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6268E8"/>
          <w:sz w:val="56"/>
        </w:rPr>
        <w:t>ETHUSDT 1시간봉 WFA OOS</w:t>
      </w:r>
    </w:p>
    <w:p/>
    <w:p>
      <w:pPr>
        <w:jc w:val="center"/>
      </w:pPr>
      <w:r>
        <w:rPr>
          <w:rFonts w:ascii="Malgun Gothic" w:hAnsi="Malgun Gothic"/>
          <w:b/>
          <w:color w:val="1A569E"/>
          <w:sz w:val="36"/>
        </w:rPr>
        <w:t>전략 선별 및 레버리지 극대화 보고서</w:t>
      </w:r>
    </w:p>
    <w:p/>
    <w:p/>
    <w:p>
      <w:pPr>
        <w:jc w:val="center"/>
      </w:pPr>
      <w:r>
        <w:rPr>
          <w:rFonts w:ascii="Malgun Gothic" w:hAnsi="Malgun Gothic"/>
          <w:color w:val="555555"/>
          <w:sz w:val="24"/>
        </w:rPr>
        <w:t>Walk-Forward Analysis (WFA) · Out-of-Sample (OOS) 결과 기반 · 아웃라이어 제거 완료</w:t>
      </w:r>
    </w:p>
    <w:p/>
    <w:p/>
    <w:p>
      <w:pPr>
        <w:jc w:val="center"/>
      </w:pPr>
      <w:r>
        <w:rPr>
          <w:rFonts w:ascii="Malgun Gothic" w:hAnsi="Malgun Gothic"/>
          <w:color w:val="555555"/>
          <w:sz w:val="20"/>
        </w:rPr>
        <w:t>작성일: 2026-03-21     분석 대상: ETHUSDT Perpetual     타임프레임: 1시간봉</w:t>
      </w:r>
    </w:p>
    <w:p>
      <w:r>
        <w:br w:type="page"/>
      </w:r>
    </w:p>
    <w:p>
      <w:pPr>
        <w:spacing w:before="360" w:after="120"/>
        <w:pBdr>
          <w:bottom w:val="single" w:sz="6" w:space="1" w:color="6268E8"/>
        </w:pBdr>
      </w:pPr>
      <w:r>
        <w:rPr>
          <w:rFonts w:ascii="Calibri" w:hAnsi="Calibri"/>
          <w:b/>
          <w:color w:val="6268E8"/>
          <w:sz w:val="36"/>
        </w:rPr>
        <w:t>1. 분석 개요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1.1 데이터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분석 자산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ETHUSDT 무기한 선물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타임프레임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1시간봉 (1H)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총 전략 콤보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3,231개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LONG_HOLD 전략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1,631개 (50.5%)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SHORT_HOLD 전략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1,600개 (49.5%)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범위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 ~ 10개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 (LONG)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2.22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 (SHORT)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2.41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완화 기준 통과 수 (surv≥5, avg≥1.5, min≥0.4)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1,272개 (39.4%)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황금 기준 통과 수 (surv≥6, avg≥2.0, min≥0.5)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436개 (13.5%)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아웃라이어 제거 후 분석 풀 (IQR×3)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1,216개 (LONG 598 / SHORT 618)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ETH 1시간봉은 이번 시리즈에서 가장 주목할 만한 결과를 제공한다. 전략 수(3,231개)는 ETH 15분봉(3,239개)과 유사하지만, 완화 기준 통과율(39.4%)이 15분봉(14.3%)의 약 2.75배에 달한다. 1시간봉은 노이즈가 적고 가격 패턴이 더 명확해 더 많은 전략이 일관된 성과를 달성한다. 특히 survived_windows 최대 10개(전 시리즈 최고)와 황금 기준 통과율 13.5%는 1시간봉이 전략 신뢰도 측면에서 현재까지 분석한 타임프레임 중 최고임을 보여준다.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1.2 survived_windows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생존 윈도우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346개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10.7%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824개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25.5%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1,006개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31.1%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645개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19.9%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293개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9.1%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101개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3.1%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0.03%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1시간봉에서 surv≥5 이상이 63.7%(2,061개)로 ETH 15분봉(23.1%)의 2.75배, 5분봉(11.1%)의 5.7배 수준이다. 이는 1시간봉 데이터가 단기 노이즈를 평균화하여 전략의 WFA 생존율을 극적으로 향상시킴을 의미한다. surv=10 전략(1개)과 surv=9 전략(15개)은 이번 전체 시리즈에서 전례 없는 수준이다. 1H×24봉=24시간, ×48봉=48시간으로 보유 시간이 상당히 길어 펀딩비 관리가 중요하다.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2. 전략 선별 방법론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2.1 핵심 평가 지표</w:t>
      </w:r>
    </w:p>
    <w:p>
      <w:pPr>
        <w:spacing w:after="120"/>
      </w:pPr>
      <w:r>
        <w:rPr>
          <w:rFonts w:ascii="Malgun Gothic" w:hAnsi="Malgun Gothic"/>
          <w:sz w:val="20"/>
        </w:rPr>
        <w:t>1시간봉의 풍부한 전략 풀과 높은 생존율을 고려하여 완화 기준을 적용하되 아웃라이어를 사전 제거한다. 1시간봉에서 surv≥5는 충분한 신뢰도를 확보하는 기준이다.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survived_windows: OOS 구간 생존 수 (1시간봉 기준 ≥5 적용)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avg_calmar: 평균 수익률/MDD 비율 — IQR×3 아웃라이어 제거 후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min_calmar: 최악 구간 Calmar — 안정성 핵심 지표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score = (survived_windows × 2) + (min_calmar × 3) + ln(1 + avg_calmar)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2.2 적용 선별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황금 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완화 기준 (적용)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생존 윈도우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 ≥ 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 ≥ 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데이터 특성상 완화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평균 성과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 ≥ 2.0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 ≥ 1.5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IQR 아웃라이어 제거 후 현실 기준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최저 안정성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 ≥ 0.5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 ≥ 0.4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고변동성 감안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황금 기준(surv≥6, avg≥2, min≥0.5) 적용 시 436개, 완화 기준으로 1,272개 확보. IQR×3 아웃라이어(LONG 24개, SHORT 32개)를 제거한 1,216개에서 스코어 상위 5개씩 최종 선별하였다.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2.3 종합 스코어 산출식</w:t>
      </w:r>
    </w:p>
    <w:p>
      <w:pPr>
        <w:ind w:left="850"/>
      </w:pPr>
      <w:r>
        <w:rPr>
          <w:rFonts w:ascii="Courier New" w:hAnsi="Courier New"/>
          <w:b/>
          <w:color w:val="007BFF"/>
          <w:sz w:val="23"/>
        </w:rPr>
        <w:t>Score  =  (survived_windows × 2)  +  (min_calmar × 3)  +  ln(1 + avg_calmar)</w:t>
      </w:r>
    </w:p>
    <w:p>
      <w:pPr>
        <w:spacing w:after="120"/>
      </w:pPr>
      <w:r>
        <w:rPr>
          <w:rFonts w:ascii="Malgun Gothic" w:hAnsi="Malgun Gothic"/>
          <w:sz w:val="20"/>
        </w:rPr>
        <w:t>BTC/ETH 전 시리즈(5분봉·15분봉·1시간봉·4시간봉)와 동일한 가중치를 사용하여 타임프레임 간 비교를 용이하게 하였다.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2.4 아웃라이어 제거 방법론</w:t>
      </w:r>
    </w:p>
    <w:p>
      <w:pPr>
        <w:spacing w:after="120"/>
      </w:pPr>
      <w:r>
        <w:rPr>
          <w:rFonts w:ascii="Malgun Gothic" w:hAnsi="Malgun Gothic"/>
          <w:sz w:val="20"/>
        </w:rPr>
        <w:t>IQR×3 방법론: LONG과 SHORT 각각에 대해 필터링된 전략의 avg_calmar 분포에서 IQR(사분위범위)의 3배를 초과하는 극단치를 제거한다.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Q1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Q3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IQR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상한 (Q3+3×IQR)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제거 수</w:t>
            </w:r>
          </w:p>
        </w:tc>
      </w:tr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1.984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3.364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1.380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7.502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24개</w:t>
            </w:r>
          </w:p>
        </w:tc>
      </w:tr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2.074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3.844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1.770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9.155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32개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제거된 주요 LONG 아웃라이어: 2_MACD_AROON, 3_SMA_OBV_CMF, 3_ADX_WILLR_OBV, 3_ADX_OBV_CCI 등 24개. SHORT 아웃라이어: 2_CCI_KELTNER, 3_ADX_RSI_KELTNER, 3_WILLR_MOM_VOL_INV 등 32개. 특히 1시간봉에서 KELTNER 채널 기반 SHORT 전략들이 avg_calmar 9+ 극단치로 다수 제거되었다. 이는 특정 OOS 구간에서의 운 좋은 숏 결과로 판단된다.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3. 전체 데이터 주요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LONG_HOLD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SHORT_HOLD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전체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전략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1,631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1,600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3.542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4.757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4.141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2.218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2.407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2.310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0.735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0.802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0.768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0.604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0.661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0.631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5.013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5.039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5.026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완화 기준 통과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622개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650개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1,272개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1시간봉에서는 SHORT 전략이 avg_calmar 중앙값(2.407)과 min_calmar 중앙값(0.661) 모두에서 LONG(2.218 / 0.604)을 앞서는 이례적인 결과다. 단기봉(5분·15분)에서는 LONG이 우위였으나 1시간봉에서는 숏 방향의 안정성이 역전된다. 이는 1시간봉 기준으로 ETH의 주요 하락 국면이 더 뚜렷하게 패턴화되어 숏 전략이 효과적으로 포착함을 시사한다. survived_windows 중앙값이 5(전 시리즈 최고)로 1시간봉의 전반적 전략 신뢰도가 단기봉을 크게 상회한다.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3.1 TP/SL 비율별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 비율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1.0~1.5x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513개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2.321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0.586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1.5~2.0x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391개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2.285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0.513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2.0~3.0x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824개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2.218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0.604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3.0~5.0x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573개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2.222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0.675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&gt;5.0x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930개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2.472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0.724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1시간봉에서도 RR &gt;5x 구간이 min_calmar 0.724로 안정성 최우수이며 전략 수도 가장 많다. RR 1~1.5x도 min_calmar 0.586으로 양호한 성과를 보인다. ETH 1시간봉은 캔들당 변동폭이 1~3%에 달해 RR &gt;5x 달성이 상대적으로 수월하며, 타이트한 SL(0.5~1%)과 넓은 TP(5~12%)의 조합이 유효하게 작동한다.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3.2 max_hold별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survived_windows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수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4봉 (4시간)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2.447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0.436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82개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12봉 (12시간)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1.996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0.534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476개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(24시간)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2.044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0.576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937개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(48시간)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2.616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0.719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1,736개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1시간봉에서 max_hold 48봉(48시간=2일)이 min_calmar 0.719로 안정성 최우수이며, avg_calmar 중앙값 2.616으로 수익성도 가장 높다. 1시간봉 특성상 추세가 더 오래 지속되어 충분한 보유 시간이 성과를 극대화한다. 4봉(4시간)은 샘플 82개로 적고 min_calmar 0.436으로 불안정하여 선호도가 낮다. 1H×48봉=48시간 보유는 펀딩비(8시간마다) 최대 6회 발생을 감안해야 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3.3 주요 인디케이터 빈도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빈도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특이사항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477회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저변동성 구간 역발상 진입 (1위)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466회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Accumulation/Distribution 누적 자금흐름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OBV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447회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On Balance Volume 거래량 추세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ATR_SIG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445회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변동성 확장 신호 — ATR_INV와 쌍 구조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444회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저거래량 역발상 필터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CMF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442회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Chaikin Money Flow 자금흐름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ADX_INV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435회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횡보장 필터 (ADX&lt;임계값)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VOLUME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431회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거래량 확장 필터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416회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추세 강도 확인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AROON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404회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추세 방향·강도 동시 측정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EMA_STACK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397회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 정·역배열 추세 방향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MOM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389회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모멘텀 지표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1시간봉에서 가장 큰 특징은 ATR_INV(477회)가 1위라는 점이다. 단기봉(5분·15분)에서는 CMF, EMA_STACK이 상위권이었으나 1시간봉에서는 저변동성 역발상 필터(ATR_INV, VOL_INV, ADX_INV)가 지배적이다. 이는 1시간봉에서 변동성이 낮은 "조용한 시장"에서 진입하고 추세 형성 후 수익을 극대화하는 전략이 가장 효과적임을 의미한다. AD(466회), OBV(447회), CMF(442회) 등 다양한 자금흐름 지표가 상위권을 차지하는 것은 1시간봉에서 자금흐름 분석의 신뢰도가 높음을 보여준다.</w:t>
      </w:r>
    </w:p>
    <w:p>
      <w:r>
        <w:br w:type="page"/>
      </w:r>
    </w:p>
    <w:p>
      <w:pPr>
        <w:spacing w:before="360" w:after="120"/>
        <w:pBdr>
          <w:bottom w:val="single" w:sz="6" w:space="1" w:color="007A5E"/>
        </w:pBdr>
      </w:pPr>
      <w:r>
        <w:rPr>
          <w:rFonts w:ascii="Calibri" w:hAnsi="Calibri"/>
          <w:b/>
          <w:color w:val="007A5E"/>
          <w:sz w:val="36"/>
        </w:rPr>
        <w:t>4. LONG_HOLD 상위 5개 전략 상세 분석</w:t>
      </w: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4.1 LONG TOP 5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Combo ID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3_SMA_VOLUME_ADX_INV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3.0141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1.7940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22.77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3_MACD_ADX_ROC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2.6447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1.1097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22.62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3_SMA_STDDEV_ADX_INV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4.8197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2.9403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6.67x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22.58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3_SMA_ATR_SIG_EMA_STACK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4.7330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3.4648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22.14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3_OBV_VWAP_ATR_INV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5.0107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2.6462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21.73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4.2 LONG TOP 5 개별 전략 상세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#1  3_SMA_VOLUME_ADX_INV  —  Score 22.77 | LONG 종합 1위 (survived=8) · SMA 추세 + 거래량 확장 + 횡보장 역발상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3.0141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1.794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12.0% (0.12)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 (0.01)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(24시간)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1.0% → 이론 66.7x, safe_raw 53.3x, min_calmar 1.794 보너스(×1.05) → 20x 상한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SMA10&gt;SMA20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Vol&gt;SMA(20)*1.5 &amp; ADX(14)≤25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SMA:fast=10,slow=20 | VOLUME:sma=20,mul=1.5 | ADX_INV:p=14,thr=25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SMA 골든크로스(10&gt;20) + [F]거래량 확장(Vol&gt;SMA×1.5) + [F]ADX≤25(횡보장)의 구조로, ETH 1시간봉 LONG 전략 중 최고 스코어(22.77)와 survived=8의 강건한 성과를 보인다. SMA10&gt;20은 단기 이평이 장기 이평을 상향 돌파한 골든크로스로 추세 상승 방향을 확인한다. [F]Vol&gt;SMA×1.5는 거래량이 평균의 1.5배를 초과한 "관심 급등" 구간에서만 진입하여 유효한 추세 돌파를 확인한다. [F]ADX≤25는 역발상 구조로, 추세가 아직 약하거나 횡보 상태에서 거래량이 급증할 때 — 즉 "횡보 탈출 초기"를 포착하는 구조다. ADX&lt;25이지만 거래량이 폭발하는 순간은 새로운 추세 형성의 시작점일 가능성이 높다. TP 12% / SL 1%의 RR 12배는 1시간봉 추세의 충분한 진행을 노리는 구조이며, max_hold 24봉(24시간)으로 하루 동안 추세를 추적한다.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#2  3_MACD_ADX_ROC  —  Score 22.62 | survived=9 이번 시리즈 최고 · MACD 크로스 + ADX 추세강도 + ROC 모멘텀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2.6447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1.1097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12.0% (0.12)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 (0.03)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(24시간)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3.0% → 이론 28.6x, safe_raw 22.9x, min_calmar 1.110 보너스(×1.05) → 20x 상한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MACD&gt;Sig(12,26,9) &amp; ROC(10)&gt;0%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ADX(14)&gt;25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MACD:f=12,s=26,sig=9 | ADX:p=14,thr=25 | ROC:p=10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MACD 강세 크로스(MACD&gt;Signal) + ROC 양전(10기간 전 대비 상승) + [F]ADX&gt;25의 3중 구조로, survived=9는 이번 전체 분석 시리즈에서 가장 높은 생존 횟수 중 하나다. MACD&gt;Signal은 12기간과 26기간 지수이평의 차이(MACD 선)가 9기간 이평(Signal)을 상향 돌파하여 모멘텀 상승 전환을 신호한다. ROC(10)&gt;0%는 10기간 전보다 현재가가 높아 단순히 "오르고 있다"는 것을 직접 확인하며, MACD의 복잡한 계산을 단순 가격 변화로 이중 검증한다. [F]ADX&gt;25로 이 움직임이 추세적(방향성 있음)임을 필터링하여 횡보장의 MACD 가짜 크로스를 배제한다. survived=9의 의미: 9개의 서로 다른 OOS 구간에서 모두 Calmar&gt;기준치를 달성했다는 것은 이 전략이 다양한 시장 환경(상승장·하락장·횡보)에서 검증되었음을 의미한다.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#3  3_SMA_STDDEV_ADX_INV  —  Score 22.58 | survived=6 · SMA 추세 + 변동성 확장 + ADX 횡보 역발상 · min_calmar 2.940 최고 안정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4.8197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2.9403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 (0.10)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1.5% (0.015)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6.67배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(48시간)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1.5% → 이론 50.0x, safe_raw 40.0x, min_calmar 2.940 보너스(×1.05) → 20x 상한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SMA10&gt;SMA20 &amp; STD↑&amp;Close&gt;SMA(20)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ADX(14)≤25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SMA:fast=10,slow=20 | STDDEV:p=20 | ADX_INV:p=14,thr=25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SMA 골든크로스(10&gt;20) + 변동성 확장 및 SMA 위(STD↑ &amp; Close&gt;SMA) + [F]ADX≤25(횡보장 역발상)의 3중 구조로, min_calmar 2.940은 LONG TOP5 중 #4에 이어 두 번째로 높은 안정성이다. STD↑ &amp; Close&gt;SMA(20) 조건은 "변동성이 확장되면서 동시에 가격이 SMA(20) 위에 있는 상태"로, 단순 변동성 확장이 아닌 상방 변동성 확장을 정밀하게 포착한다. [F]ADX≤25는 #1과 같은 횡보→돌파 역발상 구조로, 변동성이 확장되는데 ADX는 아직 낮은 "초기 돌파 순간"에 진입한다. TP 10% / SL 1.5%의 RR 6.67배, max_hold 48봉(48시간)으로 추세가 충분히 발전할 때까지 보유한다. avg_calmar 4.820은 아웃라이어 상한(7.502) 내에 있는 유효한 값이다.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#4  3_SMA_ATR_SIG_EMA_STACK  —  Score 22.14 | survived=5 · min_calmar 3.465 LONG 최고 안정 · SMA+EMA 이중 추세 + ATR 변동성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4.733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3.4648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 (0.03)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 (0.005)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12봉 (12시간)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0.5% → 이론 100.0x, safe_raw 80.0x, 1H 슬리피지(0.05~0.1%) 감안 실질 SL≈0.6%, cap 20x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SMA10&gt;SMA20 &amp; EMA5&gt;EMA26&gt;EMA50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ATR(14)&gt;ATR_SMA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SMA:fast=10,slow=20 | ATR_SIG:atr=14,sma=20 | EMA_STACK:EMA5/26/50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SMA 골든크로스(10&gt;20) + EMA 완전 정배열(5&gt;26&gt;50) + [F]ATR 변동성 확장의 3중 구조로, min_calmar 3.465는 이번 LONG TOP5 중 최고 안정성이다. SMA 크로스(단순이평)와 EMA 정배열(지수이평)은 서로 다른 이평 체계에서 동일한 상승 추세를 독립적으로 확인하는 이중 검증 구조다. [F]ATR&gt;ATR_SMA는 변동성이 평균을 초과하여 추세 움직임이 활발한 구간에서만 진입한다. TP 3% / SL 0.5%의 RR 6배 + max_hold 12봉(12시간)은 짧은 보유 기간에 높은 RR을 추구하는 구조다. ⚠️ SL 0.5%는 1시간봉에서도 타이트한 편이다. 1시간봉 ETH 캔들 변동폭이 평균 1~3%에 달하므로 지정가 손절 필수, 슬리피지 0.05~0.10% 감안하면 실질 SL≈0.6%로 관리 필요. min_calmar 3.465의 높은 안정성은 이 타이트한 SL이 실제로 효과적으로 리스크를 통제했음을 증명한다.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#5  3_OBV_VWAP_ATR_INV  —  Score 21.73 | survived=6 · OBV 거래량 추세 + VWAP 가격 기준 + ATR 저변동성 역발상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5.0107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2.6462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12.0% (0.12)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(48시간)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4.0% → 이론 22.2x, safe_raw 17.8x, min_calmar 2.646 보너스(×1.05) → 18.7x → 19x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OBV&gt;OBV_SMA(20) &amp; Close&gt;VWAP(20)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ATR(14)≤ATR_SMA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OBV:sma=20 | VWAP:p=20 | ATR_INV:atr=14,sma=20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OBV 상승(OBV&gt;SMA) + VWAP 위(Close&gt;VWAP) + [F]ATR 저변동성의 3중 구조로, avg_calmar 5.011, min_calmar 2.646의 균형 잡힌 고성과를 보인다. OBV(On Balance Volume)&gt;SMA(20)는 지난 20기간 동안 거래량 기반 누적 자금이 상승 추세에 있음을 의미하며, 가격 상승이 거래량에 의해 뒷받침되고 있음을 확인한다. Close&gt;VWAP(20)는 현재가가 20기간 거래량 가중 평균가를 상회하여 시장 참여자 평균 단가보다 비싸게 거래되고 있음을 의미한다. VWAP 위에서의 매수는 "평균 매수자보다 유리한 위치에 있는 매수자들이 이익 실현을 늦추는" 상황을 활용한다. [F]ATR≤ATR_SMA(저변동성)는 폭발적 상승 이후가 아닌 "차분한 상승 추세" 구간에서만 진입하는 역발상 필터다. TP 12% / SL 4%, 48봉(48시간) 보유로 대형 추세를 노린다.</w:t>
      </w:r>
    </w:p>
    <w:p>
      <w:pPr>
        <w:spacing w:before="80" w:after="80"/>
        <w:pBdr>
          <w:bottom w:val="single" w:sz="6" w:space="1" w:color="DDDDDD"/>
        </w:pBdr>
      </w:pPr>
    </w:p>
    <w:p>
      <w:r>
        <w:br w:type="page"/>
      </w:r>
    </w:p>
    <w:p>
      <w:pPr>
        <w:spacing w:before="360" w:after="120"/>
        <w:pBdr>
          <w:bottom w:val="single" w:sz="6" w:space="1" w:color="C03030"/>
        </w:pBdr>
      </w:pPr>
      <w:r>
        <w:rPr>
          <w:rFonts w:ascii="Calibri" w:hAnsi="Calibri"/>
          <w:b/>
          <w:color w:val="C03030"/>
          <w:sz w:val="36"/>
        </w:rPr>
        <w:t>5. SHORT_HOLD 상위 5개 전략 상세 분석</w:t>
      </w: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5.1 SHORT TOP 5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Combo ID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3_PSAR_ATR_SIG_AROON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4.2767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1.0798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1.67x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24.90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3_BB_CMF_VOLUME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6.3417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4.1950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24.58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3_PSAR_STDDEV_ATR_INV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4.2453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2.1512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8.00x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24.11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3_WILLR_ADX_INV_VOL_INV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2.6355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1.5525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23.95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3_PSAR_VOLUME_STDDEV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3.7774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1.4244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1.67x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23.84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5.2 SHORT TOP 5 개별 전략 상세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#1  3_PSAR_ATR_SIG_AROON  —  Score 24.90 | 전 시리즈 최고 Score · survived=10 단독 최고 · PSAR + ATR 변동성 + AROON 추세방향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4.2767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1.0798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 (0.10)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 (0.06)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1.67배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(24시간)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6.0% → 이론 15.4x, safe_raw 12.3x, min_calmar 1.080 보너스(×1.05) → 12.9x → 13x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SAR↓(0.02,0.2) &amp; AroonDn(25)&gt;70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ATR(14)&gt;ATR_SMA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PSAR:af=0.02,maf=0.2 | ATR_SIG:atr=14,sma=20 | AROON:p=25,thr=70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PSAR 하락 전환(SAR↓) + Aroon 하단 강세(AroonDn&gt;70) + [F]ATR 변동성 확장의 3중 구조로, survived=10은 이번 전체 시리즈(BTC/ETH 모든 타임프레임 포함)에서 유일한 10윈도우 생존이다. 이 전략의 Score(24.90) 역시 전체 시리즈 최고치다. PSAR가 가격을 하향 돌파(SAR↓)하면 추세가 하락으로 전환됨을 신호하며, Aroon 하단&gt;70은 25기간 내 신저가 달성 빈도가 70% 이상으로 하락 추세가 강하게 형성 중임을 독립적으로 확인한다. [F]ATR&gt;ATR_SMA는 변동성이 평균을 초과하는 활발한 하락 구간에서만 진입한다. SL 6%로 레버리지가 13x로 제한되지만 survived=10의 의미는 모든 OOS 윈도우에서 일관된 성과를 달성했다는 것으로 레버리지 제한을 충분히 보상한다. ⚠️ ETH 1시간봉에서 SL 6%는 넉넉한 수준이나 급반등 구간(뉴스·펌프)에서는 순간적으로 발동될 수 있으므로 지정가 손절 설정을 권장한다.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#2  3_BB_CMF_VOLUME  —  Score 24.58 | survived=5 · min_calmar 4.195 전체 시리즈 최고 안정 · BB 돌파 + 자금흐름 + 거래량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6.3417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4.195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 (0.06)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 (0.01)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(48시간)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1.0% → 이론 66.7x, safe_raw 53.3x, min_calmar 4.195 최고 보너스(×1.05) → 20x 상한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Close&gt;BB_hi(20,2) &amp; CMF(20)&lt;-0.1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Vol&gt;SMA(20)*1.5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BB:p=20,std=2.0 | CMF:p=20,thr=0.1 | VOLUME:sma=20,mul=1.5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BB 상단 돌파(Close&gt;BB_hi, 통계적 과매수) + CMF 자금 유출(&lt;-0.1) + [F]거래량 폭발(Vol&gt;SMA×1.5)의 3중 숏 조건으로, min_calmar 4.195는 이번 전체 BTC/ETH 분석 시리즈에서 가장 높은 안정성이다. BB 상단(+2σ) 돌파는 가격이 통계적으로 상위 2.5%의 과열 구간임을 의미하며, CMF&lt;-0.1은 동시에 자금이 순유출 중임을 확인하여 "가격은 높지만 실제 돈은 빠져나가는" 숏 최적 조건을 포착한다. [F]Vol&gt;SMA×1.5는 거래량이 폭발하는 구간에서만 진입하여 단순한 BB 상단 근접이 아닌 의미 있는 과열 돌파를 필터링한다. min_calmar 4.195의 의미: 5개 OOS 윈도우 중 가장 나쁜 윈도우에서도 Calmar 4.195를 달성했다는 것은 모든 구간에서 탁월한 성과를 보였음을 의미한다.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#3  3_PSAR_STDDEV_ATR_INV  —  Score 24.11 | survived=8 · PSAR 하락전환 + 변동성 확장 + ATR 저변동성 역발상 · min_calmar 2.151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4.2453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2.1512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8.0% (0.08)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 (0.01)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(48시간)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1.0% → 이론 66.7x, safe_raw 53.3x, min_calmar 2.151 보너스(×1.05) → 20x 상한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SAR↓(0.02,0.2) &amp; STD↑&amp;Close&lt;SMA(20)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ATR(14)≤ATR_SMA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PSAR:af=0.02,maf=0.2 | STDDEV:p=20 | ATR_INV:atr=14,sma=20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PSAR 하락 전환(SAR↓) + 하방 변동성 확장(STD↑ &amp; Close&lt;SMA) + [F]ATR 저변동성 역발상의 3중 구조로, survived=8 + min_calmar 2.151의 강건한 숏 전략이다. SAR↓ (PSAR 숏 전환) + STD↑&amp;Close&lt;SMA(20) 조건은 "PSAR가 하락 전환되면서 동시에 변동성이 확장되고 가격이 SMA 아래에 있는 상태"로 하락 추세 초기의 "확장된 음의 이탈"을 포착한다. [F]ATR≤ATR_SMA는 역설적으로 현재 ATR(변동성)이 평균 이하인 구간에서만 진입하는 구조인데, 이는 "변동성이 아직 낮은 상태에서 PSAR가 하락 전환되는 초기 신호"를 포착한다는 의미다. 변동성이 낮을 때 하락 신호가 나타나면 이후 변동성 확대와 함께 급격한 하락이 발생하는 ETH 1시간봉 특유의 패턴을 활용한다. TP 8% / SL 1%의 RR 8배 + 48봉(48시간) 보유로 대형 하락 추세를 포착한다.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#4  3_WILLR_ADX_INV_VOL_INV  —  Score 23.95 | survived=9 공동 최고 · WR 과매수 + 횡보 필터 + 저거래량 역발상 삼중 필터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2.6355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1.5525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 (0.06)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(48시간)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4.0% → 이론 22.2x, safe_raw 17.8x, min_calmar 1.553 보너스(×1.05) → 18.7x → 19x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WR(14)&gt;-20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ADX(14)≤25 &amp; Vol≤SMA(20)*1.5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WILLR:p=14 | ADX_INV:p=14,thr=25 | VOL_INV:sma=20,mul=1.5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WR 과매수(&gt;-20) + [F]ADX≤25(횡보장) + [F]Vol≤SMA×1.5(저거래량)의 이중 역발상 필터 구조로, survived=9는 ETH 1시간봉 SHORT TOP5 공동 최고 생존이다. WR&gt;-20은 Williams %R이 과매수 영역에 진입하여 14기간 최고가 근처에서 거래됨을 의미한다. [F]ADX≤25는 추세가 약하거나 횡보 중인 구간으로 필터링하며, [F]Vol≤SMA×1.5는 동시에 거래량도 평균 이하인 "조용한 과매수" 구간을 포착한다. 이 이중 역발상의 논리: 추세 없이 조용히 과매수에 도달했다면 강한 상승 추세의 지속이 아닌 "단기 과열 후 되돌림"일 가능성이 높다. ETH 1시간봉에서 거래량 없는 과매수는 지속성이 낮다는 패턴을 9개 OOS 윈도우에서 일관되게 확인했다. SL 4%로 레버리지 19x 제한이지만 survived=9의 강건성이 이를 보완한다.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#5  3_PSAR_VOLUME_STDDEV  —  Score 23.84 | survived=9 공동 최고 · PSAR + 거래량 폭발 + 변동성 확장 하락 추세 포착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3.7774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1.4244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 (0.05)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 (0.03)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1.67배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(48시간)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3.0% → 이론 28.6x, safe_raw 22.9x, min_calmar 1.424 보너스(×1.05) → 20x 상한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SAR↓(0.02,0.2) &amp; STD↑&amp;Close&lt;SMA(20)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Vol&gt;SMA(20)*1.5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PSAR:af=0.02,maf=0.2 | VOLUME:sma=20,mul=1.5 | STDDEV:p=20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PSAR 하락 전환(SAR↓) + 거래량 폭발([F]Vol&gt;SMA×1.5) + 하방 변동성 확장(STD↑ &amp; Close&lt;SMA)의 3중 구조로, #3(3_PSAR_STDDEV_ATR_INV)과 PSAR+STDDEV를 공유하지만 [F]를 ATR_INV 대신 VOLUME으로 교체한 변형 전략이다. survived=9로 #3보다 더 많은 OOS 구간을 생존했다. [F]Vol&gt;SMA×1.5는 #3의 ATR_INV(저변동성 역발상)와 반대로 "거래량이 폭발하는 구간"에서 진입한다. 이 두 전략(#3, #5)이 모두 높은 성과를 보인다는 것은 PSAR + 하방 변동성 확장(STD↑ &amp; Close&lt;SMA)의 핵심 조합이 거래량 조건(저거래량 vs 고거래량)에 관계없이 유효함을 의미한다. 실전에서 두 전략 중 하나를 선택할 때는 #5(거래량 폭발)가 더 직관적인 하락 압력 확인을 제공한다.</w:t>
      </w:r>
    </w:p>
    <w:p>
      <w:pPr>
        <w:spacing w:before="80" w:after="80"/>
        <w:pBdr>
          <w:bottom w:val="single" w:sz="6" w:space="1" w:color="DDDDDD"/>
        </w:pBdr>
      </w:pP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6. 종합 비교 및 포트폴리오 운용 제언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6.1 LONG vs SHORT 종합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 TOP5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 TOP5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Score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22.77 (3_SMA_VOLUME_ADX_INV)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24.90 (3_PSAR_ATR_SIG_AROON) — 전 시리즈 최고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survived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 (3_MACD_ADX_ROC)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 (3_PSAR_ATR_SIG_AROON) — 전 시리즈 최고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min_calmar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3.465 (#4 3_SMA_ATR_SIG_EMA_STACK)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4.195 (#2 3_BB_CMF_VOLUME) — 전 시리즈 최고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평균 min_calmar (TOP5)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2.398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2.082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범위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0.5~4.0%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1.0~6.0%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RR 범위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3.0~12.0배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1.5~8.0배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레버리지 범위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19~20x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13~20x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max_hold 분포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12·24·48봉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24·48봉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1시간봉에서 SHORT 전략의 전 시리즈 최고 기록이 주목할 만하다: 최고 Score(24.90), 최고 survived(10), 최고 min_calmar(4.195)가 모두 SHORT에서 나왔다. 이는 ETH 1시간봉 기준으로 하락 패턴이 매우 반복적이고 예측 가능함을 시사한다. LONG도 min_calmar 평균(2.398)에서 SHORT(2.082)보다 높아 전반적으로 고품질이며, 두 방향 모두 운용 가치가 충분하다.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6.2 페어 운용 권장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페어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 전략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 전략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운용 방식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페어 1 (최강 생존형)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3_MACD_ADX_ROC (surv=9)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3_PSAR_ATR_SIG_AROON (surv=10)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역대 최고 생존 쌍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각 5%씩 배분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페어 2 (안정형)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3_SMA_ATR_SIG_EMA_STACK (min_c=3.46)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3_BB_CMF_VOLUME (min_c=4.19)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역대 최고 안정성 쌍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각 4%씩 배분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페어 3 (수익형)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3_SMA_STDDEV_ADX_INV (RR 6.67x)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3_PSAR_STDDEV_ATR_INV (RR 8.0x)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 역발상 + 고RR 공통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각 3%씩 배분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⚡ 페어 1 최우선 권장: LONG 3_MACD_ADX_ROC(surv=9) + SHORT 3_PSAR_ATR_SIG_AROON(surv=10). 역대 최고 수준의 생존 횟수를 가진 두 전략으로 구성된 페어로, 이 조합이 이번 전체 시리즈(BTC/ETH 5분봉~4시간봉)에서 가장 강건한 페어다.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6.3 ETH 타임프레임 풀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5분봉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15분봉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1시간봉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평가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전략 풀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742개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3,239개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3,231개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≈ 15분봉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max survived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압도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완화 기준 통과율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13.7%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14.3%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39.4%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압도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 중앙값 우위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 우위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 우위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 우위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유일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중앙값 (전체)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0.470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0.552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0.631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최고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황금 기준 통과율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2.7%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3.3%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13.5%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압도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Score (전체)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22.84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20.41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24.90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최고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슬리피지 리스크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높음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보통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낮음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최유리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레버리지 범위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10~20x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15~20x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13~20x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유사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ETH 1시간봉은 전략 신뢰도(완화 기준 통과율 39.4%), 최고 생존(10), 최고 Score(24.90), 최고 min_calmar(4.195) 등 모든 핵심 지표에서 ETH 5분봉·15분봉을 압도한다. 슬리피지가 가장 낮고 노이즈가 적어 실전 운용 편의성도 가장 높다. 단, 48봉(48시간) 보유 전략에서 펀딩비(최대 6회) 누적이 수익성에 영향을 주므로 펀딩비 환경(양/음)을 지속 모니터링해야 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6.4 다음 단계 제안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1단계: SHORT #1 (3_PSAR_ATR_SIG_AROON, surv=10) 소규모(3x) 페이퍼 트레이드 2주 진행 — 전 시리즈 최고 전략 검증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2단계: LONG #2 (3_MACD_ADX_ROC, surv=9) + SHORT #1 페어 동시 운용으로 방향성 리스크 헤지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3단계: SHORT #2 (3_BB_CMF_VOLUME, min_calmar=4.195) 단독 운용 — 가장 안정적인 단일 전략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4단계: 48봉 보유 전략(#3 #4 #5 SHORT) 운용 시 펀딩비 트래킹 — 8시간×6=48시간 총 펀딩비 수익/손실 기록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5단계: ETH 4시간봉 데이터 분석으로 전 타임프레임 비교표 완성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7. 청산 없는 레버리지 극대화 전략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7.1 레버리지 계산 방법론</w:t>
      </w:r>
    </w:p>
    <w:p>
      <w:pPr>
        <w:spacing w:after="120"/>
      </w:pPr>
      <w:r>
        <w:rPr>
          <w:rFonts w:ascii="Malgun Gothic" w:hAnsi="Malgun Gothic"/>
          <w:sz w:val="20"/>
        </w:rPr>
        <w:t>청산 없는 최대 레버리지 = 1 ÷ (SL% + MMR%)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계산 요소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MMR (유지증거금률)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 (0.005)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ETHUSDT 무기한 선물 기준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안전 버퍼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80% (0.8배)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슬리피지·펀딩비 여유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보너스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+5% (×1.05)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≥ 1.0인 경우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최대 레버리지 상한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극단적 변동성 대비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최소 레버리지 하한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10x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수익성 보장 최소 수준</w:t>
            </w:r>
          </w:p>
        </w:tc>
      </w:tr>
    </w:tbl>
    <w:p/>
    <w:p>
      <w:pPr>
        <w:ind w:left="567"/>
      </w:pPr>
      <w:r>
        <w:rPr>
          <w:rFonts w:ascii="Courier New" w:hAnsi="Courier New"/>
          <w:b/>
          <w:color w:val="007BFF"/>
          <w:sz w:val="22"/>
        </w:rPr>
        <w:t>권장 레버리지 = min(20, max(10,  이론최대 × 0.80 × 보너스))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7.2 레버리지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이론최대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safe_raw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보너스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3_SMA_VOLUME_ADX_INV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66.7x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53.3x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1.794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 상한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3_MACD_ADX_ROC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28.6x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22.9x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1.110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surv=9 최강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3_SMA_STDDEV_ADX_INV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50.0x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40.0x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2.940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안정성 2위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3_SMA_ATR_SIG_EMA_STACK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100.0x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80.0x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3.465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타이트 주의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3_OBV_VWAP_ATR_INV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22.2x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17.8x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2.646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안전 19x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3_PSAR_ATR_SIG_AROON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15.4x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12.3x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1.080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surv=10, SL 넓어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3_BB_CMF_VOLUME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66.7x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53.3x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4.195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전시리즈 최고 안정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3_PSAR_STDDEV_ATR_INV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66.7x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53.3x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2.151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RR 8배 주목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3_WILLR_ADX_INV_VOL_INV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22.2x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17.8x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1.553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surv=9 안정</w:t>
            </w:r>
          </w:p>
        </w:tc>
      </w:tr>
      <w:tr>
        <w:tc>
          <w:tcPr>
            <w:tcW w:type="dxa" w:w="2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3_PSAR_VOLUME_STDDEV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28.6x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22.9x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1.424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surv=9 안정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7.3 포지션 사이징 예시 (자본금 $10,000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계산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전략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3_PSAR_ATR_SIG_AROON (SHORT)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survived=10, 레버리지 13x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자본금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$10,000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전체 계정 자본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배분 비율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5~10% 권장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$500~$1,000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포지션 크기(13x)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$6,500~$13,000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배분금액 × 13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발동 시 손실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$30~$60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포지션 × 6.0% × (1/13) ≈ 배분의 3%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TP 달성 시 수익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$50~$100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포지션 × 10.0% × (1/13) ≈ 배분의 5%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실질 리스크 (자본 대비)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0.3~0.6%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10개 전략 분산 운용 기준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7.4 운용 주의사항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펀딩비 관리: 1시간봉×48봉=48시간 보유 전략에서 8시간마다 펀딩비 발생 → 최대 6회. 양의 펀딩비(롱 비용) 구간에서 LONG 48봉 전략은 TP에서 펀딩비를 차감한 실질 수익 계산 필수.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SHORT #1 (SL=6%) 운용: 진입 직후 6% 내 급반등 구간에서 지정가 손절 필수. 시장가 손절 사용 시 슬리피지 0.1~0.2% 추가되므로 실질 SL≈6.1~6.2%로 관리.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#4 (SL=0.5%) 운용: 1시간봉이라도 뉴스 발표·급락 구간에서 순간 0.5% 이탈 가능. 진입가 대비 SL을 지정가로 반드시 설정. 레버리지 20x 운용 시 증거금의 10%가 SL에서 손실.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ETH 1H 특이사항: SHORT TOP5 중 PSAR 기반 전략이 3개(#1 #3 #5). 동시 신호 발동 가능성 있으므로 세 전략을 모두 운용할 경우 SHORT 포지션 집중 위험 주의.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상관관계: SHORT #3(PSAR+STDDEV+ATR_INV)과 #5(PSAR+VOLUME+STDDEV)는 PSAR+STDDEV 공유. 동시 운용 시 포지션 크기를 각 2~3%로 제한.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8. 주요 인디케이터 해석 가이드</w:t>
      </w:r>
    </w:p>
    <w:p>
      <w:pPr>
        <w:spacing w:after="120"/>
      </w:pPr>
      <w:r>
        <w:rPr>
          <w:rFonts w:ascii="Malgun Gothic" w:hAnsi="Malgun Gothic"/>
          <w:sz w:val="20"/>
        </w:rPr>
        <w:t>이 섹션은 ETH 1시간봉 TOP10 전략에 사용된 모든 인디케이터의 공식, 신호 해석, ETH 1시간봉 특화 주의사항을 정리한다.</w:t>
      </w:r>
    </w:p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8.1 추세 방향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1시간봉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SMA</w:t>
              <w:br/>
              <w:t>(단순이동평균)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SMA(n) = 합계(Close,n)/n</w:t>
              <w:br/>
              <w:t>10기간, 20기간 사용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SMA10&gt;20: 골든크로스 (롱)</w:t>
              <w:br/>
              <w:t>SMA10&lt;20: 데드크로스 (숏)</w:t>
              <w:br/>
              <w:t>지지/저항선 역할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SMA10&gt;20 크로스는</w:t>
              <w:br/>
              <w:t>약 10시간 추세 전환 신호</w:t>
              <w:br/>
              <w:t>노이즈 거의 없음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EMA_STACK</w:t>
              <w:br/>
              <w:t>(EMA 정·역배열)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EMA5, EMA26, EMA50</w:t>
              <w:br/>
              <w:t>세 지수이평 배열 확인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5&gt;26&gt;50: 완전 정배열 (강세)</w:t>
              <w:br/>
              <w:t>5&lt;26&lt;50: 완전 역배열 (약세)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EMA5=5시간, EMA26=26시간</w:t>
              <w:br/>
              <w:t>EMA50=50시간 추세</w:t>
              <w:br/>
              <w:t>완전 정배열 → 강한 추세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PSAR</w:t>
              <w:br/>
              <w:t>(Parabolic SAR)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SAR 값 점진적 추적</w:t>
              <w:br/>
              <w:t>af=0.02 시작, maf=0.2</w:t>
              <w:br/>
              <w:t>가격 역전 시 반대편 이동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SAR↑(롱): 하락추세 종료</w:t>
              <w:br/>
              <w:t>SAR↓(숏): 상승추세 종료</w:t>
              <w:br/>
              <w:t>추세 전환점 신호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PSAR는 ETH 1~3% 움직임을</w:t>
              <w:br/>
              <w:t>민감하게 포착</w:t>
              <w:br/>
              <w:t>3개 SHORT 전략에 공통 사용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MACD</w:t>
              <w:br/>
              <w:t>(이동평균 수렴/발산)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MACD = EMA12 - EMA26</w:t>
              <w:br/>
              <w:t>Signal = EMA9(MACD)</w:t>
              <w:br/>
              <w:t>1H 기준 12~26시간 관계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MACD&gt;Signal: 상승 모멘텀</w:t>
              <w:br/>
              <w:t>MACD&lt;Signal: 하락 모멘텀</w:t>
              <w:br/>
              <w:t>히스토그램 방향 중요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MACD 크로스는</w:t>
              <w:br/>
              <w:t>5분봉 대비 거짓 신호 5배 적음</w:t>
              <w:br/>
              <w:t>가장 신뢰도 높은 크로스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8.2 추세 강도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1시간봉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ADX</w:t>
              <w:br/>
              <w:t>(Average Directional Index)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+DI/-DI 기반 14기간 EMA</w:t>
              <w:br/>
              <w:t>방향 없음 (강도만 측정)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&gt;25: 추세 형성 (방향성)</w:t>
              <w:br/>
              <w:t>&lt;25: 횡보 (방향성 약)</w:t>
              <w:br/>
              <w:t>&gt;40: 강한 추세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ADX&gt;25: 강한 방향성 확인</w:t>
              <w:br/>
              <w:t>ADX_INV(&lt;25): 횡보장 역발상</w:t>
              <w:br/>
              <w:t>두 방향 모두 1위 빈도 인디케이터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AROON</w:t>
              <w:br/>
              <w:t>(아룬 지표)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AroonUp=(25-최고가위치)/25×100</w:t>
              <w:br/>
              <w:t>AroonDn=(25-최저가위치)/25×100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Up&gt;70: 신고가 빈번 (상승 강세)</w:t>
              <w:br/>
              <w:t>Dn&gt;70: 신저가 빈번 (하락 강세)</w:t>
              <w:br/>
              <w:t>|Up-Dn|: 추세 강도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Aroon은 25기간=25시간</w:t>
              <w:br/>
              <w:t>추세 방향과 강도 동시 제공</w:t>
              <w:br/>
              <w:t>SHORT #1 핵심 구성요소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ATR_INV</w:t>
              <w:br/>
              <w:t>(역ATR 필터)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ATR(14) ≤ ATR_SMA(20)</w:t>
              <w:br/>
              <w:t>현재 변동성이 평균 이하</w:t>
              <w:br/>
              <w:t>역발상 조용한 시장 필터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발동: 저변동성 구간</w:t>
              <w:br/>
              <w:t>(추세 초기 "시작 전" 포착)</w:t>
              <w:br/>
              <w:t>미발동: 변동성 활발 구간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ATR_INV: 477회로 전체 1위</w:t>
              <w:br/>
              <w:t>"폭풍 전 고요" 패턴 포착</w:t>
              <w:br/>
              <w:t>ETH 1H 주요 특징 인디케이터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ATR_SIG</w:t>
              <w:br/>
              <w:t>(ATR 신호)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ATR(14) &gt; ATR_SMA(20)</w:t>
              <w:br/>
              <w:t>현재 변동성이 평균 초과</w:t>
              <w:br/>
              <w:t>활발한 시장 필터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발동: 변동성 확장 구간</w:t>
              <w:br/>
              <w:t>(추세 진행 중 확인)</w:t>
              <w:br/>
              <w:t>ATR_INV와 쌍 구조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ATR_SIG: 445회 4위</w:t>
              <w:br/>
              <w:t>ATR_INV와 합산 922회</w:t>
              <w:br/>
              <w:t>1H 변동성 필터 핵심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8.3 자금흐름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1시간봉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</w:t>
              <w:br/>
              <w:t>(Accumulation/Distribution)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MFV = ((C-L)-(H-C))/(H-L)</w:t>
              <w:br/>
              <w:t>AD = 이전AD + MFV×Volume</w:t>
              <w:br/>
              <w:t>누적 자금흐름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AD&gt;SMA(20): 축적 우위</w:t>
              <w:br/>
              <w:t>AD&lt;SMA(20): 분산 우위</w:t>
              <w:br/>
              <w:t>절대값보다 방향이 중요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AD는 466회 2위</w:t>
              <w:br/>
              <w:t>한 캔들이 1시간 자금 누적</w:t>
              <w:br/>
              <w:t>기관 수급 패턴 포착에 최적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OBV</w:t>
              <w:br/>
              <w:t>(On Balance Volume)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종가 상승: OBV += Volume</w:t>
              <w:br/>
              <w:t>종가 하락: OBV -= Volume</w:t>
              <w:br/>
              <w:t>거래량 방향 누적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OBV&gt;SMA(20): 매수 압력 우위</w:t>
              <w:br/>
              <w:t>OBV&lt;SMA(20): 매도 압력 우위</w:t>
              <w:br/>
              <w:t>가격보다 OBV 방향이 선행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OBV: 447회 3위</w:t>
              <w:br/>
              <w:t>가격 선행 지표로 활용</w:t>
              <w:br/>
              <w:t>VWAP와 결합 시 강력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CMF</w:t>
              <w:br/>
              <w:t>(Chaikin Money Flow)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기간 MFV 합계/거래량 합계</w:t>
              <w:br/>
              <w:t>0 중심으로 진동</w:t>
              <w:br/>
              <w:t>±0.1 임계값 사용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&gt;0.1: 강한 축적 (매수 압력)</w:t>
              <w:br/>
              <w:t>&lt;-0.1: 강한 분산 (매도 압력)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CMF: 442회 6위</w:t>
              <w:br/>
              <w:t>15분봉(1위)보다 순위 낮지만</w:t>
              <w:br/>
              <w:t>여전히 핵심 필터로 작동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VWAP</w:t>
              <w:br/>
              <w:t>(거래량가중이동평균)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VWAP = Σ(전형가×거래량)</w:t>
              <w:br/>
              <w:t>/ Σ(거래량) (20기간)</w:t>
              <w:br/>
              <w:t>시장 평균 매수단가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Close&gt;VWAP: 매수자 우위</w:t>
              <w:br/>
              <w:t>Close&lt;VWAP: 매도자 우위</w:t>
              <w:br/>
              <w:t>기관 기준 가격선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VWAP는 20기간=20시간</w:t>
              <w:br/>
              <w:t>하루치 거래의 평균단가 근사</w:t>
              <w:br/>
              <w:t>기관 참여 여부 확인에 활용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8.4 오실레이터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1시간봉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Williams %R</w:t>
              <w:br/>
              <w:t>(WR)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WR = (최고가-현재가)</w:t>
              <w:br/>
              <w:t>/(최고가-최저가) × (-100)</w:t>
              <w:br/>
              <w:t>14기간 사용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&lt;-80: 과매도 (롱 신호)</w:t>
              <w:br/>
              <w:t>&gt;-20: 과매수 (숏 신호)</w:t>
              <w:br/>
              <w:t>-50: 중립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WR 과매수(&gt;-20)는</w:t>
              <w:br/>
              <w:t>14시간 기준 고점 근처</w:t>
              <w:br/>
              <w:t>ADX_INV+VOL_INV 이중 필터로 강화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BB</w:t>
              <w:br/>
              <w:t>(볼린저 밴드)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중간선 = SMA(20)</w:t>
              <w:br/>
              <w:t>상단 = SMA + 2×σ</w:t>
              <w:br/>
              <w:t>하단 = SMA - 2×σ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Close&gt;상단: 통계적 과매수</w:t>
              <w:br/>
              <w:t>Close&lt;하단: 통계적 과매도</w:t>
              <w:br/>
              <w:t>밴드 폭 = 변동성 지표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BB ±2σ 이탈은</w:t>
              <w:br/>
              <w:t>약 12~24시간마다 발생</w:t>
              <w:br/>
              <w:t>이탈 직후 CMF+거래량 확인 필수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STDDEV</w:t>
              <w:br/>
              <w:t>(표준편차)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20기간 종가의 표준편차</w:t>
              <w:br/>
              <w:t>STD↑: 변동성 증가</w:t>
              <w:br/>
              <w:t>STD↓: 변동성 감소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STD↑&amp;Close&gt;SMA: 상방 확장</w:t>
              <w:br/>
              <w:t>STD↑&amp;Close&lt;SMA: 하방 확장</w:t>
              <w:br/>
              <w:t>방향성 변동성 측정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STDDEV는</w:t>
              <w:br/>
              <w:t>가격 방향을 명시하는 변동성</w:t>
              <w:br/>
              <w:t>PSAR와 결합 시 방향성 확인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ROC</w:t>
              <w:br/>
              <w:t>(변화율)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ROC(10) = (현재가-10기간전가격)</w:t>
              <w:br/>
              <w:t>/10기간전가격 × 100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&gt;0%: 10시간 전보다 상승</w:t>
              <w:br/>
              <w:t>&lt;0%: 10시간 전보다 하락</w:t>
              <w:br/>
              <w:t>0 기준 진동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ROC(10)은 10시간 전 대비</w:t>
              <w:br/>
              <w:t>가격 변화의 직접 측정</w:t>
              <w:br/>
              <w:t>MACD 신호 이중 확인에 사용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8.5 거래량/변동성 역발상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1시간봉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VOL_INV</w:t>
              <w:br/>
              <w:t>(저거래량 역발상)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Volume ≤ SMA(Volume,20) × 1.5</w:t>
              <w:br/>
              <w:t>거래량이 평균 이하 구간</w:t>
              <w:br/>
              <w:t>역발상 진입 필터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발동: 조용한 시장 구간</w:t>
              <w:br/>
              <w:t>(급등락 없는 안정적 움직임)</w:t>
              <w:br/>
              <w:t>미발동: 거래량 급증 구간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VOL_INV: 444회 5위</w:t>
              <w:br/>
              <w:t>"소문 없는 추세"에서 진입</w:t>
              <w:br/>
              <w:t>장기 보유(48봉) 전략과 궁합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VOLUME</w:t>
              <w:br/>
              <w:t>(고거래량 필터)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Volume &gt; SMA(Volume,20) × 1.5</w:t>
              <w:br/>
              <w:t>거래량이 평균 1.5배 초과</w:t>
              <w:br/>
              <w:t>활발한 시장 필터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발동: 기관/대형 거래 활성</w:t>
              <w:br/>
              <w:t>(의미 있는 가격 움직임)</w:t>
              <w:br/>
              <w:t>미발동: 조용한 시장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1H VOLUME: 431회 8위</w:t>
              <w:br/>
              <w:t>대형 거래량 = 의미 있는 신호</w:t>
              <w:br/>
              <w:t>BB 돌파+CMF 결합 시 최강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부록. 전략 필터링 파이프라인 및 타임프레임 전체 비교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A. 전략 필터링 파이프라인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통과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 전체 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없음 (원본 데이터)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3,231개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100%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 방향 분리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 / SHORT 구분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1,631 / 1,600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50.5% / 49.5%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 완화 필터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surv≥5, avg≥1.5, min≥0.4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1,272개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39.4%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 IQR 아웃라이어 제거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LONG: avg≤7.502, SHORT: avg≤9.155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1,216개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37.6%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 스코어 산출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(surv×2) + (min×3) + ln(1+avg)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1,216개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 중복 제거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동일 파라미터 조합 최고점 유지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1,180개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 방향별 TOP5 선별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 상위 5개, SHORT 상위 5개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0.31%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B. 전체 ETH/BTC 타임프레임 비교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타임프레임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풀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완화 통과율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max_survived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최고 Score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최고 min_calmar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1위 인디케이터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BTC 5분봉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~250개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~11%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~20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~2.0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ATR_INV, ADX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5분봉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742개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13.7%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22.84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3.52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EMA_STACK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3,239개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14.3%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20.41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3.46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CMF, AD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1시간봉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3,231개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39.4%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24.90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4.19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ATR_INV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ETH 1시간봉이 완화 기준 통과율(39.4%), 최고 생존(10), 최고 Score(24.90), 최고 min_calmar(4.195) 모든 지표에서 전체 시리즈 최고를 기록한다. 실전 트레이딩에서 1시간봉 기반 전략을 우선 도입하고, 15분봉·5분봉은 보조적인 빠른 신호 보완 역할로 활용하는 계층적 접근을 권장한다.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