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B368F" w14:textId="77777777" w:rsidR="006903E1" w:rsidRPr="00D92F24" w:rsidRDefault="0058450C">
      <w:pPr>
        <w:rPr>
          <w:szCs w:val="20"/>
        </w:rPr>
      </w:pPr>
      <w:r w:rsidRPr="00D92F24">
        <w:rPr>
          <w:rFonts w:hint="eastAsia"/>
          <w:szCs w:val="20"/>
        </w:rPr>
        <w:t xml:space="preserve">효율성과 공정성을 중심으로 </w:t>
      </w:r>
      <w:r w:rsidR="00796E9A" w:rsidRPr="00D92F24">
        <w:rPr>
          <w:rFonts w:hint="eastAsia"/>
          <w:szCs w:val="20"/>
        </w:rPr>
        <w:t>R</w:t>
      </w:r>
      <w:r w:rsidR="00796E9A" w:rsidRPr="00D92F24">
        <w:rPr>
          <w:szCs w:val="20"/>
        </w:rPr>
        <w:t>PS</w:t>
      </w:r>
      <w:r w:rsidRPr="00D92F24">
        <w:rPr>
          <w:rFonts w:hint="eastAsia"/>
          <w:szCs w:val="20"/>
        </w:rPr>
        <w:t xml:space="preserve">제도의 고찰 </w:t>
      </w:r>
    </w:p>
    <w:p w14:paraId="5A2903C2" w14:textId="77777777" w:rsidR="00A75430" w:rsidRPr="00D92F24" w:rsidRDefault="00A75430">
      <w:pPr>
        <w:rPr>
          <w:szCs w:val="20"/>
        </w:rPr>
      </w:pPr>
    </w:p>
    <w:p w14:paraId="72821452" w14:textId="77777777" w:rsidR="000C102B" w:rsidRPr="00D92F24" w:rsidRDefault="00A75430" w:rsidP="00E43E98">
      <w:pPr>
        <w:rPr>
          <w:szCs w:val="20"/>
        </w:rPr>
      </w:pPr>
      <w:r w:rsidRPr="00D92F24">
        <w:rPr>
          <w:rFonts w:hint="eastAsia"/>
          <w:szCs w:val="20"/>
        </w:rPr>
        <w:t>A</w:t>
      </w:r>
      <w:r w:rsidRPr="00D92F24">
        <w:rPr>
          <w:szCs w:val="20"/>
        </w:rPr>
        <w:t>bstract</w:t>
      </w:r>
    </w:p>
    <w:p w14:paraId="03528EBF" w14:textId="77777777" w:rsidR="00063DAC" w:rsidRPr="00D92F24" w:rsidRDefault="00943B67" w:rsidP="009B5535">
      <w:pPr>
        <w:wordWrap/>
        <w:adjustRightInd w:val="0"/>
        <w:spacing w:after="0" w:line="240" w:lineRule="auto"/>
        <w:jc w:val="left"/>
        <w:rPr>
          <w:rFonts w:eastAsiaTheme="minorHAnsi" w:cs="*ﾇﾑｾ鄂ﾅｸ暿ｶ-Identity-H"/>
          <w:kern w:val="0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 xml:space="preserve">신재생 에너지 비율이 영국은 이미 원자력의 비율을 앞섰고 </w:t>
      </w:r>
      <w:r w:rsidR="00063DAC" w:rsidRPr="00D92F24">
        <w:rPr>
          <w:rFonts w:eastAsiaTheme="minorHAnsi" w:cs="Malgun Gothic" w:hint="eastAsia"/>
          <w:kern w:val="0"/>
          <w:szCs w:val="20"/>
        </w:rPr>
        <w:t>독일</w:t>
      </w:r>
      <w:r w:rsidR="001257D0" w:rsidRPr="00D92F24">
        <w:rPr>
          <w:rFonts w:eastAsiaTheme="minorHAnsi" w:cs="Malgun Gothic" w:hint="eastAsia"/>
          <w:kern w:val="0"/>
          <w:szCs w:val="20"/>
        </w:rPr>
        <w:t>도</w:t>
      </w:r>
      <w:r w:rsidRPr="00D92F24">
        <w:rPr>
          <w:rFonts w:eastAsiaTheme="minorHAnsi" w:cs="Malgun Gothic" w:hint="eastAsia"/>
          <w:kern w:val="0"/>
          <w:szCs w:val="20"/>
        </w:rPr>
        <w:t xml:space="preserve"> </w:t>
      </w:r>
      <w:r w:rsidR="00063DAC" w:rsidRPr="00D92F24">
        <w:rPr>
          <w:rFonts w:eastAsiaTheme="minorHAnsi" w:cs="Malgun Gothic"/>
          <w:kern w:val="0"/>
          <w:szCs w:val="20"/>
        </w:rPr>
        <w:t>30%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넘고 일본도 </w:t>
      </w:r>
      <w:r w:rsidR="00063DAC" w:rsidRPr="00D92F24">
        <w:rPr>
          <w:rFonts w:eastAsiaTheme="minorHAnsi" w:cs="Malgun Gothic"/>
          <w:kern w:val="0"/>
          <w:szCs w:val="20"/>
        </w:rPr>
        <w:t>10%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넘는 상황에서 </w:t>
      </w:r>
      <w:r w:rsidR="009B5535" w:rsidRPr="00D92F24">
        <w:rPr>
          <w:rFonts w:eastAsiaTheme="minorHAnsi" w:cs="Malgun Gothic" w:hint="eastAsia"/>
          <w:kern w:val="0"/>
          <w:szCs w:val="20"/>
        </w:rPr>
        <w:t>우리나라의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대체에너지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보급은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선진국에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비하여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상당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수준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063DAC" w:rsidRPr="00D92F24">
        <w:rPr>
          <w:rFonts w:eastAsiaTheme="minorHAnsi" w:cs="Malgun Gothic" w:hint="eastAsia"/>
          <w:kern w:val="0"/>
          <w:szCs w:val="20"/>
        </w:rPr>
        <w:t>뒤떨어져 있다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. </w:t>
      </w:r>
    </w:p>
    <w:p w14:paraId="19BF9216" w14:textId="183AFE55" w:rsidR="00FC5288" w:rsidRPr="00995934" w:rsidRDefault="001908ED" w:rsidP="00E43E98">
      <w:pPr>
        <w:rPr>
          <w:rFonts w:eastAsiaTheme="minorHAnsi"/>
          <w:color w:val="202020"/>
          <w:szCs w:val="20"/>
        </w:rPr>
      </w:pPr>
      <w:r w:rsidRPr="00D92F24">
        <w:rPr>
          <w:rFonts w:eastAsiaTheme="minorHAnsi" w:cs="Gulim" w:hint="eastAsia"/>
          <w:color w:val="000000"/>
          <w:kern w:val="0"/>
          <w:szCs w:val="20"/>
        </w:rPr>
        <w:t>현재 대한민국</w:t>
      </w:r>
      <w:r w:rsidR="00934FAD">
        <w:rPr>
          <w:rFonts w:eastAsiaTheme="minorHAnsi" w:cs="Gulim" w:hint="eastAsia"/>
          <w:color w:val="000000"/>
          <w:kern w:val="0"/>
          <w:szCs w:val="20"/>
        </w:rPr>
        <w:t>2</w:t>
      </w:r>
      <w:r w:rsidR="00934FAD">
        <w:rPr>
          <w:rFonts w:eastAsiaTheme="minorHAnsi" w:cs="Gulim"/>
          <w:color w:val="000000"/>
          <w:kern w:val="0"/>
          <w:szCs w:val="20"/>
        </w:rPr>
        <w:t>011</w:t>
      </w:r>
      <w:r w:rsidR="00934FAD">
        <w:rPr>
          <w:rFonts w:eastAsiaTheme="minorHAnsi" w:cs="Gulim" w:hint="eastAsia"/>
          <w:color w:val="000000"/>
          <w:kern w:val="0"/>
          <w:szCs w:val="20"/>
        </w:rPr>
        <w:t xml:space="preserve">년 </w:t>
      </w:r>
      <w:r w:rsidR="00934FAD">
        <w:rPr>
          <w:rFonts w:eastAsiaTheme="minorHAnsi" w:cs="Gulim"/>
          <w:color w:val="000000"/>
          <w:kern w:val="0"/>
          <w:szCs w:val="20"/>
        </w:rPr>
        <w:t>FIT</w:t>
      </w:r>
      <w:r w:rsidR="00934FAD">
        <w:rPr>
          <w:rFonts w:eastAsiaTheme="minorHAnsi" w:cs="Gulim" w:hint="eastAsia"/>
          <w:color w:val="000000"/>
          <w:kern w:val="0"/>
          <w:szCs w:val="20"/>
        </w:rPr>
        <w:t>제도를 시행을 멈추고</w:t>
      </w:r>
      <w:r w:rsidR="00934FAD">
        <w:rPr>
          <w:rFonts w:eastAsiaTheme="minorHAnsi" w:cs="Gulim"/>
          <w:color w:val="000000"/>
          <w:kern w:val="0"/>
          <w:szCs w:val="20"/>
        </w:rPr>
        <w:t xml:space="preserve"> </w:t>
      </w:r>
      <w:r w:rsidRPr="00D92F24">
        <w:rPr>
          <w:rFonts w:eastAsiaTheme="minorHAnsi" w:cs="Gulim"/>
          <w:color w:val="000000"/>
          <w:kern w:val="0"/>
          <w:szCs w:val="20"/>
        </w:rPr>
        <w:t>RPS</w:t>
      </w:r>
      <w:r w:rsidRPr="00D92F24">
        <w:rPr>
          <w:rFonts w:eastAsiaTheme="minorHAnsi" w:cs="Gulim" w:hint="eastAsia"/>
          <w:color w:val="000000"/>
          <w:kern w:val="0"/>
          <w:szCs w:val="20"/>
        </w:rPr>
        <w:t>제도를 시행하고 있다.</w:t>
      </w:r>
      <w:r w:rsidR="006C6070">
        <w:rPr>
          <w:rFonts w:eastAsiaTheme="minorHAnsi" w:cs="Gulim"/>
          <w:color w:val="000000"/>
          <w:kern w:val="0"/>
          <w:szCs w:val="20"/>
        </w:rPr>
        <w:t xml:space="preserve"> 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RPS(Renewable Portfolio Standard) </w:t>
      </w:r>
      <w:r w:rsidR="00FC5288" w:rsidRPr="00D92F24">
        <w:rPr>
          <w:rFonts w:eastAsiaTheme="minorHAnsi" w:cs="Malgun Gothic" w:hint="eastAsia"/>
          <w:kern w:val="0"/>
          <w:szCs w:val="20"/>
        </w:rPr>
        <w:t>제도는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발전사업자나 판매사업자에게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발전량이나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판매량의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일정부분을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공급하도록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의무수준을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할당하고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각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전력량만큼의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</w:t>
      </w:r>
      <w:r w:rsidR="00D862B2">
        <w:rPr>
          <w:rFonts w:eastAsiaTheme="minorHAnsi" w:cs="*ﾇﾑｾ鄂ﾅｸ暿ｶ-Identity-H"/>
          <w:kern w:val="0"/>
          <w:szCs w:val="20"/>
        </w:rPr>
        <w:t>C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(Renewable Energy Certificate),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인증서를 주어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,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초과분만큼의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REC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달성에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미달한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있도록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하는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보급제도이다</w:t>
      </w:r>
      <w:r w:rsidR="00272756" w:rsidRPr="00D92F24">
        <w:rPr>
          <w:rFonts w:eastAsiaTheme="minorHAnsi" w:hint="eastAsia"/>
          <w:color w:val="202020"/>
          <w:szCs w:val="20"/>
        </w:rPr>
        <w:t>.</w:t>
      </w:r>
      <w:r w:rsidR="00FC5288" w:rsidRPr="00D92F24">
        <w:rPr>
          <w:rFonts w:eastAsiaTheme="minorHAnsi"/>
          <w:color w:val="202020"/>
          <w:szCs w:val="20"/>
        </w:rPr>
        <w:t>[1</w:t>
      </w:r>
      <w:r w:rsidR="0048350B">
        <w:rPr>
          <w:rFonts w:eastAsiaTheme="minorHAnsi"/>
          <w:color w:val="202020"/>
          <w:szCs w:val="20"/>
        </w:rPr>
        <w:t xml:space="preserve">] </w:t>
      </w:r>
      <w:r w:rsidR="0048350B">
        <w:rPr>
          <w:rFonts w:eastAsiaTheme="minorHAnsi" w:hint="eastAsia"/>
          <w:color w:val="202020"/>
          <w:szCs w:val="20"/>
        </w:rPr>
        <w:t xml:space="preserve">이러한 </w:t>
      </w:r>
      <w:r w:rsidR="0048350B">
        <w:rPr>
          <w:rFonts w:eastAsiaTheme="minorHAnsi"/>
          <w:color w:val="202020"/>
          <w:szCs w:val="20"/>
        </w:rPr>
        <w:t>RPS</w:t>
      </w:r>
      <w:r w:rsidR="0048350B">
        <w:rPr>
          <w:rFonts w:eastAsiaTheme="minorHAnsi" w:hint="eastAsia"/>
          <w:color w:val="202020"/>
          <w:szCs w:val="20"/>
        </w:rPr>
        <w:t xml:space="preserve">제도는 </w:t>
      </w:r>
      <w:proofErr w:type="spellStart"/>
      <w:r w:rsidR="0048350B">
        <w:rPr>
          <w:rFonts w:eastAsiaTheme="minorHAnsi" w:hint="eastAsia"/>
          <w:color w:val="202020"/>
          <w:szCs w:val="20"/>
        </w:rPr>
        <w:t>용량별로</w:t>
      </w:r>
      <w:proofErr w:type="spellEnd"/>
      <w:r w:rsidR="0048350B">
        <w:rPr>
          <w:rFonts w:eastAsiaTheme="minorHAnsi" w:hint="eastAsia"/>
          <w:color w:val="202020"/>
          <w:szCs w:val="20"/>
        </w:rPr>
        <w:t xml:space="preserve"> 판매할 수 있는 양을 따로 정해서 공정성을 </w:t>
      </w:r>
      <w:r w:rsidR="00934FAD">
        <w:rPr>
          <w:rFonts w:eastAsiaTheme="minorHAnsi" w:hint="eastAsia"/>
          <w:color w:val="202020"/>
          <w:szCs w:val="20"/>
        </w:rPr>
        <w:t>확보하는 것 같지만</w:t>
      </w:r>
      <w:r w:rsidR="0048350B">
        <w:rPr>
          <w:rFonts w:eastAsiaTheme="minorHAnsi" w:hint="eastAsia"/>
          <w:color w:val="202020"/>
          <w:szCs w:val="20"/>
        </w:rPr>
        <w:t>,</w:t>
      </w:r>
      <w:r w:rsidR="0048350B">
        <w:rPr>
          <w:rFonts w:eastAsiaTheme="minorHAnsi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>사실 효율성에 더 많은 초점을 놓고 있다.</w:t>
      </w:r>
      <w:r w:rsidR="0048350B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 xml:space="preserve">효율성을 </w:t>
      </w:r>
      <w:proofErr w:type="spellStart"/>
      <w:r w:rsidR="006D6865">
        <w:rPr>
          <w:rFonts w:eastAsiaTheme="minorHAnsi" w:hint="eastAsia"/>
          <w:color w:val="202020"/>
          <w:szCs w:val="20"/>
        </w:rPr>
        <w:t>중시하는것은</w:t>
      </w:r>
      <w:proofErr w:type="spellEnd"/>
      <w:r w:rsidR="006D6865">
        <w:rPr>
          <w:rFonts w:eastAsiaTheme="minorHAnsi" w:hint="eastAsia"/>
          <w:color w:val="202020"/>
          <w:szCs w:val="20"/>
        </w:rPr>
        <w:t xml:space="preserve"> 당연히 좋지만,</w:t>
      </w:r>
      <w:r w:rsidR="006D6865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공정성을 중시하는 입찰 룰을 고안해볼 필요를</w:t>
      </w:r>
      <w:r w:rsidR="006D6865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느꼈다.</w:t>
      </w:r>
      <w:r w:rsidR="006D6865">
        <w:rPr>
          <w:rFonts w:eastAsiaTheme="minorHAnsi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 xml:space="preserve">그래서 본 논문에서는 </w:t>
      </w:r>
      <w:r w:rsidR="00934FAD">
        <w:rPr>
          <w:rFonts w:eastAsiaTheme="minorHAnsi" w:hint="eastAsia"/>
          <w:color w:val="202020"/>
          <w:szCs w:val="20"/>
        </w:rPr>
        <w:t xml:space="preserve">새로운 방식의 </w:t>
      </w:r>
      <w:proofErr w:type="spellStart"/>
      <w:r w:rsidR="00934FAD">
        <w:rPr>
          <w:rFonts w:eastAsiaTheme="minorHAnsi" w:hint="eastAsia"/>
          <w:color w:val="202020"/>
          <w:szCs w:val="20"/>
        </w:rPr>
        <w:t>입찰룰과</w:t>
      </w:r>
      <w:proofErr w:type="spellEnd"/>
      <w:r w:rsidR="00934FAD">
        <w:rPr>
          <w:rFonts w:eastAsiaTheme="minorHAnsi" w:hint="eastAsia"/>
          <w:color w:val="202020"/>
          <w:szCs w:val="20"/>
        </w:rPr>
        <w:t xml:space="preserve"> 원래의 </w:t>
      </w:r>
      <w:proofErr w:type="spellStart"/>
      <w:r w:rsidR="00934FAD">
        <w:rPr>
          <w:rFonts w:eastAsiaTheme="minorHAnsi" w:hint="eastAsia"/>
          <w:color w:val="202020"/>
          <w:szCs w:val="20"/>
        </w:rPr>
        <w:t>입찰룰과의</w:t>
      </w:r>
      <w:proofErr w:type="spellEnd"/>
      <w:r w:rsidR="00934FAD">
        <w:rPr>
          <w:rFonts w:eastAsiaTheme="minorHAnsi" w:hint="eastAsia"/>
          <w:color w:val="202020"/>
          <w:szCs w:val="20"/>
        </w:rPr>
        <w:t xml:space="preserve"> 비교 등</w:t>
      </w:r>
      <w:r w:rsidR="002D773C">
        <w:rPr>
          <w:rFonts w:eastAsiaTheme="minorHAnsi" w:hint="eastAsia"/>
          <w:color w:val="202020"/>
          <w:szCs w:val="20"/>
        </w:rPr>
        <w:t>을</w:t>
      </w:r>
      <w:r w:rsidR="00934FAD">
        <w:rPr>
          <w:rFonts w:eastAsiaTheme="minorHAnsi" w:hint="eastAsia"/>
          <w:color w:val="202020"/>
          <w:szCs w:val="20"/>
        </w:rPr>
        <w:t xml:space="preserve"> 통해 </w:t>
      </w:r>
      <w:r w:rsidR="0048350B">
        <w:rPr>
          <w:rFonts w:eastAsiaTheme="minorHAnsi" w:hint="eastAsia"/>
          <w:color w:val="202020"/>
          <w:szCs w:val="20"/>
        </w:rPr>
        <w:t>효율성보다는 공정성에 초점을 맞추어서 새로운 방식의 입찰</w:t>
      </w:r>
      <w:r w:rsidR="00934FAD">
        <w:rPr>
          <w:rFonts w:eastAsiaTheme="minorHAnsi" w:hint="eastAsia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>룰을 제시하고 있다.</w:t>
      </w:r>
    </w:p>
    <w:p w14:paraId="6554147B" w14:textId="77777777" w:rsidR="00796E9A" w:rsidRPr="00D92F24" w:rsidRDefault="00796E9A">
      <w:pPr>
        <w:rPr>
          <w:rFonts w:eastAsia="DengXian"/>
          <w:szCs w:val="20"/>
        </w:rPr>
      </w:pPr>
    </w:p>
    <w:p w14:paraId="65A29F41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Introduction</w:t>
      </w:r>
    </w:p>
    <w:p w14:paraId="2AC46206" w14:textId="77777777" w:rsidR="006C4192" w:rsidRDefault="006C4192" w:rsidP="00403DF5">
      <w:pPr>
        <w:rPr>
          <w:rFonts w:eastAsiaTheme="minorHAnsi" w:cs="T7"/>
          <w:kern w:val="0"/>
          <w:szCs w:val="20"/>
        </w:rPr>
      </w:pPr>
      <w:r w:rsidRPr="006C4192">
        <w:rPr>
          <w:rFonts w:eastAsiaTheme="minorHAnsi" w:cs="T7"/>
          <w:kern w:val="0"/>
          <w:szCs w:val="20"/>
        </w:rPr>
        <w:t>1990년대부터 기후변화에 대응하기 위한 노력의 일</w:t>
      </w:r>
      <w:r w:rsidRPr="006C4192">
        <w:rPr>
          <w:rFonts w:eastAsiaTheme="minorHAnsi" w:cs="T7" w:hint="eastAsia"/>
          <w:kern w:val="0"/>
          <w:szCs w:val="20"/>
        </w:rPr>
        <w:t>환으로</w:t>
      </w:r>
      <w:r w:rsidRPr="006C4192">
        <w:rPr>
          <w:rFonts w:eastAsiaTheme="minorHAnsi" w:cs="T7"/>
          <w:kern w:val="0"/>
          <w:szCs w:val="20"/>
        </w:rPr>
        <w:t>, 전 세계 전력산업은 기존의 화석연료에 기반</w:t>
      </w:r>
      <w:r w:rsidRPr="006C4192">
        <w:rPr>
          <w:rFonts w:eastAsiaTheme="minorHAnsi" w:cs="T7" w:hint="eastAsia"/>
          <w:kern w:val="0"/>
          <w:szCs w:val="20"/>
        </w:rPr>
        <w:t>한</w:t>
      </w:r>
      <w:r w:rsidRPr="006C4192">
        <w:rPr>
          <w:rFonts w:eastAsiaTheme="minorHAnsi" w:cs="T7"/>
          <w:kern w:val="0"/>
          <w:szCs w:val="20"/>
        </w:rPr>
        <w:t xml:space="preserve"> 발전의 형태에서 탄소배출 저감을 위한 저탄소전원</w:t>
      </w:r>
      <w:r w:rsidRPr="006C4192">
        <w:rPr>
          <w:rFonts w:eastAsiaTheme="minorHAnsi" w:cs="T7" w:hint="eastAsia"/>
          <w:kern w:val="0"/>
          <w:szCs w:val="20"/>
        </w:rPr>
        <w:t>의</w:t>
      </w:r>
      <w:r w:rsidRPr="006C4192">
        <w:rPr>
          <w:rFonts w:eastAsiaTheme="minorHAnsi" w:cs="T7"/>
          <w:kern w:val="0"/>
          <w:szCs w:val="20"/>
        </w:rPr>
        <w:t xml:space="preserve"> 확대 방안을 모색하기 시작하였으며, 태양광(</w:t>
      </w:r>
      <w:proofErr w:type="spellStart"/>
      <w:r w:rsidRPr="006C4192">
        <w:rPr>
          <w:rFonts w:eastAsiaTheme="minorHAnsi" w:cs="T7"/>
          <w:kern w:val="0"/>
          <w:szCs w:val="20"/>
        </w:rPr>
        <w:t>Photovoltaic,PV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), 풍력 등과 같은 </w:t>
      </w:r>
      <w:proofErr w:type="spellStart"/>
      <w:r w:rsidRPr="006C4192">
        <w:rPr>
          <w:rFonts w:eastAsiaTheme="minorHAnsi" w:cs="T7"/>
          <w:kern w:val="0"/>
          <w:szCs w:val="20"/>
        </w:rPr>
        <w:t>설비기반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 신재생에너지</w:t>
      </w:r>
      <w:r w:rsidRPr="006C4192">
        <w:rPr>
          <w:rFonts w:eastAsiaTheme="minorHAnsi" w:cs="T7" w:hint="eastAsia"/>
          <w:kern w:val="0"/>
          <w:szCs w:val="20"/>
        </w:rPr>
        <w:t>원들이</w:t>
      </w:r>
      <w:r w:rsidRPr="006C4192">
        <w:rPr>
          <w:rFonts w:eastAsiaTheme="minorHAnsi" w:cs="T7"/>
          <w:kern w:val="0"/>
          <w:szCs w:val="20"/>
        </w:rPr>
        <w:t xml:space="preserve"> 각광받고 있다.</w:t>
      </w:r>
      <w:r w:rsidR="00707D44">
        <w:rPr>
          <w:rFonts w:eastAsiaTheme="minorHAnsi" w:cs="T7"/>
          <w:kern w:val="0"/>
          <w:szCs w:val="20"/>
        </w:rPr>
        <w:t>[2]</w:t>
      </w:r>
    </w:p>
    <w:p w14:paraId="4AF138C0" w14:textId="77777777" w:rsidR="0050017C" w:rsidRDefault="00403DF5" w:rsidP="00403DF5">
      <w:pPr>
        <w:rPr>
          <w:rFonts w:eastAsiaTheme="minorHAnsi" w:cs="T7"/>
          <w:kern w:val="0"/>
          <w:szCs w:val="20"/>
        </w:rPr>
      </w:pPr>
      <w:r w:rsidRPr="00403DF5">
        <w:rPr>
          <w:rFonts w:eastAsiaTheme="minorHAnsi" w:cs="T7" w:hint="eastAsia"/>
          <w:kern w:val="0"/>
          <w:szCs w:val="20"/>
        </w:rPr>
        <w:t>유럽연합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미국</w:t>
      </w:r>
      <w:r w:rsidRPr="00403DF5">
        <w:rPr>
          <w:rFonts w:eastAsiaTheme="minorHAnsi" w:cs="T7"/>
          <w:kern w:val="0"/>
          <w:szCs w:val="20"/>
        </w:rPr>
        <w:t xml:space="preserve">, IEA </w:t>
      </w:r>
      <w:r w:rsidRPr="00403DF5">
        <w:rPr>
          <w:rFonts w:eastAsiaTheme="minorHAnsi" w:cs="T7" w:hint="eastAsia"/>
          <w:kern w:val="0"/>
          <w:szCs w:val="20"/>
        </w:rPr>
        <w:t>등은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설정하고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신재생에너지를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장려하는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정책을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도입하고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 xml:space="preserve">. </w:t>
      </w:r>
      <w:r w:rsidRPr="00403DF5">
        <w:rPr>
          <w:rFonts w:eastAsiaTheme="minorHAnsi" w:cs="T7" w:hint="eastAsia"/>
          <w:kern w:val="0"/>
          <w:szCs w:val="20"/>
        </w:rPr>
        <w:t>각국에서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달성하기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위해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시행되는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제도는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크게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의무할당제도</w:t>
      </w:r>
      <w:r w:rsidRPr="00403DF5">
        <w:rPr>
          <w:rFonts w:eastAsiaTheme="minorHAnsi" w:cs="T7"/>
          <w:kern w:val="0"/>
          <w:szCs w:val="20"/>
        </w:rPr>
        <w:t>(Renewable Portfolio Standard: RPS)</w:t>
      </w:r>
      <w:r w:rsidRPr="00403DF5">
        <w:rPr>
          <w:rFonts w:eastAsiaTheme="minorHAnsi" w:cs="T7" w:hint="eastAsia"/>
          <w:kern w:val="0"/>
          <w:szCs w:val="20"/>
        </w:rPr>
        <w:t>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발전차액지원제도</w:t>
      </w:r>
      <w:r w:rsidRPr="00403DF5">
        <w:rPr>
          <w:rFonts w:eastAsiaTheme="minorHAnsi" w:cs="T7"/>
          <w:kern w:val="0"/>
          <w:szCs w:val="20"/>
        </w:rPr>
        <w:t>(Feed-in Tariff: FIT)</w:t>
      </w:r>
      <w:r w:rsidRPr="00403DF5">
        <w:rPr>
          <w:rFonts w:eastAsiaTheme="minorHAnsi" w:cs="T7" w:hint="eastAsia"/>
          <w:kern w:val="0"/>
          <w:szCs w:val="20"/>
        </w:rPr>
        <w:t>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나누어 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수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>.</w:t>
      </w:r>
    </w:p>
    <w:p w14:paraId="231AFCE9" w14:textId="77777777" w:rsidR="008A7AE2" w:rsidRPr="00403DF5" w:rsidRDefault="008A7AE2" w:rsidP="00403DF5">
      <w:pPr>
        <w:rPr>
          <w:rFonts w:eastAsiaTheme="minorHAnsi"/>
          <w:szCs w:val="20"/>
        </w:rPr>
      </w:pPr>
    </w:p>
    <w:p w14:paraId="5D654458" w14:textId="77777777" w:rsidR="00FC5288" w:rsidRPr="00D92F24" w:rsidRDefault="00FC5288" w:rsidP="00A75430">
      <w:pPr>
        <w:rPr>
          <w:szCs w:val="20"/>
        </w:rPr>
      </w:pPr>
      <w:r w:rsidRPr="00D92F24">
        <w:rPr>
          <w:rFonts w:hint="eastAsia"/>
          <w:szCs w:val="20"/>
        </w:rPr>
        <w:t xml:space="preserve">본 연구에서는 </w:t>
      </w:r>
      <w:r w:rsidRPr="00D92F24">
        <w:rPr>
          <w:szCs w:val="20"/>
        </w:rPr>
        <w:t>RPS</w:t>
      </w:r>
      <w:r w:rsidRPr="00D92F24">
        <w:rPr>
          <w:rFonts w:hint="eastAsia"/>
          <w:szCs w:val="20"/>
        </w:rPr>
        <w:t>제도의 효율성과 공정성을 고찰해보려고 한다.</w:t>
      </w:r>
    </w:p>
    <w:p w14:paraId="10FBCBAC" w14:textId="0998C8C3" w:rsidR="00A75430" w:rsidRDefault="001908ED" w:rsidP="00A75430">
      <w:pPr>
        <w:rPr>
          <w:szCs w:val="20"/>
        </w:rPr>
      </w:pPr>
      <w:r w:rsidRPr="00D92F24">
        <w:rPr>
          <w:rFonts w:hint="eastAsia"/>
          <w:szCs w:val="20"/>
        </w:rPr>
        <w:t>(</w:t>
      </w:r>
      <w:r w:rsidRPr="00D92F24">
        <w:rPr>
          <w:szCs w:val="20"/>
        </w:rPr>
        <w:t>literature review)</w:t>
      </w:r>
    </w:p>
    <w:p w14:paraId="455A954A" w14:textId="35B9748D" w:rsidR="00B91BB3" w:rsidRDefault="004C5C0B" w:rsidP="00A75430">
      <w:pPr>
        <w:rPr>
          <w:szCs w:val="20"/>
        </w:rPr>
      </w:pPr>
      <w:r>
        <w:rPr>
          <w:szCs w:val="20"/>
        </w:rPr>
        <w:t>‘</w:t>
      </w:r>
      <w:r w:rsidR="00E26EED">
        <w:rPr>
          <w:szCs w:val="20"/>
        </w:rPr>
        <w:t xml:space="preserve">RPS </w:t>
      </w:r>
      <w:r w:rsidR="00E26EED">
        <w:rPr>
          <w:rFonts w:hint="eastAsia"/>
          <w:szCs w:val="20"/>
        </w:rPr>
        <w:t xml:space="preserve">제도 도입에 따른 국내 장기 </w:t>
      </w:r>
      <w:proofErr w:type="spellStart"/>
      <w:r w:rsidR="00E26EED">
        <w:rPr>
          <w:rFonts w:hint="eastAsia"/>
          <w:szCs w:val="20"/>
        </w:rPr>
        <w:t>전원구성</w:t>
      </w:r>
      <w:proofErr w:type="spellEnd"/>
      <w:r w:rsidR="00E26EED">
        <w:rPr>
          <w:rFonts w:hint="eastAsia"/>
          <w:szCs w:val="20"/>
        </w:rPr>
        <w:t xml:space="preserve"> 변화에 관한 연구</w:t>
      </w:r>
      <w:r>
        <w:rPr>
          <w:szCs w:val="20"/>
        </w:rPr>
        <w:t>’</w:t>
      </w:r>
      <w:r w:rsidR="00E26EED">
        <w:rPr>
          <w:rFonts w:hint="eastAsia"/>
          <w:szCs w:val="20"/>
        </w:rPr>
        <w:t xml:space="preserve">에서는 </w:t>
      </w:r>
      <w:r w:rsidR="00E26EED">
        <w:rPr>
          <w:szCs w:val="20"/>
        </w:rPr>
        <w:t>GATE-PRO</w:t>
      </w:r>
      <w:r w:rsidR="00E26EED">
        <w:rPr>
          <w:rFonts w:hint="eastAsia"/>
          <w:szCs w:val="20"/>
        </w:rPr>
        <w:t xml:space="preserve"> 모형을 가지고 최적화의 문제를 구성하면서 최적화를 굉장히 잘 했지만,</w:t>
      </w:r>
      <w:r w:rsidR="00E26EED">
        <w:rPr>
          <w:szCs w:val="20"/>
        </w:rPr>
        <w:t xml:space="preserve"> </w:t>
      </w:r>
      <w:r w:rsidR="00E26EED">
        <w:rPr>
          <w:rFonts w:hint="eastAsia"/>
          <w:szCs w:val="20"/>
        </w:rPr>
        <w:t>공정성에 따른 내용이 없었다.</w:t>
      </w:r>
    </w:p>
    <w:p w14:paraId="3371C07C" w14:textId="2A1D9CA8" w:rsidR="00E26EED" w:rsidRDefault="00E26EED" w:rsidP="00A75430">
      <w:pPr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시행에 따른 의무이행 현황 분석 및 개선방안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제도에 대해여 굉장히 잘 분석 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발전하는 곳과 소비하는 곳이 동일 위치에 존재한다는 장점으로 1</w:t>
      </w:r>
      <w:r>
        <w:rPr>
          <w:szCs w:val="20"/>
        </w:rPr>
        <w:t>.5</w:t>
      </w:r>
      <w:r>
        <w:rPr>
          <w:rFonts w:hint="eastAsia"/>
          <w:szCs w:val="20"/>
        </w:rPr>
        <w:t>가중치를 부여하</w:t>
      </w:r>
      <w:r>
        <w:rPr>
          <w:rFonts w:hint="eastAsia"/>
          <w:szCs w:val="20"/>
        </w:rPr>
        <w:lastRenderedPageBreak/>
        <w:t>는 상황에 대해 비판을 했지만 크게 대처 방안을 내놓지는 못했다.</w:t>
      </w:r>
    </w:p>
    <w:p w14:paraId="4D0F9533" w14:textId="406A1F86" w:rsidR="00E26EED" w:rsidRDefault="00E26EED" w:rsidP="00A75430">
      <w:pPr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국내 </w:t>
      </w:r>
      <w:r>
        <w:rPr>
          <w:szCs w:val="20"/>
        </w:rPr>
        <w:t xml:space="preserve">RPS </w:t>
      </w:r>
      <w:r>
        <w:rPr>
          <w:rFonts w:hint="eastAsia"/>
          <w:szCs w:val="20"/>
        </w:rPr>
        <w:t>제도의 현황 및 방향</w:t>
      </w:r>
      <w:r>
        <w:rPr>
          <w:szCs w:val="20"/>
        </w:rPr>
        <w:t>’</w:t>
      </w:r>
      <w:r>
        <w:rPr>
          <w:rFonts w:hint="eastAsia"/>
          <w:szCs w:val="20"/>
        </w:rPr>
        <w:t>에서는 2</w:t>
      </w:r>
      <w:r>
        <w:rPr>
          <w:szCs w:val="20"/>
        </w:rPr>
        <w:t>010</w:t>
      </w:r>
      <w:r>
        <w:rPr>
          <w:rFonts w:hint="eastAsia"/>
          <w:szCs w:val="20"/>
        </w:rPr>
        <w:t xml:space="preserve">년의 </w:t>
      </w:r>
      <w:r>
        <w:rPr>
          <w:szCs w:val="20"/>
        </w:rPr>
        <w:t>RPS</w:t>
      </w:r>
      <w:r>
        <w:rPr>
          <w:rFonts w:hint="eastAsia"/>
          <w:szCs w:val="20"/>
        </w:rPr>
        <w:t>제도의 현황을 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알아봤지만, </w:t>
      </w:r>
      <w:r>
        <w:rPr>
          <w:szCs w:val="20"/>
        </w:rPr>
        <w:t>RPS</w:t>
      </w:r>
      <w:r>
        <w:rPr>
          <w:rFonts w:hint="eastAsia"/>
          <w:szCs w:val="20"/>
        </w:rPr>
        <w:t>제도에 대한 철저한 준비와 시행과정에서의 문제점 최소화,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기관간 상호 협조,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앞을 내다보는 전략 수립 등을 통해 우리나라 실정에 맞는 </w:t>
      </w:r>
      <w:r>
        <w:rPr>
          <w:szCs w:val="20"/>
        </w:rPr>
        <w:t>RPS</w:t>
      </w:r>
      <w:r>
        <w:rPr>
          <w:rFonts w:hint="eastAsia"/>
          <w:szCs w:val="20"/>
        </w:rPr>
        <w:t>제도의 정립이 긴요하다고 보고 큰 해결책을 내놓지 못하고 있다.</w:t>
      </w:r>
    </w:p>
    <w:p w14:paraId="42483B56" w14:textId="6C5FD144" w:rsidR="00E26EED" w:rsidRDefault="00E26EED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한국의 신재생 에너지 정책의 </w:t>
      </w:r>
      <w:proofErr w:type="spellStart"/>
      <w:r>
        <w:rPr>
          <w:rFonts w:hint="eastAsia"/>
          <w:szCs w:val="20"/>
        </w:rPr>
        <w:t>평가모델</w:t>
      </w:r>
      <w:proofErr w:type="spellEnd"/>
      <w:r>
        <w:rPr>
          <w:rFonts w:hint="eastAsia"/>
          <w:szCs w:val="20"/>
        </w:rPr>
        <w:t xml:space="preserve"> 개발 </w:t>
      </w:r>
      <w:r>
        <w:rPr>
          <w:szCs w:val="20"/>
        </w:rPr>
        <w:t xml:space="preserve">: RPS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FIT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중심으로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 w:rsidR="00476241">
        <w:rPr>
          <w:rFonts w:hint="eastAsia"/>
          <w:szCs w:val="20"/>
        </w:rPr>
        <w:t>평가 지표를 개발,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제시하면서 좋은 방향으로 갔으니,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 xml:space="preserve">평가 지표들이 너무 정성적인 지표들 </w:t>
      </w:r>
      <w:proofErr w:type="spellStart"/>
      <w:r w:rsidR="00476241">
        <w:rPr>
          <w:rFonts w:hint="eastAsia"/>
          <w:szCs w:val="20"/>
        </w:rPr>
        <w:t>뿐이였다</w:t>
      </w:r>
      <w:proofErr w:type="spellEnd"/>
      <w:r w:rsidR="00476241">
        <w:rPr>
          <w:rFonts w:hint="eastAsia"/>
          <w:szCs w:val="20"/>
        </w:rPr>
        <w:t>.</w:t>
      </w:r>
    </w:p>
    <w:p w14:paraId="32EC1B5C" w14:textId="6EC35DC6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 초기 과도기적 시장의 가격 행태 연구</w:t>
      </w:r>
      <w:r>
        <w:rPr>
          <w:szCs w:val="20"/>
        </w:rPr>
        <w:t>’</w:t>
      </w:r>
      <w:r>
        <w:rPr>
          <w:rFonts w:hint="eastAsia"/>
          <w:szCs w:val="20"/>
        </w:rPr>
        <w:t>에서는 신재생에너지 원가와 시장 가격 두 변수의 유희성을 가지고 회귀분석이나 상관분석을 하면서 좋은 연구 결과를 가져왔지만,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 대한 언급이 없었다.</w:t>
      </w:r>
    </w:p>
    <w:p w14:paraId="57F16120" w14:textId="1E02E8AE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 xml:space="preserve">제도 하에서의 태양광발전 </w:t>
      </w:r>
      <w:proofErr w:type="spellStart"/>
      <w:r>
        <w:rPr>
          <w:rFonts w:hint="eastAsia"/>
          <w:szCs w:val="20"/>
        </w:rPr>
        <w:t>연계형</w:t>
      </w:r>
      <w:proofErr w:type="spellEnd"/>
      <w:r>
        <w:rPr>
          <w:rFonts w:hint="eastAsia"/>
          <w:szCs w:val="20"/>
        </w:rPr>
        <w:t xml:space="preserve"> 배터리시스템 </w:t>
      </w:r>
      <w:proofErr w:type="spellStart"/>
      <w:r>
        <w:rPr>
          <w:rFonts w:hint="eastAsia"/>
          <w:szCs w:val="20"/>
        </w:rPr>
        <w:t>수익분석</w:t>
      </w:r>
      <w:proofErr w:type="spellEnd"/>
      <w:r>
        <w:rPr>
          <w:rFonts w:hint="eastAsia"/>
          <w:szCs w:val="20"/>
        </w:rPr>
        <w:t xml:space="preserve"> 방법에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관한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BESS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활용해서 태양광 전원의 발전력 이동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설치사업자의 배터리 </w:t>
      </w:r>
      <w:proofErr w:type="spellStart"/>
      <w:r>
        <w:rPr>
          <w:rFonts w:hint="eastAsia"/>
          <w:szCs w:val="20"/>
        </w:rPr>
        <w:t>용량규모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결정범위와</w:t>
      </w:r>
      <w:proofErr w:type="spellEnd"/>
      <w:r>
        <w:rPr>
          <w:rFonts w:hint="eastAsia"/>
          <w:szCs w:val="20"/>
        </w:rPr>
        <w:t xml:space="preserve"> 그에 따른 적정 </w:t>
      </w:r>
      <w:proofErr w:type="spellStart"/>
      <w:r>
        <w:rPr>
          <w:rFonts w:hint="eastAsia"/>
          <w:szCs w:val="20"/>
        </w:rPr>
        <w:t>지원수준을</w:t>
      </w:r>
      <w:proofErr w:type="spellEnd"/>
      <w:r>
        <w:rPr>
          <w:rFonts w:hint="eastAsia"/>
          <w:szCs w:val="20"/>
        </w:rPr>
        <w:t xml:space="preserve"> 잘 분석했지만,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배터리시스템쪽으로 너무 치중되었다.</w:t>
      </w:r>
    </w:p>
    <w:p w14:paraId="70A50C83" w14:textId="1023EAC1" w:rsidR="00476241" w:rsidRDefault="004C5C0B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한국의</w:t>
      </w:r>
      <w:r>
        <w:rPr>
          <w:szCs w:val="20"/>
        </w:rPr>
        <w:t xml:space="preserve"> RPS</w:t>
      </w:r>
      <w:r>
        <w:rPr>
          <w:rFonts w:hint="eastAsia"/>
          <w:szCs w:val="20"/>
        </w:rPr>
        <w:t>제도 이행 점검과 개선 방향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제도를 잘 분석하고,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개선 </w:t>
      </w:r>
      <w:proofErr w:type="spellStart"/>
      <w:r>
        <w:rPr>
          <w:rFonts w:hint="eastAsia"/>
          <w:szCs w:val="20"/>
        </w:rPr>
        <w:t>방향까지만</w:t>
      </w:r>
      <w:proofErr w:type="spellEnd"/>
      <w:r>
        <w:rPr>
          <w:rFonts w:hint="eastAsia"/>
          <w:szCs w:val="20"/>
        </w:rPr>
        <w:t xml:space="preserve"> 알려줬을 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정확하게 어떻게 개선하라는 언급이 없었다.</w:t>
      </w:r>
    </w:p>
    <w:p w14:paraId="7AC4FE47" w14:textId="0E85265B" w:rsidR="00C42E82" w:rsidRPr="00C42E82" w:rsidRDefault="00901AE1" w:rsidP="00BF23D2">
      <w:pPr>
        <w:rPr>
          <w:szCs w:val="20"/>
        </w:rPr>
      </w:pPr>
      <w:r>
        <w:rPr>
          <w:rFonts w:hint="eastAsia"/>
          <w:szCs w:val="20"/>
        </w:rPr>
        <w:t xml:space="preserve">본 연구에서는 </w:t>
      </w:r>
      <w:r w:rsidR="000C4BC0">
        <w:rPr>
          <w:rFonts w:hint="eastAsia"/>
          <w:szCs w:val="20"/>
        </w:rPr>
        <w:t xml:space="preserve">가격을 우선으로 보는 </w:t>
      </w:r>
      <w:r>
        <w:rPr>
          <w:rFonts w:hint="eastAsia"/>
          <w:szCs w:val="20"/>
        </w:rPr>
        <w:t>효율성도 중요하게 생각하지만,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공정성에도 큰 초점을 맞춰서 진행되었다.</w:t>
      </w:r>
    </w:p>
    <w:p w14:paraId="26C147F3" w14:textId="77777777" w:rsidR="00151444" w:rsidRPr="00D92F24" w:rsidRDefault="00151444" w:rsidP="00A75430">
      <w:pPr>
        <w:rPr>
          <w:szCs w:val="20"/>
        </w:rPr>
      </w:pPr>
    </w:p>
    <w:p w14:paraId="5FF1ED2C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Background</w:t>
      </w:r>
    </w:p>
    <w:p w14:paraId="5F249E27" w14:textId="77777777" w:rsidR="00A75430" w:rsidRDefault="000C102B" w:rsidP="00A75430">
      <w:pPr>
        <w:rPr>
          <w:szCs w:val="20"/>
        </w:rPr>
      </w:pPr>
      <w:r w:rsidRPr="00D92F24">
        <w:rPr>
          <w:rFonts w:hint="eastAsia"/>
          <w:szCs w:val="20"/>
        </w:rPr>
        <w:t>대한민국은</w:t>
      </w:r>
      <w:r w:rsidR="0095793C" w:rsidRPr="00D92F24">
        <w:rPr>
          <w:rFonts w:hint="eastAsia"/>
          <w:szCs w:val="20"/>
        </w:rPr>
        <w:t xml:space="preserve"> FIT제도를 2011년 폐지했고, 2012년부터 RPS(신재생에너지 </w:t>
      </w:r>
      <w:proofErr w:type="spellStart"/>
      <w:r w:rsidR="0095793C" w:rsidRPr="00D92F24">
        <w:rPr>
          <w:rFonts w:hint="eastAsia"/>
          <w:szCs w:val="20"/>
        </w:rPr>
        <w:t>공급의무화</w:t>
      </w:r>
      <w:proofErr w:type="spellEnd"/>
      <w:r w:rsidR="0095793C" w:rsidRPr="00D92F24">
        <w:rPr>
          <w:rFonts w:hint="eastAsia"/>
          <w:szCs w:val="20"/>
        </w:rPr>
        <w:t xml:space="preserve"> 제도)</w:t>
      </w:r>
      <w:proofErr w:type="spellStart"/>
      <w:r w:rsidR="0095793C" w:rsidRPr="00D92F24">
        <w:rPr>
          <w:rFonts w:hint="eastAsia"/>
          <w:szCs w:val="20"/>
        </w:rPr>
        <w:t>를</w:t>
      </w:r>
      <w:proofErr w:type="spellEnd"/>
      <w:r w:rsidR="0095793C" w:rsidRPr="00D92F24">
        <w:rPr>
          <w:rFonts w:hint="eastAsia"/>
          <w:szCs w:val="20"/>
        </w:rPr>
        <w:t xml:space="preserve"> 사용해 오고 있다</w:t>
      </w:r>
    </w:p>
    <w:p w14:paraId="1AD430F6" w14:textId="77777777" w:rsidR="00C379FB" w:rsidRDefault="00C379FB" w:rsidP="00C379FB">
      <w:pPr>
        <w:rPr>
          <w:rFonts w:eastAsiaTheme="minorHAnsi" w:cs="T7"/>
          <w:kern w:val="0"/>
          <w:szCs w:val="20"/>
        </w:rPr>
      </w:pPr>
      <w:r w:rsidRPr="004669B7">
        <w:rPr>
          <w:rFonts w:eastAsiaTheme="minorHAnsi" w:cs="T7" w:hint="eastAsia"/>
          <w:kern w:val="0"/>
          <w:szCs w:val="20"/>
        </w:rPr>
        <w:t>각</w:t>
      </w:r>
      <w:r w:rsidRPr="004669B7">
        <w:rPr>
          <w:rFonts w:eastAsiaTheme="minorHAnsi" w:cs="T7"/>
          <w:kern w:val="0"/>
          <w:szCs w:val="20"/>
        </w:rPr>
        <w:t xml:space="preserve"> 국가들은 전통적 전원에 비</w:t>
      </w:r>
      <w:r w:rsidRPr="004669B7">
        <w:rPr>
          <w:rFonts w:eastAsiaTheme="minorHAnsi" w:cs="T7" w:hint="eastAsia"/>
          <w:kern w:val="0"/>
          <w:szCs w:val="20"/>
        </w:rPr>
        <w:t>해</w:t>
      </w:r>
      <w:r w:rsidRPr="004669B7">
        <w:rPr>
          <w:rFonts w:eastAsiaTheme="minorHAnsi" w:cs="T7"/>
          <w:kern w:val="0"/>
          <w:szCs w:val="20"/>
        </w:rPr>
        <w:t xml:space="preserve"> 비용부분에서 약점을 가지는 신재생에너지 </w:t>
      </w:r>
      <w:r w:rsidRPr="004669B7">
        <w:rPr>
          <w:rFonts w:eastAsiaTheme="minorHAnsi" w:cs="T7" w:hint="eastAsia"/>
          <w:kern w:val="0"/>
          <w:szCs w:val="20"/>
        </w:rPr>
        <w:t>전원에 대해</w:t>
      </w:r>
      <w:r w:rsidRPr="004669B7">
        <w:rPr>
          <w:rFonts w:eastAsiaTheme="minorHAnsi" w:cs="T7"/>
          <w:kern w:val="0"/>
          <w:szCs w:val="20"/>
        </w:rPr>
        <w:t xml:space="preserve"> 발전차액지원제도(Feed-in-Tariff, FIT)나 Renewable</w:t>
      </w:r>
      <w:r>
        <w:rPr>
          <w:rFonts w:eastAsiaTheme="minorHAnsi" w:cs="T7"/>
          <w:kern w:val="0"/>
          <w:szCs w:val="20"/>
        </w:rPr>
        <w:t xml:space="preserve"> </w:t>
      </w:r>
      <w:r w:rsidRPr="004669B7">
        <w:rPr>
          <w:rFonts w:eastAsiaTheme="minorHAnsi" w:cs="T7"/>
          <w:kern w:val="0"/>
          <w:szCs w:val="20"/>
        </w:rPr>
        <w:t>Portfolio Standard(RPS) 등의 지원책을 통해 보급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확대를</w:t>
      </w:r>
      <w:r w:rsidRPr="004669B7">
        <w:rPr>
          <w:rFonts w:eastAsiaTheme="minorHAnsi" w:cs="T7"/>
          <w:kern w:val="0"/>
          <w:szCs w:val="20"/>
        </w:rPr>
        <w:t xml:space="preserve"> 추진하고 있다. 한국의 경우, 2012년부터 발전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차액지원제도를</w:t>
      </w:r>
      <w:r w:rsidRPr="004669B7">
        <w:rPr>
          <w:rFonts w:eastAsiaTheme="minorHAnsi" w:cs="T7"/>
          <w:kern w:val="0"/>
          <w:szCs w:val="20"/>
        </w:rPr>
        <w:t xml:space="preserve"> 종료하고 RPS제도를 도입하여 </w:t>
      </w:r>
      <w:r w:rsidRPr="004669B7">
        <w:rPr>
          <w:rFonts w:eastAsiaTheme="minorHAnsi" w:cs="T7" w:hint="eastAsia"/>
          <w:kern w:val="0"/>
          <w:szCs w:val="20"/>
        </w:rPr>
        <w:t>전원 별</w:t>
      </w:r>
      <w:r w:rsidRPr="004669B7">
        <w:rPr>
          <w:rFonts w:eastAsiaTheme="minorHAnsi" w:cs="T7"/>
          <w:kern w:val="0"/>
          <w:szCs w:val="20"/>
        </w:rPr>
        <w:t xml:space="preserve"> 가중치를 바탕으로 지원금을 제공하고 있다.</w:t>
      </w:r>
      <w:r>
        <w:rPr>
          <w:rFonts w:eastAsiaTheme="minorHAnsi" w:cs="T7"/>
          <w:kern w:val="0"/>
          <w:szCs w:val="20"/>
        </w:rPr>
        <w:t>[2]</w:t>
      </w:r>
    </w:p>
    <w:p w14:paraId="59670B55" w14:textId="77777777" w:rsidR="00C379FB" w:rsidRPr="00C379FB" w:rsidRDefault="00C379FB" w:rsidP="00A75430">
      <w:pPr>
        <w:rPr>
          <w:rFonts w:eastAsiaTheme="minorHAnsi"/>
          <w:szCs w:val="20"/>
        </w:rPr>
      </w:pPr>
    </w:p>
    <w:p w14:paraId="612A9E09" w14:textId="08DD0AAF" w:rsidR="00D92F24" w:rsidRPr="004723B8" w:rsidRDefault="00D92F24" w:rsidP="004723B8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4723B8">
        <w:rPr>
          <w:rFonts w:eastAsiaTheme="minorHAnsi" w:cs="*ﾇﾑｾ鄰ﾟｰ昉・Identity-H"/>
          <w:kern w:val="0"/>
          <w:szCs w:val="20"/>
        </w:rPr>
        <w:t>RPS</w:t>
      </w:r>
      <w:r w:rsidR="00D8193F">
        <w:rPr>
          <w:rFonts w:eastAsiaTheme="minorHAnsi" w:cs="*ﾇﾑｾ鄰ﾟｰ昉・Identity-H"/>
          <w:kern w:val="0"/>
          <w:szCs w:val="20"/>
        </w:rPr>
        <w:t>(Renewable Portfolio Standard)</w:t>
      </w:r>
      <w:r w:rsidRPr="004723B8">
        <w:rPr>
          <w:rFonts w:eastAsiaTheme="minorHAnsi" w:cs="Malgun Gothic" w:hint="eastAsia"/>
          <w:kern w:val="0"/>
          <w:szCs w:val="20"/>
        </w:rPr>
        <w:t>제도</w:t>
      </w:r>
    </w:p>
    <w:p w14:paraId="6CB547A1" w14:textId="03DB5E44" w:rsidR="000C4BC0" w:rsidRDefault="00D459DD" w:rsidP="004723B8">
      <w:pPr>
        <w:rPr>
          <w:rFonts w:eastAsiaTheme="minorHAnsi"/>
          <w:szCs w:val="20"/>
        </w:rPr>
      </w:pPr>
      <w:r w:rsidRPr="00D459DD">
        <w:rPr>
          <w:rFonts w:eastAsiaTheme="minorHAnsi" w:hint="eastAsia"/>
          <w:szCs w:val="20"/>
        </w:rPr>
        <w:t>발전사업자</w:t>
      </w:r>
      <w:r w:rsidR="000C4BC0">
        <w:rPr>
          <w:rFonts w:eastAsiaTheme="minorHAnsi" w:hint="eastAsia"/>
          <w:szCs w:val="20"/>
        </w:rPr>
        <w:t>(공급 의무자)</w:t>
      </w:r>
      <w:r w:rsidRPr="00D459DD">
        <w:rPr>
          <w:rFonts w:eastAsiaTheme="minorHAnsi" w:hint="eastAsia"/>
          <w:szCs w:val="20"/>
        </w:rPr>
        <w:t>에게</w:t>
      </w:r>
      <w:r w:rsidRPr="00D459DD">
        <w:rPr>
          <w:rFonts w:eastAsiaTheme="minorHAnsi"/>
          <w:szCs w:val="20"/>
        </w:rPr>
        <w:t xml:space="preserve"> </w:t>
      </w:r>
      <w:r w:rsidRPr="00D459DD">
        <w:rPr>
          <w:rFonts w:eastAsiaTheme="minorHAnsi" w:hint="eastAsia"/>
          <w:szCs w:val="20"/>
        </w:rPr>
        <w:t>총 발전량에서</w:t>
      </w:r>
      <w:r w:rsidRPr="00D459DD">
        <w:rPr>
          <w:rFonts w:eastAsiaTheme="minorHAnsi"/>
          <w:szCs w:val="20"/>
        </w:rPr>
        <w:t xml:space="preserve"> 일정 비율을 신재생에너지로 공급하도록 의무화하는 제도를 말한다.</w:t>
      </w:r>
      <w:r w:rsidR="000C4BC0">
        <w:rPr>
          <w:rFonts w:eastAsiaTheme="minorHAnsi"/>
          <w:szCs w:val="20"/>
        </w:rPr>
        <w:t>(</w:t>
      </w:r>
      <w:r w:rsidR="000C4BC0">
        <w:rPr>
          <w:rFonts w:eastAsiaTheme="minorHAnsi" w:hint="eastAsia"/>
          <w:szCs w:val="20"/>
        </w:rPr>
        <w:t xml:space="preserve">여기서 언급하는 발전사업자는 </w:t>
      </w:r>
      <w:proofErr w:type="spellStart"/>
      <w:r w:rsidR="000C4BC0">
        <w:rPr>
          <w:rFonts w:eastAsiaTheme="minorHAnsi" w:hint="eastAsia"/>
          <w:szCs w:val="20"/>
        </w:rPr>
        <w:t>한국수력원자력</w:t>
      </w:r>
      <w:proofErr w:type="spellEnd"/>
      <w:r w:rsidR="000C4BC0">
        <w:rPr>
          <w:rFonts w:eastAsiaTheme="minorHAnsi" w:hint="eastAsia"/>
          <w:szCs w:val="20"/>
        </w:rPr>
        <w:t>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남동발전,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중부발전,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서부발전,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 xml:space="preserve">동서발전 등의 발전사 </w:t>
      </w:r>
      <w:r w:rsidR="000C4BC0">
        <w:rPr>
          <w:rFonts w:eastAsiaTheme="minorHAnsi"/>
          <w:szCs w:val="20"/>
        </w:rPr>
        <w:t>18</w:t>
      </w:r>
      <w:r w:rsidR="000C4BC0">
        <w:rPr>
          <w:rFonts w:eastAsiaTheme="minorHAnsi" w:hint="eastAsia"/>
          <w:szCs w:val="20"/>
        </w:rPr>
        <w:t>년 기준)</w:t>
      </w:r>
      <w:r w:rsidR="000C4BC0">
        <w:rPr>
          <w:rFonts w:eastAsiaTheme="minorHAnsi"/>
          <w:szCs w:val="20"/>
        </w:rPr>
        <w:t xml:space="preserve"> </w:t>
      </w:r>
      <w:r w:rsidRPr="00D459DD">
        <w:rPr>
          <w:rFonts w:eastAsiaTheme="minorHAnsi"/>
          <w:szCs w:val="20"/>
        </w:rPr>
        <w:t>이는 신재생에너지의 보급 확대를 위한 것으로, 국내에서는 2012년 1월 1일부터 시행되고 있다. RPS는 신재생에너지 발전설비용량이나 발전량을 기준으</w:t>
      </w:r>
      <w:r w:rsidRPr="00D459DD">
        <w:rPr>
          <w:rFonts w:eastAsiaTheme="minorHAnsi"/>
          <w:szCs w:val="20"/>
        </w:rPr>
        <w:lastRenderedPageBreak/>
        <w:t xml:space="preserve">로 일정 목표가 설정되므로 시장 규모가 확실하고 이산화탄소 배출 </w:t>
      </w:r>
      <w:proofErr w:type="spellStart"/>
      <w:r w:rsidRPr="00D459DD">
        <w:rPr>
          <w:rFonts w:eastAsiaTheme="minorHAnsi"/>
          <w:szCs w:val="20"/>
        </w:rPr>
        <w:t>저감목표와</w:t>
      </w:r>
      <w:proofErr w:type="spellEnd"/>
      <w:r w:rsidRPr="00D459DD">
        <w:rPr>
          <w:rFonts w:eastAsiaTheme="minorHAnsi"/>
          <w:szCs w:val="20"/>
        </w:rPr>
        <w:t xml:space="preserve"> 할당량을 직접 연계해 정책을 시행할 수 있다는 장점이 있다.</w:t>
      </w:r>
      <w:r w:rsidR="000C5147">
        <w:rPr>
          <w:rFonts w:eastAsiaTheme="minorHAnsi"/>
          <w:szCs w:val="20"/>
        </w:rPr>
        <w:t xml:space="preserve"> </w:t>
      </w:r>
    </w:p>
    <w:p w14:paraId="695E7EC2" w14:textId="08D8C1B5" w:rsidR="000C5147" w:rsidRDefault="00D8193F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RPS</w:t>
      </w:r>
      <w:r>
        <w:rPr>
          <w:rFonts w:eastAsiaTheme="minorHAnsi" w:hint="eastAsia"/>
          <w:szCs w:val="20"/>
        </w:rPr>
        <w:t>제도</w:t>
      </w:r>
      <w:r w:rsidR="000C5147">
        <w:rPr>
          <w:rFonts w:eastAsiaTheme="minorHAnsi" w:hint="eastAsia"/>
          <w:szCs w:val="20"/>
        </w:rPr>
        <w:t xml:space="preserve">를 간략하게 설명하면 </w:t>
      </w:r>
      <w:r w:rsidR="000C5147">
        <w:rPr>
          <w:rFonts w:eastAsiaTheme="minorHAnsi"/>
          <w:szCs w:val="20"/>
        </w:rPr>
        <w:t>REC(</w:t>
      </w:r>
      <w:proofErr w:type="spellStart"/>
      <w:r w:rsidR="000C5147">
        <w:rPr>
          <w:rFonts w:eastAsiaTheme="minorHAnsi" w:hint="eastAsia"/>
          <w:szCs w:val="20"/>
        </w:rPr>
        <w:t>공급인증서</w:t>
      </w:r>
      <w:proofErr w:type="spellEnd"/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발전사에서 매수)</w:t>
      </w:r>
      <w:r w:rsidR="000C5147">
        <w:rPr>
          <w:rFonts w:eastAsiaTheme="minorHAnsi"/>
          <w:szCs w:val="20"/>
        </w:rPr>
        <w:t xml:space="preserve"> + SMP(</w:t>
      </w:r>
      <w:r w:rsidR="000C5147">
        <w:rPr>
          <w:rFonts w:eastAsiaTheme="minorHAnsi" w:hint="eastAsia"/>
          <w:szCs w:val="20"/>
        </w:rPr>
        <w:t>계통한계가격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한전에서 매수)이다.</w:t>
      </w:r>
      <w:r w:rsidR="000C5147">
        <w:rPr>
          <w:rFonts w:eastAsiaTheme="minorHAnsi"/>
          <w:szCs w:val="20"/>
        </w:rPr>
        <w:t xml:space="preserve"> </w:t>
      </w:r>
    </w:p>
    <w:p w14:paraId="7E8BE211" w14:textId="23A4AB2F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REC(Renewable Energy Certificate)</w:t>
      </w:r>
      <w:r>
        <w:rPr>
          <w:rFonts w:eastAsiaTheme="minorHAnsi" w:hint="eastAsia"/>
          <w:szCs w:val="20"/>
        </w:rPr>
        <w:t>는 신재생에너지공급인증서로써 한국 에너지관리공단에서 발급하는 신재생에너지 설비를 이용해 전력을 생성했다는 증명서이다.</w:t>
      </w:r>
      <w:r>
        <w:rPr>
          <w:rFonts w:eastAsiaTheme="minorHAnsi"/>
          <w:szCs w:val="20"/>
        </w:rPr>
        <w:t>(1000kw = 1REC) RPS</w:t>
      </w:r>
      <w:r>
        <w:rPr>
          <w:rFonts w:eastAsiaTheme="minorHAnsi" w:hint="eastAsia"/>
          <w:szCs w:val="20"/>
        </w:rPr>
        <w:t xml:space="preserve">제도로 인하여 </w:t>
      </w:r>
      <w:r>
        <w:rPr>
          <w:rFonts w:eastAsiaTheme="minorHAnsi"/>
          <w:szCs w:val="20"/>
        </w:rPr>
        <w:t>500mW</w:t>
      </w:r>
      <w:r>
        <w:rPr>
          <w:rFonts w:eastAsiaTheme="minorHAnsi" w:hint="eastAsia"/>
          <w:szCs w:val="20"/>
        </w:rPr>
        <w:t xml:space="preserve"> 이상 발전소는 의무공급자로 분류되어 신재생에너지공급인증서를 구입 또는 자가설치해야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EC</w:t>
      </w:r>
      <w:r>
        <w:rPr>
          <w:rFonts w:eastAsiaTheme="minorHAnsi" w:hint="eastAsia"/>
          <w:szCs w:val="20"/>
        </w:rPr>
        <w:t>거래 시장은 계약 시장과 현물시장으로 나눌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계약 시장은 발전 사업자(공급 의무자)</w:t>
      </w:r>
      <w:proofErr w:type="spellStart"/>
      <w:r>
        <w:rPr>
          <w:rFonts w:eastAsiaTheme="minorHAnsi" w:hint="eastAsia"/>
          <w:szCs w:val="20"/>
        </w:rPr>
        <w:t>와의</w:t>
      </w:r>
      <w:proofErr w:type="spellEnd"/>
      <w:r>
        <w:rPr>
          <w:rFonts w:eastAsiaTheme="minorHAnsi" w:hint="eastAsia"/>
          <w:szCs w:val="20"/>
        </w:rPr>
        <w:t xml:space="preserve"> 계약이다.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거래 중 절반이 에너지관리공단에서 주관하는 </w:t>
      </w:r>
      <w:r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년 이상 장기 입찰 계약으로 이루어지는데 입찰경쟁이 </w:t>
      </w:r>
      <w:r>
        <w:rPr>
          <w:rFonts w:eastAsiaTheme="minorHAnsi"/>
          <w:szCs w:val="20"/>
        </w:rPr>
        <w:t>10:1</w:t>
      </w:r>
      <w:r>
        <w:rPr>
          <w:rFonts w:eastAsiaTheme="minorHAnsi" w:hint="eastAsia"/>
          <w:szCs w:val="20"/>
        </w:rPr>
        <w:t xml:space="preserve">이기 때문에 나머지 입찰에서 떨어진 </w:t>
      </w:r>
      <w:r>
        <w:rPr>
          <w:rFonts w:eastAsiaTheme="minorHAnsi"/>
          <w:szCs w:val="20"/>
        </w:rPr>
        <w:t>90%</w:t>
      </w:r>
      <w:r>
        <w:rPr>
          <w:rFonts w:eastAsiaTheme="minorHAnsi" w:hint="eastAsia"/>
          <w:szCs w:val="20"/>
        </w:rPr>
        <w:t xml:space="preserve">정도의 발전사업자들이 현물거래시장으로 이동해서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개월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번거래하는 곳에서 </w:t>
      </w:r>
      <w:r>
        <w:rPr>
          <w:rFonts w:eastAsiaTheme="minorHAnsi"/>
          <w:szCs w:val="20"/>
        </w:rPr>
        <w:t>REC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매매거래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만약 대형 발전사들이 계약을 통해서 신재생 에너지 공급 </w:t>
      </w:r>
      <w:proofErr w:type="spellStart"/>
      <w:r>
        <w:rPr>
          <w:rFonts w:eastAsiaTheme="minorHAnsi" w:hint="eastAsia"/>
          <w:szCs w:val="20"/>
        </w:rPr>
        <w:t>의무량을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100% </w:t>
      </w:r>
      <w:r>
        <w:rPr>
          <w:rFonts w:eastAsiaTheme="minorHAnsi" w:hint="eastAsia"/>
          <w:szCs w:val="20"/>
        </w:rPr>
        <w:t>채웠다면,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현물시장에서 거래가 이루어지지 않을 수도 있지만 보통은 공급 의무자들의 공급 의무 </w:t>
      </w:r>
      <w:proofErr w:type="spellStart"/>
      <w:r>
        <w:rPr>
          <w:rFonts w:eastAsiaTheme="minorHAnsi" w:hint="eastAsia"/>
          <w:szCs w:val="20"/>
        </w:rPr>
        <w:t>이행률은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60~70%</w:t>
      </w:r>
      <w:r>
        <w:rPr>
          <w:rFonts w:eastAsiaTheme="minorHAnsi" w:hint="eastAsia"/>
          <w:szCs w:val="20"/>
        </w:rPr>
        <w:t>에 머무른다.</w:t>
      </w:r>
    </w:p>
    <w:p w14:paraId="7631FCA9" w14:textId="53AC98DE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또한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공급의무량의 </w:t>
      </w:r>
      <w:r>
        <w:rPr>
          <w:rFonts w:eastAsiaTheme="minorHAnsi"/>
          <w:szCs w:val="20"/>
        </w:rPr>
        <w:t>20%</w:t>
      </w:r>
      <w:r>
        <w:rPr>
          <w:rFonts w:eastAsiaTheme="minorHAnsi" w:hint="eastAsia"/>
          <w:szCs w:val="20"/>
        </w:rPr>
        <w:t xml:space="preserve">이내에서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년의 범위내 </w:t>
      </w:r>
      <w:proofErr w:type="spellStart"/>
      <w:r>
        <w:rPr>
          <w:rFonts w:eastAsiaTheme="minorHAnsi" w:hint="eastAsia"/>
          <w:szCs w:val="20"/>
        </w:rPr>
        <w:t>이행연기가</w:t>
      </w:r>
      <w:proofErr w:type="spellEnd"/>
      <w:r>
        <w:rPr>
          <w:rFonts w:eastAsiaTheme="minorHAnsi" w:hint="eastAsia"/>
          <w:szCs w:val="20"/>
        </w:rPr>
        <w:t xml:space="preserve"> 허용된다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14</w:t>
      </w:r>
      <w:r>
        <w:rPr>
          <w:rFonts w:eastAsiaTheme="minorHAnsi" w:hint="eastAsia"/>
          <w:szCs w:val="20"/>
        </w:rPr>
        <w:t xml:space="preserve">년까지는 의무공급량의 </w:t>
      </w:r>
      <w:r>
        <w:rPr>
          <w:rFonts w:eastAsiaTheme="minorHAnsi"/>
          <w:szCs w:val="20"/>
        </w:rPr>
        <w:t>30%</w:t>
      </w:r>
      <w:r>
        <w:rPr>
          <w:rFonts w:eastAsiaTheme="minorHAnsi" w:hint="eastAsia"/>
          <w:szCs w:val="20"/>
        </w:rPr>
        <w:t>까지 허용)되며,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공급의무자의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의무이행 실적과 </w:t>
      </w:r>
      <w:proofErr w:type="spellStart"/>
      <w:r>
        <w:rPr>
          <w:rFonts w:eastAsiaTheme="minorHAnsi" w:hint="eastAsia"/>
          <w:szCs w:val="20"/>
        </w:rPr>
        <w:t>미이행</w:t>
      </w:r>
      <w:proofErr w:type="spellEnd"/>
      <w:r>
        <w:rPr>
          <w:rFonts w:eastAsiaTheme="minorHAnsi" w:hint="eastAsia"/>
          <w:szCs w:val="20"/>
        </w:rPr>
        <w:t xml:space="preserve"> 실적을 평가한다.또한,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공급인증서</w:t>
      </w:r>
      <w:proofErr w:type="spellEnd"/>
      <w:r>
        <w:rPr>
          <w:rFonts w:eastAsiaTheme="minorHAnsi" w:hint="eastAsia"/>
          <w:szCs w:val="20"/>
        </w:rPr>
        <w:t xml:space="preserve"> 평균거래가격의 </w:t>
      </w:r>
      <w:r>
        <w:rPr>
          <w:rFonts w:eastAsiaTheme="minorHAnsi"/>
          <w:szCs w:val="20"/>
        </w:rPr>
        <w:t xml:space="preserve">150% </w:t>
      </w:r>
      <w:r>
        <w:rPr>
          <w:rFonts w:eastAsiaTheme="minorHAnsi" w:hint="eastAsia"/>
          <w:szCs w:val="20"/>
        </w:rPr>
        <w:t>이내에서 불이행사유,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불이행 횟수 등을 고려해 과징금도 부과한다.</w:t>
      </w:r>
    </w:p>
    <w:p w14:paraId="2EFB0C53" w14:textId="6BDD77F0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SMP(System Marginal Price)</w:t>
      </w:r>
      <w:r>
        <w:rPr>
          <w:rFonts w:eastAsiaTheme="minorHAnsi" w:hint="eastAsia"/>
          <w:szCs w:val="20"/>
        </w:rPr>
        <w:t xml:space="preserve">는 거래 </w:t>
      </w:r>
      <w:proofErr w:type="spellStart"/>
      <w:r>
        <w:rPr>
          <w:rFonts w:eastAsiaTheme="minorHAnsi" w:hint="eastAsia"/>
          <w:szCs w:val="20"/>
        </w:rPr>
        <w:t>시간별로</w:t>
      </w:r>
      <w:proofErr w:type="spellEnd"/>
      <w:r>
        <w:rPr>
          <w:rFonts w:eastAsiaTheme="minorHAnsi" w:hint="eastAsia"/>
          <w:szCs w:val="20"/>
        </w:rPr>
        <w:t xml:space="preserve"> 일반 발전기(원자력,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석탄 외의 발전기)의 전력량에 대해 적용하는 전력시장가격(원/</w:t>
      </w:r>
      <w:r>
        <w:rPr>
          <w:rFonts w:eastAsiaTheme="minorHAnsi"/>
          <w:szCs w:val="20"/>
        </w:rPr>
        <w:t>kWh)</w:t>
      </w:r>
      <w:proofErr w:type="spellStart"/>
      <w:r>
        <w:rPr>
          <w:rFonts w:eastAsiaTheme="minorHAnsi" w:hint="eastAsia"/>
          <w:szCs w:val="20"/>
        </w:rPr>
        <w:t>으로서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쉽게 말하자면 한전에서 발전사들로부터 매입하는 전기의 단가이다.</w:t>
      </w:r>
    </w:p>
    <w:p w14:paraId="2A4F219C" w14:textId="4D1B166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우리나라 전력시장 시장가격은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시간 단위로 전력거래 당일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결정되며,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예측된 전력수요곡선과 </w:t>
      </w:r>
      <w:proofErr w:type="spellStart"/>
      <w:r>
        <w:rPr>
          <w:rFonts w:eastAsiaTheme="minorHAnsi" w:hint="eastAsia"/>
          <w:szCs w:val="20"/>
        </w:rPr>
        <w:t>공급입찰에</w:t>
      </w:r>
      <w:proofErr w:type="spellEnd"/>
      <w:r>
        <w:rPr>
          <w:rFonts w:eastAsiaTheme="minorHAnsi" w:hint="eastAsia"/>
          <w:szCs w:val="20"/>
        </w:rPr>
        <w:t xml:space="preserve"> 참여하는 발전기들로 형성되는 공급곡선이 교차하는 점에서 시장가격이 매 시간 단위로 결정된다.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현재 우리나라 전력 도매시장은 변동비가 연동되는 시장이다.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발전기의 </w:t>
      </w:r>
      <w:proofErr w:type="spellStart"/>
      <w:r>
        <w:rPr>
          <w:rFonts w:eastAsiaTheme="minorHAnsi" w:hint="eastAsia"/>
          <w:szCs w:val="20"/>
        </w:rPr>
        <w:t>발동비용에</w:t>
      </w:r>
      <w:proofErr w:type="spellEnd"/>
      <w:r>
        <w:rPr>
          <w:rFonts w:eastAsiaTheme="minorHAnsi" w:hint="eastAsia"/>
          <w:szCs w:val="20"/>
        </w:rPr>
        <w:t xml:space="preserve"> 따라 전기 도매가격이 변동된다.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 </w:t>
      </w:r>
      <w:proofErr w:type="spellStart"/>
      <w:r>
        <w:rPr>
          <w:rFonts w:eastAsiaTheme="minorHAnsi" w:hint="eastAsia"/>
          <w:szCs w:val="20"/>
        </w:rPr>
        <w:t>변동비용을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감아한</w:t>
      </w:r>
      <w:proofErr w:type="spellEnd"/>
      <w:r>
        <w:rPr>
          <w:rFonts w:eastAsiaTheme="minorHAnsi" w:hint="eastAsia"/>
          <w:szCs w:val="20"/>
        </w:rPr>
        <w:t xml:space="preserve"> 전기 도매가격을 계통한계가격</w:t>
      </w:r>
      <w:r>
        <w:rPr>
          <w:rFonts w:eastAsiaTheme="minorHAnsi"/>
          <w:szCs w:val="20"/>
        </w:rPr>
        <w:t>(SMP</w:t>
      </w:r>
      <w:r>
        <w:rPr>
          <w:rFonts w:eastAsiaTheme="minorHAnsi" w:hint="eastAsia"/>
          <w:szCs w:val="20"/>
        </w:rPr>
        <w:t>)이라고 하며 통상</w:t>
      </w:r>
      <w:r>
        <w:rPr>
          <w:rFonts w:eastAsiaTheme="minorHAnsi"/>
          <w:szCs w:val="20"/>
        </w:rPr>
        <w:t xml:space="preserve"> SMP</w:t>
      </w:r>
      <w:proofErr w:type="spellStart"/>
      <w:r>
        <w:rPr>
          <w:rFonts w:eastAsiaTheme="minorHAnsi" w:hint="eastAsia"/>
          <w:szCs w:val="20"/>
        </w:rPr>
        <w:t>라고</w:t>
      </w:r>
      <w:proofErr w:type="spellEnd"/>
      <w:r>
        <w:rPr>
          <w:rFonts w:eastAsiaTheme="minorHAnsi" w:hint="eastAsia"/>
          <w:szCs w:val="20"/>
        </w:rPr>
        <w:t xml:space="preserve"> 불린다.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의 경우 발전기들의 변동 비용(연료비)에 의해 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유연탄 등 발전 단가가 저렴한 발전기부터 석탄,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>등 고가의 발전기를 차례로 투입하며 전력 수요와 공급이 일치되는 시점에 결정되는 값이다.</w:t>
      </w:r>
    </w:p>
    <w:p w14:paraId="2336CDE0" w14:textId="7694CB4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99A00AD" wp14:editId="4EAA4E90">
            <wp:simplePos x="914400" y="1081377"/>
            <wp:positionH relativeFrom="column">
              <wp:align>left</wp:align>
            </wp:positionH>
            <wp:positionV relativeFrom="paragraph">
              <wp:align>top</wp:align>
            </wp:positionV>
            <wp:extent cx="4699221" cy="2480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2 at 9.50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2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</w:rPr>
        <w:br w:type="textWrapping" w:clear="all"/>
      </w:r>
    </w:p>
    <w:p w14:paraId="18D91ECE" w14:textId="7DCAA1F9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발전기는 변동비가 제일 저렴한 원자력을 이용해 처음으로 발전을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원자력 발전소만으로 전력수요를 감당하기 어렵다면 석탄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 xml:space="preserve"> 순으로 발전소를 가동시킨다.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시간대마다 제일 비싼 원료를 사용한 경우의 발전기를 </w:t>
      </w:r>
      <w:proofErr w:type="spellStart"/>
      <w:r>
        <w:rPr>
          <w:rFonts w:eastAsiaTheme="minorHAnsi" w:hint="eastAsia"/>
          <w:szCs w:val="20"/>
        </w:rPr>
        <w:t>한계가격</w:t>
      </w:r>
      <w:proofErr w:type="spellEnd"/>
      <w:r>
        <w:rPr>
          <w:rFonts w:eastAsiaTheme="minorHAnsi" w:hint="eastAsia"/>
          <w:szCs w:val="20"/>
        </w:rPr>
        <w:t xml:space="preserve"> 결정 발전기로 정하고,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이때의 </w:t>
      </w:r>
      <w:proofErr w:type="spellStart"/>
      <w:r>
        <w:rPr>
          <w:rFonts w:eastAsiaTheme="minorHAnsi" w:hint="eastAsia"/>
          <w:szCs w:val="20"/>
        </w:rPr>
        <w:t>한계가격을</w:t>
      </w:r>
      <w:proofErr w:type="spellEnd"/>
      <w:r>
        <w:rPr>
          <w:rFonts w:eastAsiaTheme="minorHAnsi" w:hint="eastAsia"/>
          <w:szCs w:val="20"/>
        </w:rPr>
        <w:t xml:space="preserve"> 그 시간대의 시장가격으로 결정한다.</w:t>
      </w:r>
    </w:p>
    <w:p w14:paraId="49106FF7" w14:textId="5A81AF0D" w:rsidR="000C5147" w:rsidRPr="000C5147" w:rsidRDefault="000C5147" w:rsidP="004723B8">
      <w:pPr>
        <w:rPr>
          <w:rFonts w:eastAsiaTheme="minorHAnsi"/>
          <w:szCs w:val="20"/>
        </w:rPr>
      </w:pPr>
    </w:p>
    <w:p w14:paraId="2D9CDC35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75B8AEB3" w14:textId="77777777" w:rsidR="00D92F24" w:rsidRPr="004723B8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>발전차액지원제도</w:t>
      </w:r>
    </w:p>
    <w:p w14:paraId="5C1BC87A" w14:textId="77777777" w:rsidR="000C4BC0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발전차액제도는 신재생 에너지원으로 공급된 전력에 대하여 </w:t>
      </w:r>
      <w:proofErr w:type="spellStart"/>
      <w:r>
        <w:rPr>
          <w:rFonts w:eastAsiaTheme="minorHAnsi" w:hint="eastAsia"/>
          <w:szCs w:val="20"/>
        </w:rPr>
        <w:t>생산가격과</w:t>
      </w:r>
      <w:proofErr w:type="spellEnd"/>
      <w:r>
        <w:rPr>
          <w:rFonts w:eastAsiaTheme="minorHAnsi" w:hint="eastAsia"/>
          <w:szCs w:val="20"/>
        </w:rPr>
        <w:t xml:space="preserve"> 전력거래 가격 간의 차액을 정부의 전력산업기반 기금으로 보전해주는 제도로 설계되었다.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정부가 계통운영자에게 지역 내 신재생에너지 </w:t>
      </w:r>
      <w:proofErr w:type="spellStart"/>
      <w:r>
        <w:rPr>
          <w:rFonts w:eastAsiaTheme="minorHAnsi" w:hint="eastAsia"/>
          <w:szCs w:val="20"/>
        </w:rPr>
        <w:t>발전전력을</w:t>
      </w:r>
      <w:proofErr w:type="spellEnd"/>
      <w:r>
        <w:rPr>
          <w:rFonts w:eastAsiaTheme="minorHAnsi" w:hint="eastAsia"/>
          <w:szCs w:val="20"/>
        </w:rPr>
        <w:t xml:space="preserve"> 전량 구매하도록 의무를 부과하면,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계통 운영자는 의무에 따라 정책적으로 책정된 고정가격 수준에서 근거리 지역 신재생 에너지 발전사업자로부터 신재생전력을 전량 구매하도록 하는 제도였다.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따라서 정부의 보조 없이는 신재생에너지를 이용한 </w:t>
      </w:r>
      <w:proofErr w:type="spellStart"/>
      <w:r>
        <w:rPr>
          <w:rFonts w:eastAsiaTheme="minorHAnsi" w:hint="eastAsia"/>
          <w:szCs w:val="20"/>
        </w:rPr>
        <w:t>전략시장이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성립하는것은</w:t>
      </w:r>
      <w:proofErr w:type="spellEnd"/>
      <w:r>
        <w:rPr>
          <w:rFonts w:eastAsiaTheme="minorHAnsi" w:hint="eastAsia"/>
          <w:szCs w:val="20"/>
        </w:rPr>
        <w:t xml:space="preserve"> 불가능했다.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차액지원 대상인 대체에너지원에는 태양력, 풍력,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소수력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바이오에너지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폐기물 소각,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연료전지가 해당되었다.</w:t>
      </w:r>
      <w:r>
        <w:rPr>
          <w:rFonts w:eastAsiaTheme="minorHAnsi"/>
          <w:szCs w:val="20"/>
        </w:rPr>
        <w:t xml:space="preserve"> </w:t>
      </w:r>
    </w:p>
    <w:p w14:paraId="4A2F5FD2" w14:textId="167BC8FE" w:rsidR="00D8193F" w:rsidRPr="004723B8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발전차액지원제도는 신재생에너지사업의 일환으로 신재생에너지개발사업,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보급융자사업 중 태양광발전보급지원사업과 함께 신재생에너지 보급사업에 속한다.</w:t>
      </w:r>
      <w:r>
        <w:rPr>
          <w:rFonts w:eastAsiaTheme="minorHAnsi"/>
          <w:szCs w:val="20"/>
        </w:rPr>
        <w:t xml:space="preserve"> 2002</w:t>
      </w:r>
      <w:r>
        <w:rPr>
          <w:rFonts w:eastAsiaTheme="minorHAnsi" w:hint="eastAsia"/>
          <w:szCs w:val="20"/>
        </w:rPr>
        <w:t xml:space="preserve">년에 도입되어 </w:t>
      </w:r>
      <w:r>
        <w:rPr>
          <w:rFonts w:eastAsiaTheme="minorHAnsi"/>
          <w:szCs w:val="20"/>
        </w:rPr>
        <w:t>2011</w:t>
      </w:r>
      <w:r>
        <w:rPr>
          <w:rFonts w:eastAsiaTheme="minorHAnsi" w:hint="eastAsia"/>
          <w:szCs w:val="20"/>
        </w:rPr>
        <w:t xml:space="preserve">년을 끝으로 신규사업에 대한 지원은 마감되었으나 기존의 지원 대상 사업자들에게는 최장 </w:t>
      </w:r>
      <w:r>
        <w:rPr>
          <w:rFonts w:eastAsiaTheme="minorHAnsi"/>
          <w:szCs w:val="20"/>
        </w:rPr>
        <w:t>2025</w:t>
      </w:r>
      <w:r>
        <w:rPr>
          <w:rFonts w:eastAsiaTheme="minorHAnsi" w:hint="eastAsia"/>
          <w:szCs w:val="20"/>
        </w:rPr>
        <w:t xml:space="preserve">년까지 정부의 </w:t>
      </w:r>
      <w:proofErr w:type="spellStart"/>
      <w:r>
        <w:rPr>
          <w:rFonts w:eastAsiaTheme="minorHAnsi" w:hint="eastAsia"/>
          <w:szCs w:val="20"/>
        </w:rPr>
        <w:t>가격보전이</w:t>
      </w:r>
      <w:proofErr w:type="spellEnd"/>
      <w:r>
        <w:rPr>
          <w:rFonts w:eastAsiaTheme="minorHAnsi" w:hint="eastAsia"/>
          <w:szCs w:val="20"/>
        </w:rPr>
        <w:t xml:space="preserve"> 가능하도록 결정되었다.</w:t>
      </w:r>
      <w:r>
        <w:rPr>
          <w:rFonts w:eastAsiaTheme="minorHAnsi"/>
          <w:szCs w:val="20"/>
        </w:rPr>
        <w:t>[7]</w:t>
      </w:r>
    </w:p>
    <w:p w14:paraId="7722B31C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093E381B" w14:textId="77777777" w:rsidR="00D92F24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D92F24">
        <w:rPr>
          <w:rFonts w:eastAsiaTheme="minorHAnsi" w:cs="*ﾇﾑｾ鄰ﾟｰ昉・Identity-H"/>
          <w:kern w:val="0"/>
          <w:szCs w:val="20"/>
        </w:rPr>
        <w:t xml:space="preserve">RPS </w:t>
      </w:r>
      <w:r w:rsidRPr="00D92F24">
        <w:rPr>
          <w:rFonts w:eastAsiaTheme="minorHAnsi" w:cs="Malgun Gothic" w:hint="eastAsia"/>
          <w:kern w:val="0"/>
          <w:szCs w:val="20"/>
        </w:rPr>
        <w:t>제도와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발전차액지원제도와의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비교</w:t>
      </w:r>
    </w:p>
    <w:p w14:paraId="32FB0BE5" w14:textId="77777777" w:rsidR="009618E1" w:rsidRPr="009618E1" w:rsidRDefault="009618E1" w:rsidP="009618E1">
      <w:pPr>
        <w:pStyle w:val="Caption"/>
        <w:keepNext/>
      </w:pPr>
      <w:r>
        <w:lastRenderedPageBreak/>
        <w:t xml:space="preserve">표 </w:t>
      </w:r>
      <w:r w:rsidR="000C5147">
        <w:rPr>
          <w:noProof/>
        </w:rPr>
        <w:fldChar w:fldCharType="begin"/>
      </w:r>
      <w:r w:rsidR="000C5147">
        <w:rPr>
          <w:noProof/>
        </w:rPr>
        <w:instrText xml:space="preserve"> SEQ 표 \* ARABIC </w:instrText>
      </w:r>
      <w:r w:rsidR="000C5147">
        <w:rPr>
          <w:noProof/>
        </w:rPr>
        <w:fldChar w:fldCharType="separate"/>
      </w:r>
      <w:r w:rsidR="00970405">
        <w:rPr>
          <w:noProof/>
        </w:rPr>
        <w:t>1</w:t>
      </w:r>
      <w:r w:rsidR="000C5147"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>PS</w:t>
      </w:r>
      <w:r>
        <w:rPr>
          <w:rFonts w:hint="eastAsia"/>
        </w:rPr>
        <w:t xml:space="preserve">와 </w:t>
      </w:r>
      <w:r>
        <w:t>FIT</w:t>
      </w:r>
      <w:r>
        <w:rPr>
          <w:rFonts w:hint="eastAsia"/>
        </w:rPr>
        <w:t>의 비교</w:t>
      </w:r>
      <w:r>
        <w:t>(</w:t>
      </w:r>
      <w:r>
        <w:rPr>
          <w:rFonts w:hint="eastAsia"/>
        </w:rPr>
        <w:t>자료 에너지 관리 공단)</w:t>
      </w:r>
    </w:p>
    <w:tbl>
      <w:tblPr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3589"/>
        <w:gridCol w:w="3589"/>
      </w:tblGrid>
      <w:tr w:rsidR="00AF39DC" w:rsidRPr="00AF39DC" w14:paraId="3BD0D035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430D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구분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2DAD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FIT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1193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RPS</w:t>
            </w:r>
          </w:p>
        </w:tc>
      </w:tr>
      <w:tr w:rsidR="00AF39DC" w:rsidRPr="00AF39DC" w14:paraId="723EC3AD" w14:textId="77777777" w:rsidTr="00AF39DC">
        <w:trPr>
          <w:trHeight w:val="6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065C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메커니즘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E86E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가격조정제도</w:t>
            </w:r>
          </w:p>
          <w:p w14:paraId="48E9F115" w14:textId="77777777" w:rsidR="00AF39DC" w:rsidRPr="00AF39DC" w:rsidRDefault="00AF39DC" w:rsidP="001B5339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정부가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  <w:r w:rsidR="001B5339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발전량이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290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수요조정제도</w:t>
            </w:r>
          </w:p>
          <w:p w14:paraId="15EDA3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발전의무량을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부과하면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</w:p>
          <w:p w14:paraId="589549D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</w:tr>
      <w:tr w:rsidR="00AF39DC" w:rsidRPr="00AF39DC" w14:paraId="7EC87151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5A66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보급목표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CABA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3275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</w:tc>
      </w:tr>
      <w:tr w:rsidR="00AF39DC" w:rsidRPr="00AF39DC" w14:paraId="1D384DF1" w14:textId="77777777" w:rsidTr="00AF39DC">
        <w:trPr>
          <w:trHeight w:val="89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02C4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가격설정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FA9B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정확한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F7A8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수급여건에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따른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및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변동</w:t>
            </w:r>
          </w:p>
          <w:p w14:paraId="614B34E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사업자간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경쟁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메커니즘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내제</w:t>
            </w:r>
          </w:p>
        </w:tc>
      </w:tr>
      <w:tr w:rsidR="00AF39DC" w:rsidRPr="00AF39DC" w14:paraId="44413D83" w14:textId="77777777" w:rsidTr="00AF39DC">
        <w:trPr>
          <w:trHeight w:val="4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2E4D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도입국가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251E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독일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스페인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프랑스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덴마크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D6C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미국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영국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스웨덴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캐나다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일본</w:t>
            </w:r>
          </w:p>
          <w:p w14:paraId="5CDDCE5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</w:tr>
      <w:tr w:rsidR="00AF39DC" w:rsidRPr="00AF39DC" w14:paraId="499C7703" w14:textId="77777777" w:rsidTr="00AF39DC">
        <w:trPr>
          <w:trHeight w:val="110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E1B1FE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장점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62A3A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시장확대에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효과적</w:t>
            </w:r>
          </w:p>
          <w:p w14:paraId="663EBB7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촉진</w:t>
            </w:r>
          </w:p>
          <w:p w14:paraId="0FAA1674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분산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배치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</w:t>
            </w:r>
          </w:p>
          <w:p w14:paraId="0B2C144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중장기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보장하여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확실성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단순성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유지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344E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  <w:p w14:paraId="3F4752F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시장경쟁을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통한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효율성</w:t>
            </w:r>
          </w:p>
          <w:p w14:paraId="2E45DF8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없음</w:t>
            </w:r>
          </w:p>
        </w:tc>
      </w:tr>
      <w:tr w:rsidR="00AF39DC" w:rsidRPr="00AF39DC" w14:paraId="1F5EF224" w14:textId="77777777" w:rsidTr="00AF39DC">
        <w:trPr>
          <w:trHeight w:val="131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8E807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단점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214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어려워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정책효과나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소요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예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판단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  <w:p w14:paraId="1F289FA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적정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가격수준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곤란</w:t>
            </w:r>
          </w:p>
          <w:p w14:paraId="74827F0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큼</w:t>
            </w:r>
          </w:p>
          <w:p w14:paraId="4D50C8F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기업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간의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경쟁력이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부족하여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생산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가격을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낮추기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위한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유인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ADB97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공급비용이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낮은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선호로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</w:t>
            </w:r>
          </w:p>
          <w:p w14:paraId="0006EF4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편중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우려</w:t>
            </w:r>
          </w:p>
          <w:p w14:paraId="251510F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성공에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대한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불확실성으로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참여율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저조</w:t>
            </w:r>
          </w:p>
          <w:p w14:paraId="343990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과징금</w:t>
            </w:r>
          </w:p>
        </w:tc>
      </w:tr>
    </w:tbl>
    <w:p w14:paraId="6907ACEB" w14:textId="0EAB87CA" w:rsidR="00E56790" w:rsidRPr="00F7694E" w:rsidRDefault="00F7694E" w:rsidP="00F7694E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F7694E">
        <w:rPr>
          <w:rFonts w:eastAsiaTheme="minorHAnsi" w:cs="Malgun Gothic" w:hint="eastAsia"/>
          <w:kern w:val="0"/>
          <w:szCs w:val="20"/>
        </w:rPr>
        <w:t>해외 주요국의 신재생에너지 의무할당제(</w:t>
      </w:r>
      <w:r w:rsidRPr="00F7694E">
        <w:rPr>
          <w:rFonts w:eastAsiaTheme="minorHAnsi" w:cs="Malgun Gothic"/>
          <w:kern w:val="0"/>
          <w:szCs w:val="20"/>
        </w:rPr>
        <w:t xml:space="preserve">RPS) </w:t>
      </w:r>
      <w:r w:rsidRPr="00F7694E">
        <w:rPr>
          <w:rFonts w:eastAsiaTheme="minorHAnsi" w:cs="Malgun Gothic" w:hint="eastAsia"/>
          <w:kern w:val="0"/>
          <w:szCs w:val="20"/>
        </w:rPr>
        <w:t>운영사례</w:t>
      </w:r>
    </w:p>
    <w:p w14:paraId="110BD9B4" w14:textId="389B3921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미국</w:t>
      </w:r>
    </w:p>
    <w:p w14:paraId="35EB69C0" w14:textId="587D89DE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미국의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제도는 </w:t>
      </w:r>
      <w:r>
        <w:rPr>
          <w:rFonts w:eastAsiaTheme="minorHAnsi" w:cs="Malgun Gothic"/>
          <w:kern w:val="0"/>
          <w:szCs w:val="20"/>
        </w:rPr>
        <w:t>1990</w:t>
      </w:r>
      <w:r>
        <w:rPr>
          <w:rFonts w:eastAsiaTheme="minorHAnsi" w:cs="Malgun Gothic" w:hint="eastAsia"/>
          <w:kern w:val="0"/>
          <w:szCs w:val="20"/>
        </w:rPr>
        <w:t>년대 후반,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미국의 연방 중심이 아닌 각 주를 중심으로 급격히 확산되어 </w:t>
      </w:r>
      <w:r>
        <w:rPr>
          <w:rFonts w:eastAsiaTheme="minorHAnsi" w:cs="Malgun Gothic"/>
          <w:kern w:val="0"/>
          <w:szCs w:val="20"/>
        </w:rPr>
        <w:t>2008</w:t>
      </w:r>
      <w:r>
        <w:rPr>
          <w:rFonts w:eastAsiaTheme="minorHAnsi" w:cs="Malgun Gothic" w:hint="eastAsia"/>
          <w:kern w:val="0"/>
          <w:szCs w:val="20"/>
        </w:rPr>
        <w:t xml:space="preserve">년 현재 </w:t>
      </w:r>
      <w:r>
        <w:rPr>
          <w:rFonts w:eastAsiaTheme="minorHAnsi" w:cs="Malgun Gothic"/>
          <w:kern w:val="0"/>
          <w:szCs w:val="20"/>
        </w:rPr>
        <w:t>27</w:t>
      </w:r>
      <w:r>
        <w:rPr>
          <w:rFonts w:eastAsiaTheme="minorHAnsi" w:cs="Malgun Gothic" w:hint="eastAsia"/>
          <w:kern w:val="0"/>
          <w:szCs w:val="20"/>
        </w:rPr>
        <w:t>개 주에서 시행되고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그러나 미국에서 시행되고 있는 대부분의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제도는 여전히 주(</w:t>
      </w:r>
      <w:r>
        <w:rPr>
          <w:rFonts w:eastAsiaTheme="minorHAnsi" w:cs="Malgun Gothic"/>
          <w:kern w:val="0"/>
          <w:szCs w:val="20"/>
        </w:rPr>
        <w:t>state)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중심으로 진행되고 있는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상황이다.</w:t>
      </w:r>
      <w:r>
        <w:rPr>
          <w:rFonts w:eastAsiaTheme="minorHAnsi" w:cs="Malgun Gothic"/>
          <w:kern w:val="0"/>
          <w:szCs w:val="20"/>
        </w:rPr>
        <w:t xml:space="preserve"> RPS</w:t>
      </w:r>
      <w:r>
        <w:rPr>
          <w:rFonts w:eastAsiaTheme="minorHAnsi" w:cs="Malgun Gothic" w:hint="eastAsia"/>
          <w:kern w:val="0"/>
          <w:szCs w:val="20"/>
        </w:rPr>
        <w:t xml:space="preserve">는 신재생에너지 정책에 </w:t>
      </w:r>
      <w:proofErr w:type="spellStart"/>
      <w:r>
        <w:rPr>
          <w:rFonts w:eastAsiaTheme="minorHAnsi" w:cs="Malgun Gothic" w:hint="eastAsia"/>
          <w:kern w:val="0"/>
          <w:szCs w:val="20"/>
        </w:rPr>
        <w:t>포함된지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그리 오래되지 않았으며,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계속 설계 내용이 수정되면서 점차 진화하고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각 주마다 설정한 의무비율과 </w:t>
      </w:r>
      <w:proofErr w:type="spellStart"/>
      <w:r>
        <w:rPr>
          <w:rFonts w:eastAsiaTheme="minorHAnsi" w:cs="Malgun Gothic" w:hint="eastAsia"/>
          <w:kern w:val="0"/>
          <w:szCs w:val="20"/>
        </w:rPr>
        <w:t>목표연도별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의무비율은 다양하나 대체로 </w:t>
      </w:r>
      <w:r>
        <w:rPr>
          <w:rFonts w:eastAsiaTheme="minorHAnsi" w:cs="Malgun Gothic"/>
          <w:kern w:val="0"/>
          <w:szCs w:val="20"/>
        </w:rPr>
        <w:t>15~20%</w:t>
      </w:r>
      <w:r>
        <w:rPr>
          <w:rFonts w:eastAsiaTheme="minorHAnsi" w:cs="Malgun Gothic" w:hint="eastAsia"/>
          <w:kern w:val="0"/>
          <w:szCs w:val="20"/>
        </w:rPr>
        <w:t>정도로 설정되어 있다.</w:t>
      </w:r>
      <w:r>
        <w:rPr>
          <w:rFonts w:eastAsiaTheme="minorHAnsi" w:cs="Malgun Gothic"/>
          <w:kern w:val="0"/>
          <w:szCs w:val="20"/>
        </w:rPr>
        <w:t>[8]</w:t>
      </w:r>
    </w:p>
    <w:p w14:paraId="631EE848" w14:textId="7A7CD69B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</w:t>
      </w:r>
    </w:p>
    <w:p w14:paraId="2241E388" w14:textId="504FC37D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영국은</w:t>
      </w:r>
      <w:r>
        <w:rPr>
          <w:rFonts w:eastAsiaTheme="minorHAnsi" w:cs="Malgun Gothic"/>
          <w:kern w:val="0"/>
          <w:szCs w:val="20"/>
        </w:rPr>
        <w:t xml:space="preserve"> RO</w:t>
      </w:r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Renewable Obligation)</w:t>
      </w:r>
      <w:r>
        <w:rPr>
          <w:rFonts w:eastAsiaTheme="minorHAnsi" w:cs="Malgun Gothic" w:hint="eastAsia"/>
          <w:kern w:val="0"/>
          <w:szCs w:val="20"/>
        </w:rPr>
        <w:t xml:space="preserve">라는 제도에 의해 모든 전력공급자에게 자신의 </w:t>
      </w:r>
      <w:proofErr w:type="spellStart"/>
      <w:r>
        <w:rPr>
          <w:rFonts w:eastAsiaTheme="minorHAnsi" w:cs="Malgun Gothic" w:hint="eastAsia"/>
          <w:kern w:val="0"/>
          <w:szCs w:val="20"/>
        </w:rPr>
        <w:t>공급량중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일부를 </w:t>
      </w:r>
      <w:proofErr w:type="spellStart"/>
      <w:r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구매토록 의무를 부과하고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공급자는 </w:t>
      </w:r>
      <w:r>
        <w:rPr>
          <w:rFonts w:eastAsiaTheme="minorHAnsi" w:cs="Malgun Gothic"/>
          <w:kern w:val="0"/>
          <w:szCs w:val="20"/>
        </w:rPr>
        <w:t>ROC</w:t>
      </w:r>
      <w:r>
        <w:rPr>
          <w:rFonts w:eastAsiaTheme="minorHAnsi" w:cs="Malgun Gothic" w:hint="eastAsia"/>
          <w:kern w:val="0"/>
          <w:szCs w:val="20"/>
        </w:rPr>
        <w:t xml:space="preserve">인증서나 </w:t>
      </w:r>
      <w:r>
        <w:rPr>
          <w:rFonts w:eastAsiaTheme="minorHAnsi" w:cs="Malgun Gothic"/>
          <w:kern w:val="0"/>
          <w:szCs w:val="20"/>
        </w:rPr>
        <w:t>buy-out price</w:t>
      </w:r>
      <w:r>
        <w:rPr>
          <w:rFonts w:eastAsiaTheme="minorHAnsi" w:cs="Malgun Gothic" w:hint="eastAsia"/>
          <w:kern w:val="0"/>
          <w:szCs w:val="20"/>
        </w:rPr>
        <w:t>의 지불을 통해서 의무의 이행을 입증해야한다.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영국에서는 의무 목표량을 </w:t>
      </w:r>
      <w:r>
        <w:rPr>
          <w:rFonts w:eastAsiaTheme="minorHAnsi" w:cs="Malgun Gothic"/>
          <w:kern w:val="0"/>
          <w:szCs w:val="20"/>
        </w:rPr>
        <w:t>2016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15.4%</w:t>
      </w:r>
      <w:r>
        <w:rPr>
          <w:rFonts w:eastAsiaTheme="minorHAnsi" w:cs="Malgun Gothic" w:hint="eastAsia"/>
          <w:kern w:val="0"/>
          <w:szCs w:val="20"/>
        </w:rPr>
        <w:t>로 설정하였다.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한편 </w:t>
      </w:r>
      <w:r>
        <w:rPr>
          <w:rFonts w:eastAsiaTheme="minorHAnsi" w:cs="Malgun Gothic"/>
          <w:kern w:val="0"/>
          <w:szCs w:val="20"/>
        </w:rPr>
        <w:t>RO</w:t>
      </w:r>
      <w:r>
        <w:rPr>
          <w:rFonts w:eastAsiaTheme="minorHAnsi" w:cs="Malgun Gothic" w:hint="eastAsia"/>
          <w:kern w:val="0"/>
          <w:szCs w:val="20"/>
        </w:rPr>
        <w:t xml:space="preserve">에서는 </w:t>
      </w:r>
      <w:proofErr w:type="spellStart"/>
      <w:r>
        <w:rPr>
          <w:rFonts w:eastAsiaTheme="minorHAnsi" w:cs="Malgun Gothic" w:hint="eastAsia"/>
          <w:kern w:val="0"/>
          <w:szCs w:val="20"/>
        </w:rPr>
        <w:t>마이오매스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수력,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조력,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풍력,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태양에너지 등 </w:t>
      </w:r>
      <w:proofErr w:type="spellStart"/>
      <w:r>
        <w:rPr>
          <w:rFonts w:eastAsiaTheme="minorHAnsi" w:cs="Malgun Gothic" w:hint="eastAsia"/>
          <w:kern w:val="0"/>
          <w:szCs w:val="20"/>
        </w:rPr>
        <w:t>재생어너지와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폐기물을 적용 대상 전원으로 인정하고 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652F29CF" w14:textId="7395A895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이탈리아</w:t>
      </w:r>
    </w:p>
    <w:p w14:paraId="4F715357" w14:textId="0C21ED93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lastRenderedPageBreak/>
        <w:t xml:space="preserve">이탈리아는 </w:t>
      </w:r>
      <w:r>
        <w:rPr>
          <w:rFonts w:eastAsiaTheme="minorHAnsi" w:cs="Malgun Gothic"/>
          <w:kern w:val="0"/>
          <w:szCs w:val="20"/>
        </w:rPr>
        <w:t>2001</w:t>
      </w:r>
      <w:r>
        <w:rPr>
          <w:rFonts w:eastAsiaTheme="minorHAnsi" w:cs="Malgun Gothic" w:hint="eastAsia"/>
          <w:kern w:val="0"/>
          <w:szCs w:val="20"/>
        </w:rPr>
        <w:t xml:space="preserve">년 기존의 신재생에너지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보급정책인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FIT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대신하여 </w:t>
      </w:r>
      <w:proofErr w:type="spellStart"/>
      <w:r>
        <w:rPr>
          <w:rFonts w:eastAsiaTheme="minorHAnsi" w:cs="Malgun Gothic" w:hint="eastAsia"/>
          <w:kern w:val="0"/>
          <w:szCs w:val="20"/>
        </w:rPr>
        <w:t>녹색인증서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 xml:space="preserve">Green </w:t>
      </w:r>
      <w:proofErr w:type="spellStart"/>
      <w:r>
        <w:rPr>
          <w:rFonts w:eastAsiaTheme="minorHAnsi" w:cs="Malgun Gothic"/>
          <w:kern w:val="0"/>
          <w:szCs w:val="20"/>
        </w:rPr>
        <w:t>Cetificate</w:t>
      </w:r>
      <w:proofErr w:type="spellEnd"/>
      <w:r>
        <w:rPr>
          <w:rFonts w:eastAsiaTheme="minorHAnsi" w:cs="Malgun Gothic"/>
          <w:kern w:val="0"/>
          <w:szCs w:val="20"/>
        </w:rPr>
        <w:t>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기반으로 한 새로운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시행하고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정책 이행기동안에 </w:t>
      </w:r>
      <w:r>
        <w:rPr>
          <w:rFonts w:eastAsiaTheme="minorHAnsi" w:cs="Malgun Gothic"/>
          <w:kern w:val="0"/>
          <w:szCs w:val="20"/>
        </w:rPr>
        <w:t>RES-E(</w:t>
      </w:r>
      <w:r>
        <w:rPr>
          <w:rFonts w:eastAsiaTheme="minorHAnsi" w:cs="Malgun Gothic" w:hint="eastAsia"/>
          <w:kern w:val="0"/>
          <w:szCs w:val="20"/>
        </w:rPr>
        <w:t>신재생에너지전력)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발전사업자는 두 개의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와 </w:t>
      </w:r>
      <w:r>
        <w:rPr>
          <w:rFonts w:eastAsiaTheme="minorHAnsi" w:cs="Malgun Gothic"/>
          <w:kern w:val="0"/>
          <w:szCs w:val="20"/>
        </w:rPr>
        <w:t>FIT)</w:t>
      </w:r>
      <w:r>
        <w:rPr>
          <w:rFonts w:eastAsiaTheme="minorHAnsi" w:cs="Malgun Gothic" w:hint="eastAsia"/>
          <w:kern w:val="0"/>
          <w:szCs w:val="20"/>
        </w:rPr>
        <w:t>중 하나를 선택할 수 있게 되어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새로운 보급 정책인</w:t>
      </w:r>
      <w:r>
        <w:rPr>
          <w:rFonts w:eastAsiaTheme="minorHAnsi" w:cs="Malgun Gothic"/>
          <w:kern w:val="0"/>
          <w:szCs w:val="20"/>
        </w:rPr>
        <w:t xml:space="preserve"> Green Certificate</w:t>
      </w:r>
      <w:r>
        <w:rPr>
          <w:rFonts w:eastAsiaTheme="minorHAnsi" w:cs="Malgun Gothic" w:hint="eastAsia"/>
          <w:kern w:val="0"/>
          <w:szCs w:val="20"/>
        </w:rPr>
        <w:t xml:space="preserve">는 </w:t>
      </w:r>
      <w:r>
        <w:rPr>
          <w:rFonts w:eastAsiaTheme="minorHAnsi" w:cs="Malgun Gothic"/>
          <w:kern w:val="0"/>
          <w:szCs w:val="20"/>
        </w:rPr>
        <w:t>2002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</w:t>
      </w:r>
      <w:r>
        <w:rPr>
          <w:rFonts w:eastAsiaTheme="minorHAnsi" w:cs="Malgun Gothic" w:hint="eastAsia"/>
          <w:kern w:val="0"/>
          <w:szCs w:val="20"/>
        </w:rPr>
        <w:t>월에 적용되기 시작하였다.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모든 발전사업자는 총 발전량의 </w:t>
      </w:r>
      <w:r>
        <w:rPr>
          <w:rFonts w:eastAsiaTheme="minorHAnsi" w:cs="Malgun Gothic"/>
          <w:kern w:val="0"/>
          <w:szCs w:val="20"/>
        </w:rPr>
        <w:t>2%</w:t>
      </w:r>
      <w:r>
        <w:rPr>
          <w:rFonts w:eastAsiaTheme="minorHAnsi" w:cs="Malgun Gothic" w:hint="eastAsia"/>
          <w:kern w:val="0"/>
          <w:szCs w:val="20"/>
        </w:rPr>
        <w:t>를 그린 인증서로 확보해야 하는 의무를 갖게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이 의무비율은 초기에는 매년 </w:t>
      </w:r>
      <w:r>
        <w:rPr>
          <w:rFonts w:eastAsiaTheme="minorHAnsi" w:cs="Malgun Gothic"/>
          <w:kern w:val="0"/>
          <w:szCs w:val="20"/>
        </w:rPr>
        <w:t>0.35%</w:t>
      </w:r>
      <w:r>
        <w:rPr>
          <w:rFonts w:eastAsiaTheme="minorHAnsi" w:cs="Malgun Gothic" w:hint="eastAsia"/>
          <w:kern w:val="0"/>
          <w:szCs w:val="20"/>
        </w:rPr>
        <w:t>씩 증가하였는데,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최근 와서 그 </w:t>
      </w:r>
      <w:proofErr w:type="spellStart"/>
      <w:r>
        <w:rPr>
          <w:rFonts w:eastAsiaTheme="minorHAnsi" w:cs="Malgun Gothic" w:hint="eastAsia"/>
          <w:kern w:val="0"/>
          <w:szCs w:val="20"/>
        </w:rPr>
        <w:t>증가폭이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0.75%</w:t>
      </w:r>
      <w:r>
        <w:rPr>
          <w:rFonts w:eastAsiaTheme="minorHAnsi" w:cs="Malgun Gothic" w:hint="eastAsia"/>
          <w:kern w:val="0"/>
          <w:szCs w:val="20"/>
        </w:rPr>
        <w:t>로 확대되었다.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24814FC9" w14:textId="5B0B7B88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일본</w:t>
      </w:r>
    </w:p>
    <w:p w14:paraId="719A22C5" w14:textId="43819CD0" w:rsidR="00611ECB" w:rsidRDefault="00611ECB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일본에서는 </w:t>
      </w:r>
      <w:r>
        <w:rPr>
          <w:rFonts w:eastAsiaTheme="minorHAnsi" w:cs="Malgun Gothic"/>
          <w:kern w:val="0"/>
          <w:szCs w:val="20"/>
        </w:rPr>
        <w:t>2003</w:t>
      </w:r>
      <w:r>
        <w:rPr>
          <w:rFonts w:eastAsiaTheme="minorHAnsi" w:cs="Malgun Gothic" w:hint="eastAsia"/>
          <w:kern w:val="0"/>
          <w:szCs w:val="20"/>
        </w:rPr>
        <w:t xml:space="preserve">년 전기 사업자에 의한 신재생에너지 등의 이용에 관한 특별조치법 형태로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가 시작되었다.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의무이행 대상자는 </w:t>
      </w:r>
      <w:r>
        <w:rPr>
          <w:rFonts w:eastAsiaTheme="minorHAnsi" w:cs="Malgun Gothic"/>
          <w:kern w:val="0"/>
          <w:szCs w:val="20"/>
        </w:rPr>
        <w:t>1.</w:t>
      </w:r>
      <w:proofErr w:type="spellStart"/>
      <w:r>
        <w:rPr>
          <w:rFonts w:eastAsiaTheme="minorHAnsi" w:cs="Malgun Gothic" w:hint="eastAsia"/>
          <w:kern w:val="0"/>
          <w:szCs w:val="20"/>
        </w:rPr>
        <w:t>자체발전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2.</w:t>
      </w:r>
      <w:proofErr w:type="spellStart"/>
      <w:r>
        <w:rPr>
          <w:rFonts w:eastAsiaTheme="minorHAnsi" w:cs="Malgun Gothic" w:hint="eastAsia"/>
          <w:kern w:val="0"/>
          <w:szCs w:val="20"/>
        </w:rPr>
        <w:t>직접구입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3</w:t>
      </w:r>
      <w:r>
        <w:rPr>
          <w:rFonts w:eastAsiaTheme="minorHAnsi" w:cs="Malgun Gothic" w:hint="eastAsia"/>
          <w:kern w:val="0"/>
          <w:szCs w:val="20"/>
        </w:rPr>
        <w:t>.</w:t>
      </w:r>
      <w:proofErr w:type="spellStart"/>
      <w:r>
        <w:rPr>
          <w:rFonts w:eastAsiaTheme="minorHAnsi" w:cs="Malgun Gothic" w:hint="eastAsia"/>
          <w:kern w:val="0"/>
          <w:szCs w:val="20"/>
        </w:rPr>
        <w:t>타사업자로부터의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상당량 구입 하는 방법으로 </w:t>
      </w:r>
      <w:proofErr w:type="spellStart"/>
      <w:r>
        <w:rPr>
          <w:rFonts w:eastAsiaTheme="minorHAnsi" w:cs="Malgun Gothic" w:hint="eastAsia"/>
          <w:kern w:val="0"/>
          <w:szCs w:val="20"/>
        </w:rPr>
        <w:t>목표이행이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가능하다.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현재는 전기 사업자에 부과된 신재생에너지등의 이용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초과 달성되고 있는 점을 감안하여 경과조치로서 이용목표량을 보다 낮게 설정한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상향 조정하게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수력 및 지열의 대상 범위는 </w:t>
      </w:r>
      <w:r>
        <w:rPr>
          <w:rFonts w:eastAsiaTheme="minorHAnsi" w:cs="Malgun Gothic"/>
          <w:kern w:val="0"/>
          <w:szCs w:val="20"/>
        </w:rPr>
        <w:t>2014</w:t>
      </w:r>
      <w:r>
        <w:rPr>
          <w:rFonts w:eastAsiaTheme="minorHAnsi" w:cs="Malgun Gothic" w:hint="eastAsia"/>
          <w:kern w:val="0"/>
          <w:szCs w:val="20"/>
        </w:rPr>
        <w:t xml:space="preserve">년까지의 </w:t>
      </w:r>
      <w:proofErr w:type="spellStart"/>
      <w:r>
        <w:rPr>
          <w:rFonts w:eastAsiaTheme="minorHAnsi" w:cs="Malgun Gothic" w:hint="eastAsia"/>
          <w:kern w:val="0"/>
          <w:szCs w:val="20"/>
        </w:rPr>
        <w:t>이용목표량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proofErr w:type="spellStart"/>
      <w:r>
        <w:rPr>
          <w:rFonts w:eastAsiaTheme="minorHAnsi" w:cs="Malgun Gothic" w:hint="eastAsia"/>
          <w:kern w:val="0"/>
          <w:szCs w:val="20"/>
        </w:rPr>
        <w:t>설정작업과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병행하여 재검토하였고,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의무자와 그 외 기업의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도입 그린전력증서 등의 민간에 의한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촉진 프로그램에 대한 정보제공 등의 홍보에 노력하고 있다.</w:t>
      </w:r>
      <w:r>
        <w:rPr>
          <w:rFonts w:eastAsiaTheme="minorHAnsi" w:cs="Malgun Gothic"/>
          <w:kern w:val="0"/>
          <w:szCs w:val="20"/>
        </w:rPr>
        <w:t>[8]</w:t>
      </w:r>
    </w:p>
    <w:p w14:paraId="7E1B51D5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572E1E7D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079E83C9" w14:textId="57437F91" w:rsidR="00F7694E" w:rsidRPr="00F7694E" w:rsidRDefault="00F7694E" w:rsidP="00F7694E">
      <w:pPr>
        <w:rPr>
          <w:rFonts w:eastAsiaTheme="minorHAnsi" w:cs="Malgun Gothic"/>
          <w:kern w:val="0"/>
          <w:szCs w:val="20"/>
        </w:rPr>
      </w:pPr>
    </w:p>
    <w:p w14:paraId="6681A902" w14:textId="77777777" w:rsidR="00D92F24" w:rsidRPr="00D92F24" w:rsidRDefault="00D92F24" w:rsidP="00D92F24">
      <w:pPr>
        <w:pStyle w:val="ListParagraph"/>
        <w:ind w:leftChars="0" w:left="796"/>
        <w:rPr>
          <w:rFonts w:eastAsiaTheme="minorHAnsi"/>
          <w:szCs w:val="20"/>
        </w:rPr>
      </w:pPr>
    </w:p>
    <w:p w14:paraId="173D9250" w14:textId="3A8F4361" w:rsidR="00A75430" w:rsidRDefault="00653EB3" w:rsidP="00D92F24">
      <w:pPr>
        <w:rPr>
          <w:szCs w:val="20"/>
        </w:rPr>
      </w:pPr>
      <w:r>
        <w:rPr>
          <w:szCs w:val="20"/>
        </w:rPr>
        <w:t>3</w:t>
      </w:r>
      <w:r w:rsidR="00D92F24">
        <w:rPr>
          <w:szCs w:val="20"/>
        </w:rPr>
        <w:t xml:space="preserve"> </w:t>
      </w:r>
      <w:r w:rsidR="00A75430" w:rsidRPr="00D92F24">
        <w:rPr>
          <w:szCs w:val="20"/>
        </w:rPr>
        <w:t>Methodology</w:t>
      </w:r>
      <w:r w:rsidR="00C42E82">
        <w:rPr>
          <w:szCs w:val="20"/>
        </w:rPr>
        <w:t xml:space="preserve"> </w:t>
      </w:r>
    </w:p>
    <w:p w14:paraId="3022BFB6" w14:textId="28D623D0" w:rsidR="00A75430" w:rsidRPr="00D92F24" w:rsidRDefault="00653EB3" w:rsidP="00A75430">
      <w:pPr>
        <w:rPr>
          <w:szCs w:val="20"/>
        </w:rPr>
      </w:pPr>
      <w:r>
        <w:rPr>
          <w:szCs w:val="20"/>
        </w:rPr>
        <w:t>3.1</w:t>
      </w:r>
      <w:r w:rsidR="004B5589">
        <w:rPr>
          <w:szCs w:val="20"/>
        </w:rPr>
        <w:t xml:space="preserve"> </w:t>
      </w:r>
      <w:r w:rsidR="001908ED" w:rsidRPr="00D92F24">
        <w:rPr>
          <w:rFonts w:hint="eastAsia"/>
          <w:szCs w:val="20"/>
        </w:rPr>
        <w:t>입찰 룰</w:t>
      </w:r>
    </w:p>
    <w:p w14:paraId="70CBD6FE" w14:textId="5CF14C2A" w:rsidR="006946F8" w:rsidRPr="007E1DB4" w:rsidRDefault="004B5204" w:rsidP="007E1DB4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5787A923" wp14:editId="3003D99A">
            <wp:extent cx="5731510" cy="4069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05 at 11.09.2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9FEF" w14:textId="6442B3F2" w:rsidR="004805FB" w:rsidRDefault="004805FB" w:rsidP="00A75430">
      <w:pPr>
        <w:rPr>
          <w:szCs w:val="20"/>
        </w:rPr>
      </w:pPr>
      <w:r>
        <w:rPr>
          <w:szCs w:val="20"/>
        </w:rPr>
        <w:t>Notation</w:t>
      </w:r>
    </w:p>
    <w:p w14:paraId="6DFE3C5A" w14:textId="55D98C23" w:rsidR="004805FB" w:rsidRDefault="004805FB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>
        <w:rPr>
          <w:szCs w:val="20"/>
        </w:rPr>
        <w:t xml:space="preserve"> : </w:t>
      </w:r>
      <w:proofErr w:type="spellStart"/>
      <w:r>
        <w:rPr>
          <w:rFonts w:hint="eastAsia"/>
          <w:szCs w:val="20"/>
        </w:rPr>
        <w:t>우선선정의</w:t>
      </w:r>
      <w:proofErr w:type="spellEnd"/>
      <w:r>
        <w:rPr>
          <w:rFonts w:hint="eastAsia"/>
          <w:szCs w:val="20"/>
        </w:rPr>
        <w:t xml:space="preserve"> 입찰자 수</w:t>
      </w:r>
    </w:p>
    <w:p w14:paraId="62782717" w14:textId="2320279E" w:rsidR="004805FB" w:rsidRPr="004805FB" w:rsidRDefault="004805FB" w:rsidP="004805FB">
      <w:pPr>
        <w:tabs>
          <w:tab w:val="center" w:pos="4513"/>
          <w:tab w:val="left" w:pos="4896"/>
        </w:tabs>
        <w:rPr>
          <w:rFonts w:hint="eastAsia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>
        <w:rPr>
          <w:szCs w:val="20"/>
        </w:rPr>
        <w:t xml:space="preserve"> :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A </w:t>
      </w:r>
      <w:r>
        <w:rPr>
          <w:rFonts w:hint="eastAsia"/>
          <w:szCs w:val="20"/>
        </w:rPr>
        <w:t>입찰자 수</w:t>
      </w:r>
    </w:p>
    <w:p w14:paraId="15E210E1" w14:textId="35371E59" w:rsidR="004805FB" w:rsidRDefault="004805FB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>
        <w:rPr>
          <w:szCs w:val="20"/>
        </w:rPr>
        <w:t xml:space="preserve"> : </w:t>
      </w:r>
      <w:proofErr w:type="spellStart"/>
      <w:r w:rsidR="00636115">
        <w:rPr>
          <w:rFonts w:hint="eastAsia"/>
          <w:szCs w:val="20"/>
        </w:rPr>
        <w:t>일반선정</w:t>
      </w:r>
      <w:proofErr w:type="spellEnd"/>
      <w:r w:rsidR="00636115">
        <w:rPr>
          <w:rFonts w:hint="eastAsia"/>
          <w:szCs w:val="20"/>
        </w:rPr>
        <w:t xml:space="preserve"> </w:t>
      </w:r>
      <w:r w:rsidR="00636115">
        <w:rPr>
          <w:szCs w:val="20"/>
        </w:rPr>
        <w:t>B</w:t>
      </w:r>
      <w:r w:rsidR="00636115">
        <w:rPr>
          <w:rFonts w:hint="eastAsia"/>
          <w:szCs w:val="20"/>
        </w:rPr>
        <w:t xml:space="preserve"> 입찰자 수</w:t>
      </w:r>
    </w:p>
    <w:p w14:paraId="245947EB" w14:textId="0680A6EC" w:rsidR="00636115" w:rsidRDefault="00636115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>
        <w:rPr>
          <w:szCs w:val="20"/>
        </w:rPr>
        <w:t xml:space="preserve"> : </w:t>
      </w:r>
      <w:proofErr w:type="spellStart"/>
      <w:r>
        <w:rPr>
          <w:rFonts w:hint="eastAsia"/>
          <w:szCs w:val="20"/>
        </w:rPr>
        <w:t>우선선정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1.3</w:t>
      </w:r>
      <w:r>
        <w:rPr>
          <w:rFonts w:hint="eastAsia"/>
          <w:szCs w:val="20"/>
        </w:rPr>
        <w:t>배수에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선정되지 못한 입찰자 수</w:t>
      </w:r>
    </w:p>
    <w:p w14:paraId="744B36A1" w14:textId="35CF0AF6" w:rsidR="00636115" w:rsidRDefault="00636115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>
        <w:rPr>
          <w:szCs w:val="20"/>
        </w:rPr>
        <w:t xml:space="preserve"> :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A 1.3</w:t>
      </w:r>
      <w:r>
        <w:rPr>
          <w:rFonts w:hint="eastAsia"/>
          <w:szCs w:val="20"/>
        </w:rPr>
        <w:t>배수에 선정되지 못한 입찰자 수</w:t>
      </w:r>
    </w:p>
    <w:p w14:paraId="799A41E0" w14:textId="6081600E" w:rsidR="00636115" w:rsidRDefault="00636115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>
        <w:rPr>
          <w:szCs w:val="20"/>
        </w:rPr>
        <w:t xml:space="preserve"> :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B 1.3</w:t>
      </w:r>
      <w:r>
        <w:rPr>
          <w:rFonts w:hint="eastAsia"/>
          <w:szCs w:val="20"/>
        </w:rPr>
        <w:t>배수에 선정되지 못한 입찰자 수</w:t>
      </w:r>
    </w:p>
    <w:p w14:paraId="0B5D62BE" w14:textId="563FCE46" w:rsidR="00B17ADB" w:rsidRDefault="00B17ADB" w:rsidP="00B17ADB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>
        <w:rPr>
          <w:szCs w:val="20"/>
        </w:rPr>
        <w:t xml:space="preserve"> :</w:t>
      </w:r>
      <w:r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>
        <w:rPr>
          <w:rFonts w:hint="eastAsia"/>
          <w:szCs w:val="20"/>
        </w:rPr>
        <w:t xml:space="preserve">에 속하는 자 </w:t>
      </w:r>
      <w:r>
        <w:rPr>
          <w:szCs w:val="20"/>
        </w:rPr>
        <w:t xml:space="preserve">/ </w:t>
      </w:r>
      <w:proofErr w:type="spellStart"/>
      <w:r>
        <w:rPr>
          <w:rFonts w:hint="eastAsia"/>
          <w:szCs w:val="20"/>
        </w:rPr>
        <w:t>우선선정에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선발된</w:t>
      </w:r>
      <w:r>
        <w:rPr>
          <w:rFonts w:hint="eastAsia"/>
          <w:szCs w:val="20"/>
        </w:rPr>
        <w:t xml:space="preserve"> 입찰자의 수</w:t>
      </w:r>
    </w:p>
    <w:p w14:paraId="26516F8B" w14:textId="715C62B3" w:rsidR="00B17ADB" w:rsidRDefault="00B17ADB" w:rsidP="00B17AD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>
        <w:rPr>
          <w:szCs w:val="20"/>
        </w:rPr>
        <w:t xml:space="preserve"> :</w:t>
      </w:r>
      <w:r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>
        <w:rPr>
          <w:rFonts w:hint="eastAsia"/>
          <w:szCs w:val="20"/>
        </w:rPr>
        <w:t xml:space="preserve">에 속하는 자 </w:t>
      </w:r>
      <w:r>
        <w:rPr>
          <w:szCs w:val="20"/>
        </w:rPr>
        <w:t xml:space="preserve">/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>A</w:t>
      </w:r>
      <w:r>
        <w:rPr>
          <w:rFonts w:hint="eastAsia"/>
          <w:szCs w:val="20"/>
        </w:rPr>
        <w:t>에 선정된 입찰자의 수</w:t>
      </w:r>
    </w:p>
    <w:p w14:paraId="5E4EEB5A" w14:textId="313336B0" w:rsidR="00B17ADB" w:rsidRDefault="00B17ADB" w:rsidP="00636115">
      <w:pPr>
        <w:tabs>
          <w:tab w:val="center" w:pos="4513"/>
          <w:tab w:val="left" w:pos="4896"/>
        </w:tabs>
        <w:rPr>
          <w:rFonts w:hint="eastAsia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>
        <w:rPr>
          <w:szCs w:val="20"/>
        </w:rPr>
        <w:t xml:space="preserve"> :</w:t>
      </w:r>
      <w:r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>
        <w:rPr>
          <w:rFonts w:hint="eastAsia"/>
          <w:szCs w:val="20"/>
        </w:rPr>
        <w:t xml:space="preserve">에 속하는 자 </w:t>
      </w:r>
      <w:r>
        <w:rPr>
          <w:szCs w:val="20"/>
        </w:rPr>
        <w:t xml:space="preserve">/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B</w:t>
      </w:r>
      <w:r>
        <w:rPr>
          <w:rFonts w:hint="eastAsia"/>
          <w:szCs w:val="20"/>
        </w:rPr>
        <w:t>에 선정된 입찰자의 수</w:t>
      </w:r>
    </w:p>
    <w:p w14:paraId="25060788" w14:textId="316006C0" w:rsidR="00636115" w:rsidRPr="00B17ADB" w:rsidRDefault="00636115" w:rsidP="004805FB">
      <w:pPr>
        <w:tabs>
          <w:tab w:val="center" w:pos="4513"/>
          <w:tab w:val="left" w:pos="4896"/>
        </w:tabs>
        <w:rPr>
          <w:rFonts w:hint="eastAsia"/>
          <w:i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C(compatibility)</m:t>
            </m:r>
          </m:e>
          <m:sub/>
        </m:sSub>
      </m:oMath>
      <w:r>
        <w:rPr>
          <w:szCs w:val="20"/>
        </w:rPr>
        <w:t xml:space="preserve"> : </w:t>
      </w:r>
      <m:oMath>
        <m:r>
          <m:rPr>
            <m:sty m:val="p"/>
          </m:rPr>
          <w:rPr>
            <w:rFonts w:ascii="Cambria Math" w:hAnsi="Cambria Math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  <m:r>
          <w:rPr>
            <w:rFonts w:ascii="Cambria Math" w:hAnsi="Cambria Math"/>
            <w:szCs w:val="20"/>
          </w:rPr>
          <m:t>)/3</m:t>
        </m:r>
      </m:oMath>
    </w:p>
    <w:p w14:paraId="742A261A" w14:textId="77777777" w:rsidR="004805FB" w:rsidRDefault="004805FB" w:rsidP="004805FB">
      <w:pPr>
        <w:tabs>
          <w:tab w:val="center" w:pos="4513"/>
          <w:tab w:val="left" w:pos="4896"/>
        </w:tabs>
        <w:rPr>
          <w:rFonts w:hint="eastAsia"/>
          <w:szCs w:val="20"/>
        </w:rPr>
      </w:pPr>
    </w:p>
    <w:p w14:paraId="2370B8D1" w14:textId="2EA8B90B" w:rsidR="00090EB0" w:rsidRDefault="00090EB0" w:rsidP="00A75430">
      <w:pPr>
        <w:rPr>
          <w:szCs w:val="20"/>
        </w:rPr>
      </w:pPr>
      <w:r>
        <w:rPr>
          <w:rFonts w:hint="eastAsia"/>
          <w:szCs w:val="20"/>
        </w:rPr>
        <w:t>평가 절차 및 기준</w:t>
      </w:r>
    </w:p>
    <w:p w14:paraId="337A8376" w14:textId="37401514" w:rsidR="004272C4" w:rsidRDefault="004272C4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입찰가격은 </w:t>
      </w:r>
      <w:r>
        <w:rPr>
          <w:szCs w:val="20"/>
        </w:rPr>
        <w:t>SMP + REC</w:t>
      </w:r>
      <w:r>
        <w:rPr>
          <w:rFonts w:hint="eastAsia"/>
          <w:szCs w:val="20"/>
        </w:rPr>
        <w:t>가격의 합으로 구성</w:t>
      </w:r>
    </w:p>
    <w:p w14:paraId="3BBADF3D" w14:textId="5C3B138D" w:rsidR="00943DF5" w:rsidRDefault="00943DF5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</w:t>
      </w:r>
      <w:r>
        <w:rPr>
          <w:rFonts w:hint="eastAsia"/>
          <w:szCs w:val="20"/>
        </w:rPr>
        <w:t>년 장기계약 체결 대상 사업자를 선정한다.</w:t>
      </w:r>
    </w:p>
    <w:p w14:paraId="012D40CF" w14:textId="22C2A053" w:rsidR="00090EB0" w:rsidRDefault="00090EB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제출한 입찰자 중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상한가격</w:t>
      </w:r>
      <w:proofErr w:type="spellEnd"/>
      <w:r>
        <w:rPr>
          <w:szCs w:val="20"/>
        </w:rPr>
        <w:t xml:space="preserve">’ </w:t>
      </w:r>
      <w:r>
        <w:rPr>
          <w:rFonts w:hint="eastAsia"/>
          <w:szCs w:val="20"/>
        </w:rPr>
        <w:t>이하의 입찰가격을 제시하고,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참여 자격을 만족하는 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대상으로 평가</w:t>
      </w:r>
    </w:p>
    <w:p w14:paraId="1F8D6460" w14:textId="385B9B6E" w:rsidR="00CF56D0" w:rsidRDefault="00CF56D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완료된 평가 대상만 참여 가능</w:t>
      </w:r>
    </w:p>
    <w:p w14:paraId="42A08546" w14:textId="77777777" w:rsidR="00302F8A" w:rsidRDefault="00302F8A" w:rsidP="00302F8A">
      <w:pPr>
        <w:keepNext/>
      </w:pPr>
      <w:r w:rsidRPr="00302F8A">
        <w:rPr>
          <w:noProof/>
        </w:rPr>
        <w:drawing>
          <wp:inline distT="0" distB="0" distL="0" distR="0" wp14:anchorId="6FAAC227" wp14:editId="438AD748">
            <wp:extent cx="5731510" cy="200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E46" w14:textId="6B1FAE48" w:rsidR="00302F8A" w:rsidRDefault="00302F8A" w:rsidP="00302F8A">
      <w:pPr>
        <w:pStyle w:val="Caption"/>
      </w:pPr>
      <w:r>
        <w:t xml:space="preserve">Figure </w:t>
      </w:r>
      <w:r w:rsidR="00E635B1">
        <w:rPr>
          <w:noProof/>
        </w:rPr>
        <w:fldChar w:fldCharType="begin"/>
      </w:r>
      <w:r w:rsidR="00E635B1">
        <w:rPr>
          <w:noProof/>
        </w:rPr>
        <w:instrText xml:space="preserve"> SEQ Figure \* ARABIC </w:instrText>
      </w:r>
      <w:r w:rsidR="00E635B1">
        <w:rPr>
          <w:noProof/>
        </w:rPr>
        <w:fldChar w:fldCharType="separate"/>
      </w:r>
      <w:r>
        <w:rPr>
          <w:noProof/>
        </w:rPr>
        <w:t>1</w:t>
      </w:r>
      <w:r w:rsidR="00E635B1">
        <w:rPr>
          <w:noProof/>
        </w:rPr>
        <w:fldChar w:fldCharType="end"/>
      </w:r>
      <w:r>
        <w:t xml:space="preserve"> 2018</w:t>
      </w:r>
      <w:r>
        <w:rPr>
          <w:rFonts w:hint="eastAsia"/>
        </w:rPr>
        <w:t>년 하반기 기준</w:t>
      </w:r>
    </w:p>
    <w:p w14:paraId="7236D9BC" w14:textId="13A50676" w:rsidR="00302F8A" w:rsidRPr="00302F8A" w:rsidRDefault="00302F8A" w:rsidP="00302F8A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CF59A89" wp14:editId="38D068E5">
            <wp:extent cx="573151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2 at 10.53.0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6FAE" w14:textId="22430E0A" w:rsidR="00DA73B1" w:rsidRDefault="00151444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  <w:r w:rsidR="00CF56D0">
        <w:rPr>
          <w:rFonts w:hint="eastAsia"/>
          <w:szCs w:val="20"/>
        </w:rPr>
        <w:t xml:space="preserve"> </w:t>
      </w:r>
      <w:r w:rsidR="00086CDD">
        <w:rPr>
          <w:szCs w:val="20"/>
        </w:rPr>
        <w:t xml:space="preserve"> </w:t>
      </w:r>
      <w:r w:rsidR="004272C4">
        <w:rPr>
          <w:rFonts w:hint="eastAsia"/>
          <w:szCs w:val="20"/>
        </w:rPr>
        <w:t xml:space="preserve">태양광 </w:t>
      </w:r>
      <w:proofErr w:type="spellStart"/>
      <w:r w:rsidR="004272C4">
        <w:rPr>
          <w:rFonts w:hint="eastAsia"/>
          <w:szCs w:val="20"/>
        </w:rPr>
        <w:t>설비용량이</w:t>
      </w:r>
      <w:proofErr w:type="spellEnd"/>
      <w:r w:rsidR="004272C4">
        <w:rPr>
          <w:rFonts w:hint="eastAsia"/>
          <w:szCs w:val="20"/>
        </w:rPr>
        <w:t xml:space="preserve"> </w:t>
      </w:r>
      <w:r w:rsidR="004272C4">
        <w:rPr>
          <w:szCs w:val="20"/>
        </w:rPr>
        <w:t>100kw</w:t>
      </w:r>
      <w:r w:rsidR="004272C4">
        <w:rPr>
          <w:rFonts w:hint="eastAsia"/>
          <w:szCs w:val="20"/>
        </w:rPr>
        <w:t>미만인 입찰 참여</w:t>
      </w:r>
      <w:r w:rsidR="00943DF5">
        <w:rPr>
          <w:rFonts w:hint="eastAsia"/>
          <w:szCs w:val="20"/>
        </w:rPr>
        <w:t>자</w:t>
      </w:r>
      <w:r w:rsidR="004272C4">
        <w:rPr>
          <w:rFonts w:hint="eastAsia"/>
          <w:szCs w:val="20"/>
        </w:rPr>
        <w:t xml:space="preserve">를 대상으로 </w:t>
      </w:r>
      <w:proofErr w:type="spellStart"/>
      <w:r w:rsidR="00086CDD">
        <w:rPr>
          <w:rFonts w:hint="eastAsia"/>
          <w:szCs w:val="20"/>
        </w:rPr>
        <w:t>우선선정</w:t>
      </w:r>
      <w:proofErr w:type="spellEnd"/>
      <w:r w:rsidR="00943DF5">
        <w:rPr>
          <w:rFonts w:hint="eastAsia"/>
          <w:szCs w:val="20"/>
        </w:rPr>
        <w:t xml:space="preserve"> 인원의 </w:t>
      </w:r>
      <w:r w:rsidR="00943DF5">
        <w:rPr>
          <w:szCs w:val="20"/>
        </w:rPr>
        <w:t>1.3</w:t>
      </w:r>
      <w:r w:rsidR="00943DF5">
        <w:rPr>
          <w:rFonts w:hint="eastAsia"/>
          <w:szCs w:val="20"/>
        </w:rPr>
        <w:t xml:space="preserve">배수를 선정해서 </w:t>
      </w:r>
      <w:proofErr w:type="spellStart"/>
      <w:r w:rsidR="00CF56D0">
        <w:rPr>
          <w:rFonts w:hint="eastAsia"/>
          <w:szCs w:val="20"/>
        </w:rPr>
        <w:t>계량평가로</w:t>
      </w:r>
      <w:proofErr w:type="spellEnd"/>
      <w:r w:rsidR="00CF56D0">
        <w:rPr>
          <w:rFonts w:hint="eastAsia"/>
          <w:szCs w:val="20"/>
        </w:rPr>
        <w:t xml:space="preserve"> 경쟁을</w:t>
      </w:r>
      <w:r w:rsidR="00943DF5">
        <w:rPr>
          <w:rFonts w:hint="eastAsia"/>
          <w:szCs w:val="20"/>
        </w:rPr>
        <w:t xml:space="preserve"> 함</w:t>
      </w:r>
    </w:p>
    <w:p w14:paraId="21BF8922" w14:textId="25CC1B61" w:rsidR="00943DF5" w:rsidRPr="00943DF5" w:rsidRDefault="00943DF5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</w:t>
      </w:r>
      <w:r>
        <w:rPr>
          <w:szCs w:val="20"/>
        </w:rPr>
        <w:t xml:space="preserve"> </w:t>
      </w:r>
      <w:r w:rsidR="00086CDD">
        <w:rPr>
          <w:szCs w:val="20"/>
        </w:rPr>
        <w:t xml:space="preserve"> </w:t>
      </w:r>
      <w:r>
        <w:rPr>
          <w:szCs w:val="20"/>
        </w:rPr>
        <w:t>Step1</w:t>
      </w:r>
      <w:r>
        <w:rPr>
          <w:rFonts w:hint="eastAsia"/>
          <w:szCs w:val="20"/>
        </w:rPr>
        <w:t>의</w:t>
      </w:r>
      <w:r w:rsidR="00086CDD">
        <w:rPr>
          <w:rFonts w:hint="eastAsia"/>
          <w:szCs w:val="20"/>
        </w:rPr>
        <w:t xml:space="preserve"> 통과자들중에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우선선정</w:t>
      </w:r>
      <w:proofErr w:type="spellEnd"/>
      <w:r>
        <w:rPr>
          <w:rFonts w:hint="eastAsia"/>
          <w:szCs w:val="20"/>
        </w:rPr>
        <w:t xml:space="preserve"> 최종 선정자</w:t>
      </w:r>
      <w:r w:rsidR="00086CDD">
        <w:rPr>
          <w:rFonts w:hint="eastAsia"/>
          <w:szCs w:val="20"/>
        </w:rPr>
        <w:t>(</w:t>
      </w:r>
      <w:r w:rsidR="00086CDD">
        <w:rPr>
          <w:szCs w:val="20"/>
        </w:rPr>
        <w:t>1</w:t>
      </w:r>
      <w:r w:rsidR="00086CDD">
        <w:rPr>
          <w:rFonts w:hint="eastAsia"/>
          <w:szCs w:val="20"/>
        </w:rPr>
        <w:t>배수)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선정하고 선정되지 못한 참여자들은 </w:t>
      </w:r>
      <w:r>
        <w:rPr>
          <w:szCs w:val="20"/>
        </w:rPr>
        <w:t>Step3</w:t>
      </w:r>
      <w:r>
        <w:rPr>
          <w:rFonts w:hint="eastAsia"/>
          <w:szCs w:val="20"/>
        </w:rPr>
        <w:t>로 감</w:t>
      </w:r>
    </w:p>
    <w:p w14:paraId="03E64E4A" w14:textId="088A26EE" w:rsidR="0016633C" w:rsidRDefault="0016633C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86CDD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rFonts w:hint="eastAsia"/>
          <w:szCs w:val="20"/>
        </w:rPr>
        <w:t>S</w:t>
      </w:r>
      <w:r w:rsidR="00086CDD">
        <w:rPr>
          <w:szCs w:val="20"/>
        </w:rPr>
        <w:t>tep2</w:t>
      </w:r>
      <w:r w:rsidR="00086CD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 xml:space="preserve">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A(100KW~3MW)</w:t>
      </w:r>
      <w:r>
        <w:rPr>
          <w:rFonts w:hint="eastAsia"/>
          <w:szCs w:val="20"/>
        </w:rPr>
        <w:t xml:space="preserve">입찰자와 </w:t>
      </w:r>
      <w:proofErr w:type="spellStart"/>
      <w:r w:rsidR="00CF56D0">
        <w:rPr>
          <w:rFonts w:hint="eastAsia"/>
          <w:szCs w:val="20"/>
        </w:rPr>
        <w:t>계량평가</w:t>
      </w:r>
      <w:proofErr w:type="spellEnd"/>
      <w:r w:rsidR="00CF56D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경쟁을 해서 </w:t>
      </w:r>
      <w:proofErr w:type="spellStart"/>
      <w:r w:rsidR="00943DF5">
        <w:rPr>
          <w:rFonts w:hint="eastAsia"/>
          <w:szCs w:val="20"/>
        </w:rPr>
        <w:t>일반선정</w:t>
      </w:r>
      <w:proofErr w:type="spellEnd"/>
      <w:r w:rsidR="00943DF5">
        <w:rPr>
          <w:szCs w:val="20"/>
        </w:rPr>
        <w:t>A</w:t>
      </w:r>
      <w:r w:rsidR="00CF56D0">
        <w:rPr>
          <w:szCs w:val="20"/>
        </w:rPr>
        <w:t xml:space="preserve"> </w:t>
      </w:r>
      <w:r w:rsidR="00CF56D0">
        <w:rPr>
          <w:rFonts w:hint="eastAsia"/>
          <w:szCs w:val="20"/>
        </w:rPr>
        <w:t>선정자의</w:t>
      </w:r>
      <w:r w:rsidR="00943DF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35562BD3" w14:textId="36754398" w:rsidR="0016633C" w:rsidRDefault="0016633C" w:rsidP="00A75430">
      <w:pPr>
        <w:rPr>
          <w:szCs w:val="20"/>
        </w:rPr>
      </w:pPr>
      <w:r w:rsidRPr="00086CDD"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56D0">
        <w:rPr>
          <w:szCs w:val="20"/>
        </w:rPr>
        <w:t>Step3</w:t>
      </w:r>
      <w:r w:rsidR="00CF56D0">
        <w:rPr>
          <w:rFonts w:hint="eastAsia"/>
          <w:szCs w:val="20"/>
        </w:rPr>
        <w:t xml:space="preserve">의 </w:t>
      </w:r>
      <w:r w:rsidR="00CF56D0">
        <w:rPr>
          <w:szCs w:val="20"/>
        </w:rPr>
        <w:t>1.3</w:t>
      </w:r>
      <w:r w:rsidR="00CF56D0">
        <w:rPr>
          <w:rFonts w:hint="eastAsia"/>
          <w:szCs w:val="20"/>
        </w:rPr>
        <w:t xml:space="preserve">배수중에서 </w:t>
      </w:r>
      <w:proofErr w:type="spellStart"/>
      <w:r w:rsidR="00CF56D0">
        <w:rPr>
          <w:rFonts w:hint="eastAsia"/>
          <w:szCs w:val="20"/>
        </w:rPr>
        <w:t>사업내역서</w:t>
      </w:r>
      <w:proofErr w:type="spellEnd"/>
      <w:r w:rsidR="00CF56D0">
        <w:rPr>
          <w:rFonts w:hint="eastAsia"/>
          <w:szCs w:val="20"/>
        </w:rPr>
        <w:t xml:space="preserve"> 평가를 통해 </w:t>
      </w:r>
      <w:proofErr w:type="spellStart"/>
      <w:r w:rsidR="00CF56D0">
        <w:rPr>
          <w:rFonts w:hint="eastAsia"/>
          <w:szCs w:val="20"/>
        </w:rPr>
        <w:t>일반선정</w:t>
      </w:r>
      <w:proofErr w:type="spellEnd"/>
      <w:r w:rsidR="00CF56D0">
        <w:rPr>
          <w:rFonts w:hint="eastAsia"/>
          <w:szCs w:val="20"/>
        </w:rPr>
        <w:t xml:space="preserve">A의 </w:t>
      </w:r>
      <w:r w:rsidR="00CF56D0">
        <w:rPr>
          <w:szCs w:val="20"/>
        </w:rPr>
        <w:t>1</w:t>
      </w:r>
      <w:r w:rsidR="00CF56D0">
        <w:rPr>
          <w:rFonts w:hint="eastAsia"/>
          <w:szCs w:val="20"/>
        </w:rPr>
        <w:t xml:space="preserve">배수를 선정하고 선정되지 못한 참여자는 </w:t>
      </w:r>
      <w:r w:rsidR="00CF56D0">
        <w:rPr>
          <w:szCs w:val="20"/>
        </w:rPr>
        <w:t>Step5</w:t>
      </w:r>
      <w:r w:rsidR="00CF56D0">
        <w:rPr>
          <w:rFonts w:hint="eastAsia"/>
          <w:szCs w:val="20"/>
        </w:rPr>
        <w:t>로 감</w:t>
      </w:r>
    </w:p>
    <w:p w14:paraId="1084AF43" w14:textId="4BAEE2B4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5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 xml:space="preserve">에서 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B(3MW</w:t>
      </w:r>
      <w:r>
        <w:rPr>
          <w:rFonts w:hint="eastAsia"/>
          <w:szCs w:val="20"/>
        </w:rPr>
        <w:t xml:space="preserve"> 이상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입찰자와 </w:t>
      </w:r>
      <w:proofErr w:type="spellStart"/>
      <w:r>
        <w:rPr>
          <w:rFonts w:hint="eastAsia"/>
          <w:szCs w:val="20"/>
        </w:rPr>
        <w:t>계량평가</w:t>
      </w:r>
      <w:proofErr w:type="spellEnd"/>
      <w:r>
        <w:rPr>
          <w:rFonts w:hint="eastAsia"/>
          <w:szCs w:val="20"/>
        </w:rPr>
        <w:t xml:space="preserve"> 경쟁을 해서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 xml:space="preserve">B </w:t>
      </w:r>
      <w:r>
        <w:rPr>
          <w:rFonts w:hint="eastAsia"/>
          <w:szCs w:val="20"/>
        </w:rPr>
        <w:t>선정자의 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76409E47" w14:textId="6B0CD6B3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Cs w:val="20"/>
        </w:rPr>
        <w:t>Step5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1.3</w:t>
      </w:r>
      <w:r>
        <w:rPr>
          <w:rFonts w:hint="eastAsia"/>
          <w:szCs w:val="20"/>
        </w:rPr>
        <w:t xml:space="preserve">배수중에서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A의 </w:t>
      </w:r>
      <w:r>
        <w:rPr>
          <w:szCs w:val="20"/>
        </w:rPr>
        <w:t>1</w:t>
      </w:r>
      <w:r>
        <w:rPr>
          <w:rFonts w:hint="eastAsia"/>
          <w:szCs w:val="20"/>
        </w:rPr>
        <w:t>배수를 선정</w:t>
      </w:r>
    </w:p>
    <w:p w14:paraId="66957E90" w14:textId="7D4A878B" w:rsidR="00C05CD8" w:rsidRDefault="00C05CD8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예를들어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우선선정에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명을 뽑으면 </w:t>
      </w:r>
      <w:r>
        <w:rPr>
          <w:szCs w:val="20"/>
        </w:rPr>
        <w:t>39</w:t>
      </w:r>
      <w:r>
        <w:rPr>
          <w:rFonts w:hint="eastAsia"/>
          <w:szCs w:val="20"/>
        </w:rPr>
        <w:t xml:space="preserve">명을 </w:t>
      </w:r>
      <w:proofErr w:type="spellStart"/>
      <w:r>
        <w:rPr>
          <w:rFonts w:hint="eastAsia"/>
          <w:szCs w:val="20"/>
        </w:rPr>
        <w:t>계량평가로</w:t>
      </w:r>
      <w:proofErr w:type="spellEnd"/>
      <w:r>
        <w:rPr>
          <w:rFonts w:hint="eastAsia"/>
          <w:szCs w:val="20"/>
        </w:rPr>
        <w:t xml:space="preserve"> 뽑고 그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 중에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합쳐서 </w:t>
      </w:r>
      <w:r>
        <w:rPr>
          <w:szCs w:val="20"/>
        </w:rPr>
        <w:t>9</w:t>
      </w:r>
      <w:r>
        <w:rPr>
          <w:rFonts w:hint="eastAsia"/>
          <w:szCs w:val="20"/>
        </w:rPr>
        <w:t>명을 탈락시킨다.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탈락한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A로 가서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>의 입찰자들과 경쟁을 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A에서도 우선선정에서 </w:t>
      </w:r>
      <w:r w:rsidR="003F6308">
        <w:rPr>
          <w:rFonts w:hint="eastAsia"/>
          <w:szCs w:val="20"/>
        </w:rPr>
        <w:t xml:space="preserve">사용한 </w:t>
      </w:r>
      <w:r>
        <w:rPr>
          <w:rFonts w:hint="eastAsia"/>
          <w:szCs w:val="20"/>
        </w:rPr>
        <w:t xml:space="preserve">방법과 동일하게 선정하고 선택되지 못한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B에서 마지막 경쟁을 한다. </w:t>
      </w:r>
    </w:p>
    <w:p w14:paraId="0835E938" w14:textId="77777777" w:rsidR="00583D88" w:rsidRDefault="00583D88" w:rsidP="00A75430">
      <w:pPr>
        <w:rPr>
          <w:szCs w:val="20"/>
        </w:rPr>
      </w:pPr>
    </w:p>
    <w:p w14:paraId="06EE6EF4" w14:textId="1FFC36FB" w:rsidR="00947827" w:rsidRDefault="00974204" w:rsidP="00A75430">
      <w:pPr>
        <w:rPr>
          <w:szCs w:val="20"/>
        </w:rPr>
      </w:pPr>
      <w:r>
        <w:rPr>
          <w:szCs w:val="20"/>
        </w:rPr>
        <w:t>3.2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효율성 및 공정성 비교</w:t>
      </w:r>
    </w:p>
    <w:p w14:paraId="02F9E840" w14:textId="1EBFA377" w:rsidR="00947827" w:rsidRDefault="00947827" w:rsidP="00947827">
      <w:pPr>
        <w:rPr>
          <w:szCs w:val="20"/>
        </w:rPr>
      </w:pPr>
      <w:r>
        <w:rPr>
          <w:rFonts w:hint="eastAsia"/>
          <w:szCs w:val="20"/>
        </w:rPr>
        <w:t>효율성을 비교해보면 아래와 같이 알 수 있다.</w:t>
      </w:r>
    </w:p>
    <w:p w14:paraId="38EEE0C0" w14:textId="25418B8F" w:rsidR="004B5204" w:rsidRDefault="004B5204" w:rsidP="00947827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E93A631" wp14:editId="615B9D4F">
            <wp:extent cx="4483100" cy="267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캡처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306"/>
        <w:gridCol w:w="2200"/>
        <w:gridCol w:w="2256"/>
      </w:tblGrid>
      <w:tr w:rsidR="00947827" w14:paraId="65016D98" w14:textId="77777777" w:rsidTr="006814FE">
        <w:tc>
          <w:tcPr>
            <w:tcW w:w="2254" w:type="dxa"/>
          </w:tcPr>
          <w:p w14:paraId="484F9DD1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#</w:t>
            </w:r>
          </w:p>
        </w:tc>
        <w:tc>
          <w:tcPr>
            <w:tcW w:w="2306" w:type="dxa"/>
          </w:tcPr>
          <w:p w14:paraId="3166281B" w14:textId="77777777" w:rsidR="00947827" w:rsidRDefault="00947827" w:rsidP="006814FE">
            <w:pPr>
              <w:tabs>
                <w:tab w:val="left" w:pos="1928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새로운 방식의 평균</w:t>
            </w:r>
          </w:p>
        </w:tc>
        <w:tc>
          <w:tcPr>
            <w:tcW w:w="2200" w:type="dxa"/>
          </w:tcPr>
          <w:p w14:paraId="371D61BC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기존 방식의 평균</w:t>
            </w:r>
          </w:p>
        </w:tc>
        <w:tc>
          <w:tcPr>
            <w:tcW w:w="2256" w:type="dxa"/>
          </w:tcPr>
          <w:p w14:paraId="7D3B3F89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용량으로 안 나누고 다 같이 경쟁</w:t>
            </w:r>
          </w:p>
        </w:tc>
      </w:tr>
      <w:tr w:rsidR="00947827" w14:paraId="4F282649" w14:textId="77777777" w:rsidTr="006814FE">
        <w:tc>
          <w:tcPr>
            <w:tcW w:w="2254" w:type="dxa"/>
          </w:tcPr>
          <w:p w14:paraId="02D63FC2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효율성</w:t>
            </w:r>
          </w:p>
        </w:tc>
        <w:tc>
          <w:tcPr>
            <w:tcW w:w="2306" w:type="dxa"/>
          </w:tcPr>
          <w:p w14:paraId="7058994A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  <w:tc>
          <w:tcPr>
            <w:tcW w:w="2200" w:type="dxa"/>
          </w:tcPr>
          <w:p w14:paraId="11FDA559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0.52</w:t>
            </w:r>
          </w:p>
        </w:tc>
        <w:tc>
          <w:tcPr>
            <w:tcW w:w="2256" w:type="dxa"/>
          </w:tcPr>
          <w:p w14:paraId="4ABCFC4E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</w:tr>
      <w:tr w:rsidR="00947827" w14:paraId="6339B98C" w14:textId="77777777" w:rsidTr="006814FE">
        <w:tc>
          <w:tcPr>
            <w:tcW w:w="2254" w:type="dxa"/>
          </w:tcPr>
          <w:p w14:paraId="52519237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공정성</w:t>
            </w:r>
          </w:p>
        </w:tc>
        <w:tc>
          <w:tcPr>
            <w:tcW w:w="2306" w:type="dxa"/>
          </w:tcPr>
          <w:p w14:paraId="1E631DB3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0.77</w:t>
            </w:r>
          </w:p>
        </w:tc>
        <w:tc>
          <w:tcPr>
            <w:tcW w:w="2200" w:type="dxa"/>
          </w:tcPr>
          <w:p w14:paraId="5B772E13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0.43</w:t>
            </w:r>
          </w:p>
        </w:tc>
        <w:tc>
          <w:tcPr>
            <w:tcW w:w="2256" w:type="dxa"/>
          </w:tcPr>
          <w:p w14:paraId="062F64C6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</w:tr>
    </w:tbl>
    <w:p w14:paraId="539E7D0D" w14:textId="2F9F481C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>위의 표 설명</w:t>
      </w:r>
    </w:p>
    <w:p w14:paraId="0C9E2F49" w14:textId="0FBD625E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>새로운 방식의 평균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본 논문의 </w:t>
      </w:r>
      <w:r w:rsidR="006A1AF6">
        <w:rPr>
          <w:rFonts w:hint="eastAsia"/>
          <w:szCs w:val="20"/>
        </w:rPr>
        <w:t xml:space="preserve">새로운 </w:t>
      </w:r>
      <w:r>
        <w:rPr>
          <w:rFonts w:hint="eastAsia"/>
          <w:szCs w:val="20"/>
        </w:rPr>
        <w:t>방식</w:t>
      </w:r>
    </w:p>
    <w:p w14:paraId="429E9FC6" w14:textId="7A695C02" w:rsidR="006A1AF6" w:rsidRDefault="006A1AF6" w:rsidP="00947827">
      <w:pPr>
        <w:rPr>
          <w:rFonts w:hint="eastAsia"/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방식을 따르되,</w:t>
      </w:r>
      <w:r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α</m:t>
        </m:r>
      </m:oMath>
      <w:r>
        <w:rPr>
          <w:szCs w:val="20"/>
        </w:rPr>
        <w:t>%</w:t>
      </w:r>
      <w:r>
        <w:rPr>
          <w:rFonts w:hint="eastAsia"/>
          <w:szCs w:val="20"/>
        </w:rPr>
        <w:t>는 먼저 모두에게 공정하게 배분하는 방식</w:t>
      </w:r>
    </w:p>
    <w:p w14:paraId="11AF6B2E" w14:textId="54424686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>기존 방식의 평균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원래 고정가격계약을 할 때 쓰는 방</w:t>
      </w:r>
      <w:r w:rsidR="00114A5D">
        <w:rPr>
          <w:rFonts w:hint="eastAsia"/>
          <w:szCs w:val="20"/>
        </w:rPr>
        <w:t>식</w:t>
      </w:r>
    </w:p>
    <w:p w14:paraId="687EE317" w14:textId="267919E8" w:rsidR="006A1AF6" w:rsidRDefault="006A1AF6" w:rsidP="00947827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위의 </w:t>
      </w:r>
      <w:r>
        <w:rPr>
          <w:szCs w:val="20"/>
        </w:rPr>
        <w:t>step1 ~ step6</w:t>
      </w:r>
      <w:r>
        <w:rPr>
          <w:rFonts w:hint="eastAsia"/>
          <w:szCs w:val="20"/>
        </w:rPr>
        <w:t>를 거쳐서 진행되는 방식</w:t>
      </w:r>
    </w:p>
    <w:p w14:paraId="7F5E77D7" w14:textId="62A775CA" w:rsidR="004206FA" w:rsidRDefault="006A1AF6" w:rsidP="00947827">
      <w:pPr>
        <w:rPr>
          <w:szCs w:val="20"/>
        </w:rPr>
      </w:pPr>
      <w:r>
        <w:rPr>
          <w:rFonts w:hint="eastAsia"/>
          <w:szCs w:val="20"/>
        </w:rPr>
        <w:t>효율 최적화 모델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 w:rsidR="004206FA">
        <w:rPr>
          <w:rFonts w:hint="eastAsia"/>
          <w:szCs w:val="20"/>
        </w:rPr>
        <w:t xml:space="preserve"> </w:t>
      </w:r>
      <w:r w:rsidR="004206FA">
        <w:rPr>
          <w:szCs w:val="20"/>
        </w:rPr>
        <w:t xml:space="preserve">: </w:t>
      </w:r>
      <w:r w:rsidR="004206FA">
        <w:rPr>
          <w:rFonts w:hint="eastAsia"/>
          <w:szCs w:val="20"/>
        </w:rPr>
        <w:t>우선선발,</w:t>
      </w:r>
      <w:r w:rsidR="004206FA">
        <w:rPr>
          <w:szCs w:val="20"/>
        </w:rPr>
        <w:t xml:space="preserve"> </w:t>
      </w:r>
      <w:proofErr w:type="spellStart"/>
      <w:r w:rsidR="004206FA">
        <w:rPr>
          <w:rFonts w:hint="eastAsia"/>
          <w:szCs w:val="20"/>
        </w:rPr>
        <w:t>일반선발을</w:t>
      </w:r>
      <w:proofErr w:type="spellEnd"/>
      <w:r w:rsidR="004206FA">
        <w:rPr>
          <w:rFonts w:hint="eastAsia"/>
          <w:szCs w:val="20"/>
        </w:rPr>
        <w:t xml:space="preserve"> 나누지 않고 다같이 경쟁</w:t>
      </w:r>
    </w:p>
    <w:p w14:paraId="71657A9E" w14:textId="19A4C643" w:rsidR="006A1AF6" w:rsidRDefault="006A1AF6" w:rsidP="00947827">
      <w:pPr>
        <w:rPr>
          <w:rFonts w:hint="eastAsia"/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입찰자들의 가격을 한번에 </w:t>
      </w:r>
      <w:proofErr w:type="spellStart"/>
      <w:r>
        <w:rPr>
          <w:rFonts w:hint="eastAsia"/>
          <w:szCs w:val="20"/>
        </w:rPr>
        <w:t>경쟁하므로써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효율성을 최고로 생각하는 방식.</w:t>
      </w:r>
    </w:p>
    <w:p w14:paraId="389023D9" w14:textId="63A1DCBF" w:rsidR="00947827" w:rsidRDefault="00947827" w:rsidP="00947827">
      <w:pPr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 xml:space="preserve">모든 지표는 표준편차 </w:t>
      </w:r>
      <w:r>
        <w:rPr>
          <w:szCs w:val="20"/>
        </w:rPr>
        <w:t>5,10</w:t>
      </w:r>
      <w:r>
        <w:rPr>
          <w:rFonts w:hint="eastAsia"/>
          <w:szCs w:val="20"/>
        </w:rPr>
        <w:t>의 평균으로 계산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기존 방식의 평균,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용량으로 안 나누고 다 같이 경쟁하는 공정성은 선정되거나(</w:t>
      </w:r>
      <w:r>
        <w:rPr>
          <w:szCs w:val="20"/>
        </w:rPr>
        <w:t xml:space="preserve">1) </w:t>
      </w:r>
      <w:r>
        <w:rPr>
          <w:rFonts w:hint="eastAsia"/>
          <w:szCs w:val="20"/>
        </w:rPr>
        <w:t>선정 안되거나(</w:t>
      </w:r>
      <w:r>
        <w:rPr>
          <w:szCs w:val="20"/>
        </w:rPr>
        <w:t>0)</w:t>
      </w:r>
      <w:r>
        <w:rPr>
          <w:rFonts w:hint="eastAsia"/>
          <w:szCs w:val="20"/>
        </w:rPr>
        <w:t>이기 때문에 계산하기 쉬움)</w:t>
      </w:r>
    </w:p>
    <w:p w14:paraId="27A0AD43" w14:textId="4BFA0BD2" w:rsidR="00947827" w:rsidRPr="00460902" w:rsidRDefault="00583D88" w:rsidP="00947827">
      <w:pPr>
        <w:rPr>
          <w:szCs w:val="20"/>
        </w:rPr>
      </w:pPr>
      <w:r>
        <w:rPr>
          <w:rFonts w:hint="eastAsia"/>
          <w:szCs w:val="20"/>
        </w:rPr>
        <w:t xml:space="preserve">판매하는 </w:t>
      </w:r>
      <w:r w:rsidR="00947827">
        <w:rPr>
          <w:rFonts w:hint="eastAsia"/>
          <w:szCs w:val="20"/>
        </w:rPr>
        <w:t xml:space="preserve">용량으로 </w:t>
      </w:r>
      <w:proofErr w:type="spellStart"/>
      <w:r w:rsidR="00947827">
        <w:rPr>
          <w:rFonts w:hint="eastAsia"/>
          <w:szCs w:val="20"/>
        </w:rPr>
        <w:t>우선선정</w:t>
      </w:r>
      <w:proofErr w:type="spellEnd"/>
      <w:r w:rsidR="00947827">
        <w:rPr>
          <w:rFonts w:hint="eastAsia"/>
          <w:szCs w:val="20"/>
        </w:rPr>
        <w:t>,</w:t>
      </w:r>
      <w:r w:rsidR="00947827">
        <w:rPr>
          <w:szCs w:val="20"/>
        </w:rPr>
        <w:t xml:space="preserve"> </w:t>
      </w:r>
      <w:proofErr w:type="spellStart"/>
      <w:r w:rsidR="00947827">
        <w:rPr>
          <w:rFonts w:hint="eastAsia"/>
          <w:szCs w:val="20"/>
        </w:rPr>
        <w:t>일반선정</w:t>
      </w:r>
      <w:proofErr w:type="spellEnd"/>
      <w:r w:rsidR="00947827">
        <w:rPr>
          <w:rFonts w:hint="eastAsia"/>
          <w:szCs w:val="20"/>
        </w:rPr>
        <w:t>A</w:t>
      </w:r>
      <w:r w:rsidR="00947827">
        <w:rPr>
          <w:szCs w:val="20"/>
        </w:rPr>
        <w:t xml:space="preserve">, </w:t>
      </w:r>
      <w:proofErr w:type="spellStart"/>
      <w:r w:rsidR="00947827">
        <w:rPr>
          <w:rFonts w:hint="eastAsia"/>
          <w:szCs w:val="20"/>
        </w:rPr>
        <w:t>일반선정</w:t>
      </w:r>
      <w:proofErr w:type="spellEnd"/>
      <w:r w:rsidR="00947827">
        <w:rPr>
          <w:rFonts w:hint="eastAsia"/>
          <w:szCs w:val="20"/>
        </w:rPr>
        <w:t xml:space="preserve">B로 나누지 않고 그냥 총 평가 경쟁으로 </w:t>
      </w:r>
      <w:proofErr w:type="spellStart"/>
      <w:r w:rsidR="00947827">
        <w:rPr>
          <w:rFonts w:hint="eastAsia"/>
          <w:szCs w:val="20"/>
        </w:rPr>
        <w:t>하는것을</w:t>
      </w:r>
      <w:proofErr w:type="spellEnd"/>
      <w:r w:rsidR="00947827">
        <w:rPr>
          <w:rFonts w:hint="eastAsia"/>
          <w:szCs w:val="20"/>
        </w:rPr>
        <w:t xml:space="preserve"> 효율성 </w:t>
      </w:r>
      <w:r w:rsidR="00947827">
        <w:rPr>
          <w:szCs w:val="20"/>
        </w:rPr>
        <w:t>1</w:t>
      </w:r>
      <w:r w:rsidR="00947827">
        <w:rPr>
          <w:rFonts w:hint="eastAsia"/>
          <w:szCs w:val="20"/>
        </w:rPr>
        <w:t>로 놓고 본 논문의 새로운 방식의 평균과 기존 방식의 평균의 효율성을 구해보면 위와 같다.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새로운 방식의 평균은 효율성이 많이 내려간</w:t>
      </w:r>
      <w:r>
        <w:rPr>
          <w:szCs w:val="20"/>
        </w:rPr>
        <w:t xml:space="preserve"> </w:t>
      </w:r>
      <w:r w:rsidR="00947827">
        <w:rPr>
          <w:rFonts w:hint="eastAsia"/>
          <w:szCs w:val="20"/>
        </w:rPr>
        <w:t>그만큼 공정성을 높였다.</w:t>
      </w:r>
      <w:r w:rsidR="00077BDF">
        <w:rPr>
          <w:rFonts w:hint="eastAsia"/>
          <w:szCs w:val="20"/>
        </w:rPr>
        <w:t xml:space="preserve"> </w:t>
      </w:r>
    </w:p>
    <w:p w14:paraId="48E9B0FE" w14:textId="77777777" w:rsidR="00C42E82" w:rsidRPr="00A06CCA" w:rsidRDefault="00C42E82" w:rsidP="00A75430">
      <w:pPr>
        <w:rPr>
          <w:szCs w:val="20"/>
        </w:rPr>
      </w:pPr>
    </w:p>
    <w:p w14:paraId="52CEFA24" w14:textId="5F3B5406" w:rsidR="00302F8A" w:rsidRPr="00302F8A" w:rsidRDefault="00302F8A" w:rsidP="00302F8A">
      <w:pPr>
        <w:rPr>
          <w:szCs w:val="20"/>
        </w:rPr>
      </w:pPr>
    </w:p>
    <w:p w14:paraId="5B3FD5C6" w14:textId="4D5EBAD2" w:rsidR="00A75430" w:rsidRDefault="00C60DCC" w:rsidP="00302F8A">
      <w:pPr>
        <w:rPr>
          <w:szCs w:val="20"/>
        </w:rPr>
      </w:pPr>
      <w:r>
        <w:rPr>
          <w:szCs w:val="20"/>
        </w:rPr>
        <w:t>4</w:t>
      </w:r>
      <w:r w:rsidR="00302F8A" w:rsidRPr="00302F8A">
        <w:rPr>
          <w:szCs w:val="20"/>
        </w:rPr>
        <w:t xml:space="preserve"> </w:t>
      </w:r>
      <w:r w:rsidR="00A75430" w:rsidRPr="00302F8A">
        <w:rPr>
          <w:szCs w:val="20"/>
        </w:rPr>
        <w:t xml:space="preserve">Experimental results and </w:t>
      </w:r>
      <w:r w:rsidR="00302F8A" w:rsidRPr="00302F8A">
        <w:rPr>
          <w:szCs w:val="20"/>
        </w:rPr>
        <w:t>analyses (</w:t>
      </w:r>
      <w:r w:rsidR="00A75430" w:rsidRPr="00302F8A">
        <w:rPr>
          <w:szCs w:val="20"/>
        </w:rPr>
        <w:t>Simulation)</w:t>
      </w:r>
    </w:p>
    <w:p w14:paraId="4631EE78" w14:textId="37E60314" w:rsidR="006A1AF6" w:rsidRDefault="006A1AF6" w:rsidP="00302F8A">
      <w:pPr>
        <w:rPr>
          <w:szCs w:val="20"/>
        </w:rPr>
      </w:pPr>
      <w:r>
        <w:rPr>
          <w:rFonts w:hint="eastAsia"/>
          <w:szCs w:val="20"/>
        </w:rPr>
        <w:t>평가 지표</w:t>
      </w:r>
    </w:p>
    <w:p w14:paraId="0E10E1B9" w14:textId="51B1BD6C" w:rsidR="006A1AF6" w:rsidRDefault="006A1AF6" w:rsidP="00302F8A">
      <w:pPr>
        <w:rPr>
          <w:szCs w:val="20"/>
        </w:rPr>
      </w:pPr>
      <w:r>
        <w:rPr>
          <w:rFonts w:hint="eastAsia"/>
          <w:szCs w:val="20"/>
        </w:rPr>
        <w:t>평가 지표는</w:t>
      </w:r>
    </w:p>
    <w:p w14:paraId="2ABCAE67" w14:textId="16EBE268" w:rsidR="006A1AF6" w:rsidRDefault="006A1AF6" w:rsidP="00302F8A">
      <w:pPr>
        <w:rPr>
          <w:szCs w:val="20"/>
        </w:rPr>
      </w:pPr>
      <w:r>
        <w:rPr>
          <w:rFonts w:hint="eastAsia"/>
          <w:szCs w:val="20"/>
        </w:rPr>
        <w:t xml:space="preserve">공정성 </w:t>
      </w:r>
      <w:r>
        <w:rPr>
          <w:szCs w:val="20"/>
        </w:rPr>
        <w:t xml:space="preserve">: </w:t>
      </w:r>
      <w:proofErr w:type="spellStart"/>
      <w:r>
        <w:rPr>
          <w:szCs w:val="20"/>
        </w:rPr>
        <w:t>jain</w:t>
      </w:r>
      <w:proofErr w:type="spellEnd"/>
      <w:r>
        <w:rPr>
          <w:szCs w:val="20"/>
        </w:rPr>
        <w:t xml:space="preserve"> index</w:t>
      </w:r>
    </w:p>
    <w:p w14:paraId="68F27786" w14:textId="12662842" w:rsidR="006A1AF6" w:rsidRDefault="006A1AF6" w:rsidP="00302F8A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효율성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각 방식의 가격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효율 최적화 모델</w:t>
      </w:r>
      <w:r>
        <w:rPr>
          <w:rFonts w:hint="eastAsia"/>
          <w:szCs w:val="20"/>
        </w:rPr>
        <w:t>의 가격</w:t>
      </w:r>
    </w:p>
    <w:p w14:paraId="25E58C07" w14:textId="66A8DBA3" w:rsidR="006A1AF6" w:rsidRPr="00302F8A" w:rsidRDefault="006A1AF6" w:rsidP="00302F8A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적합성 </w:t>
      </w:r>
      <w:r>
        <w:rPr>
          <w:szCs w:val="20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C(compatibility)</m:t>
            </m:r>
          </m:e>
          <m:sub/>
        </m:sSub>
      </m:oMath>
    </w:p>
    <w:p w14:paraId="75FF62AB" w14:textId="2C3991C1" w:rsidR="002579A0" w:rsidRPr="00B878AB" w:rsidRDefault="00C60DCC" w:rsidP="00B878AB">
      <w:pPr>
        <w:rPr>
          <w:szCs w:val="20"/>
        </w:rPr>
      </w:pPr>
      <w:r>
        <w:rPr>
          <w:szCs w:val="20"/>
        </w:rPr>
        <w:t>4</w:t>
      </w:r>
      <w:r w:rsidR="002579A0" w:rsidRPr="00B878AB">
        <w:rPr>
          <w:szCs w:val="20"/>
        </w:rPr>
        <w:t>.</w:t>
      </w:r>
      <w:r w:rsidR="00B878AB">
        <w:rPr>
          <w:szCs w:val="20"/>
        </w:rPr>
        <w:t>1</w:t>
      </w:r>
      <w:r w:rsidR="002579A0" w:rsidRPr="00B878AB">
        <w:rPr>
          <w:szCs w:val="20"/>
        </w:rPr>
        <w:t xml:space="preserve"> </w:t>
      </w:r>
      <w:r w:rsidR="002579A0" w:rsidRPr="00B878AB">
        <w:rPr>
          <w:rFonts w:hint="eastAsia"/>
          <w:szCs w:val="20"/>
        </w:rPr>
        <w:t>J</w:t>
      </w:r>
      <w:r w:rsidR="002579A0" w:rsidRPr="00B878AB">
        <w:rPr>
          <w:szCs w:val="20"/>
        </w:rPr>
        <w:t>ain’s fairness Index</w:t>
      </w:r>
    </w:p>
    <w:p w14:paraId="6179353A" w14:textId="6CF85AA2" w:rsidR="002579A0" w:rsidRPr="000C7D11" w:rsidRDefault="002579A0" w:rsidP="000C7D11">
      <w:pPr>
        <w:rPr>
          <w:szCs w:val="20"/>
        </w:rPr>
      </w:pPr>
      <w:r w:rsidRPr="000C7D11">
        <w:rPr>
          <w:szCs w:val="20"/>
        </w:rPr>
        <w:t xml:space="preserve">Jain은 개체 </w:t>
      </w:r>
      <m:oMath>
        <m:r>
          <w:rPr>
            <w:rFonts w:ascii="Cambria Math" w:hAnsi="Cambria Math"/>
            <w:szCs w:val="20"/>
          </w:rPr>
          <m:t>i</m:t>
        </m:r>
      </m:oMath>
      <w:r w:rsidRPr="000C7D11">
        <w:rPr>
          <w:szCs w:val="20"/>
        </w:rPr>
        <w:t xml:space="preserve">의 정규자원할당(normalized resource allocation)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를 비교함으로써 어떤 시스템의 공정성을</w:t>
      </w:r>
      <w:r w:rsidRPr="000C7D11">
        <w:rPr>
          <w:rFonts w:hint="eastAsia"/>
          <w:szCs w:val="20"/>
        </w:rPr>
        <w:t xml:space="preserve"> 평가하는</w:t>
      </w:r>
      <w:r w:rsidRPr="000C7D11">
        <w:rPr>
          <w:szCs w:val="20"/>
        </w:rPr>
        <w:t xml:space="preserve"> 방법을 제안했다[3],[4],[5]. 이때,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는 실제</w:t>
      </w:r>
      <w:r w:rsidRPr="000C7D11">
        <w:rPr>
          <w:rFonts w:hint="eastAsia"/>
          <w:szCs w:val="20"/>
        </w:rPr>
        <w:t xml:space="preserve"> 측정된</w:t>
      </w:r>
      <w:r w:rsidRPr="000C7D11">
        <w:rPr>
          <w:szCs w:val="20"/>
        </w:rPr>
        <w:t xml:space="preserve">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)의 이상적인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)에</w:t>
      </w:r>
      <w:r w:rsidRPr="000C7D11">
        <w:rPr>
          <w:rFonts w:hint="eastAsia"/>
          <w:szCs w:val="20"/>
        </w:rPr>
        <w:t xml:space="preserve"> 대한</w:t>
      </w:r>
      <w:r w:rsidRPr="000C7D11">
        <w:rPr>
          <w:szCs w:val="20"/>
        </w:rPr>
        <w:t xml:space="preserve"> 비율(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=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 /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)이다. 즉,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들이 모두 1.0의 값을</w:t>
      </w:r>
      <w:r w:rsidRPr="000C7D11">
        <w:rPr>
          <w:rFonts w:hint="eastAsia"/>
          <w:szCs w:val="20"/>
        </w:rPr>
        <w:t xml:space="preserve"> 가지고</w:t>
      </w:r>
      <w:r w:rsidRPr="000C7D11">
        <w:rPr>
          <w:szCs w:val="20"/>
        </w:rPr>
        <w:t xml:space="preserve"> 있으면 그 시스템은 공정하다고 이야기할 수 있</w:t>
      </w:r>
      <w:r w:rsidRPr="000C7D11">
        <w:rPr>
          <w:rFonts w:hint="eastAsia"/>
          <w:szCs w:val="20"/>
        </w:rPr>
        <w:t>으며</w:t>
      </w:r>
      <w:r w:rsidRPr="000C7D11">
        <w:rPr>
          <w:szCs w:val="20"/>
        </w:rPr>
        <w:t xml:space="preserve">[4],[5],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가 서로 다른 값을 가지고 있으면 불공</w:t>
      </w:r>
      <w:r w:rsidRPr="000C7D11">
        <w:rPr>
          <w:rFonts w:hint="eastAsia"/>
          <w:szCs w:val="20"/>
        </w:rPr>
        <w:t>정하다고</w:t>
      </w:r>
      <w:r w:rsidRPr="000C7D11">
        <w:rPr>
          <w:szCs w:val="20"/>
        </w:rPr>
        <w:t xml:space="preserve"> 이야기를 했다. </w:t>
      </w:r>
      <w:r w:rsidRPr="000C7D11">
        <w:rPr>
          <w:rFonts w:hint="eastAsia"/>
          <w:szCs w:val="20"/>
        </w:rPr>
        <w:t>그러나</w:t>
      </w:r>
      <w:r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들을 비교하는 자체로는 정량적으로 공정</w:t>
      </w:r>
      <w:r w:rsidRPr="000C7D11">
        <w:rPr>
          <w:rFonts w:hint="eastAsia"/>
          <w:szCs w:val="20"/>
        </w:rPr>
        <w:t>성을</w:t>
      </w:r>
      <w:r w:rsidRPr="000C7D11">
        <w:rPr>
          <w:szCs w:val="20"/>
        </w:rPr>
        <w:t xml:space="preserve"> 평가할 수 없으므로 공정성 지수를 정의하였으며</w:t>
      </w:r>
      <w:r w:rsidRPr="000C7D11">
        <w:rPr>
          <w:rFonts w:hint="eastAsia"/>
          <w:szCs w:val="20"/>
        </w:rPr>
        <w:t xml:space="preserve"> 다음과</w:t>
      </w:r>
      <w:r w:rsidRPr="000C7D11">
        <w:rPr>
          <w:szCs w:val="20"/>
        </w:rPr>
        <w:t xml:space="preserve"> 같다:</w:t>
      </w:r>
    </w:p>
    <w:p w14:paraId="01FBDCB3" w14:textId="703F5B6D" w:rsidR="002579A0" w:rsidRPr="000C7D11" w:rsidRDefault="002579A0" w:rsidP="006615AF">
      <w:pPr>
        <w:pStyle w:val="ListParagraph"/>
        <w:ind w:leftChars="0" w:left="720"/>
        <w:rPr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0"/>
            </w:rPr>
            <m:t>fairness index=</m:t>
          </m:r>
          <m:f>
            <m:fPr>
              <m:ctrlPr>
                <w:rPr>
                  <w:rFonts w:ascii="Cambria Math" w:hAnsi="Cambria Math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</m:nary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0"/>
                </w:rPr>
                <m:t xml:space="preserve">n*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szCs w:val="20"/>
            </w:rPr>
            <m:t xml:space="preserve"> </m:t>
          </m:r>
        </m:oMath>
      </m:oMathPara>
    </w:p>
    <w:p w14:paraId="20287018" w14:textId="7E395109" w:rsidR="000C7D11" w:rsidRPr="00A41826" w:rsidRDefault="001915B2" w:rsidP="00A41826">
      <w:pPr>
        <w:rPr>
          <w:szCs w:val="20"/>
        </w:rPr>
      </w:pPr>
      <w:r>
        <w:rPr>
          <w:rFonts w:hint="eastAsia"/>
          <w:szCs w:val="20"/>
        </w:rPr>
        <w:t xml:space="preserve">다음의 식에서 </w:t>
      </w:r>
      <m:oMath>
        <m:r>
          <w:rPr>
            <w:rFonts w:ascii="Cambria Math" w:hAnsi="Cambria Math"/>
            <w:szCs w:val="20"/>
          </w:rPr>
          <m:t>n</m:t>
        </m:r>
      </m:oMath>
      <w:r>
        <w:rPr>
          <w:rFonts w:hint="eastAsia"/>
          <w:szCs w:val="20"/>
        </w:rPr>
        <w:t>은 고려 대상이. 되는 개체들의 수를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공정성 지수는 각 개체들이 할당된 시스템 자원의 </w:t>
      </w:r>
      <w:proofErr w:type="spellStart"/>
      <w:r>
        <w:rPr>
          <w:rFonts w:hint="eastAsia"/>
          <w:szCs w:val="20"/>
        </w:rPr>
        <w:t>균등성을</w:t>
      </w:r>
      <w:proofErr w:type="spellEnd"/>
      <w:r>
        <w:rPr>
          <w:rFonts w:hint="eastAsia"/>
          <w:szCs w:val="20"/>
        </w:rPr>
        <w:t xml:space="preserve"> 측정할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모든 개체들이 동일한 할당을 받았다면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즉, 모든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가 같은 값을 갖는다면,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</w:t>
      </w:r>
      <w:r>
        <w:rPr>
          <w:szCs w:val="20"/>
        </w:rPr>
        <w:t>1.0</w:t>
      </w:r>
      <w:r>
        <w:rPr>
          <w:rFonts w:hint="eastAsia"/>
          <w:szCs w:val="20"/>
        </w:rPr>
        <w:t xml:space="preserve">이 될 것이며 이는 그 시스템은 </w:t>
      </w:r>
      <w:r>
        <w:rPr>
          <w:szCs w:val="20"/>
        </w:rPr>
        <w:t xml:space="preserve">100% </w:t>
      </w:r>
      <w:r>
        <w:rPr>
          <w:rFonts w:hint="eastAsia"/>
          <w:szCs w:val="20"/>
        </w:rPr>
        <w:t>공정함을 의미한다.</w:t>
      </w:r>
      <w:r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의 값들의 차이가 커질수록 </w:t>
      </w:r>
      <w:r>
        <w:rPr>
          <w:szCs w:val="20"/>
        </w:rPr>
        <w:t>(</w:t>
      </w:r>
      <w:r>
        <w:rPr>
          <w:rFonts w:hint="eastAsia"/>
          <w:szCs w:val="20"/>
        </w:rPr>
        <w:t>분산이 커질수록)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감소하게 되며 이는 시스템이 </w:t>
      </w:r>
      <w:proofErr w:type="spellStart"/>
      <w:r>
        <w:rPr>
          <w:rFonts w:hint="eastAsia"/>
          <w:szCs w:val="20"/>
        </w:rPr>
        <w:t>불공정해져</w:t>
      </w:r>
      <w:proofErr w:type="spellEnd"/>
      <w:r>
        <w:rPr>
          <w:rFonts w:hint="eastAsia"/>
          <w:szCs w:val="20"/>
        </w:rPr>
        <w:t xml:space="preserve"> 가는 추이를 보여준다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공정성 지수가 </w:t>
      </w:r>
      <w:r>
        <w:rPr>
          <w:szCs w:val="20"/>
        </w:rPr>
        <w:t>0.0</w:t>
      </w:r>
      <w:r>
        <w:rPr>
          <w:rFonts w:hint="eastAsia"/>
          <w:szCs w:val="20"/>
        </w:rPr>
        <w:t xml:space="preserve">이 되면 완전히 불공정한 시스템을 </w:t>
      </w:r>
      <w:r>
        <w:rPr>
          <w:rFonts w:hint="eastAsia"/>
          <w:szCs w:val="20"/>
        </w:rPr>
        <w:lastRenderedPageBreak/>
        <w:t>의미한다.</w:t>
      </w:r>
      <w:r w:rsidR="00E57117">
        <w:rPr>
          <w:szCs w:val="20"/>
        </w:rPr>
        <w:t>[9]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</w:p>
    <w:p w14:paraId="09B16E0F" w14:textId="77777777" w:rsidR="000C7D11" w:rsidRDefault="000C7D11" w:rsidP="00A75430">
      <w:pPr>
        <w:rPr>
          <w:szCs w:val="20"/>
          <w:highlight w:val="yellow"/>
        </w:rPr>
      </w:pPr>
    </w:p>
    <w:p w14:paraId="5DD95BA9" w14:textId="134296A6" w:rsidR="007405A3" w:rsidRDefault="006A3004" w:rsidP="00A75430">
      <w:pPr>
        <w:rPr>
          <w:szCs w:val="20"/>
        </w:rPr>
      </w:pPr>
      <w:r>
        <w:rPr>
          <w:szCs w:val="20"/>
        </w:rPr>
        <w:t>4</w:t>
      </w:r>
      <w:r w:rsidR="00286BBC">
        <w:rPr>
          <w:szCs w:val="20"/>
        </w:rPr>
        <w:t xml:space="preserve">.2 </w:t>
      </w:r>
      <w:r w:rsidR="00077BDF">
        <w:rPr>
          <w:rFonts w:hint="eastAsia"/>
          <w:szCs w:val="20"/>
        </w:rPr>
        <w:t>여러가지 입찰 룰 비교</w:t>
      </w:r>
    </w:p>
    <w:p w14:paraId="3A6C5C5F" w14:textId="77777777" w:rsidR="00077BDF" w:rsidRDefault="009B05BE" w:rsidP="00A75430">
      <w:pPr>
        <w:rPr>
          <w:szCs w:val="20"/>
        </w:rPr>
      </w:pPr>
      <w:r>
        <w:rPr>
          <w:rFonts w:hint="eastAsia"/>
          <w:szCs w:val="20"/>
        </w:rPr>
        <w:t xml:space="preserve">사실 효율성에 초점을 맞춘다면 가격 경쟁만으로 </w:t>
      </w:r>
      <w:proofErr w:type="spellStart"/>
      <w:r>
        <w:rPr>
          <w:rFonts w:hint="eastAsia"/>
          <w:szCs w:val="20"/>
        </w:rPr>
        <w:t>뽑는것이</w:t>
      </w:r>
      <w:proofErr w:type="spellEnd"/>
      <w:r>
        <w:rPr>
          <w:rFonts w:hint="eastAsia"/>
          <w:szCs w:val="20"/>
        </w:rPr>
        <w:t xml:space="preserve"> 좋지만,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논문에서는 효율성보다는 공정성에 초점을 두었기 때문에 아래와 같은 방법들을 </w:t>
      </w:r>
      <w:r w:rsidR="0049286B">
        <w:rPr>
          <w:rFonts w:hint="eastAsia"/>
          <w:szCs w:val="20"/>
        </w:rPr>
        <w:t>생각</w:t>
      </w:r>
      <w:r w:rsidR="00077BDF">
        <w:rPr>
          <w:rFonts w:hint="eastAsia"/>
          <w:szCs w:val="20"/>
        </w:rPr>
        <w:t>해보았다.</w:t>
      </w:r>
    </w:p>
    <w:p w14:paraId="13E428DE" w14:textId="71FB061F" w:rsidR="00E57117" w:rsidRDefault="00077BDF" w:rsidP="00A75430">
      <w:pPr>
        <w:rPr>
          <w:szCs w:val="20"/>
        </w:rPr>
      </w:pPr>
      <w:r>
        <w:rPr>
          <w:szCs w:val="20"/>
        </w:rPr>
        <w:t>1.</w:t>
      </w:r>
      <w:r w:rsidR="009B05BE">
        <w:rPr>
          <w:rFonts w:hint="eastAsia"/>
          <w:szCs w:val="20"/>
        </w:rPr>
        <w:t xml:space="preserve"> </w:t>
      </w:r>
      <w:r w:rsidR="00E57117">
        <w:rPr>
          <w:rFonts w:hint="eastAsia"/>
          <w:szCs w:val="20"/>
        </w:rPr>
        <w:t>가장 높은 가격과 가장 낮은 가격을 빼고 경쟁하는 것</w:t>
      </w:r>
    </w:p>
    <w:p w14:paraId="44404CF1" w14:textId="5F58F76E" w:rsidR="00E57117" w:rsidRDefault="00077BDF" w:rsidP="00A75430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proofErr w:type="spellStart"/>
      <w:r w:rsidR="00E57117">
        <w:rPr>
          <w:rFonts w:hint="eastAsia"/>
          <w:szCs w:val="20"/>
        </w:rPr>
        <w:t>몇퍼센트</w:t>
      </w:r>
      <w:proofErr w:type="spellEnd"/>
      <w:r w:rsidR="00E57117">
        <w:rPr>
          <w:rFonts w:hint="eastAsia"/>
          <w:szCs w:val="20"/>
        </w:rPr>
        <w:t xml:space="preserve"> 정도를 이미 똑같이 배분하고 </w:t>
      </w:r>
      <w:proofErr w:type="spellStart"/>
      <w:r w:rsidR="00E57117">
        <w:rPr>
          <w:rFonts w:hint="eastAsia"/>
          <w:szCs w:val="20"/>
        </w:rPr>
        <w:t>시작하는것</w:t>
      </w:r>
      <w:proofErr w:type="spellEnd"/>
    </w:p>
    <w:p w14:paraId="6D5B18A9" w14:textId="392F81EF" w:rsidR="00E57117" w:rsidRDefault="00077BDF" w:rsidP="00A75430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 w:rsidR="00E57117">
        <w:rPr>
          <w:rFonts w:hint="eastAsia"/>
          <w:szCs w:val="20"/>
        </w:rPr>
        <w:t xml:space="preserve">최근에 </w:t>
      </w:r>
      <w:proofErr w:type="spellStart"/>
      <w:r w:rsidR="00E57117">
        <w:rPr>
          <w:rFonts w:hint="eastAsia"/>
          <w:szCs w:val="20"/>
        </w:rPr>
        <w:t>뽑힌적이</w:t>
      </w:r>
      <w:proofErr w:type="spellEnd"/>
      <w:r w:rsidR="00E57117">
        <w:rPr>
          <w:rFonts w:hint="eastAsia"/>
          <w:szCs w:val="20"/>
        </w:rPr>
        <w:t xml:space="preserve"> 있으면 한번은 </w:t>
      </w:r>
      <w:proofErr w:type="spellStart"/>
      <w:r w:rsidR="00E57117">
        <w:rPr>
          <w:rFonts w:hint="eastAsia"/>
          <w:szCs w:val="20"/>
        </w:rPr>
        <w:t>쉴수</w:t>
      </w:r>
      <w:proofErr w:type="spellEnd"/>
      <w:r w:rsidR="00E57117">
        <w:rPr>
          <w:rFonts w:hint="eastAsia"/>
          <w:szCs w:val="20"/>
        </w:rPr>
        <w:t xml:space="preserve"> 있게 </w:t>
      </w:r>
      <w:proofErr w:type="spellStart"/>
      <w:r w:rsidR="00E57117">
        <w:rPr>
          <w:rFonts w:hint="eastAsia"/>
          <w:szCs w:val="20"/>
        </w:rPr>
        <w:t>하는법</w:t>
      </w:r>
      <w:proofErr w:type="spellEnd"/>
    </w:p>
    <w:p w14:paraId="7E525EC4" w14:textId="5A5C9902" w:rsidR="00B05F0A" w:rsidRDefault="00077BDF" w:rsidP="00A75430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 w:rsidR="00B05F0A">
        <w:rPr>
          <w:rFonts w:hint="eastAsia"/>
          <w:szCs w:val="20"/>
        </w:rPr>
        <w:t xml:space="preserve">나눠진 </w:t>
      </w:r>
      <w:proofErr w:type="gramStart"/>
      <w:r w:rsidR="00B05F0A">
        <w:rPr>
          <w:rFonts w:hint="eastAsia"/>
          <w:szCs w:val="20"/>
        </w:rPr>
        <w:t>기준</w:t>
      </w:r>
      <w:r>
        <w:rPr>
          <w:rFonts w:hint="eastAsia"/>
          <w:szCs w:val="20"/>
        </w:rPr>
        <w:t>(</w:t>
      </w:r>
      <w:proofErr w:type="spellStart"/>
      <w:proofErr w:type="gramEnd"/>
      <w:r>
        <w:rPr>
          <w:rFonts w:hint="eastAsia"/>
          <w:szCs w:val="20"/>
        </w:rPr>
        <w:t>우선선정</w:t>
      </w:r>
      <w:proofErr w:type="spellEnd"/>
      <w:r>
        <w:rPr>
          <w:szCs w:val="20"/>
        </w:rPr>
        <w:t>,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일반성정</w:t>
      </w:r>
      <w:proofErr w:type="spellEnd"/>
      <w:r>
        <w:rPr>
          <w:szCs w:val="20"/>
        </w:rPr>
        <w:t xml:space="preserve">A,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>B</w:t>
      </w:r>
      <w:r>
        <w:rPr>
          <w:szCs w:val="20"/>
        </w:rPr>
        <w:t>)</w:t>
      </w:r>
      <w:r w:rsidR="00B05F0A">
        <w:rPr>
          <w:rFonts w:hint="eastAsia"/>
          <w:szCs w:val="20"/>
        </w:rPr>
        <w:t xml:space="preserve">안에서도 </w:t>
      </w:r>
      <w:proofErr w:type="spellStart"/>
      <w:r w:rsidR="00B05F0A">
        <w:rPr>
          <w:rFonts w:hint="eastAsia"/>
          <w:szCs w:val="20"/>
        </w:rPr>
        <w:t>작은양부터</w:t>
      </w:r>
      <w:proofErr w:type="spellEnd"/>
      <w:r w:rsidR="00B05F0A">
        <w:rPr>
          <w:rFonts w:hint="eastAsia"/>
          <w:szCs w:val="20"/>
        </w:rPr>
        <w:t xml:space="preserve"> 먼저 </w:t>
      </w:r>
      <w:proofErr w:type="spellStart"/>
      <w:r w:rsidR="00B05F0A">
        <w:rPr>
          <w:rFonts w:hint="eastAsia"/>
          <w:szCs w:val="20"/>
        </w:rPr>
        <w:t>팔수</w:t>
      </w:r>
      <w:proofErr w:type="spellEnd"/>
      <w:r w:rsidR="00B05F0A">
        <w:rPr>
          <w:rFonts w:hint="eastAsia"/>
          <w:szCs w:val="20"/>
        </w:rPr>
        <w:t xml:space="preserve"> 있게 하는 법</w:t>
      </w:r>
    </w:p>
    <w:p w14:paraId="59955714" w14:textId="1740C570" w:rsidR="00077BDF" w:rsidRDefault="00077BDF" w:rsidP="00A75430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,2,3,4</w:t>
      </w:r>
      <w:r>
        <w:rPr>
          <w:rFonts w:hint="eastAsia"/>
          <w:szCs w:val="20"/>
        </w:rPr>
        <w:t xml:space="preserve">번의 여러가지 상황을 고려해보고 나서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번상황이 가장 적절하다고 생각해서 본 논문에서는 </w:t>
      </w:r>
      <w:r>
        <w:rPr>
          <w:szCs w:val="20"/>
        </w:rPr>
        <w:t>2</w:t>
      </w:r>
      <w:r>
        <w:rPr>
          <w:rFonts w:hint="eastAsia"/>
          <w:szCs w:val="20"/>
        </w:rPr>
        <w:t>번으로 연구를 진행하였다.</w:t>
      </w:r>
    </w:p>
    <w:p w14:paraId="4D721CC4" w14:textId="77777777" w:rsidR="00CC450C" w:rsidRPr="00077BDF" w:rsidRDefault="00CC450C" w:rsidP="00A75430">
      <w:pPr>
        <w:rPr>
          <w:szCs w:val="20"/>
        </w:rPr>
      </w:pPr>
    </w:p>
    <w:p w14:paraId="42332C31" w14:textId="0FE669F9" w:rsidR="00AF12C7" w:rsidRDefault="00737809" w:rsidP="00A75430">
      <w:pPr>
        <w:rPr>
          <w:szCs w:val="20"/>
        </w:rPr>
      </w:pPr>
      <w:r>
        <w:rPr>
          <w:szCs w:val="20"/>
        </w:rPr>
        <w:t>4</w:t>
      </w:r>
      <w:r w:rsidR="00286BBC">
        <w:rPr>
          <w:szCs w:val="20"/>
        </w:rPr>
        <w:t xml:space="preserve">.3 </w:t>
      </w:r>
      <w:proofErr w:type="spellStart"/>
      <w:r w:rsidR="00AF12C7">
        <w:rPr>
          <w:rFonts w:hint="eastAsia"/>
          <w:szCs w:val="20"/>
        </w:rPr>
        <w:t>파라미터</w:t>
      </w:r>
      <w:proofErr w:type="spellEnd"/>
      <w:r w:rsidR="00AF12C7">
        <w:rPr>
          <w:rFonts w:hint="eastAsia"/>
          <w:szCs w:val="20"/>
        </w:rPr>
        <w:t xml:space="preserve"> 세팅 정리</w:t>
      </w:r>
    </w:p>
    <w:p w14:paraId="4CB991B5" w14:textId="097B12EC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계량평가의</w:t>
      </w:r>
      <w:proofErr w:type="spellEnd"/>
      <w:r>
        <w:rPr>
          <w:rFonts w:hint="eastAsia"/>
          <w:szCs w:val="20"/>
        </w:rPr>
        <w:t xml:space="preserve"> 입찰가격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평균을 기준으로 앞 뒤 </w:t>
      </w:r>
      <w:r>
        <w:rPr>
          <w:szCs w:val="20"/>
        </w:rPr>
        <w:t>10</w:t>
      </w:r>
      <w:r>
        <w:rPr>
          <w:rFonts w:hint="eastAsia"/>
          <w:szCs w:val="20"/>
        </w:rPr>
        <w:t>씩 랜덤 분포</w:t>
      </w:r>
    </w:p>
    <w:p w14:paraId="6CE7B27A" w14:textId="47704E4C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계량평가의</w:t>
      </w:r>
      <w:proofErr w:type="spellEnd"/>
      <w:r>
        <w:rPr>
          <w:rFonts w:hint="eastAsia"/>
          <w:szCs w:val="20"/>
        </w:rPr>
        <w:t xml:space="preserve"> 양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평균을 기준으로 여러 표준편차를 기준으로 정규 분포</w:t>
      </w:r>
    </w:p>
    <w:p w14:paraId="3A788BA8" w14:textId="1BBB662D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</w:t>
      </w:r>
      <w:r>
        <w:rPr>
          <w:szCs w:val="20"/>
        </w:rPr>
        <w:t>-&gt; 25.5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30</w:t>
      </w:r>
      <w:r>
        <w:rPr>
          <w:rFonts w:hint="eastAsia"/>
          <w:szCs w:val="20"/>
        </w:rPr>
        <w:t>사이에서 랜덤 분포</w:t>
      </w:r>
    </w:p>
    <w:p w14:paraId="7F4B9925" w14:textId="122D028D" w:rsidR="00797EF7" w:rsidRDefault="00797EF7" w:rsidP="00A75430">
      <w:pPr>
        <w:rPr>
          <w:szCs w:val="20"/>
        </w:rPr>
      </w:pPr>
      <w:r>
        <w:rPr>
          <w:rFonts w:hint="eastAsia"/>
          <w:szCs w:val="20"/>
        </w:rPr>
        <w:t xml:space="preserve">효율성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미리 </w:t>
      </w:r>
      <m:oMath>
        <m:r>
          <w:rPr>
            <w:rFonts w:ascii="Cambria Math" w:hAnsi="Cambria Math"/>
            <w:szCs w:val="20"/>
          </w:rPr>
          <m:t>α</m:t>
        </m:r>
      </m:oMath>
      <w:r>
        <w:rPr>
          <w:szCs w:val="20"/>
        </w:rPr>
        <w:t>%</w:t>
      </w:r>
      <w:r w:rsidR="006A1AF6">
        <w:rPr>
          <w:szCs w:val="20"/>
        </w:rPr>
        <w:t>(0.02~0.2)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먼저 동일하게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선정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나머지를 총 평가가 높은 입찰자부터 선정</w:t>
      </w:r>
      <w:r>
        <w:rPr>
          <w:szCs w:val="20"/>
        </w:rPr>
        <w:t>/</w:t>
      </w:r>
      <w:r>
        <w:rPr>
          <w:rFonts w:hint="eastAsia"/>
          <w:szCs w:val="20"/>
        </w:rPr>
        <w:t>총 평가가 높은 입찰자부터 순서대로 선정</w:t>
      </w:r>
    </w:p>
    <w:p w14:paraId="6C3CE06F" w14:textId="6F373551" w:rsidR="00DE265A" w:rsidRDefault="00DE265A" w:rsidP="00A75430">
      <w:pPr>
        <w:rPr>
          <w:szCs w:val="20"/>
        </w:rPr>
      </w:pPr>
      <w:r>
        <w:rPr>
          <w:szCs w:val="20"/>
        </w:rPr>
        <w:t xml:space="preserve">Jain Index </w:t>
      </w:r>
      <w:r>
        <w:rPr>
          <w:rFonts w:hint="eastAsia"/>
          <w:szCs w:val="20"/>
        </w:rPr>
        <w:t>-</w:t>
      </w:r>
      <w:r>
        <w:rPr>
          <w:szCs w:val="20"/>
        </w:rPr>
        <w:t xml:space="preserve">&gt; </w:t>
      </w:r>
      <w:r>
        <w:rPr>
          <w:rFonts w:hint="eastAsia"/>
          <w:szCs w:val="20"/>
        </w:rPr>
        <w:t>위의 설명 그대로</w:t>
      </w:r>
    </w:p>
    <w:p w14:paraId="34054E73" w14:textId="065C7E42" w:rsidR="00DE265A" w:rsidRDefault="00EA2C37" w:rsidP="00A75430">
      <w:pPr>
        <w:rPr>
          <w:szCs w:val="20"/>
        </w:rPr>
      </w:pPr>
      <w:r>
        <w:rPr>
          <w:szCs w:val="20"/>
        </w:rPr>
        <w:t xml:space="preserve">Percentage of Scheduled locations -&gt; </w:t>
      </w:r>
      <w:r>
        <w:rPr>
          <w:rFonts w:hint="eastAsia"/>
          <w:szCs w:val="20"/>
        </w:rPr>
        <w:t>예정된 곳에서 팔린 비율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우선선정에서 진짜 </w:t>
      </w:r>
      <w:r>
        <w:rPr>
          <w:szCs w:val="20"/>
        </w:rPr>
        <w:t>100kW</w:t>
      </w:r>
      <w:r>
        <w:rPr>
          <w:rFonts w:hint="eastAsia"/>
          <w:szCs w:val="20"/>
        </w:rPr>
        <w:t xml:space="preserve">미만을 소유한 판매자 </w:t>
      </w:r>
      <w:r>
        <w:rPr>
          <w:szCs w:val="20"/>
        </w:rPr>
        <w:t xml:space="preserve">+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A에서 진짜 </w:t>
      </w:r>
      <w:r>
        <w:rPr>
          <w:szCs w:val="20"/>
        </w:rPr>
        <w:t>100kW~3M</w:t>
      </w:r>
      <w:r>
        <w:rPr>
          <w:rFonts w:hint="eastAsia"/>
          <w:szCs w:val="20"/>
        </w:rPr>
        <w:t xml:space="preserve">를 소유한 판매자 </w:t>
      </w:r>
      <w:r>
        <w:rPr>
          <w:szCs w:val="20"/>
        </w:rPr>
        <w:t xml:space="preserve">+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B에서 진짜 </w:t>
      </w:r>
      <w:r>
        <w:rPr>
          <w:szCs w:val="20"/>
        </w:rPr>
        <w:t>3M</w:t>
      </w:r>
      <w:r w:rsidR="00583D88">
        <w:rPr>
          <w:szCs w:val="20"/>
        </w:rPr>
        <w:t>W</w:t>
      </w:r>
      <w:r>
        <w:rPr>
          <w:rFonts w:hint="eastAsia"/>
          <w:szCs w:val="20"/>
        </w:rPr>
        <w:t>이상을 소유한 판매자</w:t>
      </w:r>
    </w:p>
    <w:p w14:paraId="25644D7F" w14:textId="77777777" w:rsidR="00286BBC" w:rsidRPr="007405A3" w:rsidRDefault="00286BBC" w:rsidP="00A75430">
      <w:pPr>
        <w:rPr>
          <w:szCs w:val="20"/>
        </w:rPr>
      </w:pPr>
    </w:p>
    <w:p w14:paraId="566994F4" w14:textId="2B558B22" w:rsidR="00077BDF" w:rsidRDefault="009A2BE6" w:rsidP="00A75430">
      <w:pPr>
        <w:rPr>
          <w:szCs w:val="20"/>
        </w:rPr>
      </w:pPr>
      <w:r>
        <w:rPr>
          <w:szCs w:val="20"/>
        </w:rPr>
        <w:t>4</w:t>
      </w:r>
      <w:r w:rsidR="00286BBC">
        <w:rPr>
          <w:szCs w:val="20"/>
        </w:rPr>
        <w:t xml:space="preserve">.4 </w:t>
      </w:r>
      <w:r w:rsidR="00286BBC">
        <w:rPr>
          <w:rFonts w:hint="eastAsia"/>
          <w:szCs w:val="20"/>
        </w:rPr>
        <w:t xml:space="preserve">공정성과 효율성의 </w:t>
      </w:r>
      <w:proofErr w:type="spellStart"/>
      <w:r w:rsidR="00286BBC">
        <w:rPr>
          <w:rFonts w:hint="eastAsia"/>
          <w:szCs w:val="20"/>
        </w:rPr>
        <w:t>파레토</w:t>
      </w:r>
      <w:proofErr w:type="spellEnd"/>
      <w:r w:rsidR="00286BBC">
        <w:rPr>
          <w:rFonts w:hint="eastAsia"/>
          <w:szCs w:val="20"/>
        </w:rPr>
        <w:t xml:space="preserve"> 효율 그래프</w:t>
      </w:r>
    </w:p>
    <w:p w14:paraId="29DA12DE" w14:textId="3F638CBC" w:rsidR="003F5C42" w:rsidRPr="002579A0" w:rsidRDefault="006F488B" w:rsidP="00A75430">
      <w:pPr>
        <w:rPr>
          <w:szCs w:val="20"/>
        </w:rPr>
      </w:pPr>
      <w:r w:rsidRPr="006F488B">
        <w:rPr>
          <w:noProof/>
          <w:szCs w:val="20"/>
        </w:rPr>
        <w:lastRenderedPageBreak/>
        <w:drawing>
          <wp:inline distT="0" distB="0" distL="0" distR="0" wp14:anchorId="691AD865" wp14:editId="45EC7B33">
            <wp:extent cx="2844800" cy="273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3237" w14:textId="1A8CF621" w:rsidR="00077BDF" w:rsidRDefault="00077BDF" w:rsidP="004E5683">
      <w:pPr>
        <w:rPr>
          <w:szCs w:val="20"/>
        </w:rPr>
      </w:pPr>
      <w:r>
        <w:rPr>
          <w:rFonts w:hint="eastAsia"/>
          <w:szCs w:val="20"/>
        </w:rPr>
        <w:t xml:space="preserve">공정성과 효율성의 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</w:t>
      </w:r>
      <w:r w:rsidR="00B33B99">
        <w:rPr>
          <w:rFonts w:hint="eastAsia"/>
          <w:szCs w:val="20"/>
        </w:rPr>
        <w:t>효율 그래프</w:t>
      </w:r>
      <w:r>
        <w:rPr>
          <w:rFonts w:hint="eastAsia"/>
          <w:szCs w:val="20"/>
        </w:rPr>
        <w:t xml:space="preserve">는 위의 </w:t>
      </w:r>
      <w:proofErr w:type="spellStart"/>
      <w:r>
        <w:rPr>
          <w:rFonts w:hint="eastAsia"/>
          <w:szCs w:val="20"/>
        </w:rPr>
        <w:t>그림과같이</w:t>
      </w:r>
      <w:proofErr w:type="spellEnd"/>
      <w:r>
        <w:rPr>
          <w:rFonts w:hint="eastAsia"/>
          <w:szCs w:val="20"/>
        </w:rPr>
        <w:t xml:space="preserve"> 나올 수 있다.</w:t>
      </w:r>
      <w:r w:rsidR="00B33B99">
        <w:rPr>
          <w:szCs w:val="20"/>
        </w:rPr>
        <w:t xml:space="preserve"> </w:t>
      </w:r>
      <w:r w:rsidR="00B33B99">
        <w:rPr>
          <w:rFonts w:hint="eastAsia"/>
          <w:szCs w:val="20"/>
        </w:rPr>
        <w:t>효율성을 높이게 되면 공정성이 내려가게 되고 공정성을 높이게 되면 효율성이 내려가게 된다.</w:t>
      </w:r>
    </w:p>
    <w:p w14:paraId="7380F40F" w14:textId="65C6CB48" w:rsidR="00B33B99" w:rsidRDefault="00B33B99" w:rsidP="004E5683">
      <w:pPr>
        <w:rPr>
          <w:szCs w:val="20"/>
        </w:rPr>
      </w:pPr>
      <w:r>
        <w:rPr>
          <w:rFonts w:hint="eastAsia"/>
          <w:szCs w:val="20"/>
        </w:rPr>
        <w:t xml:space="preserve">그래프를 통해서 알아보자면 붉은 곡선 내부의 점은 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비효율 상태이다.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대부분 현실 사례가 존재한다고 봐도 무방하다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붉은 곡선상의 점들은 </w:t>
      </w:r>
      <w:proofErr w:type="spellStart"/>
      <w:r>
        <w:rPr>
          <w:rFonts w:hint="eastAsia"/>
          <w:szCs w:val="20"/>
        </w:rPr>
        <w:t>파레토최적</w:t>
      </w:r>
      <w:proofErr w:type="spellEnd"/>
      <w:r>
        <w:rPr>
          <w:rFonts w:hint="eastAsia"/>
          <w:szCs w:val="20"/>
        </w:rPr>
        <w:t xml:space="preserve"> 상태이다.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곡선 위의 점</w:t>
      </w:r>
      <w:r>
        <w:rPr>
          <w:szCs w:val="20"/>
        </w:rPr>
        <w:t>(A, B, C, D, E)</w:t>
      </w:r>
      <w:r>
        <w:rPr>
          <w:rFonts w:hint="eastAsia"/>
          <w:szCs w:val="20"/>
        </w:rPr>
        <w:t>에서 조금이라도 변화가 발생하면 존재할 수 없거나 비효율적인 점으로 이동하게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곡선 외부의 점(</w:t>
      </w:r>
      <w:r>
        <w:rPr>
          <w:szCs w:val="20"/>
        </w:rPr>
        <w:t>G)</w:t>
      </w:r>
      <w:r>
        <w:rPr>
          <w:rFonts w:hint="eastAsia"/>
          <w:szCs w:val="20"/>
        </w:rPr>
        <w:t>은 존재할 수 없다.</w:t>
      </w:r>
    </w:p>
    <w:p w14:paraId="40167B0A" w14:textId="6964C2E1" w:rsidR="00B33B99" w:rsidRDefault="00B33B99" w:rsidP="004E5683">
      <w:pPr>
        <w:rPr>
          <w:szCs w:val="20"/>
        </w:rPr>
      </w:pPr>
      <w:r>
        <w:rPr>
          <w:rFonts w:hint="eastAsia"/>
          <w:szCs w:val="20"/>
        </w:rPr>
        <w:t>정리해보면,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붉은 곡선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최적 상태)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붉은 곡선 내부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비효율)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붉은 곡선 외부(존재 불가)이다.</w:t>
      </w:r>
    </w:p>
    <w:p w14:paraId="2FF73EBC" w14:textId="4731F6F9" w:rsidR="00B33B99" w:rsidRDefault="00B33B99" w:rsidP="004E5683">
      <w:pPr>
        <w:rPr>
          <w:szCs w:val="20"/>
        </w:rPr>
      </w:pPr>
    </w:p>
    <w:p w14:paraId="62DC91BC" w14:textId="7D1D70A1" w:rsidR="00CC450C" w:rsidRDefault="00CC450C" w:rsidP="004E5683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공정성과 효율성이 중요시되는 가운데 기존의 방식은 공정성에 치중되었고 </w:t>
      </w:r>
      <w:r>
        <w:rPr>
          <w:rFonts w:hint="eastAsia"/>
          <w:szCs w:val="20"/>
        </w:rPr>
        <w:t>효율 최적화 모델</w:t>
      </w:r>
      <w:r>
        <w:rPr>
          <w:rFonts w:hint="eastAsia"/>
          <w:szCs w:val="20"/>
        </w:rPr>
        <w:t>은 효율성에 치중되었기 때문에 그 중간인 새로운 모델을 제안함.</w:t>
      </w:r>
    </w:p>
    <w:p w14:paraId="320D66EA" w14:textId="77777777" w:rsidR="00CC450C" w:rsidRDefault="00CC450C" w:rsidP="004E5683">
      <w:pPr>
        <w:rPr>
          <w:szCs w:val="20"/>
        </w:rPr>
      </w:pPr>
      <w:bookmarkStart w:id="0" w:name="_GoBack"/>
      <w:bookmarkEnd w:id="0"/>
    </w:p>
    <w:p w14:paraId="6FA830E3" w14:textId="0BF7CDDA" w:rsidR="00A75430" w:rsidRDefault="004F16F0" w:rsidP="004E5683">
      <w:pPr>
        <w:rPr>
          <w:szCs w:val="20"/>
        </w:rPr>
      </w:pPr>
      <w:r>
        <w:rPr>
          <w:szCs w:val="20"/>
        </w:rPr>
        <w:t>5.</w:t>
      </w:r>
      <w:r w:rsidR="004E5683">
        <w:rPr>
          <w:rFonts w:hint="eastAsia"/>
          <w:szCs w:val="20"/>
        </w:rPr>
        <w:t xml:space="preserve"> </w:t>
      </w:r>
      <w:r w:rsidR="00A75430" w:rsidRPr="004E5683">
        <w:rPr>
          <w:rFonts w:hint="eastAsia"/>
          <w:szCs w:val="20"/>
        </w:rPr>
        <w:t>C</w:t>
      </w:r>
      <w:r w:rsidR="00A75430" w:rsidRPr="004E5683">
        <w:rPr>
          <w:szCs w:val="20"/>
        </w:rPr>
        <w:t>onclusion</w:t>
      </w:r>
    </w:p>
    <w:p w14:paraId="42A8F544" w14:textId="05A6FA5C" w:rsidR="00077BDF" w:rsidRDefault="00926668" w:rsidP="004E5683">
      <w:pPr>
        <w:rPr>
          <w:szCs w:val="20"/>
        </w:rPr>
      </w:pPr>
      <w:r>
        <w:rPr>
          <w:rFonts w:hint="eastAsia"/>
          <w:szCs w:val="20"/>
        </w:rPr>
        <w:t>결론</w:t>
      </w:r>
      <w:r w:rsidR="00077BDF">
        <w:rPr>
          <w:rFonts w:hint="eastAsia"/>
          <w:szCs w:val="20"/>
        </w:rPr>
        <w:t xml:space="preserve">은 우리가 효율성을 중요시 생각하고 한다면 </w:t>
      </w:r>
      <w:proofErr w:type="spellStart"/>
      <w:r w:rsidR="00077BDF">
        <w:rPr>
          <w:rFonts w:hint="eastAsia"/>
          <w:szCs w:val="20"/>
        </w:rPr>
        <w:t>우선선정</w:t>
      </w:r>
      <w:proofErr w:type="spellEnd"/>
      <w:r w:rsidR="00077BDF">
        <w:rPr>
          <w:rFonts w:hint="eastAsia"/>
          <w:szCs w:val="20"/>
        </w:rPr>
        <w:t>,</w:t>
      </w:r>
      <w:r w:rsidR="00077BDF">
        <w:rPr>
          <w:szCs w:val="20"/>
        </w:rPr>
        <w:t xml:space="preserve"> </w:t>
      </w:r>
      <w:proofErr w:type="spellStart"/>
      <w:r w:rsidR="00077BDF">
        <w:rPr>
          <w:rFonts w:hint="eastAsia"/>
          <w:szCs w:val="20"/>
        </w:rPr>
        <w:t>일반선정</w:t>
      </w:r>
      <w:proofErr w:type="spellEnd"/>
      <w:r w:rsidR="00077BDF">
        <w:rPr>
          <w:szCs w:val="20"/>
        </w:rPr>
        <w:t xml:space="preserve">A, </w:t>
      </w:r>
      <w:proofErr w:type="spellStart"/>
      <w:r w:rsidR="00077BDF">
        <w:rPr>
          <w:rFonts w:hint="eastAsia"/>
          <w:szCs w:val="20"/>
        </w:rPr>
        <w:t>일반선정</w:t>
      </w:r>
      <w:proofErr w:type="spellEnd"/>
      <w:r w:rsidR="00077BDF">
        <w:rPr>
          <w:rFonts w:hint="eastAsia"/>
          <w:szCs w:val="20"/>
        </w:rPr>
        <w:t>B</w:t>
      </w:r>
      <w:proofErr w:type="spellStart"/>
      <w:r w:rsidR="00077BDF">
        <w:rPr>
          <w:rFonts w:hint="eastAsia"/>
          <w:szCs w:val="20"/>
        </w:rPr>
        <w:t>를</w:t>
      </w:r>
      <w:proofErr w:type="spellEnd"/>
      <w:r w:rsidR="00077BDF">
        <w:rPr>
          <w:rFonts w:hint="eastAsia"/>
          <w:szCs w:val="20"/>
        </w:rPr>
        <w:t xml:space="preserve"> 나눌 필요 없이 진행하면 되지만,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>그렇게 되면 부익부 빈익빈이 더욱더 심해질 예상이 된다.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 xml:space="preserve">그래서 본 논문은 공정성에 초점을 두어서 진행하여서 </w:t>
      </w:r>
      <w:r w:rsidR="00077BDF">
        <w:rPr>
          <w:szCs w:val="20"/>
        </w:rPr>
        <w:t>12%</w:t>
      </w:r>
      <w:r w:rsidR="00077BDF">
        <w:rPr>
          <w:rFonts w:hint="eastAsia"/>
          <w:szCs w:val="20"/>
        </w:rPr>
        <w:t xml:space="preserve">를 먼저 배분하고 나서 나머지를 가지고 </w:t>
      </w:r>
      <w:proofErr w:type="spellStart"/>
      <w:r w:rsidR="00077BDF">
        <w:rPr>
          <w:rFonts w:hint="eastAsia"/>
          <w:szCs w:val="20"/>
        </w:rPr>
        <w:t>배분하는것이</w:t>
      </w:r>
      <w:proofErr w:type="spellEnd"/>
      <w:r w:rsidR="00077BDF">
        <w:rPr>
          <w:rFonts w:hint="eastAsia"/>
          <w:szCs w:val="20"/>
        </w:rPr>
        <w:t xml:space="preserve"> 가장 좋다는 결론을 내렸다.</w:t>
      </w:r>
    </w:p>
    <w:p w14:paraId="71DF490D" w14:textId="1F215296" w:rsidR="00D235AA" w:rsidRDefault="00D235AA" w:rsidP="004E5683">
      <w:pPr>
        <w:rPr>
          <w:szCs w:val="20"/>
        </w:rPr>
      </w:pPr>
      <w:r>
        <w:rPr>
          <w:rFonts w:hint="eastAsia"/>
          <w:szCs w:val="20"/>
        </w:rPr>
        <w:t xml:space="preserve">먼저 동일하게 배분하는 용량의 비율이 증가할수록 예정된 곳에서 팔리는 비율이 </w:t>
      </w:r>
      <w:proofErr w:type="spellStart"/>
      <w:r>
        <w:rPr>
          <w:rFonts w:hint="eastAsia"/>
          <w:szCs w:val="20"/>
        </w:rPr>
        <w:t>줄어드는것을</w:t>
      </w:r>
      <w:proofErr w:type="spellEnd"/>
      <w:r>
        <w:rPr>
          <w:rFonts w:hint="eastAsia"/>
          <w:szCs w:val="20"/>
        </w:rPr>
        <w:t xml:space="preserve"> 봤을 때,</w:t>
      </w:r>
      <w:r>
        <w:rPr>
          <w:szCs w:val="20"/>
        </w:rPr>
        <w:t xml:space="preserve"> </w:t>
      </w:r>
      <w:proofErr w:type="spellStart"/>
      <w:r w:rsidR="00286BBC">
        <w:rPr>
          <w:rFonts w:hint="eastAsia"/>
          <w:szCs w:val="20"/>
        </w:rPr>
        <w:t>용량에따라</w:t>
      </w:r>
      <w:proofErr w:type="spellEnd"/>
      <w:r w:rsidR="00286BBC">
        <w:rPr>
          <w:rFonts w:hint="eastAsia"/>
          <w:szCs w:val="20"/>
        </w:rPr>
        <w:t xml:space="preserve"> </w:t>
      </w:r>
      <w:proofErr w:type="spellStart"/>
      <w:r w:rsidR="00286BBC">
        <w:rPr>
          <w:rFonts w:hint="eastAsia"/>
          <w:szCs w:val="20"/>
        </w:rPr>
        <w:t>우선선정</w:t>
      </w:r>
      <w:proofErr w:type="spellEnd"/>
      <w:r w:rsidR="00286BBC">
        <w:rPr>
          <w:rFonts w:hint="eastAsia"/>
          <w:szCs w:val="20"/>
        </w:rPr>
        <w:t>,</w:t>
      </w:r>
      <w:r w:rsidR="00286BBC">
        <w:rPr>
          <w:szCs w:val="20"/>
        </w:rPr>
        <w:t xml:space="preserve"> </w:t>
      </w:r>
      <w:proofErr w:type="spellStart"/>
      <w:r w:rsidR="00286BBC">
        <w:rPr>
          <w:rFonts w:hint="eastAsia"/>
          <w:szCs w:val="20"/>
        </w:rPr>
        <w:t>일반선정</w:t>
      </w:r>
      <w:proofErr w:type="spellEnd"/>
      <w:r w:rsidR="00286BBC">
        <w:rPr>
          <w:rFonts w:hint="eastAsia"/>
          <w:szCs w:val="20"/>
        </w:rPr>
        <w:t>A</w:t>
      </w:r>
      <w:r w:rsidR="00286BBC">
        <w:rPr>
          <w:szCs w:val="20"/>
        </w:rPr>
        <w:t xml:space="preserve">, </w:t>
      </w:r>
      <w:proofErr w:type="spellStart"/>
      <w:r w:rsidR="00286BBC">
        <w:rPr>
          <w:rFonts w:hint="eastAsia"/>
          <w:szCs w:val="20"/>
        </w:rPr>
        <w:t>일반선정</w:t>
      </w:r>
      <w:proofErr w:type="spellEnd"/>
      <w:r w:rsidR="00286BBC">
        <w:rPr>
          <w:rFonts w:hint="eastAsia"/>
          <w:szCs w:val="20"/>
        </w:rPr>
        <w:t xml:space="preserve">B로 </w:t>
      </w:r>
      <w:proofErr w:type="spellStart"/>
      <w:r w:rsidR="00286BBC">
        <w:rPr>
          <w:rFonts w:hint="eastAsia"/>
          <w:szCs w:val="20"/>
        </w:rPr>
        <w:t>나누는것을</w:t>
      </w:r>
      <w:proofErr w:type="spellEnd"/>
      <w:r w:rsidR="00286BBC">
        <w:rPr>
          <w:rFonts w:hint="eastAsia"/>
          <w:szCs w:val="20"/>
        </w:rPr>
        <w:t xml:space="preserve"> 효과가 조금 없게 만들지만,</w:t>
      </w:r>
      <w:r w:rsidR="00286BBC">
        <w:rPr>
          <w:szCs w:val="20"/>
        </w:rPr>
        <w:t xml:space="preserve"> </w:t>
      </w:r>
      <w:r w:rsidR="00286BBC">
        <w:rPr>
          <w:rFonts w:hint="eastAsia"/>
          <w:szCs w:val="20"/>
        </w:rPr>
        <w:t xml:space="preserve">그 만큼 공정성의 비율이 많이 </w:t>
      </w:r>
      <w:proofErr w:type="spellStart"/>
      <w:r w:rsidR="00286BBC">
        <w:rPr>
          <w:rFonts w:hint="eastAsia"/>
          <w:szCs w:val="20"/>
        </w:rPr>
        <w:t>증가하는것을</w:t>
      </w:r>
      <w:proofErr w:type="spellEnd"/>
      <w:r w:rsidR="00286BBC">
        <w:rPr>
          <w:rFonts w:hint="eastAsia"/>
          <w:szCs w:val="20"/>
        </w:rPr>
        <w:t xml:space="preserve"> 볼 수 있다</w:t>
      </w:r>
    </w:p>
    <w:p w14:paraId="5C6A1A22" w14:textId="77777777" w:rsidR="00286BBC" w:rsidRPr="00286BBC" w:rsidRDefault="00286BBC" w:rsidP="004E5683">
      <w:pPr>
        <w:rPr>
          <w:szCs w:val="20"/>
        </w:rPr>
      </w:pPr>
    </w:p>
    <w:p w14:paraId="1D140D13" w14:textId="3882A6F5" w:rsidR="00A75430" w:rsidRPr="00D92F24" w:rsidRDefault="00A75430" w:rsidP="00A75430">
      <w:pPr>
        <w:rPr>
          <w:szCs w:val="20"/>
        </w:rPr>
      </w:pPr>
    </w:p>
    <w:p w14:paraId="25466693" w14:textId="77777777" w:rsidR="009B5535" w:rsidRPr="00D92F24" w:rsidRDefault="009B5535" w:rsidP="00A75430">
      <w:pPr>
        <w:rPr>
          <w:szCs w:val="20"/>
        </w:rPr>
      </w:pPr>
    </w:p>
    <w:p w14:paraId="18D9D29F" w14:textId="77777777" w:rsidR="009B5535" w:rsidRPr="00D92F24" w:rsidRDefault="009B5535" w:rsidP="00A75430">
      <w:pPr>
        <w:rPr>
          <w:szCs w:val="20"/>
        </w:rPr>
      </w:pPr>
    </w:p>
    <w:p w14:paraId="7771E098" w14:textId="77777777" w:rsidR="009B5535" w:rsidRPr="00D92F24" w:rsidRDefault="009B5535" w:rsidP="00A75430">
      <w:pPr>
        <w:rPr>
          <w:szCs w:val="20"/>
        </w:rPr>
      </w:pPr>
      <w:r w:rsidRPr="00D92F24">
        <w:rPr>
          <w:rFonts w:hint="eastAsia"/>
          <w:szCs w:val="20"/>
        </w:rPr>
        <w:t>참고 문헌</w:t>
      </w:r>
    </w:p>
    <w:p w14:paraId="66C22851" w14:textId="77777777" w:rsidR="00A73B92" w:rsidRPr="00A73B92" w:rsidRDefault="00FC5288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[1]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산업자원부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“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신재생에너지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발전차액지원제도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개선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및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제도와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연계방안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(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최종보고서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)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”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한국전기연구원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,2006, 3</w:t>
      </w:r>
      <w:r w:rsidR="00A73B92" w:rsidRPr="00A73B92">
        <w:t xml:space="preserve"> </w:t>
      </w:r>
    </w:p>
    <w:p w14:paraId="4191AA6E" w14:textId="77777777" w:rsidR="00A73B92" w:rsidRDefault="00A73B92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[2] 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제도 하에서의 태양광발전 </w:t>
      </w:r>
      <w:proofErr w:type="spellStart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>연계형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배터리시스템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proofErr w:type="spellStart"/>
      <w:r w:rsidRPr="00A73B92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수익분석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방법에 관한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</w:p>
    <w:p w14:paraId="0C44133C" w14:textId="77777777" w:rsidR="00A73B92" w:rsidRDefault="00A73B92" w:rsidP="00D459DD">
      <w:pPr>
        <w:wordWrap/>
        <w:adjustRightInd w:val="0"/>
        <w:spacing w:after="0" w:line="240" w:lineRule="auto"/>
        <w:ind w:firstLine="800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한국전기연구원,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2017,8</w:t>
      </w:r>
    </w:p>
    <w:p w14:paraId="2AA28D09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3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] R. Jain, D. Chiu, and W. 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Hawe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, "A quantitative measure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of fairness and discrimination for resource allocation in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shared computer system," Digital Equipment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Corporation, Technical Report, DEC-TR-301,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Sep. 26, 1984. Available at http://www.cis.ohiostate.edu/~jain/papers/fairness.htm</w:t>
      </w:r>
    </w:p>
    <w:p w14:paraId="39095A80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4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Form/94-0881. Available at http://www.cis.ohiostate.</w:t>
      </w:r>
    </w:p>
    <w:p w14:paraId="36E1BE3C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edu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/~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jain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</w:t>
      </w:r>
    </w:p>
    <w:p w14:paraId="0D4BE68E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5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Forum/99-0045. Available at http://www.cis.ohiostate.edu/~jain/</w:t>
      </w:r>
    </w:p>
    <w:p w14:paraId="33D8987F" w14:textId="6D0C89D1" w:rsidR="00D862B2" w:rsidRDefault="0086498F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6]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전력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수요함수에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따른 공급자의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입찰전략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조철희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최석근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, 이광호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2003년도 대한전기학회 하계학술대회 논문집 A, 2003.7, 615-617 (3 pages)</w:t>
      </w:r>
    </w:p>
    <w:p w14:paraId="15101841" w14:textId="009B1F2D" w:rsidR="000C4BC0" w:rsidRDefault="000C4BC0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[7]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구민규,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&lt;우리나라의 발전차액지원제도 사례 분석 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: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신산업정책론 시각에서&gt;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. 2012.</w:t>
      </w:r>
    </w:p>
    <w:p w14:paraId="175F21D9" w14:textId="78BD2A61" w:rsidR="00D862B2" w:rsidRDefault="00F7694E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[8]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해외주요국의 신재생에너지 의무할당제(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RPS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)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운영사례</w:t>
      </w:r>
    </w:p>
    <w:p w14:paraId="37A22FEA" w14:textId="10BE36A8" w:rsidR="00D862B2" w:rsidRDefault="00E57117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>[9] Non-independent system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에서의 공정성 평가 김학용.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김기선</w:t>
      </w:r>
    </w:p>
    <w:p w14:paraId="6414F2AE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12AEF2C7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5CA46F8B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2B580AA1" w14:textId="77777777" w:rsidR="002F2FFB" w:rsidRPr="00577604" w:rsidRDefault="002F2FFB" w:rsidP="00577604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sectPr w:rsidR="002F2FFB" w:rsidRPr="005776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440288" w14:textId="77777777" w:rsidR="00BC34C3" w:rsidRDefault="00BC34C3" w:rsidP="002600D1">
      <w:pPr>
        <w:spacing w:after="0" w:line="240" w:lineRule="auto"/>
      </w:pPr>
      <w:r>
        <w:separator/>
      </w:r>
    </w:p>
  </w:endnote>
  <w:endnote w:type="continuationSeparator" w:id="0">
    <w:p w14:paraId="427E81F0" w14:textId="77777777" w:rsidR="00BC34C3" w:rsidRDefault="00BC34C3" w:rsidP="0026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*ﾇﾑｾ鄰ﾟｰ昉・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*ﾇﾑｾ鄂ﾅｸ暿ｶ-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7">
    <w:altName w:val="맑은 고딕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81"/>
    <w:family w:val="roman"/>
    <w:pitch w:val="variable"/>
    <w:sig w:usb0="F70006FF" w:usb1="19DFFFFF" w:usb2="001BFDD7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24CAD8" w14:textId="77777777" w:rsidR="00BC34C3" w:rsidRDefault="00BC34C3" w:rsidP="002600D1">
      <w:pPr>
        <w:spacing w:after="0" w:line="240" w:lineRule="auto"/>
      </w:pPr>
      <w:r>
        <w:separator/>
      </w:r>
    </w:p>
  </w:footnote>
  <w:footnote w:type="continuationSeparator" w:id="0">
    <w:p w14:paraId="1241BEB3" w14:textId="77777777" w:rsidR="00BC34C3" w:rsidRDefault="00BC34C3" w:rsidP="00260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3AC1"/>
    <w:multiLevelType w:val="hybridMultilevel"/>
    <w:tmpl w:val="C1D21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176B5"/>
    <w:multiLevelType w:val="hybridMultilevel"/>
    <w:tmpl w:val="5A62BE8C"/>
    <w:lvl w:ilvl="0" w:tplc="86D898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4886"/>
    <w:multiLevelType w:val="multilevel"/>
    <w:tmpl w:val="8D9C32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6" w:hanging="396"/>
      </w:pPr>
      <w:rPr>
        <w:rFonts w:cs="*ﾇﾑｾ鄰ﾟｰ昉・Identity-H"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cs="*ﾇﾑｾ鄰ﾟｰ昉・Identity-H"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cs="*ﾇﾑｾ鄰ﾟｰ昉・Identity-H"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cs="*ﾇﾑｾ鄰ﾟｰ昉・Identity-H"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cs="*ﾇﾑｾ鄰ﾟｰ昉・Identity-H"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cs="*ﾇﾑｾ鄰ﾟｰ昉・Identity-H"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cs="*ﾇﾑｾ鄰ﾟｰ昉・Identity-H"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cs="*ﾇﾑｾ鄰ﾟｰ昉・Identity-H" w:hint="default"/>
      </w:rPr>
    </w:lvl>
  </w:abstractNum>
  <w:abstractNum w:abstractNumId="3" w15:restartNumberingAfterBreak="0">
    <w:nsid w:val="2E6475A8"/>
    <w:multiLevelType w:val="hybridMultilevel"/>
    <w:tmpl w:val="D0748100"/>
    <w:lvl w:ilvl="0" w:tplc="E5BE46A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55AE2AF0"/>
    <w:multiLevelType w:val="hybridMultilevel"/>
    <w:tmpl w:val="E12CD6E6"/>
    <w:lvl w:ilvl="0" w:tplc="792643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F71D2B"/>
    <w:multiLevelType w:val="multilevel"/>
    <w:tmpl w:val="0BAC4992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*ﾇﾑｾ鄰ﾟｰ昉・Identity-H" w:hint="default"/>
      </w:rPr>
    </w:lvl>
  </w:abstractNum>
  <w:abstractNum w:abstractNumId="6" w15:restartNumberingAfterBreak="0">
    <w:nsid w:val="6AAB786A"/>
    <w:multiLevelType w:val="multilevel"/>
    <w:tmpl w:val="786684CE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cs="*ﾇﾑｾ鄰ﾟｰ昉・Identity-H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430"/>
    <w:rsid w:val="00010DA6"/>
    <w:rsid w:val="00063DAC"/>
    <w:rsid w:val="000776C2"/>
    <w:rsid w:val="00077BDF"/>
    <w:rsid w:val="00086CDD"/>
    <w:rsid w:val="00090EB0"/>
    <w:rsid w:val="00092D6A"/>
    <w:rsid w:val="000A7D37"/>
    <w:rsid w:val="000C102B"/>
    <w:rsid w:val="000C4BC0"/>
    <w:rsid w:val="000C5147"/>
    <w:rsid w:val="000C7D11"/>
    <w:rsid w:val="000D02FE"/>
    <w:rsid w:val="000E1B2A"/>
    <w:rsid w:val="000E40D7"/>
    <w:rsid w:val="00114A5D"/>
    <w:rsid w:val="001257D0"/>
    <w:rsid w:val="00151444"/>
    <w:rsid w:val="0016633C"/>
    <w:rsid w:val="001908ED"/>
    <w:rsid w:val="001915B2"/>
    <w:rsid w:val="001B0C5D"/>
    <w:rsid w:val="001B5339"/>
    <w:rsid w:val="002579A0"/>
    <w:rsid w:val="002600D1"/>
    <w:rsid w:val="00265D79"/>
    <w:rsid w:val="00272756"/>
    <w:rsid w:val="0028336E"/>
    <w:rsid w:val="00286BBC"/>
    <w:rsid w:val="002B1CFD"/>
    <w:rsid w:val="002D5D00"/>
    <w:rsid w:val="002D773C"/>
    <w:rsid w:val="002F2FFB"/>
    <w:rsid w:val="00302809"/>
    <w:rsid w:val="00302F8A"/>
    <w:rsid w:val="003627AD"/>
    <w:rsid w:val="00362B05"/>
    <w:rsid w:val="00372FBC"/>
    <w:rsid w:val="003A3ED1"/>
    <w:rsid w:val="003A5B0F"/>
    <w:rsid w:val="003A5F3A"/>
    <w:rsid w:val="003F3516"/>
    <w:rsid w:val="003F5C42"/>
    <w:rsid w:val="003F6308"/>
    <w:rsid w:val="00403DF5"/>
    <w:rsid w:val="00412BA1"/>
    <w:rsid w:val="004206FA"/>
    <w:rsid w:val="00423845"/>
    <w:rsid w:val="004246E9"/>
    <w:rsid w:val="004272C4"/>
    <w:rsid w:val="00433715"/>
    <w:rsid w:val="00460902"/>
    <w:rsid w:val="004669B7"/>
    <w:rsid w:val="004723B8"/>
    <w:rsid w:val="00476241"/>
    <w:rsid w:val="004805FB"/>
    <w:rsid w:val="0048350B"/>
    <w:rsid w:val="0049286B"/>
    <w:rsid w:val="004B5204"/>
    <w:rsid w:val="004B5589"/>
    <w:rsid w:val="004C5C0B"/>
    <w:rsid w:val="004D1880"/>
    <w:rsid w:val="004D35D4"/>
    <w:rsid w:val="004E5683"/>
    <w:rsid w:val="004F16F0"/>
    <w:rsid w:val="004F2820"/>
    <w:rsid w:val="004F6B52"/>
    <w:rsid w:val="0050017C"/>
    <w:rsid w:val="00506376"/>
    <w:rsid w:val="00576D2A"/>
    <w:rsid w:val="00577604"/>
    <w:rsid w:val="00583D88"/>
    <w:rsid w:val="0058450C"/>
    <w:rsid w:val="00611ECB"/>
    <w:rsid w:val="006229C1"/>
    <w:rsid w:val="00625E78"/>
    <w:rsid w:val="00636115"/>
    <w:rsid w:val="00646B02"/>
    <w:rsid w:val="00653EB3"/>
    <w:rsid w:val="006615AF"/>
    <w:rsid w:val="006903E1"/>
    <w:rsid w:val="006946F8"/>
    <w:rsid w:val="006A1AF6"/>
    <w:rsid w:val="006A3004"/>
    <w:rsid w:val="006A5596"/>
    <w:rsid w:val="006B0AD5"/>
    <w:rsid w:val="006C4192"/>
    <w:rsid w:val="006C6070"/>
    <w:rsid w:val="006C7EB1"/>
    <w:rsid w:val="006D6865"/>
    <w:rsid w:val="006F488B"/>
    <w:rsid w:val="00707D44"/>
    <w:rsid w:val="00737809"/>
    <w:rsid w:val="007405A3"/>
    <w:rsid w:val="007676F3"/>
    <w:rsid w:val="00767C74"/>
    <w:rsid w:val="00795639"/>
    <w:rsid w:val="00796E9A"/>
    <w:rsid w:val="00797EF7"/>
    <w:rsid w:val="007A10C3"/>
    <w:rsid w:val="007C0B67"/>
    <w:rsid w:val="007C4E18"/>
    <w:rsid w:val="007E1DB4"/>
    <w:rsid w:val="007F40F3"/>
    <w:rsid w:val="0086498F"/>
    <w:rsid w:val="00880C53"/>
    <w:rsid w:val="008A1FA3"/>
    <w:rsid w:val="008A7AE2"/>
    <w:rsid w:val="00901AE1"/>
    <w:rsid w:val="00926668"/>
    <w:rsid w:val="00934231"/>
    <w:rsid w:val="00934FAD"/>
    <w:rsid w:val="00943B67"/>
    <w:rsid w:val="00943DF5"/>
    <w:rsid w:val="00947827"/>
    <w:rsid w:val="0095793C"/>
    <w:rsid w:val="009618E1"/>
    <w:rsid w:val="00962198"/>
    <w:rsid w:val="00970405"/>
    <w:rsid w:val="00974204"/>
    <w:rsid w:val="00982D1E"/>
    <w:rsid w:val="00995934"/>
    <w:rsid w:val="009A2BE6"/>
    <w:rsid w:val="009B05BE"/>
    <w:rsid w:val="009B5535"/>
    <w:rsid w:val="009E245E"/>
    <w:rsid w:val="00A06CCA"/>
    <w:rsid w:val="00A17378"/>
    <w:rsid w:val="00A41826"/>
    <w:rsid w:val="00A605AB"/>
    <w:rsid w:val="00A63908"/>
    <w:rsid w:val="00A73B92"/>
    <w:rsid w:val="00A75430"/>
    <w:rsid w:val="00A83D3E"/>
    <w:rsid w:val="00A93A8A"/>
    <w:rsid w:val="00A945F4"/>
    <w:rsid w:val="00AF12C7"/>
    <w:rsid w:val="00AF39DC"/>
    <w:rsid w:val="00B05F0A"/>
    <w:rsid w:val="00B171FB"/>
    <w:rsid w:val="00B17ADB"/>
    <w:rsid w:val="00B23253"/>
    <w:rsid w:val="00B33B99"/>
    <w:rsid w:val="00B42092"/>
    <w:rsid w:val="00B503A0"/>
    <w:rsid w:val="00B80D9B"/>
    <w:rsid w:val="00B878AB"/>
    <w:rsid w:val="00B91BB3"/>
    <w:rsid w:val="00BC10CD"/>
    <w:rsid w:val="00BC34C3"/>
    <w:rsid w:val="00BF1057"/>
    <w:rsid w:val="00BF23D2"/>
    <w:rsid w:val="00C05CD8"/>
    <w:rsid w:val="00C30198"/>
    <w:rsid w:val="00C379FB"/>
    <w:rsid w:val="00C42E82"/>
    <w:rsid w:val="00C57FCD"/>
    <w:rsid w:val="00C60DCC"/>
    <w:rsid w:val="00C776D3"/>
    <w:rsid w:val="00CB301A"/>
    <w:rsid w:val="00CC450C"/>
    <w:rsid w:val="00CF0726"/>
    <w:rsid w:val="00CF56D0"/>
    <w:rsid w:val="00D07F99"/>
    <w:rsid w:val="00D153B9"/>
    <w:rsid w:val="00D235AA"/>
    <w:rsid w:val="00D3608B"/>
    <w:rsid w:val="00D459DD"/>
    <w:rsid w:val="00D8193F"/>
    <w:rsid w:val="00D862B2"/>
    <w:rsid w:val="00D92F24"/>
    <w:rsid w:val="00DA73B1"/>
    <w:rsid w:val="00DB0AA0"/>
    <w:rsid w:val="00DC1839"/>
    <w:rsid w:val="00DC31D2"/>
    <w:rsid w:val="00DC5489"/>
    <w:rsid w:val="00DE265A"/>
    <w:rsid w:val="00DE5347"/>
    <w:rsid w:val="00E0677A"/>
    <w:rsid w:val="00E233F0"/>
    <w:rsid w:val="00E24C24"/>
    <w:rsid w:val="00E26EED"/>
    <w:rsid w:val="00E32DA0"/>
    <w:rsid w:val="00E43E98"/>
    <w:rsid w:val="00E56790"/>
    <w:rsid w:val="00E57117"/>
    <w:rsid w:val="00E635B1"/>
    <w:rsid w:val="00E73498"/>
    <w:rsid w:val="00EA2C37"/>
    <w:rsid w:val="00EE1088"/>
    <w:rsid w:val="00F5104F"/>
    <w:rsid w:val="00F56BBD"/>
    <w:rsid w:val="00F7694E"/>
    <w:rsid w:val="00FB2BF3"/>
    <w:rsid w:val="00FC5288"/>
    <w:rsid w:val="00FE231C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56149"/>
  <w15:chartTrackingRefBased/>
  <w15:docId w15:val="{5BD3605C-3CB5-4576-A0C3-ADDAA3B5E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430"/>
    <w:pPr>
      <w:ind w:leftChars="400" w:left="800"/>
    </w:pPr>
  </w:style>
  <w:style w:type="character" w:styleId="Hyperlink">
    <w:name w:val="Hyperlink"/>
    <w:basedOn w:val="DefaultParagraphFont"/>
    <w:uiPriority w:val="99"/>
    <w:semiHidden/>
    <w:unhideWhenUsed/>
    <w:rsid w:val="000C102B"/>
    <w:rPr>
      <w:strike w:val="0"/>
      <w:dstrike w:val="0"/>
      <w:color w:val="000000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0C102B"/>
    <w:rPr>
      <w:b/>
      <w:bCs/>
    </w:rPr>
  </w:style>
  <w:style w:type="paragraph" w:customStyle="1" w:styleId="setextarea">
    <w:name w:val="se_textarea"/>
    <w:basedOn w:val="Normal"/>
    <w:rsid w:val="000C102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Gulim" w:hAnsi="inherit" w:cs="Gulim"/>
      <w:kern w:val="0"/>
      <w:sz w:val="24"/>
      <w:szCs w:val="24"/>
    </w:rPr>
  </w:style>
  <w:style w:type="paragraph" w:customStyle="1" w:styleId="a">
    <w:name w:val="바탕글"/>
    <w:basedOn w:val="Normal"/>
    <w:rsid w:val="00880C53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618E1"/>
    <w:rPr>
      <w:b/>
      <w:bCs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0D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0D1"/>
  </w:style>
  <w:style w:type="character" w:styleId="FootnoteReference">
    <w:name w:val="footnote reference"/>
    <w:basedOn w:val="DefaultParagraphFont"/>
    <w:uiPriority w:val="99"/>
    <w:semiHidden/>
    <w:unhideWhenUsed/>
    <w:rsid w:val="002600D1"/>
    <w:rPr>
      <w:vertAlign w:val="superscript"/>
    </w:rPr>
  </w:style>
  <w:style w:type="table" w:styleId="TableGrid">
    <w:name w:val="Table Grid"/>
    <w:basedOn w:val="TableNormal"/>
    <w:uiPriority w:val="39"/>
    <w:rsid w:val="00F56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3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77604"/>
  </w:style>
  <w:style w:type="paragraph" w:styleId="Footer">
    <w:name w:val="footer"/>
    <w:basedOn w:val="Normal"/>
    <w:link w:val="Foot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7760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47827"/>
  </w:style>
  <w:style w:type="character" w:customStyle="1" w:styleId="DateChar">
    <w:name w:val="Date Char"/>
    <w:basedOn w:val="DefaultParagraphFont"/>
    <w:link w:val="Date"/>
    <w:uiPriority w:val="99"/>
    <w:semiHidden/>
    <w:rsid w:val="00947827"/>
  </w:style>
  <w:style w:type="paragraph" w:styleId="BalloonText">
    <w:name w:val="Balloon Text"/>
    <w:basedOn w:val="Normal"/>
    <w:link w:val="BalloonTextChar"/>
    <w:uiPriority w:val="99"/>
    <w:semiHidden/>
    <w:unhideWhenUsed/>
    <w:rsid w:val="004805F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5F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6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7" w:color="9B9391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8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650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5692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4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732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85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4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95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20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40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8789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768466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1516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13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513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029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87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2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81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654348">
                                      <w:marLeft w:val="0"/>
                                      <w:marRight w:val="0"/>
                                      <w:marTop w:val="4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5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634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34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86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63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58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04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40C46-2C0A-BB43-9540-14EB2E9DD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1714</Words>
  <Characters>9776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Youngdong Kim</dc:creator>
  <cp:keywords/>
  <dc:description/>
  <cp:lastModifiedBy>김영동</cp:lastModifiedBy>
  <cp:revision>29</cp:revision>
  <dcterms:created xsi:type="dcterms:W3CDTF">2019-01-26T03:40:00Z</dcterms:created>
  <dcterms:modified xsi:type="dcterms:W3CDTF">2019-03-05T14:22:00Z</dcterms:modified>
</cp:coreProperties>
</file>