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D5F" w:rsidRPr="007E1DB4" w:rsidRDefault="00080D5F" w:rsidP="00080D5F">
      <w:pPr>
        <w:rPr>
          <w:szCs w:val="20"/>
        </w:rPr>
      </w:pPr>
      <w:r w:rsidRPr="007E1DB4">
        <w:rPr>
          <w:szCs w:val="20"/>
        </w:rPr>
        <w:t>2.</w:t>
      </w:r>
      <w:r>
        <w:rPr>
          <w:szCs w:val="20"/>
        </w:rPr>
        <w:t>4.1.1</w:t>
      </w:r>
      <w:r w:rsidRPr="007E1DB4">
        <w:rPr>
          <w:szCs w:val="20"/>
        </w:rPr>
        <w:t xml:space="preserve"> Bertrand </w:t>
      </w:r>
      <w:r>
        <w:rPr>
          <w:rFonts w:hint="eastAsia"/>
          <w:szCs w:val="20"/>
        </w:rPr>
        <w:t>M</w:t>
      </w:r>
      <w:r>
        <w:rPr>
          <w:szCs w:val="20"/>
        </w:rPr>
        <w:t>odel</w:t>
      </w:r>
      <w:r>
        <w:rPr>
          <w:rStyle w:val="a5"/>
          <w:szCs w:val="20"/>
        </w:rPr>
        <w:footnoteReference w:id="1"/>
      </w:r>
      <w:r w:rsidRPr="007E1DB4">
        <w:rPr>
          <w:szCs w:val="20"/>
        </w:rPr>
        <w:t xml:space="preserve">에서의 </w:t>
      </w:r>
      <w:proofErr w:type="spellStart"/>
      <w:r w:rsidRPr="007E1DB4">
        <w:rPr>
          <w:szCs w:val="20"/>
        </w:rPr>
        <w:t>내쉬균형점</w:t>
      </w:r>
      <w:proofErr w:type="spellEnd"/>
    </w:p>
    <w:p w:rsidR="00080D5F" w:rsidRDefault="00080D5F" w:rsidP="00080D5F">
      <w:pPr>
        <w:rPr>
          <w:szCs w:val="20"/>
        </w:rPr>
      </w:pPr>
    </w:p>
    <w:p w:rsidR="00080D5F" w:rsidRDefault="00080D5F" w:rsidP="00080D5F">
      <w:pPr>
        <w:rPr>
          <w:rFonts w:hint="eastAsia"/>
          <w:szCs w:val="20"/>
        </w:rPr>
      </w:pPr>
      <w:bookmarkStart w:id="0" w:name="_GoBack"/>
      <w:bookmarkEnd w:id="0"/>
    </w:p>
    <w:p w:rsidR="00080D5F" w:rsidRDefault="00080D5F" w:rsidP="00080D5F">
      <w:pPr>
        <w:rPr>
          <w:szCs w:val="20"/>
        </w:rPr>
      </w:pPr>
      <w:r w:rsidRPr="007E1DB4">
        <w:rPr>
          <w:szCs w:val="20"/>
        </w:rPr>
        <w:t xml:space="preserve">Bertrand </w:t>
      </w:r>
      <w:r>
        <w:rPr>
          <w:rFonts w:hint="eastAsia"/>
          <w:szCs w:val="20"/>
        </w:rPr>
        <w:t>M</w:t>
      </w:r>
      <w:r>
        <w:rPr>
          <w:szCs w:val="20"/>
        </w:rPr>
        <w:t>odel</w:t>
      </w:r>
      <w:r w:rsidRPr="007E1DB4">
        <w:rPr>
          <w:szCs w:val="20"/>
        </w:rPr>
        <w:t>은 공급자의 입찰가격에 의해 공급량과</w:t>
      </w:r>
      <w:r>
        <w:rPr>
          <w:rFonts w:hint="eastAsia"/>
          <w:szCs w:val="20"/>
        </w:rPr>
        <w:t xml:space="preserve"> </w:t>
      </w:r>
      <w:r w:rsidRPr="007E1DB4">
        <w:rPr>
          <w:rFonts w:hint="eastAsia"/>
          <w:szCs w:val="20"/>
        </w:rPr>
        <w:t>가격이</w:t>
      </w:r>
      <w:r w:rsidRPr="007E1DB4">
        <w:rPr>
          <w:szCs w:val="20"/>
        </w:rPr>
        <w:t xml:space="preserve"> 결정되는 것이다. 이 때 </w:t>
      </w:r>
      <w:r>
        <w:rPr>
          <w:rFonts w:hint="eastAsia"/>
          <w:szCs w:val="20"/>
        </w:rPr>
        <w:t>R</w:t>
      </w:r>
      <w:r>
        <w:rPr>
          <w:szCs w:val="20"/>
        </w:rPr>
        <w:t>EC</w:t>
      </w:r>
      <w:r>
        <w:rPr>
          <w:rFonts w:hint="eastAsia"/>
          <w:szCs w:val="20"/>
        </w:rPr>
        <w:t>는</w:t>
      </w:r>
      <w:r w:rsidRPr="007E1DB4">
        <w:rPr>
          <w:szCs w:val="20"/>
        </w:rPr>
        <w:t xml:space="preserve"> 동일한 품질의</w:t>
      </w:r>
      <w:r>
        <w:rPr>
          <w:rFonts w:hint="eastAsia"/>
          <w:szCs w:val="20"/>
        </w:rPr>
        <w:t xml:space="preserve"> </w:t>
      </w:r>
      <w:r w:rsidRPr="007E1DB4">
        <w:rPr>
          <w:rFonts w:hint="eastAsia"/>
          <w:szCs w:val="20"/>
        </w:rPr>
        <w:t>상품이고</w:t>
      </w:r>
      <w:r w:rsidRPr="007E1DB4">
        <w:rPr>
          <w:szCs w:val="20"/>
        </w:rPr>
        <w:t>, 수요자는 낮은 가격의 제품을 구매할 것이라</w:t>
      </w:r>
      <w:r w:rsidRPr="007E1DB4">
        <w:rPr>
          <w:rFonts w:hint="eastAsia"/>
          <w:szCs w:val="20"/>
        </w:rPr>
        <w:t>는</w:t>
      </w:r>
      <w:r w:rsidRPr="007E1DB4">
        <w:rPr>
          <w:szCs w:val="20"/>
        </w:rPr>
        <w:t xml:space="preserve"> 가정에서 출발한다. 공급자는 자신의 이득을 극대화</w:t>
      </w:r>
      <w:r>
        <w:rPr>
          <w:rFonts w:hint="eastAsia"/>
          <w:szCs w:val="20"/>
        </w:rPr>
        <w:t xml:space="preserve"> </w:t>
      </w:r>
      <w:r w:rsidRPr="007E1DB4">
        <w:rPr>
          <w:rFonts w:hint="eastAsia"/>
          <w:szCs w:val="20"/>
        </w:rPr>
        <w:t>할</w:t>
      </w:r>
      <w:r w:rsidRPr="007E1DB4">
        <w:rPr>
          <w:szCs w:val="20"/>
        </w:rPr>
        <w:t xml:space="preserve"> 수 있는 입찰가격을 제시할 것이고，</w:t>
      </w:r>
      <w:r>
        <w:rPr>
          <w:rFonts w:hint="eastAsia"/>
          <w:szCs w:val="20"/>
        </w:rPr>
        <w:t xml:space="preserve"> </w:t>
      </w:r>
      <w:r w:rsidRPr="007E1DB4">
        <w:rPr>
          <w:szCs w:val="20"/>
        </w:rPr>
        <w:t>가장 낮은 가격</w:t>
      </w:r>
      <w:r w:rsidRPr="007E1DB4">
        <w:rPr>
          <w:rFonts w:hint="eastAsia"/>
          <w:szCs w:val="20"/>
        </w:rPr>
        <w:t>으로</w:t>
      </w:r>
      <w:r w:rsidRPr="007E1DB4">
        <w:rPr>
          <w:szCs w:val="20"/>
        </w:rPr>
        <w:t xml:space="preserve"> 입찰한 공급자가 전체수요를 담당하게 될 것이다.</w:t>
      </w:r>
      <w:r>
        <w:rPr>
          <w:szCs w:val="20"/>
        </w:rPr>
        <w:t xml:space="preserve"> </w:t>
      </w:r>
      <w:r w:rsidRPr="007E1DB4">
        <w:rPr>
          <w:rFonts w:hint="eastAsia"/>
          <w:szCs w:val="20"/>
        </w:rPr>
        <w:t>하지만</w:t>
      </w:r>
      <w:r w:rsidRPr="007E1DB4">
        <w:rPr>
          <w:szCs w:val="20"/>
        </w:rPr>
        <w:t xml:space="preserve"> 발전량은 한계비용과 최대</w:t>
      </w:r>
      <w:r>
        <w:rPr>
          <w:rFonts w:hint="eastAsia"/>
          <w:szCs w:val="20"/>
        </w:rPr>
        <w:t xml:space="preserve"> </w:t>
      </w:r>
      <w:r w:rsidRPr="007E1DB4">
        <w:rPr>
          <w:szCs w:val="20"/>
        </w:rPr>
        <w:t>발전량에 의해 제한을</w:t>
      </w:r>
      <w:r>
        <w:rPr>
          <w:rFonts w:hint="eastAsia"/>
          <w:szCs w:val="20"/>
        </w:rPr>
        <w:t xml:space="preserve"> </w:t>
      </w:r>
      <w:r w:rsidRPr="007E1DB4">
        <w:rPr>
          <w:rFonts w:hint="eastAsia"/>
          <w:szCs w:val="20"/>
        </w:rPr>
        <w:t>받게</w:t>
      </w:r>
      <w:r w:rsidRPr="007E1DB4">
        <w:rPr>
          <w:szCs w:val="20"/>
        </w:rPr>
        <w:t xml:space="preserve"> 된다. 따라서 잔여수요에 대해 그 다음으로 낮은</w:t>
      </w:r>
      <w:r>
        <w:rPr>
          <w:rFonts w:hint="eastAsia"/>
          <w:szCs w:val="20"/>
        </w:rPr>
        <w:t xml:space="preserve"> </w:t>
      </w:r>
      <w:r w:rsidRPr="007E1DB4">
        <w:rPr>
          <w:rFonts w:hint="eastAsia"/>
          <w:szCs w:val="20"/>
        </w:rPr>
        <w:t>가격을</w:t>
      </w:r>
      <w:r w:rsidRPr="007E1DB4">
        <w:rPr>
          <w:szCs w:val="20"/>
        </w:rPr>
        <w:t xml:space="preserve"> 입찰한 공급자가 차례로 수요를 담당하는 방식이</w:t>
      </w:r>
      <w:r w:rsidRPr="007E1DB4">
        <w:rPr>
          <w:rFonts w:hint="eastAsia"/>
          <w:szCs w:val="20"/>
        </w:rPr>
        <w:t>다</w:t>
      </w:r>
      <w:r w:rsidRPr="007E1DB4">
        <w:rPr>
          <w:szCs w:val="20"/>
        </w:rPr>
        <w:t>.</w:t>
      </w:r>
    </w:p>
    <w:p w:rsidR="00080D5F" w:rsidRDefault="00080D5F" w:rsidP="00080D5F">
      <w:pPr>
        <w:rPr>
          <w:szCs w:val="20"/>
        </w:rPr>
      </w:pPr>
      <w:r w:rsidRPr="00D07F99">
        <w:rPr>
          <w:rFonts w:hint="eastAsia"/>
          <w:szCs w:val="20"/>
        </w:rPr>
        <w:t>두</w:t>
      </w:r>
      <w:r w:rsidRPr="00D07F99">
        <w:rPr>
          <w:szCs w:val="20"/>
        </w:rPr>
        <w:t xml:space="preserve"> 공급참여자를 각각 </w:t>
      </w:r>
      <w:r>
        <w:rPr>
          <w:szCs w:val="20"/>
        </w:rPr>
        <w:t>N</w:t>
      </w:r>
      <w:r>
        <w:rPr>
          <w:szCs w:val="20"/>
          <w:vertAlign w:val="subscript"/>
        </w:rPr>
        <w:t>1</w:t>
      </w:r>
      <w:r w:rsidRPr="00D07F99">
        <w:rPr>
          <w:szCs w:val="20"/>
        </w:rPr>
        <w:t>，N</w:t>
      </w:r>
      <w:r>
        <w:rPr>
          <w:szCs w:val="20"/>
          <w:vertAlign w:val="subscript"/>
        </w:rPr>
        <w:t>2</w:t>
      </w:r>
      <w:r w:rsidRPr="00D07F99">
        <w:rPr>
          <w:szCs w:val="20"/>
        </w:rPr>
        <w:t>, 수요를 N</w:t>
      </w:r>
      <w:r>
        <w:rPr>
          <w:szCs w:val="20"/>
          <w:vertAlign w:val="subscript"/>
        </w:rPr>
        <w:t>3</w:t>
      </w:r>
      <w:r w:rsidRPr="00D07F99">
        <w:rPr>
          <w:szCs w:val="20"/>
        </w:rPr>
        <w:t>라 하고，</w:t>
      </w:r>
      <w:r>
        <w:rPr>
          <w:rFonts w:hint="eastAsia"/>
          <w:szCs w:val="20"/>
        </w:rPr>
        <w:t xml:space="preserve"> </w:t>
      </w:r>
      <w:r w:rsidRPr="00D07F99">
        <w:rPr>
          <w:rFonts w:hint="eastAsia"/>
          <w:szCs w:val="20"/>
        </w:rPr>
        <w:t>참여자의</w:t>
      </w:r>
      <w:r w:rsidRPr="00D07F99">
        <w:rPr>
          <w:szCs w:val="20"/>
        </w:rPr>
        <w:t xml:space="preserve"> 발전량과 수요량을 </w:t>
      </w:r>
      <w:r>
        <w:rPr>
          <w:szCs w:val="20"/>
        </w:rPr>
        <w:t>q</w:t>
      </w:r>
      <w:r>
        <w:rPr>
          <w:szCs w:val="20"/>
          <w:vertAlign w:val="subscript"/>
        </w:rPr>
        <w:t>1</w:t>
      </w:r>
      <w:r w:rsidRPr="00D07F99">
        <w:rPr>
          <w:szCs w:val="20"/>
        </w:rPr>
        <w:t>, q</w:t>
      </w:r>
      <w:r>
        <w:rPr>
          <w:szCs w:val="20"/>
          <w:vertAlign w:val="subscript"/>
        </w:rPr>
        <w:t>2</w:t>
      </w:r>
      <w:r w:rsidRPr="00D07F99">
        <w:rPr>
          <w:szCs w:val="20"/>
        </w:rPr>
        <w:t xml:space="preserve">, </w:t>
      </w:r>
      <w:r>
        <w:rPr>
          <w:szCs w:val="20"/>
        </w:rPr>
        <w:t>q</w:t>
      </w:r>
      <w:r>
        <w:rPr>
          <w:szCs w:val="20"/>
          <w:vertAlign w:val="subscript"/>
        </w:rPr>
        <w:t>3</w:t>
      </w:r>
      <w:r w:rsidRPr="00D07F99">
        <w:rPr>
          <w:szCs w:val="20"/>
        </w:rPr>
        <w:t>(=</w:t>
      </w:r>
      <w:r>
        <w:rPr>
          <w:szCs w:val="20"/>
        </w:rPr>
        <w:t>q</w:t>
      </w:r>
      <w:r>
        <w:rPr>
          <w:szCs w:val="20"/>
          <w:vertAlign w:val="subscript"/>
        </w:rPr>
        <w:t>1</w:t>
      </w:r>
      <w:r w:rsidRPr="00D07F99">
        <w:rPr>
          <w:szCs w:val="20"/>
        </w:rPr>
        <w:t>+</w:t>
      </w:r>
      <w:r>
        <w:rPr>
          <w:szCs w:val="20"/>
        </w:rPr>
        <w:t>q</w:t>
      </w:r>
      <w:r>
        <w:rPr>
          <w:szCs w:val="20"/>
          <w:vertAlign w:val="subscript"/>
        </w:rPr>
        <w:t>2</w:t>
      </w:r>
      <w:r w:rsidRPr="00D07F99">
        <w:rPr>
          <w:szCs w:val="20"/>
        </w:rPr>
        <w:t>)，한계비</w:t>
      </w:r>
      <w:r w:rsidRPr="00D07F99">
        <w:rPr>
          <w:rFonts w:hint="eastAsia"/>
          <w:szCs w:val="20"/>
        </w:rPr>
        <w:t>용함수를</w:t>
      </w:r>
      <w:r w:rsidRPr="00D07F99">
        <w:rPr>
          <w:szCs w:val="20"/>
        </w:rPr>
        <w:t xml:space="preserve"> 각각</w:t>
      </w:r>
      <w:r>
        <w:rPr>
          <w:rFonts w:hint="eastAsia"/>
          <w:szCs w:val="20"/>
        </w:rPr>
        <w:t xml:space="preserve"> </w:t>
      </w:r>
      <w:r w:rsidRPr="00D07F99">
        <w:rPr>
          <w:szCs w:val="20"/>
        </w:rPr>
        <w:t>f</w:t>
      </w:r>
      <w:r>
        <w:rPr>
          <w:szCs w:val="20"/>
          <w:vertAlign w:val="subscript"/>
        </w:rPr>
        <w:t>1</w:t>
      </w:r>
      <w:r w:rsidRPr="00D07F99">
        <w:rPr>
          <w:szCs w:val="20"/>
        </w:rPr>
        <w:t>(</w:t>
      </w:r>
      <w:r>
        <w:rPr>
          <w:szCs w:val="20"/>
        </w:rPr>
        <w:t>q</w:t>
      </w:r>
      <w:r>
        <w:rPr>
          <w:szCs w:val="20"/>
          <w:vertAlign w:val="subscript"/>
        </w:rPr>
        <w:t>1</w:t>
      </w:r>
      <w:r w:rsidRPr="00D07F99">
        <w:rPr>
          <w:szCs w:val="20"/>
        </w:rPr>
        <w:t>)=b</w:t>
      </w:r>
      <w:r>
        <w:rPr>
          <w:szCs w:val="20"/>
          <w:vertAlign w:val="subscript"/>
        </w:rPr>
        <w:t>1</w:t>
      </w:r>
      <w:r w:rsidRPr="00D07F99">
        <w:rPr>
          <w:szCs w:val="20"/>
        </w:rPr>
        <w:t>+m</w:t>
      </w:r>
      <w:r>
        <w:rPr>
          <w:szCs w:val="20"/>
          <w:vertAlign w:val="subscript"/>
        </w:rPr>
        <w:t>3</w:t>
      </w:r>
      <w:r>
        <w:rPr>
          <w:szCs w:val="20"/>
        </w:rPr>
        <w:t xml:space="preserve"> * </w:t>
      </w:r>
      <w:proofErr w:type="gramStart"/>
      <w:r>
        <w:rPr>
          <w:szCs w:val="20"/>
        </w:rPr>
        <w:t>q</w:t>
      </w:r>
      <w:r>
        <w:rPr>
          <w:szCs w:val="20"/>
          <w:vertAlign w:val="subscript"/>
        </w:rPr>
        <w:t>1</w:t>
      </w:r>
      <w:r>
        <w:rPr>
          <w:rFonts w:hint="eastAsia"/>
          <w:szCs w:val="20"/>
          <w:vertAlign w:val="subscript"/>
        </w:rPr>
        <w:t xml:space="preserve"> </w:t>
      </w:r>
      <w:r>
        <w:rPr>
          <w:rFonts w:hint="eastAsia"/>
          <w:szCs w:val="20"/>
        </w:rPr>
        <w:t>,</w:t>
      </w:r>
      <w:proofErr w:type="gramEnd"/>
      <w:r w:rsidRPr="000776C2">
        <w:rPr>
          <w:szCs w:val="20"/>
        </w:rPr>
        <w:t xml:space="preserve"> </w:t>
      </w:r>
      <w:r w:rsidRPr="00D07F99">
        <w:rPr>
          <w:szCs w:val="20"/>
        </w:rPr>
        <w:t>f</w:t>
      </w:r>
      <w:r>
        <w:rPr>
          <w:szCs w:val="20"/>
          <w:vertAlign w:val="subscript"/>
        </w:rPr>
        <w:t>2</w:t>
      </w:r>
      <w:r w:rsidRPr="00D07F99">
        <w:rPr>
          <w:szCs w:val="20"/>
        </w:rPr>
        <w:t>(</w:t>
      </w:r>
      <w:r>
        <w:rPr>
          <w:szCs w:val="20"/>
        </w:rPr>
        <w:t>q</w:t>
      </w:r>
      <w:r>
        <w:rPr>
          <w:szCs w:val="20"/>
          <w:vertAlign w:val="subscript"/>
        </w:rPr>
        <w:t>2</w:t>
      </w:r>
      <w:r w:rsidRPr="00D07F99">
        <w:rPr>
          <w:szCs w:val="20"/>
        </w:rPr>
        <w:t>)=b</w:t>
      </w:r>
      <w:r>
        <w:rPr>
          <w:szCs w:val="20"/>
          <w:vertAlign w:val="subscript"/>
        </w:rPr>
        <w:t>2</w:t>
      </w:r>
      <w:r w:rsidRPr="00D07F99">
        <w:rPr>
          <w:szCs w:val="20"/>
        </w:rPr>
        <w:t>+m</w:t>
      </w:r>
      <w:r>
        <w:rPr>
          <w:szCs w:val="20"/>
          <w:vertAlign w:val="subscript"/>
        </w:rPr>
        <w:t>2</w:t>
      </w:r>
      <w:r>
        <w:rPr>
          <w:szCs w:val="20"/>
        </w:rPr>
        <w:t xml:space="preserve"> * q</w:t>
      </w:r>
      <w:r>
        <w:rPr>
          <w:szCs w:val="20"/>
          <w:vertAlign w:val="subscript"/>
        </w:rPr>
        <w:t>2</w:t>
      </w:r>
      <w:r>
        <w:rPr>
          <w:rFonts w:hint="eastAsia"/>
          <w:szCs w:val="20"/>
        </w:rPr>
        <w:t xml:space="preserve"> 수요함수를</w:t>
      </w:r>
      <w:r w:rsidRPr="00D07F99">
        <w:rPr>
          <w:szCs w:val="20"/>
        </w:rPr>
        <w:t xml:space="preserve"> f</w:t>
      </w:r>
      <w:r>
        <w:rPr>
          <w:szCs w:val="20"/>
          <w:vertAlign w:val="subscript"/>
        </w:rPr>
        <w:t>3</w:t>
      </w:r>
      <w:r w:rsidRPr="00D07F99">
        <w:rPr>
          <w:szCs w:val="20"/>
        </w:rPr>
        <w:t>(</w:t>
      </w:r>
      <w:r>
        <w:rPr>
          <w:szCs w:val="20"/>
        </w:rPr>
        <w:t>q</w:t>
      </w:r>
      <w:r>
        <w:rPr>
          <w:szCs w:val="20"/>
          <w:vertAlign w:val="subscript"/>
        </w:rPr>
        <w:t>3</w:t>
      </w:r>
      <w:r w:rsidRPr="00D07F99">
        <w:rPr>
          <w:szCs w:val="20"/>
        </w:rPr>
        <w:t>)=b</w:t>
      </w:r>
      <w:r>
        <w:rPr>
          <w:szCs w:val="20"/>
          <w:vertAlign w:val="subscript"/>
        </w:rPr>
        <w:t>3</w:t>
      </w:r>
      <w:r w:rsidRPr="00D07F99">
        <w:rPr>
          <w:szCs w:val="20"/>
        </w:rPr>
        <w:t>+m</w:t>
      </w:r>
      <w:r>
        <w:rPr>
          <w:szCs w:val="20"/>
          <w:vertAlign w:val="subscript"/>
        </w:rPr>
        <w:t>3</w:t>
      </w:r>
      <w:r>
        <w:rPr>
          <w:szCs w:val="20"/>
        </w:rPr>
        <w:t xml:space="preserve"> * q</w:t>
      </w:r>
      <w:r>
        <w:rPr>
          <w:szCs w:val="20"/>
          <w:vertAlign w:val="subscript"/>
        </w:rPr>
        <w:t>3</w:t>
      </w:r>
      <w:r w:rsidRPr="00D07F99">
        <w:rPr>
          <w:szCs w:val="20"/>
        </w:rPr>
        <w:t>로 둔다. 이 때 표1은 입찰가격</w:t>
      </w:r>
      <w:r>
        <w:rPr>
          <w:rFonts w:hint="eastAsia"/>
          <w:szCs w:val="20"/>
        </w:rPr>
        <w:t xml:space="preserve">에 따른 </w:t>
      </w:r>
      <w:r>
        <w:rPr>
          <w:szCs w:val="20"/>
        </w:rPr>
        <w:t>N</w:t>
      </w:r>
      <w:r>
        <w:rPr>
          <w:szCs w:val="20"/>
          <w:vertAlign w:val="subscript"/>
        </w:rPr>
        <w:t>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N</w:t>
      </w:r>
      <w:r>
        <w:rPr>
          <w:szCs w:val="20"/>
          <w:vertAlign w:val="subscript"/>
        </w:rPr>
        <w:t>2</w:t>
      </w:r>
      <w:r>
        <w:rPr>
          <w:rFonts w:hint="eastAsia"/>
          <w:szCs w:val="20"/>
        </w:rPr>
        <w:t>의 공급량을 나타낸다.</w:t>
      </w:r>
      <w:r>
        <w:rPr>
          <w:szCs w:val="20"/>
        </w:rPr>
        <w:t xml:space="preserve"> N</w:t>
      </w:r>
      <w:r>
        <w:rPr>
          <w:szCs w:val="20"/>
          <w:vertAlign w:val="subscript"/>
        </w:rPr>
        <w:t>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N</w:t>
      </w:r>
      <w:r>
        <w:rPr>
          <w:szCs w:val="20"/>
          <w:vertAlign w:val="subscript"/>
        </w:rPr>
        <w:t>2</w:t>
      </w:r>
      <w:r>
        <w:rPr>
          <w:rFonts w:hint="eastAsia"/>
          <w:szCs w:val="20"/>
        </w:rPr>
        <w:t xml:space="preserve">의 입찰가격을 </w:t>
      </w:r>
      <w:proofErr w:type="gramStart"/>
      <w:r>
        <w:rPr>
          <w:szCs w:val="20"/>
        </w:rPr>
        <w:t>p</w:t>
      </w:r>
      <w:r>
        <w:rPr>
          <w:szCs w:val="20"/>
          <w:vertAlign w:val="subscript"/>
        </w:rPr>
        <w:t xml:space="preserve">1 </w:t>
      </w:r>
      <w:r>
        <w:rPr>
          <w:szCs w:val="20"/>
        </w:rPr>
        <w:t>,</w:t>
      </w:r>
      <w:proofErr w:type="gramEnd"/>
      <w:r>
        <w:rPr>
          <w:szCs w:val="20"/>
        </w:rPr>
        <w:t xml:space="preserve"> p</w:t>
      </w:r>
      <w:r>
        <w:rPr>
          <w:szCs w:val="20"/>
          <w:vertAlign w:val="subscript"/>
        </w:rPr>
        <w:t>2</w:t>
      </w:r>
      <w:r>
        <w:rPr>
          <w:rFonts w:hint="eastAsia"/>
          <w:szCs w:val="20"/>
        </w:rPr>
        <w:t>라 할 때,</w:t>
      </w:r>
      <w:r>
        <w:rPr>
          <w:szCs w:val="20"/>
        </w:rPr>
        <w:t xml:space="preserve"> p</w:t>
      </w:r>
      <w:r>
        <w:rPr>
          <w:szCs w:val="20"/>
          <w:vertAlign w:val="subscript"/>
        </w:rPr>
        <w:t>1</w:t>
      </w:r>
      <w:r>
        <w:rPr>
          <w:szCs w:val="20"/>
        </w:rPr>
        <w:t xml:space="preserve"> &lt; p</w:t>
      </w:r>
      <w:r>
        <w:rPr>
          <w:szCs w:val="20"/>
          <w:vertAlign w:val="subscript"/>
        </w:rPr>
        <w:t>2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N</w:t>
      </w:r>
      <w:r>
        <w:rPr>
          <w:szCs w:val="20"/>
          <w:vertAlign w:val="subscript"/>
        </w:rPr>
        <w:t>1</w:t>
      </w:r>
      <w:r>
        <w:rPr>
          <w:rFonts w:hint="eastAsia"/>
          <w:szCs w:val="20"/>
        </w:rPr>
        <w:t xml:space="preserve">이 공급을 주도하여 한계비용이 </w:t>
      </w:r>
      <w:r>
        <w:rPr>
          <w:szCs w:val="20"/>
        </w:rPr>
        <w:t>p</w:t>
      </w:r>
      <w:r>
        <w:rPr>
          <w:szCs w:val="20"/>
          <w:vertAlign w:val="subscript"/>
        </w:rPr>
        <w:t>1</w:t>
      </w:r>
      <w:r>
        <w:rPr>
          <w:rFonts w:hint="eastAsia"/>
          <w:szCs w:val="20"/>
        </w:rPr>
        <w:t xml:space="preserve">과 같아지는 점에서 </w:t>
      </w:r>
      <w:r>
        <w:rPr>
          <w:szCs w:val="20"/>
        </w:rPr>
        <w:t>q</w:t>
      </w:r>
      <w:r>
        <w:rPr>
          <w:szCs w:val="20"/>
          <w:vertAlign w:val="subscript"/>
        </w:rPr>
        <w:t>1</w:t>
      </w:r>
      <w:r>
        <w:rPr>
          <w:rFonts w:hint="eastAsia"/>
          <w:szCs w:val="20"/>
        </w:rPr>
        <w:t>이 결정되고 잔여수요(</w:t>
      </w:r>
      <w:r>
        <w:rPr>
          <w:szCs w:val="20"/>
        </w:rPr>
        <w:t>R</w:t>
      </w:r>
      <w:r>
        <w:rPr>
          <w:szCs w:val="20"/>
          <w:vertAlign w:val="subscript"/>
        </w:rPr>
        <w:t>2</w:t>
      </w:r>
      <w:r>
        <w:rPr>
          <w:szCs w:val="20"/>
        </w:rPr>
        <w:t>=d</w:t>
      </w:r>
      <w:r>
        <w:rPr>
          <w:szCs w:val="20"/>
          <w:vertAlign w:val="subscript"/>
        </w:rPr>
        <w:t>3</w:t>
      </w:r>
      <w:r>
        <w:rPr>
          <w:szCs w:val="20"/>
        </w:rPr>
        <w:t>(p</w:t>
      </w:r>
      <w:r>
        <w:rPr>
          <w:szCs w:val="20"/>
          <w:vertAlign w:val="subscript"/>
        </w:rPr>
        <w:t>2</w:t>
      </w:r>
      <w:r>
        <w:rPr>
          <w:szCs w:val="20"/>
        </w:rPr>
        <w:t>)-q</w:t>
      </w:r>
      <w:r>
        <w:rPr>
          <w:szCs w:val="20"/>
          <w:vertAlign w:val="subscript"/>
        </w:rPr>
        <w:t>1</w:t>
      </w:r>
      <w:r>
        <w:rPr>
          <w:szCs w:val="20"/>
        </w:rPr>
        <w:t>)에</w:t>
      </w:r>
      <w:r>
        <w:rPr>
          <w:rFonts w:hint="eastAsia"/>
          <w:szCs w:val="20"/>
        </w:rPr>
        <w:t xml:space="preserve"> 의해 </w:t>
      </w:r>
      <w:r>
        <w:rPr>
          <w:szCs w:val="20"/>
        </w:rPr>
        <w:t>q</w:t>
      </w:r>
      <w:r>
        <w:rPr>
          <w:szCs w:val="20"/>
          <w:vertAlign w:val="subscript"/>
        </w:rPr>
        <w:t>2</w:t>
      </w:r>
      <w:r>
        <w:rPr>
          <w:rFonts w:hint="eastAsia"/>
          <w:szCs w:val="20"/>
        </w:rPr>
        <w:t>가 결정된다.</w:t>
      </w:r>
      <w:r>
        <w:rPr>
          <w:szCs w:val="20"/>
        </w:rPr>
        <w:t xml:space="preserve"> p</w:t>
      </w:r>
      <w:r>
        <w:rPr>
          <w:szCs w:val="20"/>
          <w:vertAlign w:val="subscript"/>
        </w:rPr>
        <w:t>1</w:t>
      </w:r>
      <w:r>
        <w:rPr>
          <w:szCs w:val="20"/>
        </w:rPr>
        <w:t>&gt;p</w:t>
      </w:r>
      <w:r>
        <w:rPr>
          <w:szCs w:val="20"/>
          <w:vertAlign w:val="subscript"/>
        </w:rPr>
        <w:t>2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N</w:t>
      </w:r>
      <w:r>
        <w:rPr>
          <w:szCs w:val="20"/>
          <w:vertAlign w:val="subscript"/>
        </w:rPr>
        <w:t>2</w:t>
      </w:r>
      <w:r>
        <w:rPr>
          <w:rFonts w:hint="eastAsia"/>
          <w:szCs w:val="20"/>
        </w:rPr>
        <w:t xml:space="preserve">가 공급을 주도하여 </w:t>
      </w:r>
      <w:r>
        <w:rPr>
          <w:szCs w:val="20"/>
        </w:rPr>
        <w:t>q</w:t>
      </w:r>
      <w:r>
        <w:rPr>
          <w:szCs w:val="20"/>
          <w:vertAlign w:val="subscript"/>
        </w:rPr>
        <w:t>1</w:t>
      </w:r>
      <w:r>
        <w:rPr>
          <w:rFonts w:hint="eastAsia"/>
          <w:szCs w:val="20"/>
        </w:rPr>
        <w:t>은 잔여수요로부터 정해진다.</w:t>
      </w:r>
    </w:p>
    <w:p w:rsidR="00080D5F" w:rsidRDefault="00080D5F" w:rsidP="00080D5F">
      <w:pPr>
        <w:rPr>
          <w:szCs w:val="20"/>
        </w:rPr>
      </w:pPr>
    </w:p>
    <w:p w:rsidR="00080D5F" w:rsidRDefault="00080D5F" w:rsidP="00080D5F">
      <w:pPr>
        <w:pStyle w:val="a3"/>
        <w:keepNext/>
      </w:pP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입찰 가격에 따른 발전량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4343"/>
      </w:tblGrid>
      <w:tr w:rsidR="00080D5F" w:rsidTr="00C83125">
        <w:tc>
          <w:tcPr>
            <w:tcW w:w="562" w:type="dxa"/>
          </w:tcPr>
          <w:p w:rsidR="00080D5F" w:rsidRDefault="00080D5F" w:rsidP="00C83125">
            <w:pPr>
              <w:rPr>
                <w:szCs w:val="20"/>
              </w:rPr>
            </w:pPr>
          </w:p>
        </w:tc>
        <w:tc>
          <w:tcPr>
            <w:tcW w:w="4111" w:type="dxa"/>
          </w:tcPr>
          <w:p w:rsidR="00080D5F" w:rsidRPr="00F56BBD" w:rsidRDefault="00080D5F" w:rsidP="00C83125">
            <w:pPr>
              <w:rPr>
                <w:szCs w:val="20"/>
                <w:vertAlign w:val="subscript"/>
              </w:rPr>
            </w:pPr>
            <w:r>
              <w:rPr>
                <w:szCs w:val="20"/>
              </w:rPr>
              <w:t>p</w:t>
            </w:r>
            <w:r>
              <w:rPr>
                <w:szCs w:val="20"/>
                <w:vertAlign w:val="subscript"/>
              </w:rPr>
              <w:t>1</w:t>
            </w:r>
            <w:r>
              <w:rPr>
                <w:szCs w:val="20"/>
              </w:rPr>
              <w:t xml:space="preserve"> &lt; p</w:t>
            </w:r>
            <w:r>
              <w:rPr>
                <w:szCs w:val="20"/>
                <w:vertAlign w:val="subscript"/>
              </w:rPr>
              <w:t>2</w:t>
            </w:r>
          </w:p>
        </w:tc>
        <w:tc>
          <w:tcPr>
            <w:tcW w:w="4343" w:type="dxa"/>
          </w:tcPr>
          <w:p w:rsidR="00080D5F" w:rsidRDefault="00080D5F" w:rsidP="00C83125">
            <w:pPr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szCs w:val="20"/>
                <w:vertAlign w:val="subscript"/>
              </w:rPr>
              <w:t>1</w:t>
            </w:r>
            <w:r>
              <w:rPr>
                <w:szCs w:val="20"/>
              </w:rPr>
              <w:t xml:space="preserve"> &gt; p</w:t>
            </w:r>
            <w:r>
              <w:rPr>
                <w:szCs w:val="20"/>
                <w:vertAlign w:val="subscript"/>
              </w:rPr>
              <w:t>2</w:t>
            </w:r>
          </w:p>
        </w:tc>
      </w:tr>
      <w:tr w:rsidR="00080D5F" w:rsidTr="00C83125">
        <w:tc>
          <w:tcPr>
            <w:tcW w:w="562" w:type="dxa"/>
          </w:tcPr>
          <w:p w:rsidR="00080D5F" w:rsidRPr="00F56BBD" w:rsidRDefault="00080D5F" w:rsidP="00C83125">
            <w:pPr>
              <w:rPr>
                <w:szCs w:val="20"/>
                <w:vertAlign w:val="subscript"/>
              </w:rPr>
            </w:pPr>
            <w:r>
              <w:rPr>
                <w:szCs w:val="20"/>
              </w:rPr>
              <w:t>q</w:t>
            </w:r>
            <w:r>
              <w:rPr>
                <w:szCs w:val="20"/>
                <w:vertAlign w:val="subscript"/>
              </w:rPr>
              <w:t>1</w:t>
            </w:r>
          </w:p>
        </w:tc>
        <w:tc>
          <w:tcPr>
            <w:tcW w:w="4111" w:type="dxa"/>
          </w:tcPr>
          <w:p w:rsidR="00080D5F" w:rsidRPr="00433715" w:rsidRDefault="00080D5F" w:rsidP="00C83125">
            <w:pPr>
              <w:rPr>
                <w:szCs w:val="20"/>
              </w:rPr>
            </w:pPr>
            <w:r>
              <w:rPr>
                <w:szCs w:val="20"/>
              </w:rPr>
              <w:t>q</w:t>
            </w:r>
            <w:r>
              <w:rPr>
                <w:szCs w:val="20"/>
                <w:vertAlign w:val="subscript"/>
              </w:rPr>
              <w:t>1</w:t>
            </w:r>
            <w:r>
              <w:rPr>
                <w:szCs w:val="20"/>
                <w:vertAlign w:val="subscript"/>
              </w:rPr>
              <w:softHyphen/>
            </w:r>
            <w:r>
              <w:rPr>
                <w:szCs w:val="20"/>
              </w:rPr>
              <w:t>=</w:t>
            </w:r>
            <w:proofErr w:type="gramStart"/>
            <w:r>
              <w:rPr>
                <w:szCs w:val="20"/>
              </w:rPr>
              <w:t>max[</w:t>
            </w:r>
            <w:proofErr w:type="gramEnd"/>
            <w:r>
              <w:rPr>
                <w:szCs w:val="20"/>
              </w:rPr>
              <w:t>min{(q</w:t>
            </w:r>
            <w:r>
              <w:rPr>
                <w:szCs w:val="20"/>
                <w:vertAlign w:val="subscript"/>
              </w:rPr>
              <w:t>1</w:t>
            </w:r>
            <w:r>
              <w:rPr>
                <w:szCs w:val="20"/>
              </w:rPr>
              <w:t>max, d</w:t>
            </w:r>
            <w:r>
              <w:rPr>
                <w:szCs w:val="20"/>
                <w:vertAlign w:val="subscript"/>
              </w:rPr>
              <w:t>1</w:t>
            </w:r>
            <w:r>
              <w:rPr>
                <w:szCs w:val="20"/>
              </w:rPr>
              <w:t>(p</w:t>
            </w:r>
            <w:r>
              <w:rPr>
                <w:szCs w:val="20"/>
                <w:vertAlign w:val="subscript"/>
              </w:rPr>
              <w:t>1</w:t>
            </w:r>
            <w:r>
              <w:rPr>
                <w:szCs w:val="20"/>
              </w:rPr>
              <w:t>) ,d</w:t>
            </w:r>
            <w:r>
              <w:rPr>
                <w:szCs w:val="20"/>
                <w:vertAlign w:val="subscript"/>
              </w:rPr>
              <w:t>3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  <w:vertAlign w:val="subscript"/>
              </w:rPr>
              <w:t>1</w:t>
            </w:r>
            <w:r>
              <w:rPr>
                <w:szCs w:val="20"/>
              </w:rPr>
              <w:t>)}, q</w:t>
            </w:r>
            <w:r>
              <w:rPr>
                <w:szCs w:val="20"/>
                <w:vertAlign w:val="subscript"/>
              </w:rPr>
              <w:t>1</w:t>
            </w:r>
            <w:r>
              <w:rPr>
                <w:szCs w:val="20"/>
              </w:rPr>
              <w:t xml:space="preserve">min]   </w:t>
            </w:r>
          </w:p>
        </w:tc>
        <w:tc>
          <w:tcPr>
            <w:tcW w:w="4343" w:type="dxa"/>
          </w:tcPr>
          <w:p w:rsidR="00080D5F" w:rsidRDefault="00080D5F" w:rsidP="00C83125">
            <w:pPr>
              <w:rPr>
                <w:szCs w:val="20"/>
              </w:rPr>
            </w:pPr>
            <w:r>
              <w:rPr>
                <w:szCs w:val="20"/>
              </w:rPr>
              <w:t>q</w:t>
            </w:r>
            <w:r>
              <w:rPr>
                <w:szCs w:val="20"/>
                <w:vertAlign w:val="subscript"/>
              </w:rPr>
              <w:t>2</w:t>
            </w:r>
            <w:r>
              <w:rPr>
                <w:szCs w:val="20"/>
              </w:rPr>
              <w:t>=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 xml:space="preserve">0   if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min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 xml:space="preserve">              </m:t>
                      </m:r>
                      <m:r>
                        <w:rPr>
                          <w:rFonts w:ascii="Cambria Math" w:hAnsi="Cambria Math"/>
                          <w:szCs w:val="20"/>
                        </w:rPr>
                        <m:t xml:space="preserve">if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min&lt;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max</m:t>
                      </m:r>
                    </m:e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 xml:space="preserve"> 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max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 xml:space="preserve">                       otherwise</m:t>
                          </m:r>
                        </m:e>
                      </m:func>
                      <m:r>
                        <w:rPr>
                          <w:rFonts w:ascii="Cambria Math" w:hAnsi="Cambria Math"/>
                          <w:szCs w:val="20"/>
                        </w:rPr>
                        <m:t xml:space="preserve">          </m:t>
                      </m:r>
                    </m:e>
                  </m:eqArr>
                </m:e>
              </m:d>
            </m:oMath>
          </w:p>
        </w:tc>
      </w:tr>
      <w:tr w:rsidR="00080D5F" w:rsidRPr="007676F3" w:rsidTr="00C83125">
        <w:tc>
          <w:tcPr>
            <w:tcW w:w="562" w:type="dxa"/>
          </w:tcPr>
          <w:p w:rsidR="00080D5F" w:rsidRPr="00F56BBD" w:rsidRDefault="00080D5F" w:rsidP="00C83125">
            <w:pPr>
              <w:rPr>
                <w:szCs w:val="20"/>
                <w:vertAlign w:val="subscript"/>
              </w:rPr>
            </w:pPr>
            <w:r>
              <w:rPr>
                <w:szCs w:val="20"/>
              </w:rPr>
              <w:t>q</w:t>
            </w:r>
            <w:r>
              <w:rPr>
                <w:szCs w:val="20"/>
                <w:vertAlign w:val="subscript"/>
              </w:rPr>
              <w:t>2</w:t>
            </w:r>
          </w:p>
        </w:tc>
        <w:tc>
          <w:tcPr>
            <w:tcW w:w="4111" w:type="dxa"/>
          </w:tcPr>
          <w:p w:rsidR="00080D5F" w:rsidRPr="00433715" w:rsidRDefault="00080D5F" w:rsidP="00C83125">
            <w:pPr>
              <w:rPr>
                <w:szCs w:val="20"/>
              </w:rPr>
            </w:pPr>
            <w:r>
              <w:rPr>
                <w:szCs w:val="20"/>
              </w:rPr>
              <w:t>q</w:t>
            </w:r>
            <w:r>
              <w:rPr>
                <w:szCs w:val="20"/>
                <w:vertAlign w:val="subscript"/>
              </w:rPr>
              <w:t>2</w:t>
            </w:r>
            <w:r>
              <w:rPr>
                <w:szCs w:val="20"/>
              </w:rPr>
              <w:t>=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 xml:space="preserve">0   if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0"/>
                        </w:rPr>
                        <m:t>min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 xml:space="preserve">              </m:t>
                      </m:r>
                      <m:r>
                        <w:rPr>
                          <w:rFonts w:ascii="Cambria Math" w:hAnsi="Cambria Math"/>
                          <w:szCs w:val="20"/>
                        </w:rPr>
                        <m:t xml:space="preserve">if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min&lt;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  <w:vertAlign w:val="subscript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vertAlign w:val="subscript"/>
                        </w:rPr>
                        <m:t>max</m:t>
                      </m:r>
                    </m:e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 xml:space="preserve"> 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0"/>
                            </w:rPr>
                            <m:t>max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Cs w:val="20"/>
                            </w:rPr>
                            <m:t xml:space="preserve">                       otherwise</m:t>
                          </m:r>
                        </m:e>
                      </m:func>
                      <m:r>
                        <w:rPr>
                          <w:rFonts w:ascii="Cambria Math" w:hAnsi="Cambria Math"/>
                          <w:szCs w:val="20"/>
                        </w:rPr>
                        <m:t xml:space="preserve">          </m:t>
                      </m:r>
                    </m:e>
                  </m:eqArr>
                </m:e>
              </m:d>
            </m:oMath>
          </w:p>
        </w:tc>
        <w:tc>
          <w:tcPr>
            <w:tcW w:w="4343" w:type="dxa"/>
          </w:tcPr>
          <w:p w:rsidR="00080D5F" w:rsidRDefault="00080D5F" w:rsidP="00C83125">
            <w:pPr>
              <w:rPr>
                <w:szCs w:val="20"/>
              </w:rPr>
            </w:pPr>
            <w:r>
              <w:rPr>
                <w:szCs w:val="20"/>
              </w:rPr>
              <w:t>q</w:t>
            </w:r>
            <w:r>
              <w:rPr>
                <w:szCs w:val="20"/>
                <w:vertAlign w:val="subscript"/>
              </w:rPr>
              <w:t>2</w:t>
            </w:r>
            <w:r>
              <w:rPr>
                <w:szCs w:val="20"/>
              </w:rPr>
              <w:t>=</w:t>
            </w:r>
            <w:proofErr w:type="gramStart"/>
            <w:r>
              <w:rPr>
                <w:szCs w:val="20"/>
              </w:rPr>
              <w:t>max[</w:t>
            </w:r>
            <w:proofErr w:type="gramEnd"/>
            <w:r>
              <w:rPr>
                <w:szCs w:val="20"/>
              </w:rPr>
              <w:t>min{(q</w:t>
            </w:r>
            <w:r>
              <w:rPr>
                <w:szCs w:val="20"/>
                <w:vertAlign w:val="subscript"/>
              </w:rPr>
              <w:t>2</w:t>
            </w:r>
            <w:r>
              <w:rPr>
                <w:szCs w:val="20"/>
              </w:rPr>
              <w:t>max, d</w:t>
            </w:r>
            <w:r>
              <w:rPr>
                <w:szCs w:val="20"/>
                <w:vertAlign w:val="subscript"/>
              </w:rPr>
              <w:t>2</w:t>
            </w:r>
            <w:r>
              <w:rPr>
                <w:szCs w:val="20"/>
              </w:rPr>
              <w:t>(p</w:t>
            </w:r>
            <w:r>
              <w:rPr>
                <w:szCs w:val="20"/>
                <w:vertAlign w:val="subscript"/>
              </w:rPr>
              <w:t>2</w:t>
            </w:r>
            <w:r>
              <w:rPr>
                <w:szCs w:val="20"/>
              </w:rPr>
              <w:t>) ,d</w:t>
            </w:r>
            <w:r>
              <w:rPr>
                <w:szCs w:val="20"/>
                <w:vertAlign w:val="subscript"/>
              </w:rPr>
              <w:t>3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  <w:vertAlign w:val="subscript"/>
              </w:rPr>
              <w:t>2</w:t>
            </w:r>
            <w:r>
              <w:rPr>
                <w:szCs w:val="20"/>
              </w:rPr>
              <w:t>)}, q</w:t>
            </w:r>
            <w:r>
              <w:rPr>
                <w:szCs w:val="20"/>
                <w:vertAlign w:val="subscript"/>
              </w:rPr>
              <w:t>2</w:t>
            </w:r>
            <w:r>
              <w:rPr>
                <w:szCs w:val="20"/>
              </w:rPr>
              <w:t>min]</w:t>
            </w:r>
          </w:p>
        </w:tc>
      </w:tr>
    </w:tbl>
    <w:p w:rsidR="00080D5F" w:rsidRPr="000776C2" w:rsidRDefault="00080D5F" w:rsidP="00080D5F">
      <w:pPr>
        <w:rPr>
          <w:szCs w:val="20"/>
          <w:vertAlign w:val="subscript"/>
        </w:rPr>
      </w:pPr>
      <w:r>
        <w:rPr>
          <w:rFonts w:hint="eastAsia"/>
          <w:szCs w:val="20"/>
        </w:rPr>
        <w:t xml:space="preserve">여기서 </w:t>
      </w:r>
      <w:r>
        <w:rPr>
          <w:szCs w:val="20"/>
        </w:rPr>
        <w:t>d</w:t>
      </w:r>
      <w:r>
        <w:rPr>
          <w:szCs w:val="20"/>
          <w:vertAlign w:val="subscript"/>
        </w:rPr>
        <w:t>1</w:t>
      </w:r>
      <w:r>
        <w:rPr>
          <w:szCs w:val="20"/>
        </w:rPr>
        <w:t>, d</w:t>
      </w:r>
      <w:r>
        <w:rPr>
          <w:szCs w:val="20"/>
          <w:vertAlign w:val="subscript"/>
        </w:rPr>
        <w:t>2</w:t>
      </w:r>
      <w:r>
        <w:rPr>
          <w:szCs w:val="20"/>
        </w:rPr>
        <w:t>, d</w:t>
      </w:r>
      <w:r>
        <w:rPr>
          <w:szCs w:val="20"/>
          <w:vertAlign w:val="subscript"/>
        </w:rPr>
        <w:t>3</w:t>
      </w:r>
      <w:r>
        <w:rPr>
          <w:rFonts w:hint="eastAsia"/>
          <w:szCs w:val="20"/>
        </w:rPr>
        <w:t xml:space="preserve">는 각각 </w:t>
      </w:r>
      <w:r>
        <w:rPr>
          <w:szCs w:val="20"/>
        </w:rPr>
        <w:t>f</w:t>
      </w:r>
      <w:r>
        <w:rPr>
          <w:szCs w:val="20"/>
          <w:vertAlign w:val="subscript"/>
        </w:rPr>
        <w:t>1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f</w:t>
      </w:r>
      <w:r>
        <w:rPr>
          <w:szCs w:val="20"/>
          <w:vertAlign w:val="subscript"/>
        </w:rPr>
        <w:t>2</w:t>
      </w:r>
      <w:r>
        <w:rPr>
          <w:szCs w:val="20"/>
        </w:rPr>
        <w:t>, f</w:t>
      </w:r>
      <w:r>
        <w:rPr>
          <w:szCs w:val="20"/>
          <w:vertAlign w:val="subscript"/>
        </w:rPr>
        <w:t>3</w:t>
      </w:r>
      <w:r>
        <w:rPr>
          <w:rFonts w:hint="eastAsia"/>
          <w:szCs w:val="20"/>
        </w:rPr>
        <w:t>의 역함수이다.</w:t>
      </w:r>
      <w:r>
        <w:rPr>
          <w:szCs w:val="20"/>
        </w:rPr>
        <w:t xml:space="preserve"> q</w:t>
      </w:r>
      <w:r>
        <w:rPr>
          <w:szCs w:val="20"/>
          <w:vertAlign w:val="subscript"/>
        </w:rPr>
        <w:t>1</w:t>
      </w:r>
      <w:r w:rsidRPr="00D07F99">
        <w:rPr>
          <w:szCs w:val="20"/>
        </w:rPr>
        <w:t>max, q</w:t>
      </w:r>
      <w:r>
        <w:rPr>
          <w:szCs w:val="20"/>
          <w:vertAlign w:val="subscript"/>
        </w:rPr>
        <w:t>1</w:t>
      </w:r>
      <w:r w:rsidRPr="00D07F99">
        <w:rPr>
          <w:szCs w:val="20"/>
        </w:rPr>
        <w:t>min, q</w:t>
      </w:r>
      <w:r>
        <w:rPr>
          <w:szCs w:val="20"/>
          <w:vertAlign w:val="subscript"/>
        </w:rPr>
        <w:t>2</w:t>
      </w:r>
      <w:r w:rsidRPr="00D07F99">
        <w:rPr>
          <w:szCs w:val="20"/>
        </w:rPr>
        <w:t>max, q</w:t>
      </w:r>
      <w:r>
        <w:rPr>
          <w:szCs w:val="20"/>
          <w:vertAlign w:val="subscript"/>
        </w:rPr>
        <w:t>2</w:t>
      </w:r>
      <w:r w:rsidRPr="00D07F99">
        <w:rPr>
          <w:szCs w:val="20"/>
        </w:rPr>
        <w:t>min은 N</w:t>
      </w:r>
      <w:r>
        <w:rPr>
          <w:szCs w:val="20"/>
          <w:vertAlign w:val="subscript"/>
        </w:rPr>
        <w:t>1</w:t>
      </w:r>
      <w:r w:rsidRPr="00D07F99">
        <w:rPr>
          <w:szCs w:val="20"/>
        </w:rPr>
        <w:t>, N</w:t>
      </w:r>
      <w:r>
        <w:rPr>
          <w:szCs w:val="20"/>
          <w:vertAlign w:val="subscript"/>
        </w:rPr>
        <w:t>2</w:t>
      </w:r>
      <w:r w:rsidRPr="00D07F99">
        <w:rPr>
          <w:szCs w:val="20"/>
        </w:rPr>
        <w:t xml:space="preserve">의 </w:t>
      </w:r>
      <w:proofErr w:type="spellStart"/>
      <w:r w:rsidRPr="00D07F99">
        <w:rPr>
          <w:szCs w:val="20"/>
        </w:rPr>
        <w:t>최대，최소발전</w:t>
      </w:r>
      <w:r w:rsidRPr="00D07F99">
        <w:rPr>
          <w:rFonts w:hint="eastAsia"/>
          <w:szCs w:val="20"/>
        </w:rPr>
        <w:t>력이다</w:t>
      </w:r>
      <w:proofErr w:type="spellEnd"/>
      <w:r w:rsidRPr="00D07F99">
        <w:rPr>
          <w:szCs w:val="20"/>
        </w:rPr>
        <w:t>. 이처럼 입찰가격과 발전량조건에 따라 공급량이</w:t>
      </w:r>
      <w:r>
        <w:rPr>
          <w:rFonts w:hint="eastAsia"/>
          <w:szCs w:val="20"/>
        </w:rPr>
        <w:t xml:space="preserve"> </w:t>
      </w:r>
      <w:r w:rsidRPr="00D07F99">
        <w:rPr>
          <w:rFonts w:hint="eastAsia"/>
          <w:szCs w:val="20"/>
        </w:rPr>
        <w:t>불연속적으로</w:t>
      </w:r>
      <w:r w:rsidRPr="00D07F99">
        <w:rPr>
          <w:szCs w:val="20"/>
        </w:rPr>
        <w:t xml:space="preserve"> 정해지고 이득함수도 불연속적으로 나타나</w:t>
      </w:r>
      <w:r w:rsidRPr="00D07F99">
        <w:rPr>
          <w:rFonts w:hint="eastAsia"/>
          <w:szCs w:val="20"/>
        </w:rPr>
        <w:t>므로</w:t>
      </w:r>
      <w:r w:rsidRPr="00D07F99">
        <w:rPr>
          <w:szCs w:val="20"/>
        </w:rPr>
        <w:t xml:space="preserve"> 해석적 방법으로 </w:t>
      </w:r>
      <w:proofErr w:type="spellStart"/>
      <w:r w:rsidRPr="00D07F99">
        <w:rPr>
          <w:szCs w:val="20"/>
        </w:rPr>
        <w:t>내쉬균형점</w:t>
      </w:r>
      <w:proofErr w:type="spellEnd"/>
      <w:r>
        <w:rPr>
          <w:rStyle w:val="a5"/>
          <w:szCs w:val="20"/>
        </w:rPr>
        <w:footnoteReference w:id="2"/>
      </w:r>
      <w:r w:rsidRPr="00D07F99">
        <w:rPr>
          <w:szCs w:val="20"/>
        </w:rPr>
        <w:t>을 계산하기는 어렵다.</w:t>
      </w:r>
      <w:r>
        <w:rPr>
          <w:szCs w:val="20"/>
        </w:rPr>
        <w:t xml:space="preserve"> </w:t>
      </w:r>
    </w:p>
    <w:p w:rsidR="00031203" w:rsidRPr="00080D5F" w:rsidRDefault="00031203"/>
    <w:sectPr w:rsidR="00031203" w:rsidRPr="00080D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A64" w:rsidRDefault="00DA5A64" w:rsidP="00080D5F">
      <w:pPr>
        <w:spacing w:after="0" w:line="240" w:lineRule="auto"/>
      </w:pPr>
      <w:r>
        <w:separator/>
      </w:r>
    </w:p>
  </w:endnote>
  <w:endnote w:type="continuationSeparator" w:id="0">
    <w:p w:rsidR="00DA5A64" w:rsidRDefault="00DA5A64" w:rsidP="00080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A64" w:rsidRDefault="00DA5A64" w:rsidP="00080D5F">
      <w:pPr>
        <w:spacing w:after="0" w:line="240" w:lineRule="auto"/>
      </w:pPr>
      <w:r>
        <w:separator/>
      </w:r>
    </w:p>
  </w:footnote>
  <w:footnote w:type="continuationSeparator" w:id="0">
    <w:p w:rsidR="00DA5A64" w:rsidRDefault="00DA5A64" w:rsidP="00080D5F">
      <w:pPr>
        <w:spacing w:after="0" w:line="240" w:lineRule="auto"/>
      </w:pPr>
      <w:r>
        <w:continuationSeparator/>
      </w:r>
    </w:p>
  </w:footnote>
  <w:footnote w:id="1">
    <w:p w:rsidR="00080D5F" w:rsidRPr="004246E9" w:rsidRDefault="00080D5F" w:rsidP="00080D5F">
      <w:pPr>
        <w:pStyle w:val="a4"/>
      </w:pPr>
      <w:r>
        <w:rPr>
          <w:rStyle w:val="a5"/>
        </w:rPr>
        <w:footnoteRef/>
      </w:r>
      <w:r>
        <w:t xml:space="preserve"> </w:t>
      </w:r>
      <w:r w:rsidRPr="004246E9">
        <w:rPr>
          <w:color w:val="000000"/>
          <w:sz w:val="18"/>
          <w:szCs w:val="18"/>
        </w:rPr>
        <w:t>각 기업이 가격을 전략변수로 사용한다</w:t>
      </w:r>
    </w:p>
  </w:footnote>
  <w:footnote w:id="2">
    <w:p w:rsidR="00080D5F" w:rsidRDefault="00080D5F" w:rsidP="00080D5F">
      <w:pPr>
        <w:pStyle w:val="a4"/>
      </w:pPr>
      <w:r>
        <w:rPr>
          <w:rStyle w:val="a5"/>
        </w:rPr>
        <w:footnoteRef/>
      </w:r>
      <w:r>
        <w:t xml:space="preserve"> </w:t>
      </w:r>
      <w:r w:rsidRPr="002600D1">
        <w:t>상대의 전략을 예상할 수 있을 때 자신의 이익을 최대화하는 전략을 선택하여 형성된 균형 상태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5F"/>
    <w:rsid w:val="00031203"/>
    <w:rsid w:val="00080D5F"/>
    <w:rsid w:val="00DA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74F6"/>
  <w15:chartTrackingRefBased/>
  <w15:docId w15:val="{2DECD145-837D-4C44-836E-19FA16C3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0D5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80D5F"/>
    <w:rPr>
      <w:b/>
      <w:bCs/>
      <w:szCs w:val="20"/>
    </w:rPr>
  </w:style>
  <w:style w:type="paragraph" w:styleId="a4">
    <w:name w:val="footnote text"/>
    <w:basedOn w:val="a"/>
    <w:link w:val="Char"/>
    <w:uiPriority w:val="99"/>
    <w:semiHidden/>
    <w:unhideWhenUsed/>
    <w:rsid w:val="00080D5F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080D5F"/>
  </w:style>
  <w:style w:type="character" w:styleId="a5">
    <w:name w:val="footnote reference"/>
    <w:basedOn w:val="a0"/>
    <w:uiPriority w:val="99"/>
    <w:semiHidden/>
    <w:unhideWhenUsed/>
    <w:rsid w:val="00080D5F"/>
    <w:rPr>
      <w:vertAlign w:val="superscript"/>
    </w:rPr>
  </w:style>
  <w:style w:type="table" w:styleId="a6">
    <w:name w:val="Table Grid"/>
    <w:basedOn w:val="a1"/>
    <w:uiPriority w:val="39"/>
    <w:rsid w:val="0008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Youngdong Kim</dc:creator>
  <cp:keywords/>
  <dc:description/>
  <cp:lastModifiedBy>Youngdong Kim</cp:lastModifiedBy>
  <cp:revision>1</cp:revision>
  <dcterms:created xsi:type="dcterms:W3CDTF">2018-04-09T14:29:00Z</dcterms:created>
  <dcterms:modified xsi:type="dcterms:W3CDTF">2018-04-09T14:30:00Z</dcterms:modified>
</cp:coreProperties>
</file>