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276E6A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5E011E">
            <w:pPr>
              <w:pStyle w:val="a7"/>
              <w:spacing w:line="240" w:lineRule="auto"/>
              <w:jc w:val="center"/>
            </w:pPr>
            <w:r>
              <w:t>조직개편</w:t>
            </w:r>
            <w:bookmarkStart w:id="0" w:name="_GoBack"/>
            <w:bookmarkEnd w:id="0"/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4E7C77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사원의 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 xml:space="preserve">과 작업의 수 </w:t>
            </w:r>
            <w:r>
              <w:rPr>
                <w:sz w:val="16"/>
              </w:rPr>
              <w:t>k</w:t>
            </w:r>
            <w:r>
              <w:rPr>
                <w:rFonts w:hint="eastAsia"/>
                <w:sz w:val="16"/>
              </w:rPr>
              <w:t>를 입력 받는다.</w:t>
            </w:r>
            <w:r>
              <w:rPr>
                <w:sz w:val="16"/>
              </w:rPr>
              <w:t xml:space="preserve"> (1&lt;=n&lt;=100000) (1&lt;=k&lt;=300000)</w:t>
            </w:r>
          </w:p>
          <w:p w:rsidR="00276E6A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 xml:space="preserve">Man </w:t>
            </w:r>
            <w:r>
              <w:rPr>
                <w:rFonts w:hint="eastAsia"/>
                <w:sz w:val="16"/>
              </w:rPr>
              <w:t xml:space="preserve">포인터 변수와 문서 정보를 가지는 </w:t>
            </w:r>
            <w:proofErr w:type="spellStart"/>
            <w:r>
              <w:rPr>
                <w:sz w:val="16"/>
              </w:rPr>
              <w:t>int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변수를 멤버로 하는 </w:t>
            </w:r>
            <w:r>
              <w:rPr>
                <w:sz w:val="16"/>
              </w:rPr>
              <w:t xml:space="preserve">Man  구조체 </w:t>
            </w:r>
            <w:r>
              <w:rPr>
                <w:rFonts w:hint="eastAsia"/>
                <w:sz w:val="16"/>
              </w:rPr>
              <w:t>배열을 만든다.</w:t>
            </w:r>
          </w:p>
          <w:p w:rsidR="00276E6A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맨 처음 문서번호를 모두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로,</w:t>
            </w:r>
            <w:r>
              <w:rPr>
                <w:sz w:val="16"/>
              </w:rPr>
              <w:t xml:space="preserve"> 1</w:t>
            </w:r>
            <w:r>
              <w:rPr>
                <w:rFonts w:hint="eastAsia"/>
                <w:sz w:val="16"/>
              </w:rPr>
              <w:t xml:space="preserve">번 사원을 제외한 나머지 사원 구조체 내의 포인터 변수가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번 사원의 주소를 가리키게 한다.</w:t>
            </w:r>
          </w:p>
          <w:p w:rsidR="00970864" w:rsidRDefault="00970864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earchGoal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함수 </w:t>
            </w:r>
            <w:r>
              <w:rPr>
                <w:sz w:val="16"/>
              </w:rPr>
              <w:t xml:space="preserve">: </w:t>
            </w:r>
            <w:r>
              <w:rPr>
                <w:rFonts w:hint="eastAsia"/>
                <w:sz w:val="16"/>
              </w:rPr>
              <w:t>두 개의 수를 입력 받고,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수를 인덱스로 사용하여 구조체 배열에 접근한다.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수에 해당하는 사원의 공통 조상과 깊이를 탐색한다.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두 사원의 깊이를 구하기 위해 각 사원의 위치에서 트리 구조로 봤을 때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번 사원까지 위로 올라간다(포인터 변수를 타고 </w:t>
            </w:r>
            <w:r>
              <w:rPr>
                <w:sz w:val="16"/>
              </w:rPr>
              <w:t>NULL</w:t>
            </w:r>
            <w:r>
              <w:rPr>
                <w:rFonts w:hint="eastAsia"/>
                <w:sz w:val="16"/>
              </w:rPr>
              <w:t>까지 가고 그 횟수를 저장)</w:t>
            </w:r>
            <w:r>
              <w:rPr>
                <w:sz w:val="16"/>
              </w:rPr>
              <w:t xml:space="preserve">. </w:t>
            </w:r>
            <w:r>
              <w:rPr>
                <w:rFonts w:hint="eastAsia"/>
                <w:sz w:val="16"/>
              </w:rPr>
              <w:t>그 다음 깊이가 더 큰 사원의 깊이를 깊이가 더 작은 사원에게 맞춰 준다(트리를 올라간다).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사원의 깊이가 같아 졌을 때,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두 사원의 상사가 같은 지 확인하고 다르다면 두 사원 모두 트리를 올라가서 다시 확인한다.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같은 상사를 만날 때까지 반복한 뒤 미리 선언해둔 전역변수(두 깊이를 저장할 변수와 공통 조상의 포인터 변수)에 저장한다.</w:t>
            </w:r>
            <w:r w:rsidR="005E011E">
              <w:rPr>
                <w:sz w:val="16"/>
              </w:rPr>
              <w:t xml:space="preserve">  </w:t>
            </w:r>
            <w:r w:rsidR="005E011E">
              <w:rPr>
                <w:sz w:val="16"/>
              </w:rPr>
              <w:t>O(</w:t>
            </w:r>
            <w:proofErr w:type="spellStart"/>
            <w:r w:rsidR="005E011E">
              <w:rPr>
                <w:sz w:val="16"/>
              </w:rPr>
              <w:t>logn</w:t>
            </w:r>
            <w:proofErr w:type="spellEnd"/>
            <w:r w:rsidR="005E011E">
              <w:rPr>
                <w:sz w:val="16"/>
              </w:rPr>
              <w:t>) (</w:t>
            </w:r>
            <w:r w:rsidR="005E011E">
              <w:rPr>
                <w:rFonts w:hint="eastAsia"/>
                <w:sz w:val="16"/>
              </w:rPr>
              <w:t>최대:</w:t>
            </w:r>
            <w:r w:rsidR="005E011E">
              <w:rPr>
                <w:sz w:val="16"/>
              </w:rPr>
              <w:t>O(n))</w:t>
            </w:r>
          </w:p>
          <w:p w:rsidR="00276E6A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R=1</w:t>
            </w:r>
            <w:r>
              <w:rPr>
                <w:rFonts w:hint="eastAsia"/>
                <w:sz w:val="16"/>
              </w:rPr>
              <w:t>의 경우</w:t>
            </w:r>
          </w:p>
          <w:p w:rsidR="00970864" w:rsidRDefault="005E011E" w:rsidP="00970864">
            <w:pPr>
              <w:pStyle w:val="a7"/>
              <w:ind w:left="535"/>
              <w:jc w:val="both"/>
              <w:rPr>
                <w:rFonts w:hint="eastAsia"/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earchGoal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함수를 입력 받은 수를 통해 실행한다.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다음 두 수에 해당하는 사원의 깊이 중 더 깊이가 큰 사원의 문서 번호를 입력 받은 수로 바꿔주면서 깊이가 같아질 때까지 올라간다.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다음 두 사원의 공통 조상을 만날 때 까지 문서 번호를 바꿔주면서 올라간다.</w:t>
            </w:r>
            <w:r>
              <w:rPr>
                <w:sz w:val="16"/>
              </w:rPr>
              <w:t xml:space="preserve"> O(</w:t>
            </w:r>
            <w:proofErr w:type="spellStart"/>
            <w:r>
              <w:rPr>
                <w:sz w:val="16"/>
              </w:rPr>
              <w:t>logn</w:t>
            </w:r>
            <w:proofErr w:type="spellEnd"/>
            <w:r>
              <w:rPr>
                <w:sz w:val="16"/>
              </w:rPr>
              <w:t>) (</w:t>
            </w:r>
            <w:r>
              <w:rPr>
                <w:rFonts w:hint="eastAsia"/>
                <w:sz w:val="16"/>
              </w:rPr>
              <w:t>최대:</w:t>
            </w:r>
            <w:r>
              <w:rPr>
                <w:sz w:val="16"/>
              </w:rPr>
              <w:t>O(n))</w:t>
            </w:r>
          </w:p>
          <w:p w:rsidR="00276E6A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R=</w:t>
            </w:r>
            <w:r>
              <w:rPr>
                <w:sz w:val="16"/>
              </w:rPr>
              <w:t>2</w:t>
            </w:r>
            <w:r>
              <w:rPr>
                <w:rFonts w:hint="eastAsia"/>
                <w:sz w:val="16"/>
              </w:rPr>
              <w:t>의 경우</w:t>
            </w:r>
          </w:p>
          <w:p w:rsidR="00970864" w:rsidRDefault="00970864" w:rsidP="00970864">
            <w:pPr>
              <w:pStyle w:val="a7"/>
              <w:ind w:left="535"/>
              <w:jc w:val="both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두 개의 수를 입력 받고,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그 수를 인덱스로 사용하여 구조체 배열에 접근한다.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첫 번째 수에 해당하는 사원의 포인터 변수를 두 번째 수에 해당하는 사원의 주소 값으로 설정한다.</w:t>
            </w:r>
            <w:r>
              <w:rPr>
                <w:sz w:val="16"/>
              </w:rPr>
              <w:t xml:space="preserve"> O(1)</w:t>
            </w:r>
          </w:p>
          <w:p w:rsidR="00276E6A" w:rsidRDefault="00276E6A" w:rsidP="00276E6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R</w:t>
            </w:r>
            <w:r>
              <w:rPr>
                <w:sz w:val="16"/>
              </w:rPr>
              <w:t>=3</w:t>
            </w:r>
            <w:r>
              <w:rPr>
                <w:rFonts w:hint="eastAsia"/>
                <w:sz w:val="16"/>
              </w:rPr>
              <w:t>의 경우</w:t>
            </w:r>
          </w:p>
          <w:p w:rsidR="005E011E" w:rsidRPr="00276E6A" w:rsidRDefault="005E011E" w:rsidP="005E011E">
            <w:pPr>
              <w:pStyle w:val="a7"/>
              <w:ind w:left="535"/>
              <w:jc w:val="both"/>
              <w:rPr>
                <w:rFonts w:hint="eastAsia"/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earchGoal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함수를 입력 받은 수를 통해 실행한다.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문서 번호에 해당하는 배열 </w:t>
            </w:r>
            <w:r>
              <w:rPr>
                <w:sz w:val="16"/>
              </w:rPr>
              <w:t>doc[101]</w:t>
            </w:r>
            <w:r>
              <w:rPr>
                <w:rFonts w:hint="eastAsia"/>
                <w:sz w:val="16"/>
              </w:rPr>
              <w:t>을 선언한다.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두 수에 해당하는 사원의 깊이 중 더 깊이가 큰 사원의 문서 번호를 확인해 문서 번호가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라면 </w:t>
            </w:r>
            <w:r>
              <w:rPr>
                <w:sz w:val="16"/>
              </w:rPr>
              <w:t>doc[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rFonts w:hint="eastAsia"/>
                <w:sz w:val="16"/>
              </w:rPr>
              <w:t>를 증가시킨다.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깊이가 같아졌다면 두 사원의 공통 조상을 만날 때 까지 같은 작업을 반복한다.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반복문을 통해 </w:t>
            </w:r>
            <w:r>
              <w:rPr>
                <w:sz w:val="16"/>
              </w:rPr>
              <w:t>doc[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 (1&lt;=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&lt;100)</w:t>
            </w:r>
            <w:r>
              <w:rPr>
                <w:rFonts w:hint="eastAsia"/>
                <w:sz w:val="16"/>
              </w:rPr>
              <w:t xml:space="preserve">를 모두 확인해서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보다 크다면 </w:t>
            </w:r>
            <w:r>
              <w:rPr>
                <w:sz w:val="16"/>
              </w:rPr>
              <w:t>kinds</w:t>
            </w:r>
            <w:r>
              <w:rPr>
                <w:rFonts w:hint="eastAsia"/>
                <w:sz w:val="16"/>
              </w:rPr>
              <w:t xml:space="preserve">라는 변수를 증가시키고 반복문이 끝난 뒤 </w:t>
            </w:r>
            <w:r>
              <w:rPr>
                <w:sz w:val="16"/>
              </w:rPr>
              <w:t>kinds</w:t>
            </w:r>
            <w:r>
              <w:rPr>
                <w:rFonts w:hint="eastAsia"/>
                <w:sz w:val="16"/>
              </w:rPr>
              <w:t>를 출력한다.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O(</w:t>
            </w:r>
            <w:proofErr w:type="spellStart"/>
            <w:r>
              <w:rPr>
                <w:sz w:val="16"/>
              </w:rPr>
              <w:t>logn</w:t>
            </w:r>
            <w:proofErr w:type="spellEnd"/>
            <w:r>
              <w:rPr>
                <w:sz w:val="16"/>
              </w:rPr>
              <w:t>) (</w:t>
            </w:r>
            <w:r>
              <w:rPr>
                <w:rFonts w:hint="eastAsia"/>
                <w:sz w:val="16"/>
              </w:rPr>
              <w:t>최대:</w:t>
            </w:r>
            <w:r>
              <w:rPr>
                <w:sz w:val="16"/>
              </w:rPr>
              <w:t>O(n))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4E7C77" w:rsidRDefault="005E011E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입력 받은 사원 수 </w:t>
            </w:r>
            <w:r>
              <w:t>: n</w:t>
            </w:r>
          </w:p>
          <w:p w:rsidR="005E011E" w:rsidRDefault="005E011E" w:rsidP="005635E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earchGoal</w:t>
            </w:r>
            <w:proofErr w:type="spellEnd"/>
            <w:r>
              <w:t>, document, kinds : O(</w:t>
            </w:r>
            <w:proofErr w:type="spellStart"/>
            <w:r>
              <w:t>logn</w:t>
            </w:r>
            <w:proofErr w:type="spellEnd"/>
            <w:r>
              <w:t xml:space="preserve">), </w:t>
            </w:r>
            <w:r>
              <w:rPr>
                <w:rFonts w:hint="eastAsia"/>
              </w:rPr>
              <w:t xml:space="preserve">최악의 경우 </w:t>
            </w:r>
            <w:r>
              <w:t>O(n)</w:t>
            </w:r>
          </w:p>
          <w:p w:rsidR="005E011E" w:rsidRDefault="005E011E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nder : O(1)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36B47">
              <w:t>0.</w:t>
            </w:r>
            <w:r w:rsidR="00276E6A">
              <w:t>21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276E6A">
              <w:t>1.7</w:t>
            </w:r>
            <w:r w:rsidR="00276E6A">
              <w:rPr>
                <w:rFonts w:hint="eastAsia"/>
              </w:rPr>
              <w:t>M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4E7C77"/>
    <w:rsid w:val="005635E1"/>
    <w:rsid w:val="005C1808"/>
    <w:rsid w:val="005E011E"/>
    <w:rsid w:val="006E0462"/>
    <w:rsid w:val="00836B47"/>
    <w:rsid w:val="00881B7F"/>
    <w:rsid w:val="00916657"/>
    <w:rsid w:val="00970864"/>
    <w:rsid w:val="009D6B55"/>
    <w:rsid w:val="00A302E3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F41F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150D-9A03-4319-9570-76E25709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7</cp:revision>
  <dcterms:created xsi:type="dcterms:W3CDTF">2018-03-12T04:23:00Z</dcterms:created>
  <dcterms:modified xsi:type="dcterms:W3CDTF">2018-03-26T04:28:00Z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