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856" w:rsidRDefault="00CB2A61" w:rsidP="00CB2A61">
      <w:pPr>
        <w:jc w:val="center"/>
      </w:pPr>
      <w:r>
        <w:rPr>
          <w:noProof/>
          <w:lang w:eastAsia="tr-TR"/>
        </w:rPr>
        <w:drawing>
          <wp:inline distT="0" distB="0" distL="0" distR="0">
            <wp:extent cx="5922290" cy="3305175"/>
            <wp:effectExtent l="0" t="0" r="254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ffconverter infografik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53" cy="330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</w:p>
    <w:p w:rsidR="00CB2A61" w:rsidRDefault="00CB2A61" w:rsidP="00CB2A61">
      <w:pPr>
        <w:jc w:val="center"/>
      </w:pPr>
      <w:bookmarkStart w:id="0" w:name="_GoBack"/>
      <w:r>
        <w:rPr>
          <w:noProof/>
          <w:lang w:eastAsia="tr-TR"/>
        </w:rPr>
        <w:drawing>
          <wp:inline distT="0" distB="0" distL="0" distR="0">
            <wp:extent cx="5760720" cy="2856230"/>
            <wp:effectExtent l="0" t="0" r="0" b="127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kran görüntüsü 2026-02-02 10390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B2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8E"/>
    <w:rsid w:val="000F7F8E"/>
    <w:rsid w:val="00766856"/>
    <w:rsid w:val="00C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71E8D"/>
  <w15:chartTrackingRefBased/>
  <w15:docId w15:val="{33672AEC-3512-40B6-BBF5-76D327A7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Göktan Arda Kınacı</dc:creator>
  <cp:keywords/>
  <dc:description/>
  <cp:lastModifiedBy>Göktan Arda Kınacı</cp:lastModifiedBy>
  <cp:revision>3</cp:revision>
  <dcterms:created xsi:type="dcterms:W3CDTF">2026-03-17T12:51:00Z</dcterms:created>
  <dcterms:modified xsi:type="dcterms:W3CDTF">2026-03-17T12:55:00Z</dcterms:modified>
</cp:coreProperties>
</file>