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Criteria:</w:t>
        <w:br w:type="textWrapping"/>
        <w:br w:type="textWrapping"/>
        <w:t xml:space="preserve">In english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Be able to analyze texts/pages from book/onenote (importer priorly)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Adapt to the learning goals, but test all material given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 able to put things into historical context, given their point in time etc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