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ĐỀ TRẮC NGHIỆM LỊCH SỬ</w:t>
      </w:r>
    </w:p>
    <w:p>
      <w:pPr>
        <w:jc w:val="left"/>
      </w:pPr>
      <w:r>
        <w:rPr>
          <w:b/>
          <w:bCs/>
          <w:sz w:val="26"/>
          <w:szCs w:val="26"/>
        </w:rPr>
        <w:t xml:space="preserve">Phần 1. TRẮC NGHIỆM</w:t>
      </w:r>
    </w:p>
    <w:p/>
    <w:p>
      <w:r>
        <w:rPr>
          <w:b/>
          <w:bCs/>
        </w:rPr>
        <w:t xml:space="preserve">Câu 1. Trong cuộc khai thác thuộc địa lần thứ hai ở Đông Dương 1919-1929, thực dân Pháp tập trung đầu tư vào</w:t>
      </w:r>
    </w:p>
    <w:p>
      <w:r>
        <w:t xml:space="preserve">A. Ngành chế tạo máy.		B. Công nghiệp luyện kim.</w:t>
      </w:r>
    </w:p>
    <w:p>
      <w:r>
        <w:t xml:space="preserve">C. Đồn điền cao su.		D. Công nghiệp hóa chất.</w:t>
      </w:r>
    </w:p>
    <w:p/>
    <w:p>
      <w:r>
        <w:rPr>
          <w:b/>
          <w:bCs/>
        </w:rPr>
        <w:t xml:space="preserve">Câu 2. Nội dung nào sau đây phản ánh đúng tình hình Việt Nam sau Hiệp định Giơnevơ năm 1954 về Đông Dương?</w:t>
      </w:r>
    </w:p>
    <w:p>
      <w:r>
        <w:t xml:space="preserve">A. Đất nước tạm thời bị chia cắt làm hai miền Nam, Bắc.</w:t>
      </w:r>
    </w:p>
    <w:p>
      <w:r>
        <w:t xml:space="preserve">B. Miền Bắc chưa được giải phóng.</w:t>
      </w:r>
    </w:p>
    <w:p>
      <w:r>
        <w:t xml:space="preserve">C. Miền Nam đã được giải phóng.</w:t>
      </w:r>
    </w:p>
    <w:p>
      <w:r>
        <w:t xml:space="preserve">D. Cả nước được giải phóng và tiến lên xây dựng chủ nghĩa xã hội.</w:t>
      </w:r>
    </w:p>
    <w:p/>
    <w:p>
      <w:r>
        <w:rPr>
          <w:b/>
          <w:bCs/>
        </w:rPr>
        <w:t xml:space="preserve">Câu 3. Trong Đông - Xuân 1953-1954, bộ đội chủ lực Việt Nam mở chiến dịch tiến công quân Pháp ở</w:t>
      </w:r>
    </w:p>
    <w:p>
      <w:r>
        <w:t xml:space="preserve">A. Đông Khê.	B. Thái Nguyên.	C. Thị xã Lai Châu.	D. Quảng Trị.</w:t>
      </w:r>
    </w:p>
    <w:p/>
    <w:p>
      <w:pPr>
        <w:jc w:val="center"/>
      </w:pPr>
      <w:r>
        <w:rPr>
          <w:b/>
          <w:bCs/>
        </w:rPr>
        <w:t xml:space="preserve">------HẾT------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BẢNG ĐÁP ÁN</w:t>
      </w:r>
    </w:p>
    <w:p>
      <w:pPr>
        <w:jc w:val="center"/>
      </w:pPr>
      <w:r>
        <w:rPr>
          <w:b/>
          <w:bCs/>
        </w:rPr>
        <w:t xml:space="preserve">1A  2B  3C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2026-05-11T13:50:26.748Z</dcterms:created>
  <dcterms:modified xsi:type="dcterms:W3CDTF">2026-05-11T13:50:26.749Z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