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23979" w14:textId="14E4B4FA" w:rsidR="002001CD" w:rsidRDefault="002001CD" w:rsidP="002001CD">
      <w:pPr>
        <w:jc w:val="center"/>
      </w:pPr>
      <w:r>
        <w:t>Домашнее задание: 1 – 2 модуль 202</w:t>
      </w:r>
      <w:r w:rsidR="006A2930">
        <w:t>2</w:t>
      </w:r>
      <w:r>
        <w:t xml:space="preserve"> – 202</w:t>
      </w:r>
      <w:r w:rsidR="006A2930">
        <w:t>3</w:t>
      </w:r>
      <w:r>
        <w:t xml:space="preserve"> учебного года</w:t>
      </w:r>
    </w:p>
    <w:p w14:paraId="7203A81A" w14:textId="7256BFEA" w:rsidR="00627703" w:rsidRPr="006A2930" w:rsidRDefault="00627703" w:rsidP="002001CD">
      <w:pPr>
        <w:jc w:val="center"/>
        <w:rPr>
          <w:b/>
          <w:color w:val="FF0000"/>
        </w:rPr>
      </w:pPr>
      <w:r w:rsidRPr="00627703">
        <w:rPr>
          <w:b/>
          <w:color w:val="FF0000"/>
        </w:rPr>
        <w:t xml:space="preserve">Решение </w:t>
      </w:r>
      <w:r w:rsidR="006A2930">
        <w:rPr>
          <w:b/>
          <w:color w:val="FF0000"/>
        </w:rPr>
        <w:t xml:space="preserve">сдавать в руки на семинаре или </w:t>
      </w:r>
      <w:r w:rsidRPr="00627703">
        <w:rPr>
          <w:b/>
          <w:color w:val="FF0000"/>
        </w:rPr>
        <w:t xml:space="preserve">присылать на почту: </w:t>
      </w:r>
      <w:hyperlink r:id="rId6" w:history="1">
        <w:r w:rsidR="006A2930" w:rsidRPr="005222FE">
          <w:rPr>
            <w:rStyle w:val="a4"/>
            <w:b/>
            <w:lang w:val="en-US"/>
          </w:rPr>
          <w:t>dz</w:t>
        </w:r>
        <w:r w:rsidR="006A2930" w:rsidRPr="005222FE">
          <w:rPr>
            <w:rStyle w:val="a4"/>
            <w:b/>
          </w:rPr>
          <w:t>.</w:t>
        </w:r>
        <w:r w:rsidR="006A2930" w:rsidRPr="005222FE">
          <w:rPr>
            <w:rStyle w:val="a4"/>
            <w:b/>
            <w:lang w:val="en-US"/>
          </w:rPr>
          <w:t>tvims</w:t>
        </w:r>
        <w:r w:rsidR="006A2930" w:rsidRPr="005222FE">
          <w:rPr>
            <w:rStyle w:val="a4"/>
            <w:b/>
          </w:rPr>
          <w:t>@</w:t>
        </w:r>
        <w:r w:rsidR="006A2930" w:rsidRPr="005222FE">
          <w:rPr>
            <w:rStyle w:val="a4"/>
            <w:b/>
            <w:lang w:val="en-US"/>
          </w:rPr>
          <w:t>yandex</w:t>
        </w:r>
        <w:r w:rsidR="006A2930" w:rsidRPr="005222FE">
          <w:rPr>
            <w:rStyle w:val="a4"/>
            <w:b/>
          </w:rPr>
          <w:t>.</w:t>
        </w:r>
        <w:proofErr w:type="spellStart"/>
        <w:r w:rsidR="006A2930" w:rsidRPr="005222FE">
          <w:rPr>
            <w:rStyle w:val="a4"/>
            <w:b/>
            <w:lang w:val="en-US"/>
          </w:rPr>
          <w:t>ru</w:t>
        </w:r>
        <w:proofErr w:type="spellEnd"/>
      </w:hyperlink>
    </w:p>
    <w:p w14:paraId="2ABF41F7" w14:textId="0A3576A6" w:rsidR="006A2930" w:rsidRPr="006A2930" w:rsidRDefault="004E491A" w:rsidP="002001CD">
      <w:pPr>
        <w:jc w:val="center"/>
        <w:rPr>
          <w:b/>
          <w:color w:val="FF0000"/>
        </w:rPr>
      </w:pPr>
      <w:r>
        <w:rPr>
          <w:b/>
          <w:color w:val="FF0000"/>
        </w:rPr>
        <w:t>Срок сдачи: 16</w:t>
      </w:r>
      <w:r w:rsidR="006A2930">
        <w:rPr>
          <w:b/>
          <w:color w:val="FF0000"/>
        </w:rPr>
        <w:t xml:space="preserve"> декабря</w:t>
      </w:r>
    </w:p>
    <w:p w14:paraId="1154E2C9" w14:textId="77777777" w:rsidR="002001CD" w:rsidRDefault="002001CD" w:rsidP="002001CD">
      <w:pPr>
        <w:jc w:val="center"/>
      </w:pPr>
      <w:r>
        <w:t xml:space="preserve">Часть 1 </w:t>
      </w:r>
    </w:p>
    <w:p w14:paraId="008CFDE2" w14:textId="70E3489C" w:rsidR="002001CD" w:rsidRDefault="008A463C" w:rsidP="008A463C">
      <w:pPr>
        <w:jc w:val="both"/>
      </w:pPr>
      <w:r>
        <w:t xml:space="preserve">1. </w:t>
      </w:r>
      <w:r w:rsidR="002001CD">
        <w:t>Из стандартной колоды в 52 карты два игрока последовательно вытаскивают по две карты. Известно, что у каждого из них оказалась пара (две карты одного ранга). Найти вероятность того, что у первого игрока пара старше, чем у второго.</w:t>
      </w:r>
    </w:p>
    <w:p w14:paraId="642CD11E" w14:textId="6EBE9AA4" w:rsidR="008A463C" w:rsidRDefault="008A463C" w:rsidP="008A463C">
      <w:r>
        <w:t xml:space="preserve">Тут надо искать вероятность при условии, что у обоих пары оказались, или </w:t>
      </w:r>
      <w:proofErr w:type="gramStart"/>
      <w:r>
        <w:t>прост</w:t>
      </w:r>
      <w:proofErr w:type="gramEnd"/>
      <w:r>
        <w:t xml:space="preserve"> вероятность…</w:t>
      </w:r>
    </w:p>
    <w:p w14:paraId="3BF477CE" w14:textId="77777777" w:rsidR="002001CD" w:rsidRPr="006A3DBB" w:rsidRDefault="002001CD" w:rsidP="002001CD">
      <w:pPr>
        <w:jc w:val="both"/>
        <w:rPr>
          <w:rFonts w:eastAsiaTheme="minorEastAsia"/>
        </w:rPr>
      </w:pPr>
      <w:r w:rsidRPr="004C7B7C">
        <w:rPr>
          <w:highlight w:val="green"/>
        </w:rPr>
        <w:t>2.</w:t>
      </w:r>
      <w:r>
        <w:t xml:space="preserve"> Человеку предлагают анонимно заполнить анкету по следующему принципу: Он случайным образом вынимает шар из урны, в которой 4 – красных, 5 – белых и 6 – черных шаров. Если человек вынимает белый шар, то ставит в поле 0, если черный – 1, если красный, то он ставит 1 в том случае, если он когда-либо употреблял наркотики и 0, если нет. После серии опросов оказалось, что 1 встречалась в 55% случаев. Определить вероятность того, что наудачу выбранный человек употреблял наркотики.</w:t>
      </w:r>
    </w:p>
    <w:p w14:paraId="2CA4F63A" w14:textId="7546BFE3" w:rsidR="002001CD" w:rsidRDefault="002001CD" w:rsidP="002001CD">
      <w:pPr>
        <w:jc w:val="both"/>
      </w:pPr>
      <w:r w:rsidRPr="004C7B7C">
        <w:rPr>
          <w:highlight w:val="green"/>
        </w:rPr>
        <w:t>3.</w:t>
      </w:r>
      <w:r>
        <w:t xml:space="preserve"> Для проведения соревнований 12 волейбольных команд случайной жеребьевкой разбиваются на две подгруппы. Найти вероятность того, что две наиболее сильных команды окажутся в одной подгруппе</w:t>
      </w:r>
      <w:r w:rsidR="008A463C">
        <w:t xml:space="preserve"> – </w:t>
      </w:r>
      <w:proofErr w:type="gramStart"/>
      <w:r w:rsidR="008A463C">
        <w:t>прям</w:t>
      </w:r>
      <w:proofErr w:type="gramEnd"/>
      <w:r w:rsidR="008A463C">
        <w:t xml:space="preserve"> как на </w:t>
      </w:r>
      <w:proofErr w:type="spellStart"/>
      <w:r w:rsidR="008A463C">
        <w:t>егэ</w:t>
      </w:r>
      <w:proofErr w:type="spellEnd"/>
    </w:p>
    <w:p w14:paraId="4F86CC96" w14:textId="3E6FE684" w:rsidR="002001CD" w:rsidRDefault="002001CD" w:rsidP="002001CD">
      <w:pPr>
        <w:jc w:val="both"/>
      </w:pPr>
      <w:r>
        <w:t>4. На факультете обучается 830 студентов. Найти наиболее вероятное число студентов, родившихся 1 января и соответствующую вероятность</w:t>
      </w:r>
      <w:proofErr w:type="gramStart"/>
      <w:r>
        <w:t>.</w:t>
      </w:r>
      <w:proofErr w:type="gramEnd"/>
      <w:r w:rsidR="008A463C">
        <w:t xml:space="preserve"> – </w:t>
      </w:r>
      <w:proofErr w:type="gramStart"/>
      <w:r w:rsidR="008A463C">
        <w:t>к</w:t>
      </w:r>
      <w:proofErr w:type="gramEnd"/>
      <w:r w:rsidR="008A463C">
        <w:t>акой тип распределения</w:t>
      </w:r>
    </w:p>
    <w:p w14:paraId="01637535" w14:textId="77777777" w:rsidR="002001CD" w:rsidRDefault="002001CD" w:rsidP="002001CD">
      <w:pPr>
        <w:jc w:val="both"/>
      </w:pPr>
      <w:r w:rsidRPr="004C7B7C">
        <w:rPr>
          <w:highlight w:val="green"/>
        </w:rPr>
        <w:t>5.</w:t>
      </w:r>
      <w:r>
        <w:t xml:space="preserve"> Производится стрельба по самолету зажигательными снарядами. Горючее на самолете сосредоточено в четырех баках, расположенных в фюзеляже один за другим. Площади баков одинаковы. Для того чтобы зажечь самолет, достаточно попасть двумя снарядами либо в один и тот же бак, либо в соседние баки. Известно, что в область баков попало два снаряда. Найти вероятность того, что самолет загорится. </w:t>
      </w:r>
    </w:p>
    <w:p w14:paraId="5F941625" w14:textId="77777777" w:rsidR="002001CD" w:rsidRDefault="002001CD" w:rsidP="002001CD">
      <w:pPr>
        <w:jc w:val="both"/>
      </w:pPr>
      <w:r w:rsidRPr="004C7B7C">
        <w:rPr>
          <w:highlight w:val="green"/>
        </w:rPr>
        <w:t>6.</w:t>
      </w:r>
      <w:r>
        <w:t xml:space="preserve"> Из полной колоды карт (52 листа) вынимаются сразу четыре карты. Найти вероятность того, что все эти четыре карты будут разных мастей.</w:t>
      </w:r>
    </w:p>
    <w:p w14:paraId="4F226381" w14:textId="77777777" w:rsidR="002001CD" w:rsidRDefault="002001CD" w:rsidP="002001CD">
      <w:pPr>
        <w:jc w:val="both"/>
      </w:pPr>
      <w:r>
        <w:t xml:space="preserve">7. Техническое устройство, состоящее из </w:t>
      </w:r>
      <w:r>
        <w:rPr>
          <w:lang w:val="en-US"/>
        </w:rPr>
        <w:t>k</w:t>
      </w:r>
      <w:r w:rsidRPr="00014122">
        <w:t xml:space="preserve"> </w:t>
      </w:r>
      <w:r>
        <w:t xml:space="preserve">узлов, работало в течение некоторого времени </w:t>
      </w:r>
      <w:r>
        <w:rPr>
          <w:lang w:val="en-US"/>
        </w:rPr>
        <w:t>t</w:t>
      </w:r>
      <w:r>
        <w:t xml:space="preserve">. За это время первый узел оказывается неисправным с вероятностью </w:t>
      </w:r>
      <w:r>
        <w:rPr>
          <w:lang w:val="en-US"/>
        </w:rPr>
        <w:t>q</w:t>
      </w:r>
      <w:r w:rsidRPr="00014122">
        <w:rPr>
          <w:vertAlign w:val="subscript"/>
        </w:rPr>
        <w:t>1</w:t>
      </w:r>
      <w:r>
        <w:t xml:space="preserve">, второй – с вероятностью </w:t>
      </w:r>
      <w:r>
        <w:rPr>
          <w:lang w:val="en-US"/>
        </w:rPr>
        <w:t>q</w:t>
      </w:r>
      <w:r w:rsidRPr="00014122">
        <w:rPr>
          <w:vertAlign w:val="subscript"/>
        </w:rPr>
        <w:t>2</w:t>
      </w:r>
      <w:r>
        <w:t xml:space="preserve"> и т.д. Наладчик, вызванный для осмотра устройства, обнаруживает и устраняет неисправность каждого узла, если она имеется, с вероятностью </w:t>
      </w:r>
      <w:r>
        <w:rPr>
          <w:lang w:val="en-US"/>
        </w:rPr>
        <w:t>p</w:t>
      </w:r>
      <w:r>
        <w:t xml:space="preserve">, а с вероятностью </w:t>
      </w:r>
      <w:r>
        <w:rPr>
          <w:lang w:val="en-US"/>
        </w:rPr>
        <w:t>q</w:t>
      </w:r>
      <w:r w:rsidRPr="00014122">
        <w:t>=1-</w:t>
      </w:r>
      <w:r>
        <w:rPr>
          <w:lang w:val="en-US"/>
        </w:rPr>
        <w:t>p</w:t>
      </w:r>
      <w:r>
        <w:t xml:space="preserve"> объявляет узел исправным. Найти вероятность того, что после осмотра наладчиком хотя бы один узел устройства будет неисправным.</w:t>
      </w:r>
    </w:p>
    <w:p w14:paraId="75503DE7" w14:textId="77777777" w:rsidR="002001CD" w:rsidRPr="00B42CD8" w:rsidRDefault="002001CD" w:rsidP="002001CD">
      <w:pPr>
        <w:jc w:val="both"/>
      </w:pPr>
      <w:r w:rsidRPr="004C7B7C">
        <w:rPr>
          <w:highlight w:val="green"/>
        </w:rPr>
        <w:t>8.</w:t>
      </w:r>
      <w:r>
        <w:t xml:space="preserve"> Производится стрельба по цели тремя снарядами. Снаряды попадают в цель независимо друг от друга. Для каждого снаряда вероятность попадания в цель равна 0,4. Если в цель попал один снаряд, он поражает цель (выводит ее из строя) с вероятностью 0,3; если два снаряда – с вероятностью 0,7; если три снаряда – с вероятностью 0,9. Найти полную вероятность поражения цели.  </w:t>
      </w:r>
    </w:p>
    <w:p w14:paraId="2263B24B" w14:textId="77777777" w:rsidR="002001CD" w:rsidRDefault="002001CD">
      <w:r>
        <w:br w:type="page"/>
      </w:r>
    </w:p>
    <w:p w14:paraId="65BBA5F6" w14:textId="77777777" w:rsidR="002001CD" w:rsidRDefault="002001CD" w:rsidP="002001CD">
      <w:pPr>
        <w:jc w:val="center"/>
      </w:pPr>
      <w:r>
        <w:lastRenderedPageBreak/>
        <w:t>Часть 2</w:t>
      </w:r>
    </w:p>
    <w:p w14:paraId="6ADAA97A" w14:textId="77777777" w:rsidR="002001CD" w:rsidRDefault="002001CD" w:rsidP="002001CD">
      <w:pPr>
        <w:pStyle w:val="a3"/>
        <w:numPr>
          <w:ilvl w:val="0"/>
          <w:numId w:val="1"/>
        </w:numPr>
        <w:ind w:left="0" w:firstLine="0"/>
        <w:jc w:val="both"/>
      </w:pPr>
      <w:r w:rsidRPr="00745BBD">
        <w:rPr>
          <w:highlight w:val="green"/>
        </w:rPr>
        <w:t xml:space="preserve">Два стрелка стреляют каждый по своей мишени, </w:t>
      </w:r>
      <w:proofErr w:type="gramStart"/>
      <w:r w:rsidRPr="00745BBD">
        <w:rPr>
          <w:highlight w:val="green"/>
        </w:rPr>
        <w:t>делая независимо друг от</w:t>
      </w:r>
      <w:proofErr w:type="gramEnd"/>
      <w:r w:rsidRPr="00745BBD">
        <w:rPr>
          <w:highlight w:val="green"/>
        </w:rPr>
        <w:t xml:space="preserve"> друга по</w:t>
      </w:r>
      <w:r>
        <w:t xml:space="preserve"> одному выстрелу. Вероятность попадания в мишень для первого стрелка </w:t>
      </w:r>
      <w:r w:rsidRPr="00703226">
        <w:rPr>
          <w:position w:val="-12"/>
        </w:rPr>
        <w:object w:dxaOrig="279" w:dyaOrig="360" w14:anchorId="69C8E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1pt" o:ole="">
            <v:imagedata r:id="rId7" o:title=""/>
          </v:shape>
          <o:OLEObject Type="Embed" ProgID="Equation.DSMT4" ShapeID="_x0000_i1025" DrawAspect="Content" ObjectID="_1732226096" r:id="rId8"/>
        </w:object>
      </w:r>
      <w:r>
        <w:t xml:space="preserve">, для второго </w:t>
      </w:r>
      <w:r w:rsidRPr="00703226">
        <w:rPr>
          <w:position w:val="-12"/>
        </w:rPr>
        <w:object w:dxaOrig="300" w:dyaOrig="360" w14:anchorId="5B0785E6">
          <v:shape id="_x0000_i1026" type="#_x0000_t75" style="width:15pt;height:18.1pt" o:ole="">
            <v:imagedata r:id="rId9" o:title=""/>
          </v:shape>
          <o:OLEObject Type="Embed" ProgID="Equation.DSMT4" ShapeID="_x0000_i1026" DrawAspect="Content" ObjectID="_1732226097" r:id="rId10"/>
        </w:object>
      </w:r>
      <w:r>
        <w:t xml:space="preserve">. Рассматриваются две случайные величины: </w:t>
      </w:r>
      <w:r w:rsidRPr="00703226">
        <w:rPr>
          <w:position w:val="-12"/>
        </w:rPr>
        <w:object w:dxaOrig="320" w:dyaOrig="360" w14:anchorId="4AA8BD84">
          <v:shape id="_x0000_i1027" type="#_x0000_t75" style="width:15.8pt;height:18.1pt" o:ole="">
            <v:imagedata r:id="rId11" o:title=""/>
          </v:shape>
          <o:OLEObject Type="Embed" ProgID="Equation.DSMT4" ShapeID="_x0000_i1027" DrawAspect="Content" ObjectID="_1732226098" r:id="rId12"/>
        </w:object>
      </w:r>
      <w:r w:rsidRPr="00703226">
        <w:t xml:space="preserve"> - </w:t>
      </w:r>
      <w:r>
        <w:t xml:space="preserve">число попаданий первого стрелка, </w:t>
      </w:r>
      <w:r w:rsidRPr="00703226">
        <w:rPr>
          <w:position w:val="-12"/>
        </w:rPr>
        <w:object w:dxaOrig="340" w:dyaOrig="360" w14:anchorId="467B5F8C">
          <v:shape id="_x0000_i1028" type="#_x0000_t75" style="width:17.35pt;height:18.1pt" o:ole="">
            <v:imagedata r:id="rId13" o:title=""/>
          </v:shape>
          <o:OLEObject Type="Embed" ProgID="Equation.DSMT4" ShapeID="_x0000_i1028" DrawAspect="Content" ObjectID="_1732226099" r:id="rId14"/>
        </w:object>
      </w:r>
      <w:r w:rsidRPr="00703226">
        <w:t xml:space="preserve"> - </w:t>
      </w:r>
      <w:r>
        <w:t xml:space="preserve">число попаданий второго </w:t>
      </w:r>
      <w:r w:rsidRPr="00745BBD">
        <w:t>стрелка и их разность</w:t>
      </w:r>
      <w:r>
        <w:t xml:space="preserve"> </w:t>
      </w:r>
      <w:r w:rsidRPr="00703226">
        <w:rPr>
          <w:position w:val="-12"/>
        </w:rPr>
        <w:object w:dxaOrig="1219" w:dyaOrig="360" w14:anchorId="060D5B99">
          <v:shape id="_x0000_i1029" type="#_x0000_t75" style="width:60.85pt;height:18.1pt" o:ole="">
            <v:imagedata r:id="rId15" o:title=""/>
          </v:shape>
          <o:OLEObject Type="Embed" ProgID="Equation.DSMT4" ShapeID="_x0000_i1029" DrawAspect="Content" ObjectID="_1732226100" r:id="rId16"/>
        </w:object>
      </w:r>
      <w:r>
        <w:t xml:space="preserve">. Построить таблицу распределения случайной величины </w:t>
      </w:r>
      <w:r w:rsidRPr="00703226">
        <w:rPr>
          <w:position w:val="-4"/>
        </w:rPr>
        <w:object w:dxaOrig="240" w:dyaOrig="260" w14:anchorId="497FB8F9">
          <v:shape id="_x0000_i1030" type="#_x0000_t75" style="width:11.95pt;height:12.7pt" o:ole="">
            <v:imagedata r:id="rId17" o:title=""/>
          </v:shape>
          <o:OLEObject Type="Embed" ProgID="Equation.DSMT4" ShapeID="_x0000_i1030" DrawAspect="Content" ObjectID="_1732226101" r:id="rId18"/>
        </w:object>
      </w:r>
      <w:r>
        <w:t>и найти ее математическое ожидание и дисперсию.</w:t>
      </w:r>
    </w:p>
    <w:p w14:paraId="61A4A8BA" w14:textId="77777777" w:rsidR="002001CD" w:rsidRDefault="002001CD" w:rsidP="002001CD">
      <w:pPr>
        <w:pStyle w:val="a3"/>
        <w:numPr>
          <w:ilvl w:val="0"/>
          <w:numId w:val="1"/>
        </w:numPr>
        <w:ind w:left="0" w:firstLine="0"/>
        <w:jc w:val="both"/>
      </w:pPr>
      <w:r w:rsidRPr="001F40D5">
        <w:rPr>
          <w:highlight w:val="green"/>
        </w:rPr>
        <w:t>Производится два независимых выстрела по мишени. Вероятность попадания при каждом выстреле равна</w:t>
      </w:r>
      <w:r>
        <w:t xml:space="preserve"> </w:t>
      </w:r>
      <w:r w:rsidRPr="009E5592">
        <w:rPr>
          <w:position w:val="-10"/>
        </w:rPr>
        <w:object w:dxaOrig="240" w:dyaOrig="260" w14:anchorId="43E811BB">
          <v:shape id="_x0000_i1031" type="#_x0000_t75" style="width:11.95pt;height:12.7pt" o:ole="">
            <v:imagedata r:id="rId19" o:title=""/>
          </v:shape>
          <o:OLEObject Type="Embed" ProgID="Equation.DSMT4" ShapeID="_x0000_i1031" DrawAspect="Content" ObjectID="_1732226102" r:id="rId20"/>
        </w:object>
      </w:r>
      <w:r>
        <w:t>. Рассматриваются случайные величины:</w:t>
      </w:r>
      <w:r w:rsidRPr="009E5592">
        <w:rPr>
          <w:position w:val="-4"/>
        </w:rPr>
        <w:object w:dxaOrig="279" w:dyaOrig="260" w14:anchorId="38FD14A4">
          <v:shape id="_x0000_i1032" type="#_x0000_t75" style="width:14.25pt;height:12.7pt" o:ole="">
            <v:imagedata r:id="rId21" o:title=""/>
          </v:shape>
          <o:OLEObject Type="Embed" ProgID="Equation.DSMT4" ShapeID="_x0000_i1032" DrawAspect="Content" ObjectID="_1732226103" r:id="rId22"/>
        </w:object>
      </w:r>
      <w:r>
        <w:t xml:space="preserve">- разность между числом попаданий и числом промахов, </w:t>
      </w:r>
      <w:r w:rsidRPr="009E5592">
        <w:rPr>
          <w:position w:val="-4"/>
        </w:rPr>
        <w:object w:dxaOrig="220" w:dyaOrig="260" w14:anchorId="600DAC05">
          <v:shape id="_x0000_i1033" type="#_x0000_t75" style="width:11.15pt;height:12.7pt" o:ole="">
            <v:imagedata r:id="rId23" o:title=""/>
          </v:shape>
          <o:OLEObject Type="Embed" ProgID="Equation.DSMT4" ShapeID="_x0000_i1033" DrawAspect="Content" ObjectID="_1732226104" r:id="rId24"/>
        </w:object>
      </w:r>
      <w:r>
        <w:t xml:space="preserve">- сумма числа попаданий и числа промахов. Построить для каждой из случайных величин </w:t>
      </w:r>
      <w:r w:rsidRPr="009E5592">
        <w:rPr>
          <w:position w:val="-4"/>
        </w:rPr>
        <w:object w:dxaOrig="279" w:dyaOrig="260" w14:anchorId="078D30DC">
          <v:shape id="_x0000_i1034" type="#_x0000_t75" style="width:14.25pt;height:12.7pt" o:ole="">
            <v:imagedata r:id="rId21" o:title=""/>
          </v:shape>
          <o:OLEObject Type="Embed" ProgID="Equation.DSMT4" ShapeID="_x0000_i1034" DrawAspect="Content" ObjectID="_1732226105" r:id="rId25"/>
        </w:object>
      </w:r>
      <w:r>
        <w:t xml:space="preserve"> и </w:t>
      </w:r>
      <w:r w:rsidRPr="009E5592">
        <w:rPr>
          <w:position w:val="-4"/>
        </w:rPr>
        <w:object w:dxaOrig="220" w:dyaOrig="260" w14:anchorId="4E9810C2">
          <v:shape id="_x0000_i1035" type="#_x0000_t75" style="width:11.15pt;height:12.7pt" o:ole="">
            <v:imagedata r:id="rId23" o:title=""/>
          </v:shape>
          <o:OLEObject Type="Embed" ProgID="Equation.DSMT4" ShapeID="_x0000_i1035" DrawAspect="Content" ObjectID="_1732226106" r:id="rId26"/>
        </w:object>
      </w:r>
      <w:r>
        <w:t>таблицу распределения и найти их математические ожидания и дисперсии.</w:t>
      </w:r>
    </w:p>
    <w:p w14:paraId="04E9C7B5" w14:textId="77777777" w:rsidR="002001CD" w:rsidRPr="005612F4" w:rsidRDefault="002001CD" w:rsidP="002001CD">
      <w:pPr>
        <w:pStyle w:val="a3"/>
        <w:numPr>
          <w:ilvl w:val="0"/>
          <w:numId w:val="1"/>
        </w:numPr>
        <w:ind w:left="0" w:firstLine="0"/>
        <w:jc w:val="both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C7BC17" wp14:editId="1B87A17D">
                <wp:simplePos x="0" y="0"/>
                <wp:positionH relativeFrom="column">
                  <wp:posOffset>339090</wp:posOffset>
                </wp:positionH>
                <wp:positionV relativeFrom="paragraph">
                  <wp:posOffset>835025</wp:posOffset>
                </wp:positionV>
                <wp:extent cx="3228975" cy="1524000"/>
                <wp:effectExtent l="0" t="0" r="0" b="0"/>
                <wp:wrapNone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28975" cy="1524000"/>
                          <a:chOff x="0" y="0"/>
                          <a:chExt cx="3228975" cy="152400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57150"/>
                            <a:ext cx="3009900" cy="1276350"/>
                            <a:chOff x="0" y="0"/>
                            <a:chExt cx="3009900" cy="1276350"/>
                          </a:xfrm>
                        </wpg:grpSpPr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0" y="1181100"/>
                              <a:ext cx="581026" cy="0"/>
                            </a:xfrm>
                            <a:prstGeom prst="line">
                              <a:avLst/>
                            </a:prstGeom>
                            <a:ln w="254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0" y="0"/>
                              <a:ext cx="3009900" cy="1276350"/>
                              <a:chOff x="0" y="0"/>
                              <a:chExt cx="3009900" cy="1276350"/>
                            </a:xfrm>
                          </wpg:grpSpPr>
                          <wps:wsp>
                            <wps:cNvPr id="1" name="Прямая со стрелкой 1"/>
                            <wps:cNvCnPr/>
                            <wps:spPr>
                              <a:xfrm>
                                <a:off x="0" y="1181100"/>
                                <a:ext cx="3009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Прямая со стрелкой 2"/>
                            <wps:cNvCnPr/>
                            <wps:spPr>
                              <a:xfrm flipV="1">
                                <a:off x="1419225" y="0"/>
                                <a:ext cx="0" cy="127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Прямая соединительная линия 3"/>
                            <wps:cNvCnPr/>
                            <wps:spPr>
                              <a:xfrm flipH="1">
                                <a:off x="581025" y="342900"/>
                                <a:ext cx="838200" cy="83820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Прямая соединительная линия 4"/>
                            <wps:cNvCnPr/>
                            <wps:spPr>
                              <a:xfrm>
                                <a:off x="1419225" y="342900"/>
                                <a:ext cx="838200" cy="83820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 flipH="1">
                                <a:off x="2257425" y="1181100"/>
                                <a:ext cx="581026" cy="0"/>
                              </a:xfrm>
                              <a:prstGeom prst="line">
                                <a:avLst/>
                              </a:prstGeom>
                              <a:ln w="254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оле 10"/>
                        <wps:cNvSpPr txBox="1"/>
                        <wps:spPr>
                          <a:xfrm>
                            <a:off x="466725" y="1238250"/>
                            <a:ext cx="4667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3B52A9" w14:textId="77777777" w:rsidR="002001CD" w:rsidRDefault="002001CD" w:rsidP="002001CD">
                              <w:r>
                                <w:t>-а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085975" y="1238250"/>
                            <a:ext cx="4667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492D3D" w14:textId="77777777" w:rsidR="002001CD" w:rsidRDefault="002001CD" w:rsidP="002001CD">
                              <w:r>
                                <w:t>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1200150" y="1238250"/>
                            <a:ext cx="4667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81BD98" w14:textId="77777777" w:rsidR="002001CD" w:rsidRDefault="002001CD" w:rsidP="002001C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оле 13"/>
                        <wps:cNvSpPr txBox="1"/>
                        <wps:spPr>
                          <a:xfrm>
                            <a:off x="2762250" y="1238250"/>
                            <a:ext cx="4667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6BB838" w14:textId="77777777" w:rsidR="002001CD" w:rsidRPr="005612F4" w:rsidRDefault="002001CD" w:rsidP="002001CD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оле 14"/>
                        <wps:cNvSpPr txBox="1"/>
                        <wps:spPr>
                          <a:xfrm>
                            <a:off x="1047750" y="0"/>
                            <a:ext cx="5334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E8C32" w14:textId="77777777" w:rsidR="002001CD" w:rsidRPr="005612F4" w:rsidRDefault="002001CD" w:rsidP="002001CD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" o:spid="_x0000_s1026" style="position:absolute;left:0;text-align:left;margin-left:26.7pt;margin-top:65.75pt;width:254.25pt;height:120pt;z-index:251659264" coordsize="3228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">
                <v:group id="Группа 9" o:spid="_x0000_s1027" style="position:absolute;top:571;width:30099;height:12764" coordsize="30099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line id="Прямая соединительная линия 6" o:spid="_x0000_s1028" style="position:absolute;flip:x;visibility:visible;mso-wrap-style:square" from="0,11811" to="5810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tWu8QAAADaAAAADwAAAGRycy9kb3ducmV2LnhtbESPQWvCQBSE7wX/w/KEXkrdWIuE6Cqi&#10;GMSLaAvt8Zl9ZoPZtyG7atpf7wqFHoeZ+YaZzjtbiyu1vnKsYDhIQBAXTldcKvj8WL+mIHxA1lg7&#10;JgU/5GE+6z1NMdPuxnu6HkIpIoR9hgpMCE0mpS8MWfQD1xBH7+RaiyHKtpS6xVuE21q+JclYWqw4&#10;LhhsaGmoOB8uVoGj39WXedG79P3ov/P0lG9Hl1yp5363mIAI1IX/8F97oxWM4XEl3gA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+1a7xAAAANoAAAAPAAAAAAAAAAAA&#10;AAAAAKECAABkcnMvZG93bnJldi54bWxQSwUGAAAAAAQABAD5AAAAkgMAAAAA&#10;" strokecolor="black [3200]" strokeweight="2pt">
                    <v:stroke joinstyle="miter"/>
                  </v:line>
                  <v:group id="Группа 8" o:spid="_x0000_s1029" style="position:absolute;width:30099;height:12763" coordsize="30099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30" type="#_x0000_t32" style="position:absolute;top:11811;width:3009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0f3L8AAADaAAAADwAAAGRycy9kb3ducmV2LnhtbERPTYvCMBC9C/sfwix407QKu1JNiwiC&#10;ntytQq9DM9uWbSalibb+eyMInobH+5xNNppW3Kh3jWUF8TwCQVxa3XCl4HLez1YgnEfW2FomBXdy&#10;kKUfkw0m2g78S7fcVyKEsEtQQe19l0jpypoMurntiAP3Z3uDPsC+krrHIYSbVi6i6EsabDg01NjR&#10;rqbyP78aBdGwjQdvi+J0KfL85/i9jJcrVmr6OW7XIDyN/i1+uQ86zIfnK88r0w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+0f3L8AAADaAAAADwAAAAAAAAAAAAAAAACh&#10;AgAAZHJzL2Rvd25yZXYueG1sUEsFBgAAAAAEAAQA+QAAAI0DAAAAAA==&#10;" strokecolor="black [3200]" strokeweight=".5pt">
                      <v:stroke endarrow="classic" joinstyle="miter"/>
                    </v:shape>
                    <v:shape id="Прямая со стрелкой 2" o:spid="_x0000_s1031" type="#_x0000_t32" style="position:absolute;left:14192;width:0;height:12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d48QAAADaAAAADwAAAGRycy9kb3ducmV2LnhtbESPT2vCQBTE7wW/w/KE3nRTwf5JXUUS&#10;ir1WbdHbS/Y1Sc2+Dburpn56tyD0OMzMb5jZojetOJHzjWUFD+MEBHFpdcOVgu3mbfQMwgdkja1l&#10;UvBLHhbzwd0MU23P/EGndahEhLBPUUEdQpdK6cuaDPqx7Yij922dwRClq6R2eI5w08pJkjxKgw3H&#10;hRo7ymoqD+ujUTDNuZnmxX5X/GSf2SX/elq9uEKp+2G/fAURqA//4Vv7XSuYwN+VeAP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3N3jxAAAANoAAAAPAAAAAAAAAAAA&#10;AAAAAKECAABkcnMvZG93bnJldi54bWxQSwUGAAAAAAQABAD5AAAAkgMAAAAA&#10;" strokecolor="black [3200]" strokeweight=".5pt">
                      <v:stroke endarrow="classic" joinstyle="miter"/>
                    </v:shape>
                    <v:line id="Прямая соединительная линия 3" o:spid="_x0000_s1032" style="position:absolute;flip:x;visibility:visible;mso-wrap-style:square" from="5810,3429" to="14192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z1I8QAAADaAAAADwAAAGRycy9kb3ducmV2LnhtbESPQWvCQBSE70L/w/IKvUjdVEVC6iql&#10;xVC8iLbQHl+zz2xo9m3IbjT6611B8DjMzDfMfNnbWhyo9ZVjBS+jBARx4XTFpYLvr9VzCsIHZI21&#10;Y1JwIg/LxcNgjpl2R97SYRdKESHsM1RgQmgyKX1hyKIfuYY4envXWgxRtqXULR4j3NZynCQzabHi&#10;uGCwoXdDxf+uswocnT9+zFBv0umf/83Tfb6edLlST4/92yuIQH24h2/tT61gAtcr8QbI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PUjxAAAANoAAAAPAAAAAAAAAAAA&#10;AAAAAKECAABkcnMvZG93bnJldi54bWxQSwUGAAAAAAQABAD5AAAAkgMAAAAA&#10;" strokecolor="black [3200]" strokeweight="2pt">
                      <v:stroke joinstyle="miter"/>
                    </v:line>
                    <v:line id="Прямая соединительная линия 4" o:spid="_x0000_s1033" style="position:absolute;visibility:visible;mso-wrap-style:square" from="14192,3429" to="22574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isF8MAAADaAAAADwAAAGRycy9kb3ducmV2LnhtbESPQWvCQBSE74L/YXkFb7oxSo3RVaQi&#10;CEKhafH8yD6zqdm3IbvV+O/dQqHHYWa+Ydbb3jbiRp2vHSuYThIQxKXTNVcKvj4P4wyED8gaG8ek&#10;4EEetpvhYI25dnf+oFsRKhEh7HNUYEJocyl9aciin7iWOHoX11kMUXaV1B3eI9w2Mk2SV2mx5rhg&#10;sKU3Q+W1+LEKiplJL+flYra84jRLs9N+8a6/lRq99LsViEB9+A//tY9awRx+r8QbID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orBfDAAAA2gAAAA8AAAAAAAAAAAAA&#10;AAAAoQIAAGRycy9kb3ducmV2LnhtbFBLBQYAAAAABAAEAPkAAACRAwAAAAA=&#10;" strokecolor="black [3200]" strokeweight="2pt">
                      <v:stroke joinstyle="miter"/>
                    </v:line>
                    <v:line id="Прямая соединительная линия 7" o:spid="_x0000_s1034" style="position:absolute;flip:x;visibility:visible;mso-wrap-style:square" from="22574,11811" to="28384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fzIMUAAADaAAAADwAAAGRycy9kb3ducmV2LnhtbESPQWvCQBSE74X+h+UVvIhuaosNqauU&#10;ikG8iFbQ42v2mQ3Nvg3ZVVN/vVsQehxm5htmMutsLc7U+sqxgudhAoK4cLriUsHuazFIQfiArLF2&#10;TAp+ycNs+vgwwUy7C2/ovA2liBD2GSowITSZlL4wZNEPXUMcvaNrLYYo21LqFi8Rbms5SpKxtFhx&#10;XDDY0Keh4md7sgocXed709fr9PXbH/L0mK9eTrlSvafu4x1EoC78h+/tpVbwBn9X4g2Q0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fzIMUAAADaAAAADwAAAAAAAAAA&#10;AAAAAAChAgAAZHJzL2Rvd25yZXYueG1sUEsFBgAAAAAEAAQA+QAAAJMDAAAAAA==&#10;" strokecolor="black [3200]" strokeweight="2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0" o:spid="_x0000_s1035" type="#_x0000_t202" style="position:absolute;left:4667;top:12382;width:466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14:paraId="4A3B52A9" w14:textId="77777777" w:rsidR="002001CD" w:rsidRDefault="002001CD" w:rsidP="002001CD">
                        <w:r>
                          <w:t>-а</w:t>
                        </w:r>
                      </w:p>
                    </w:txbxContent>
                  </v:textbox>
                </v:shape>
                <v:shape id="Поле 11" o:spid="_x0000_s1036" type="#_x0000_t202" style="position:absolute;left:20859;top:12382;width:4668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14:paraId="67492D3D" w14:textId="77777777" w:rsidR="002001CD" w:rsidRDefault="002001CD" w:rsidP="002001CD">
                        <w:r>
                          <w:t>а</w:t>
                        </w:r>
                      </w:p>
                    </w:txbxContent>
                  </v:textbox>
                </v:shape>
                <v:shape id="Поле 12" o:spid="_x0000_s1037" type="#_x0000_t202" style="position:absolute;left:12001;top:12382;width:466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14:paraId="6B81BD98" w14:textId="77777777" w:rsidR="002001CD" w:rsidRDefault="002001CD" w:rsidP="002001CD">
                        <w:r>
                          <w:t>0</w:t>
                        </w:r>
                      </w:p>
                    </w:txbxContent>
                  </v:textbox>
                </v:shape>
                <v:shape id="Поле 13" o:spid="_x0000_s1038" type="#_x0000_t202" style="position:absolute;left:27622;top:12382;width:4667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14:paraId="7A6BB838" w14:textId="77777777" w:rsidR="002001CD" w:rsidRPr="005612F4" w:rsidRDefault="002001CD" w:rsidP="002001CD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Поле 14" o:spid="_x0000_s1039" type="#_x0000_t202" style="position:absolute;left:10477;width:5334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14:paraId="0D3E8C32" w14:textId="77777777" w:rsidR="002001CD" w:rsidRPr="005612F4" w:rsidRDefault="002001CD" w:rsidP="002001CD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f(</w:t>
                        </w:r>
                        <w:proofErr w:type="gramEnd"/>
                        <w:r>
                          <w:rPr>
                            <w:lang w:val="en-US"/>
                          </w:rPr>
                          <w:t>x)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Случайная величина </w:t>
      </w:r>
      <w:r w:rsidRPr="009E5592">
        <w:rPr>
          <w:position w:val="-4"/>
        </w:rPr>
        <w:object w:dxaOrig="279" w:dyaOrig="260" w14:anchorId="3D4AF7CD">
          <v:shape id="_x0000_i1036" type="#_x0000_t75" style="width:14.25pt;height:12.7pt" o:ole="">
            <v:imagedata r:id="rId21" o:title=""/>
          </v:shape>
          <o:OLEObject Type="Embed" ProgID="Equation.DSMT4" ShapeID="_x0000_i1036" DrawAspect="Content" ObjectID="_1732226107" r:id="rId27"/>
        </w:object>
      </w:r>
      <w:r>
        <w:t xml:space="preserve">подчинена закону Симпсона («закону равнобедренного треугольника») на участке </w:t>
      </w:r>
      <w:proofErr w:type="gramStart"/>
      <w:r>
        <w:t>от</w:t>
      </w:r>
      <w:proofErr w:type="gramEnd"/>
      <w:r>
        <w:t xml:space="preserve"> </w:t>
      </w:r>
      <w:r w:rsidRPr="005612F4">
        <w:rPr>
          <w:position w:val="-6"/>
        </w:rPr>
        <w:object w:dxaOrig="340" w:dyaOrig="220" w14:anchorId="00114094">
          <v:shape id="_x0000_i1037" type="#_x0000_t75" style="width:17.35pt;height:11.15pt" o:ole="">
            <v:imagedata r:id="rId28" o:title=""/>
          </v:shape>
          <o:OLEObject Type="Embed" ProgID="Equation.DSMT4" ShapeID="_x0000_i1037" DrawAspect="Content" ObjectID="_1732226108" r:id="rId29"/>
        </w:object>
      </w:r>
      <w:r>
        <w:t xml:space="preserve"> до </w:t>
      </w:r>
      <w:r w:rsidRPr="005612F4">
        <w:rPr>
          <w:position w:val="-6"/>
        </w:rPr>
        <w:object w:dxaOrig="200" w:dyaOrig="220" w14:anchorId="30E71DB9">
          <v:shape id="_x0000_i1038" type="#_x0000_t75" style="width:10pt;height:11.15pt" o:ole="">
            <v:imagedata r:id="rId30" o:title=""/>
          </v:shape>
          <o:OLEObject Type="Embed" ProgID="Equation.DSMT4" ShapeID="_x0000_i1038" DrawAspect="Content" ObjectID="_1732226109" r:id="rId31"/>
        </w:object>
      </w:r>
      <w:r>
        <w:t xml:space="preserve"> (см. рисунок). Написать выражение плотности распределения, построить ее график, найти математическое ожидание, дисперсию, стандартное отклонение.</w:t>
      </w:r>
    </w:p>
    <w:p w14:paraId="179F1FF5" w14:textId="77777777" w:rsidR="002001CD" w:rsidRDefault="002001CD" w:rsidP="002001CD"/>
    <w:p w14:paraId="4E99AC21" w14:textId="77777777" w:rsidR="002001CD" w:rsidRDefault="002001CD" w:rsidP="002001CD"/>
    <w:p w14:paraId="786D5BAE" w14:textId="77777777" w:rsidR="002001CD" w:rsidRDefault="002001CD" w:rsidP="002001CD"/>
    <w:p w14:paraId="16631F6B" w14:textId="77777777" w:rsidR="002001CD" w:rsidRPr="005612F4" w:rsidRDefault="002001CD" w:rsidP="002001CD"/>
    <w:p w14:paraId="73B9136D" w14:textId="77777777" w:rsidR="002001CD" w:rsidRDefault="002001CD" w:rsidP="002001CD"/>
    <w:p w14:paraId="1E2B2859" w14:textId="77777777" w:rsidR="002001CD" w:rsidRDefault="002001CD" w:rsidP="002001CD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Случайная величина </w:t>
      </w:r>
      <w:r w:rsidRPr="009E5592">
        <w:rPr>
          <w:position w:val="-4"/>
        </w:rPr>
        <w:object w:dxaOrig="279" w:dyaOrig="260" w14:anchorId="2D6BFF47">
          <v:shape id="_x0000_i1039" type="#_x0000_t75" style="width:14.25pt;height:12.7pt" o:ole="">
            <v:imagedata r:id="rId21" o:title=""/>
          </v:shape>
          <o:OLEObject Type="Embed" ProgID="Equation.DSMT4" ShapeID="_x0000_i1039" DrawAspect="Content" ObjectID="_1732226110" r:id="rId32"/>
        </w:object>
      </w:r>
      <w:r>
        <w:t xml:space="preserve">распределена по закону Коши: </w:t>
      </w:r>
      <w:r w:rsidRPr="00970BB2">
        <w:rPr>
          <w:position w:val="-24"/>
        </w:rPr>
        <w:object w:dxaOrig="1320" w:dyaOrig="620" w14:anchorId="232D0955">
          <v:shape id="_x0000_i1040" type="#_x0000_t75" style="width:65.85pt;height:30.8pt" o:ole="">
            <v:imagedata r:id="rId33" o:title=""/>
          </v:shape>
          <o:OLEObject Type="Embed" ProgID="Equation.DSMT4" ShapeID="_x0000_i1040" DrawAspect="Content" ObjectID="_1732226111" r:id="rId34"/>
        </w:object>
      </w:r>
      <w:r>
        <w:t xml:space="preserve">. Найти коэффициент </w:t>
      </w:r>
      <w:r w:rsidRPr="005612F4">
        <w:rPr>
          <w:position w:val="-6"/>
        </w:rPr>
        <w:object w:dxaOrig="200" w:dyaOrig="220" w14:anchorId="11CBC0BF">
          <v:shape id="_x0000_i1041" type="#_x0000_t75" style="width:10pt;height:11.15pt" o:ole="">
            <v:imagedata r:id="rId30" o:title=""/>
          </v:shape>
          <o:OLEObject Type="Embed" ProgID="Equation.DSMT4" ShapeID="_x0000_i1041" DrawAspect="Content" ObjectID="_1732226112" r:id="rId35"/>
        </w:object>
      </w:r>
      <w:r>
        <w:t xml:space="preserve">, функцию распределения, вероятность попадания случайной величины </w:t>
      </w:r>
      <w:r w:rsidRPr="009E5592">
        <w:rPr>
          <w:position w:val="-4"/>
        </w:rPr>
        <w:object w:dxaOrig="279" w:dyaOrig="260" w14:anchorId="50AE2212">
          <v:shape id="_x0000_i1042" type="#_x0000_t75" style="width:14.25pt;height:12.7pt" o:ole="">
            <v:imagedata r:id="rId21" o:title=""/>
          </v:shape>
          <o:OLEObject Type="Embed" ProgID="Equation.DSMT4" ShapeID="_x0000_i1042" DrawAspect="Content" ObjectID="_1732226113" r:id="rId36"/>
        </w:object>
      </w:r>
      <w:r>
        <w:t xml:space="preserve">в </w:t>
      </w:r>
      <w:proofErr w:type="spellStart"/>
      <w:r>
        <w:t>полуотрезок</w:t>
      </w:r>
      <w:proofErr w:type="spellEnd"/>
      <w:r w:rsidRPr="00E80D26">
        <w:rPr>
          <w:position w:val="-10"/>
        </w:rPr>
        <w:object w:dxaOrig="620" w:dyaOrig="320" w14:anchorId="435DFFB4">
          <v:shape id="_x0000_i1043" type="#_x0000_t75" style="width:30.8pt;height:15.8pt" o:ole="">
            <v:imagedata r:id="rId37" o:title=""/>
          </v:shape>
          <o:OLEObject Type="Embed" ProgID="Equation.DSMT4" ShapeID="_x0000_i1043" DrawAspect="Content" ObjectID="_1732226114" r:id="rId38"/>
        </w:object>
      </w:r>
      <w:r>
        <w:t>. Существует ли для данной случайной величины математическое ожидание и дисперсия (если да, то найти их)?</w:t>
      </w:r>
    </w:p>
    <w:p w14:paraId="78B79999" w14:textId="77777777" w:rsidR="002001CD" w:rsidRDefault="002001CD" w:rsidP="002001CD">
      <w:pPr>
        <w:pStyle w:val="a3"/>
        <w:numPr>
          <w:ilvl w:val="0"/>
          <w:numId w:val="1"/>
        </w:numPr>
        <w:ind w:left="0" w:firstLine="0"/>
        <w:jc w:val="both"/>
      </w:pPr>
      <w:r>
        <w:t xml:space="preserve">Случайная величина </w:t>
      </w:r>
      <w:r w:rsidRPr="009E5592">
        <w:rPr>
          <w:position w:val="-4"/>
        </w:rPr>
        <w:object w:dxaOrig="279" w:dyaOrig="260" w14:anchorId="08277D34">
          <v:shape id="_x0000_i1044" type="#_x0000_t75" style="width:14.25pt;height:12.7pt" o:ole="">
            <v:imagedata r:id="rId21" o:title=""/>
          </v:shape>
          <o:OLEObject Type="Embed" ProgID="Equation.DSMT4" ShapeID="_x0000_i1044" DrawAspect="Content" ObjectID="_1732226115" r:id="rId39"/>
        </w:object>
      </w:r>
      <w:r>
        <w:t>распределена по закону Лапласа</w:t>
      </w:r>
      <w:proofErr w:type="gramStart"/>
      <w:r>
        <w:t xml:space="preserve">: </w:t>
      </w:r>
      <w:r w:rsidRPr="00E80D26">
        <w:rPr>
          <w:position w:val="-10"/>
        </w:rPr>
        <w:object w:dxaOrig="1300" w:dyaOrig="380" w14:anchorId="6DFADB13">
          <v:shape id="_x0000_i1045" type="#_x0000_t75" style="width:65.45pt;height:18.85pt" o:ole="">
            <v:imagedata r:id="rId40" o:title=""/>
          </v:shape>
          <o:OLEObject Type="Embed" ProgID="Equation.DSMT4" ShapeID="_x0000_i1045" DrawAspect="Content" ObjectID="_1732226116" r:id="rId41"/>
        </w:object>
      </w:r>
      <w:r>
        <w:t xml:space="preserve"> (</w:t>
      </w:r>
      <w:r w:rsidRPr="00E80D26">
        <w:rPr>
          <w:position w:val="-6"/>
        </w:rPr>
        <w:object w:dxaOrig="580" w:dyaOrig="279" w14:anchorId="4BB36808">
          <v:shape id="_x0000_i1046" type="#_x0000_t75" style="width:29.25pt;height:14.25pt" o:ole="">
            <v:imagedata r:id="rId42" o:title=""/>
          </v:shape>
          <o:OLEObject Type="Embed" ProgID="Equation.DSMT4" ShapeID="_x0000_i1046" DrawAspect="Content" ObjectID="_1732226117" r:id="rId43"/>
        </w:object>
      </w:r>
      <w:r>
        <w:t xml:space="preserve"> - </w:t>
      </w:r>
      <w:proofErr w:type="gramEnd"/>
      <w:r>
        <w:t xml:space="preserve">заданный параметр). Найти коэффициент </w:t>
      </w:r>
      <w:r w:rsidRPr="005612F4">
        <w:rPr>
          <w:position w:val="-6"/>
        </w:rPr>
        <w:object w:dxaOrig="200" w:dyaOrig="220" w14:anchorId="3CAAC5C3">
          <v:shape id="_x0000_i1047" type="#_x0000_t75" style="width:10pt;height:11.15pt" o:ole="">
            <v:imagedata r:id="rId30" o:title=""/>
          </v:shape>
          <o:OLEObject Type="Embed" ProgID="Equation.DSMT4" ShapeID="_x0000_i1047" DrawAspect="Content" ObjectID="_1732226118" r:id="rId44"/>
        </w:object>
      </w:r>
      <w:r>
        <w:t>, фу</w:t>
      </w:r>
      <w:bookmarkStart w:id="0" w:name="_GoBack"/>
      <w:bookmarkEnd w:id="0"/>
      <w:r>
        <w:t xml:space="preserve">нкцию распределения, вероятность попадания случайной величины </w:t>
      </w:r>
      <w:r w:rsidRPr="009E5592">
        <w:rPr>
          <w:position w:val="-4"/>
        </w:rPr>
        <w:object w:dxaOrig="279" w:dyaOrig="260" w14:anchorId="7E718EEC">
          <v:shape id="_x0000_i1048" type="#_x0000_t75" style="width:14.25pt;height:12.7pt" o:ole="">
            <v:imagedata r:id="rId21" o:title=""/>
          </v:shape>
          <o:OLEObject Type="Embed" ProgID="Equation.DSMT4" ShapeID="_x0000_i1048" DrawAspect="Content" ObjectID="_1732226119" r:id="rId45"/>
        </w:object>
      </w:r>
      <w:r>
        <w:t xml:space="preserve">в </w:t>
      </w:r>
      <w:proofErr w:type="spellStart"/>
      <w:r>
        <w:t>полуотрезок</w:t>
      </w:r>
      <w:proofErr w:type="spellEnd"/>
      <w:r w:rsidRPr="00E80D26">
        <w:rPr>
          <w:position w:val="-10"/>
        </w:rPr>
        <w:object w:dxaOrig="620" w:dyaOrig="320" w14:anchorId="6584DFB4">
          <v:shape id="_x0000_i1049" type="#_x0000_t75" style="width:30.8pt;height:15.8pt" o:ole="">
            <v:imagedata r:id="rId37" o:title=""/>
          </v:shape>
          <o:OLEObject Type="Embed" ProgID="Equation.DSMT4" ShapeID="_x0000_i1049" DrawAspect="Content" ObjectID="_1732226120" r:id="rId46"/>
        </w:object>
      </w:r>
      <w:r>
        <w:t>. Существует ли для данной случайной величины математическое ожидание и дисперсия (если да, то найти их)?</w:t>
      </w:r>
    </w:p>
    <w:p w14:paraId="368C766C" w14:textId="77777777" w:rsidR="002001CD" w:rsidRDefault="002001CD" w:rsidP="002001CD">
      <w:pPr>
        <w:pStyle w:val="a3"/>
        <w:numPr>
          <w:ilvl w:val="0"/>
          <w:numId w:val="1"/>
        </w:numPr>
        <w:ind w:left="0" w:firstLine="0"/>
        <w:jc w:val="both"/>
      </w:pPr>
      <w:r>
        <w:t>Построить совместную функцию распределения случайных величин X и Y. Закон распределения имеет вид: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4"/>
        <w:gridCol w:w="2301"/>
        <w:gridCol w:w="2303"/>
        <w:gridCol w:w="2303"/>
      </w:tblGrid>
      <w:tr w:rsidR="002001CD" w:rsidRPr="00917576" w14:paraId="5E733443" w14:textId="77777777" w:rsidTr="009C04D8">
        <w:tc>
          <w:tcPr>
            <w:tcW w:w="2392" w:type="dxa"/>
          </w:tcPr>
          <w:p w14:paraId="45A7E02E" w14:textId="77777777" w:rsidR="002001CD" w:rsidRPr="00917576" w:rsidRDefault="002001CD" w:rsidP="009C04D8">
            <w:pPr>
              <w:spacing w:after="0" w:line="240" w:lineRule="auto"/>
            </w:pPr>
          </w:p>
        </w:tc>
        <w:tc>
          <w:tcPr>
            <w:tcW w:w="2393" w:type="dxa"/>
          </w:tcPr>
          <w:p w14:paraId="54502179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Y=-1</w:t>
            </w:r>
          </w:p>
        </w:tc>
        <w:tc>
          <w:tcPr>
            <w:tcW w:w="2393" w:type="dxa"/>
          </w:tcPr>
          <w:p w14:paraId="2120F3DA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Y=0</w:t>
            </w:r>
          </w:p>
        </w:tc>
        <w:tc>
          <w:tcPr>
            <w:tcW w:w="2393" w:type="dxa"/>
          </w:tcPr>
          <w:p w14:paraId="0837C452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Y=2</w:t>
            </w:r>
          </w:p>
        </w:tc>
      </w:tr>
      <w:tr w:rsidR="002001CD" w:rsidRPr="00917576" w14:paraId="7660F54A" w14:textId="77777777" w:rsidTr="009C04D8">
        <w:tc>
          <w:tcPr>
            <w:tcW w:w="2392" w:type="dxa"/>
          </w:tcPr>
          <w:p w14:paraId="04A8CA35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X=0</w:t>
            </w:r>
          </w:p>
        </w:tc>
        <w:tc>
          <w:tcPr>
            <w:tcW w:w="2393" w:type="dxa"/>
          </w:tcPr>
          <w:p w14:paraId="5A61FAE4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0.1</w:t>
            </w:r>
          </w:p>
        </w:tc>
        <w:tc>
          <w:tcPr>
            <w:tcW w:w="2393" w:type="dxa"/>
          </w:tcPr>
          <w:p w14:paraId="7BE2DA09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0.2</w:t>
            </w:r>
          </w:p>
        </w:tc>
        <w:tc>
          <w:tcPr>
            <w:tcW w:w="2393" w:type="dxa"/>
          </w:tcPr>
          <w:p w14:paraId="48D389F9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0.1</w:t>
            </w:r>
          </w:p>
        </w:tc>
      </w:tr>
      <w:tr w:rsidR="002001CD" w:rsidRPr="00917576" w14:paraId="3EC2A380" w14:textId="77777777" w:rsidTr="009C04D8">
        <w:tc>
          <w:tcPr>
            <w:tcW w:w="2392" w:type="dxa"/>
          </w:tcPr>
          <w:p w14:paraId="00AEFDF0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X=1</w:t>
            </w:r>
          </w:p>
        </w:tc>
        <w:tc>
          <w:tcPr>
            <w:tcW w:w="2393" w:type="dxa"/>
          </w:tcPr>
          <w:p w14:paraId="5450A2F3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14:paraId="3488180D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0.5</w:t>
            </w:r>
          </w:p>
        </w:tc>
        <w:tc>
          <w:tcPr>
            <w:tcW w:w="2393" w:type="dxa"/>
          </w:tcPr>
          <w:p w14:paraId="640F6C82" w14:textId="77777777" w:rsidR="002001CD" w:rsidRPr="00917576" w:rsidRDefault="002001CD" w:rsidP="009C04D8">
            <w:pPr>
              <w:spacing w:after="0" w:line="240" w:lineRule="auto"/>
              <w:rPr>
                <w:lang w:val="en-US"/>
              </w:rPr>
            </w:pPr>
            <w:r w:rsidRPr="00917576">
              <w:rPr>
                <w:lang w:val="en-US"/>
              </w:rPr>
              <w:t>0.1</w:t>
            </w:r>
          </w:p>
        </w:tc>
      </w:tr>
    </w:tbl>
    <w:p w14:paraId="4C072B08" w14:textId="77777777" w:rsidR="00974AF5" w:rsidRDefault="00974AF5"/>
    <w:p w14:paraId="4A0AC153" w14:textId="77777777" w:rsidR="002001CD" w:rsidRDefault="002001CD">
      <w:r>
        <w:br w:type="page"/>
      </w:r>
    </w:p>
    <w:p w14:paraId="19A76AD1" w14:textId="77777777" w:rsidR="002001CD" w:rsidRDefault="002001CD" w:rsidP="002001CD">
      <w:pPr>
        <w:jc w:val="center"/>
      </w:pPr>
      <w:r>
        <w:lastRenderedPageBreak/>
        <w:t>Часть 3</w:t>
      </w:r>
    </w:p>
    <w:p w14:paraId="46B98959" w14:textId="77777777" w:rsidR="002001CD" w:rsidRDefault="002001CD" w:rsidP="002001CD">
      <w:r>
        <w:t xml:space="preserve">1. Задана функция плотности. Найти вероятность того, что </w:t>
      </w:r>
      <w:r w:rsidRPr="00D04A19">
        <w:rPr>
          <w:position w:val="-10"/>
        </w:rPr>
        <w:object w:dxaOrig="840" w:dyaOrig="320" w14:anchorId="3586F2DA">
          <v:shape id="_x0000_i1050" type="#_x0000_t75" style="width:41.95pt;height:15.8pt" o:ole="">
            <v:imagedata r:id="rId47" o:title=""/>
          </v:shape>
          <o:OLEObject Type="Embed" ProgID="Equation.DSMT4" ShapeID="_x0000_i1050" DrawAspect="Content" ObjectID="_1732226121" r:id="rId48"/>
        </w:object>
      </w:r>
    </w:p>
    <w:p w14:paraId="56D708BA" w14:textId="77777777" w:rsidR="002001CD" w:rsidRDefault="002001CD" w:rsidP="002001CD">
      <w:pPr>
        <w:ind w:left="360"/>
      </w:pPr>
      <w:r w:rsidRPr="00D04A19">
        <w:rPr>
          <w:position w:val="-30"/>
        </w:rPr>
        <w:object w:dxaOrig="3260" w:dyaOrig="720" w14:anchorId="151F75B5">
          <v:shape id="_x0000_i1051" type="#_x0000_t75" style="width:162.85pt;height:36.2pt" o:ole="">
            <v:imagedata r:id="rId49" o:title=""/>
          </v:shape>
          <o:OLEObject Type="Embed" ProgID="Equation.DSMT4" ShapeID="_x0000_i1051" DrawAspect="Content" ObjectID="_1732226122" r:id="rId50"/>
        </w:object>
      </w:r>
    </w:p>
    <w:p w14:paraId="1276A8E8" w14:textId="102BE868" w:rsidR="002001CD" w:rsidRDefault="002001CD" w:rsidP="002001CD">
      <w:r>
        <w:t xml:space="preserve">2. Для случайных величин из пункта 1 проверить независимость и построить условную функцию плотности </w:t>
      </w:r>
      <w:r w:rsidRPr="00413B5C">
        <w:rPr>
          <w:position w:val="-6"/>
        </w:rPr>
        <w:object w:dxaOrig="200" w:dyaOrig="220" w14:anchorId="72F3526E">
          <v:shape id="_x0000_i1052" type="#_x0000_t75" style="width:10pt;height:11.15pt" o:ole="">
            <v:imagedata r:id="rId51" o:title=""/>
          </v:shape>
          <o:OLEObject Type="Embed" ProgID="Equation.DSMT4" ShapeID="_x0000_i1052" DrawAspect="Content" ObjectID="_1732226123" r:id="rId52"/>
        </w:object>
      </w:r>
      <w:r w:rsidRPr="00413B5C">
        <w:t xml:space="preserve"> при условии</w:t>
      </w:r>
      <w:r w:rsidRPr="00D04A19">
        <w:rPr>
          <w:position w:val="-10"/>
        </w:rPr>
        <w:object w:dxaOrig="740" w:dyaOrig="320" w14:anchorId="7BAE3035">
          <v:shape id="_x0000_i1053" type="#_x0000_t75" style="width:36.6pt;height:15.8pt" o:ole="">
            <v:imagedata r:id="rId53" o:title=""/>
          </v:shape>
          <o:OLEObject Type="Embed" ProgID="Equation.DSMT4" ShapeID="_x0000_i1053" DrawAspect="Content" ObjectID="_1732226124" r:id="rId54"/>
        </w:object>
      </w:r>
    </w:p>
    <w:p w14:paraId="385E88CF" w14:textId="5E5D21C5" w:rsidR="006A2930" w:rsidRDefault="006A2930" w:rsidP="006A2930">
      <w:r>
        <w:t xml:space="preserve">3. </w:t>
      </w:r>
      <w:proofErr w:type="gramStart"/>
      <w:r>
        <w:t xml:space="preserve">Записать выражение и, если возможно, посчитать в элементарных функция математическое ожидание и дисперсию случайных величин </w:t>
      </w:r>
      <w:r w:rsidRPr="00D428CF">
        <w:rPr>
          <w:lang w:val="en-US"/>
        </w:rPr>
        <w:t>x</w:t>
      </w:r>
      <w:r>
        <w:t xml:space="preserve"> и </w:t>
      </w:r>
      <w:r w:rsidRPr="00D428CF">
        <w:rPr>
          <w:lang w:val="en-US"/>
        </w:rPr>
        <w:t>y</w:t>
      </w:r>
      <w:r>
        <w:t xml:space="preserve"> из пункта 1.</w:t>
      </w:r>
      <w:proofErr w:type="gramEnd"/>
    </w:p>
    <w:p w14:paraId="6D3A7DE2" w14:textId="45E55E22" w:rsidR="002001CD" w:rsidRPr="00781273" w:rsidRDefault="006A2930" w:rsidP="002001CD">
      <w:r>
        <w:t>4</w:t>
      </w:r>
      <w:r w:rsidR="002001CD">
        <w:t xml:space="preserve">. Построить функцию плотности для случайной величины </w:t>
      </w:r>
      <w:r w:rsidR="002001CD" w:rsidRPr="00D428CF">
        <w:rPr>
          <w:lang w:val="en-US"/>
        </w:rPr>
        <w:t>y</w:t>
      </w:r>
      <w:r w:rsidR="002001CD">
        <w:t xml:space="preserve">, если известно, что </w:t>
      </w:r>
      <w:r w:rsidR="002001CD" w:rsidRPr="007404A7">
        <w:rPr>
          <w:position w:val="-10"/>
        </w:rPr>
        <w:object w:dxaOrig="1280" w:dyaOrig="360" w14:anchorId="647C50F8">
          <v:shape id="_x0000_i1054" type="#_x0000_t75" style="width:63.9pt;height:18.1pt" o:ole="">
            <v:imagedata r:id="rId55" o:title=""/>
          </v:shape>
          <o:OLEObject Type="Embed" ProgID="Equation.3" ShapeID="_x0000_i1054" DrawAspect="Content" ObjectID="_1732226125" r:id="rId56"/>
        </w:object>
      </w:r>
      <w:r w:rsidR="002001CD" w:rsidRPr="00781273">
        <w:t>,</w:t>
      </w:r>
      <w:r w:rsidR="002001CD">
        <w:t xml:space="preserve"> а функция плотности </w:t>
      </w:r>
      <w:r w:rsidR="002001CD" w:rsidRPr="00D428CF">
        <w:rPr>
          <w:lang w:val="en-US"/>
        </w:rPr>
        <w:t>x</w:t>
      </w:r>
      <w:r w:rsidR="002001CD">
        <w:t xml:space="preserve"> имеет вид:</w:t>
      </w:r>
    </w:p>
    <w:p w14:paraId="77FC2A61" w14:textId="77777777" w:rsidR="002001CD" w:rsidRPr="00781273" w:rsidRDefault="002001CD" w:rsidP="002001CD">
      <w:pPr>
        <w:pStyle w:val="a3"/>
      </w:pPr>
      <w:r w:rsidRPr="007404A7">
        <w:rPr>
          <w:position w:val="-30"/>
        </w:rPr>
        <w:object w:dxaOrig="2100" w:dyaOrig="720" w14:anchorId="103B33B5">
          <v:shape id="_x0000_i1055" type="#_x0000_t75" style="width:105.1pt;height:36.2pt" o:ole="">
            <v:imagedata r:id="rId57" o:title=""/>
          </v:shape>
          <o:OLEObject Type="Embed" ProgID="Equation.3" ShapeID="_x0000_i1055" DrawAspect="Content" ObjectID="_1732226126" r:id="rId58"/>
        </w:object>
      </w:r>
    </w:p>
    <w:p w14:paraId="1FF2BF01" w14:textId="7393367C" w:rsidR="002001CD" w:rsidRDefault="006A2930" w:rsidP="002001CD">
      <w:r>
        <w:t>5</w:t>
      </w:r>
      <w:r w:rsidR="002001CD">
        <w:t xml:space="preserve">. </w:t>
      </w:r>
      <w:proofErr w:type="gramStart"/>
      <w:r w:rsidR="002001CD">
        <w:t xml:space="preserve">Записать выражение и, если возможно, посчитать в элементарных функция математическое ожидание и дисперсию случайных величин </w:t>
      </w:r>
      <w:r w:rsidR="002001CD" w:rsidRPr="00D428CF">
        <w:rPr>
          <w:lang w:val="en-US"/>
        </w:rPr>
        <w:t>x</w:t>
      </w:r>
      <w:r w:rsidR="002001CD">
        <w:t xml:space="preserve"> и </w:t>
      </w:r>
      <w:r w:rsidR="002001CD" w:rsidRPr="00D428CF">
        <w:rPr>
          <w:lang w:val="en-US"/>
        </w:rPr>
        <w:t>y</w:t>
      </w:r>
      <w:r w:rsidR="002001CD">
        <w:t xml:space="preserve"> из пункта </w:t>
      </w:r>
      <w:r>
        <w:t>4</w:t>
      </w:r>
      <w:r w:rsidR="002001CD">
        <w:t>.</w:t>
      </w:r>
      <w:proofErr w:type="gramEnd"/>
    </w:p>
    <w:p w14:paraId="3E965544" w14:textId="77777777" w:rsidR="002001CD" w:rsidRDefault="002001CD" w:rsidP="002001CD">
      <w:r>
        <w:t xml:space="preserve"> </w:t>
      </w:r>
    </w:p>
    <w:p w14:paraId="2851EB9E" w14:textId="77777777" w:rsidR="002001CD" w:rsidRDefault="002001CD"/>
    <w:sectPr w:rsidR="00200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D29CF"/>
    <w:multiLevelType w:val="hybridMultilevel"/>
    <w:tmpl w:val="A1F23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9355B"/>
    <w:multiLevelType w:val="hybridMultilevel"/>
    <w:tmpl w:val="3BA69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EB"/>
    <w:rsid w:val="000914F2"/>
    <w:rsid w:val="001F40D5"/>
    <w:rsid w:val="002001CD"/>
    <w:rsid w:val="002E4535"/>
    <w:rsid w:val="00440E02"/>
    <w:rsid w:val="004C7B7C"/>
    <w:rsid w:val="004E491A"/>
    <w:rsid w:val="00627703"/>
    <w:rsid w:val="00690521"/>
    <w:rsid w:val="006A2930"/>
    <w:rsid w:val="006A3DBB"/>
    <w:rsid w:val="0071229A"/>
    <w:rsid w:val="00745BBD"/>
    <w:rsid w:val="00792F05"/>
    <w:rsid w:val="007D3952"/>
    <w:rsid w:val="007E40E5"/>
    <w:rsid w:val="00851FCD"/>
    <w:rsid w:val="008A463C"/>
    <w:rsid w:val="00974AF5"/>
    <w:rsid w:val="00AC288D"/>
    <w:rsid w:val="00EA4A06"/>
    <w:rsid w:val="00EE31EB"/>
    <w:rsid w:val="00F12D18"/>
    <w:rsid w:val="00FB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C1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CD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6A29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293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92F0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9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2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1CD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6A293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A2930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92F0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792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2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image" Target="media/image15.wmf"/><Relationship Id="rId47" Type="http://schemas.openxmlformats.org/officeDocument/2006/relationships/image" Target="media/image16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0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wmf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5.bin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29.bin"/><Relationship Id="rId1" Type="http://schemas.openxmlformats.org/officeDocument/2006/relationships/numbering" Target="numbering.xml"/><Relationship Id="rId6" Type="http://schemas.openxmlformats.org/officeDocument/2006/relationships/hyperlink" Target="mailto:dz.tvims@yandex.ru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3.wmf"/><Relationship Id="rId40" Type="http://schemas.openxmlformats.org/officeDocument/2006/relationships/image" Target="media/image14.wmf"/><Relationship Id="rId45" Type="http://schemas.openxmlformats.org/officeDocument/2006/relationships/oleObject" Target="embeddings/oleObject24.bin"/><Relationship Id="rId53" Type="http://schemas.openxmlformats.org/officeDocument/2006/relationships/image" Target="media/image19.wmf"/><Relationship Id="rId58" Type="http://schemas.openxmlformats.org/officeDocument/2006/relationships/oleObject" Target="embeddings/oleObject31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8.bin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Пильник</dc:creator>
  <cp:lastModifiedBy>HP</cp:lastModifiedBy>
  <cp:revision>11</cp:revision>
  <dcterms:created xsi:type="dcterms:W3CDTF">2022-11-19T19:52:00Z</dcterms:created>
  <dcterms:modified xsi:type="dcterms:W3CDTF">2022-12-10T22:08:00Z</dcterms:modified>
</cp:coreProperties>
</file>