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9.jpg" ContentType="image/png"/>
  <Override PartName="/word/media/image11.jpg" ContentType="image/png"/>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für humanoide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 xml:space="preserve">Bachelor </w:t>
      </w:r>
      <w:proofErr w:type="spellStart"/>
      <w:r w:rsidRPr="00F815B5">
        <w:rPr>
          <w:szCs w:val="20"/>
          <w:lang w:eastAsia="de-DE"/>
        </w:rPr>
        <w:t>of</w:t>
      </w:r>
      <w:proofErr w:type="spellEnd"/>
      <w:r w:rsidRPr="00F815B5">
        <w:rPr>
          <w:szCs w:val="20"/>
          <w:lang w:eastAsia="de-DE"/>
        </w:rPr>
        <w:t xml:space="preserve">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 xml:space="preserve">Karolin </w:t>
      </w:r>
      <w:proofErr w:type="spellStart"/>
      <w:r w:rsidRPr="00F815B5">
        <w:rPr>
          <w:b/>
          <w:szCs w:val="20"/>
          <w:lang w:eastAsia="de-DE"/>
        </w:rPr>
        <w:t>Edigkaufer</w:t>
      </w:r>
      <w:proofErr w:type="spellEnd"/>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w:t>
      </w:r>
      <w:proofErr w:type="spellStart"/>
      <w:r>
        <w:rPr>
          <w:szCs w:val="20"/>
          <w:lang w:eastAsia="de-DE"/>
        </w:rPr>
        <w:t>Edigkaufer</w:t>
      </w:r>
      <w:proofErr w:type="spellEnd"/>
      <w:r>
        <w:rPr>
          <w:szCs w:val="20"/>
          <w:lang w:eastAsia="de-DE"/>
        </w:rPr>
        <w:t>)</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t>Betreuer</w:t>
      </w:r>
      <w:r w:rsidRPr="00A16598">
        <w:rPr>
          <w:szCs w:val="20"/>
          <w:lang w:eastAsia="de-DE"/>
        </w:rPr>
        <w:tab/>
      </w:r>
      <w:r w:rsidR="00F004CE">
        <w:rPr>
          <w:szCs w:val="20"/>
          <w:lang w:eastAsia="de-DE"/>
        </w:rPr>
        <w:t xml:space="preserve">Prof. Dr. Hans-Jörg </w:t>
      </w:r>
      <w:proofErr w:type="spellStart"/>
      <w:r w:rsidR="00F004CE">
        <w:rPr>
          <w:szCs w:val="20"/>
          <w:lang w:eastAsia="de-DE"/>
        </w:rPr>
        <w:t>Haubner</w:t>
      </w:r>
      <w:proofErr w:type="spellEnd"/>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7331725"/>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3D02E572" wp14:editId="33292427">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7331726"/>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B22994"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7321131" w:history="1">
        <w:r w:rsidR="00B22994" w:rsidRPr="00E56806">
          <w:rPr>
            <w:rStyle w:val="Hyperlink"/>
            <w:noProof/>
          </w:rPr>
          <w:t>Abb. 1: Die Sensoren der Kinect [8]</w:t>
        </w:r>
        <w:r w:rsidR="00B22994">
          <w:rPr>
            <w:noProof/>
            <w:webHidden/>
          </w:rPr>
          <w:tab/>
        </w:r>
        <w:r w:rsidR="00B22994">
          <w:rPr>
            <w:noProof/>
            <w:webHidden/>
          </w:rPr>
          <w:fldChar w:fldCharType="begin"/>
        </w:r>
        <w:r w:rsidR="00B22994">
          <w:rPr>
            <w:noProof/>
            <w:webHidden/>
          </w:rPr>
          <w:instrText xml:space="preserve"> PAGEREF _Toc387321131 \h </w:instrText>
        </w:r>
        <w:r w:rsidR="00B22994">
          <w:rPr>
            <w:noProof/>
            <w:webHidden/>
          </w:rPr>
        </w:r>
        <w:r w:rsidR="00B22994">
          <w:rPr>
            <w:noProof/>
            <w:webHidden/>
          </w:rPr>
          <w:fldChar w:fldCharType="separate"/>
        </w:r>
        <w:r w:rsidR="00CD2239">
          <w:rPr>
            <w:noProof/>
            <w:webHidden/>
          </w:rPr>
          <w:t>4</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2" w:history="1">
        <w:r w:rsidR="00B22994" w:rsidRPr="00E56806">
          <w:rPr>
            <w:rStyle w:val="Hyperlink"/>
            <w:noProof/>
          </w:rPr>
          <w:t>Abb. 2: Skeleton mit 20 Punkten [9]</w:t>
        </w:r>
        <w:r w:rsidR="00B22994">
          <w:rPr>
            <w:noProof/>
            <w:webHidden/>
          </w:rPr>
          <w:tab/>
        </w:r>
        <w:r w:rsidR="00B22994">
          <w:rPr>
            <w:noProof/>
            <w:webHidden/>
          </w:rPr>
          <w:fldChar w:fldCharType="begin"/>
        </w:r>
        <w:r w:rsidR="00B22994">
          <w:rPr>
            <w:noProof/>
            <w:webHidden/>
          </w:rPr>
          <w:instrText xml:space="preserve"> PAGEREF _Toc387321132 \h </w:instrText>
        </w:r>
        <w:r w:rsidR="00B22994">
          <w:rPr>
            <w:noProof/>
            <w:webHidden/>
          </w:rPr>
        </w:r>
        <w:r w:rsidR="00B22994">
          <w:rPr>
            <w:noProof/>
            <w:webHidden/>
          </w:rPr>
          <w:fldChar w:fldCharType="separate"/>
        </w:r>
        <w:r w:rsidR="00CD2239">
          <w:rPr>
            <w:noProof/>
            <w:webHidden/>
          </w:rPr>
          <w:t>5</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3" w:history="1">
        <w:r w:rsidR="00B22994" w:rsidRPr="00E56806">
          <w:rPr>
            <w:rStyle w:val="Hyperlink"/>
            <w:noProof/>
          </w:rPr>
          <w:t>Abb. 3: Kinect Developer Toolkit</w:t>
        </w:r>
        <w:r w:rsidR="00B22994">
          <w:rPr>
            <w:noProof/>
            <w:webHidden/>
          </w:rPr>
          <w:tab/>
        </w:r>
        <w:r w:rsidR="00B22994">
          <w:rPr>
            <w:noProof/>
            <w:webHidden/>
          </w:rPr>
          <w:fldChar w:fldCharType="begin"/>
        </w:r>
        <w:r w:rsidR="00B22994">
          <w:rPr>
            <w:noProof/>
            <w:webHidden/>
          </w:rPr>
          <w:instrText xml:space="preserve"> PAGEREF _Toc387321133 \h </w:instrText>
        </w:r>
        <w:r w:rsidR="00B22994">
          <w:rPr>
            <w:noProof/>
            <w:webHidden/>
          </w:rPr>
        </w:r>
        <w:r w:rsidR="00B22994">
          <w:rPr>
            <w:noProof/>
            <w:webHidden/>
          </w:rPr>
          <w:fldChar w:fldCharType="separate"/>
        </w:r>
        <w:r w:rsidR="00CD2239">
          <w:rPr>
            <w:noProof/>
            <w:webHidden/>
          </w:rPr>
          <w:t>7</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4" w:history="1">
        <w:r w:rsidR="00B22994" w:rsidRPr="00E56806">
          <w:rPr>
            <w:rStyle w:val="Hyperlink"/>
            <w:noProof/>
          </w:rPr>
          <w:t>Abb. 4: Kinect Explorer-WPF</w:t>
        </w:r>
        <w:r w:rsidR="00B22994">
          <w:rPr>
            <w:noProof/>
            <w:webHidden/>
          </w:rPr>
          <w:tab/>
        </w:r>
        <w:r w:rsidR="00B22994">
          <w:rPr>
            <w:noProof/>
            <w:webHidden/>
          </w:rPr>
          <w:fldChar w:fldCharType="begin"/>
        </w:r>
        <w:r w:rsidR="00B22994">
          <w:rPr>
            <w:noProof/>
            <w:webHidden/>
          </w:rPr>
          <w:instrText xml:space="preserve"> PAGEREF _Toc387321134 \h </w:instrText>
        </w:r>
        <w:r w:rsidR="00B22994">
          <w:rPr>
            <w:noProof/>
            <w:webHidden/>
          </w:rPr>
        </w:r>
        <w:r w:rsidR="00B22994">
          <w:rPr>
            <w:noProof/>
            <w:webHidden/>
          </w:rPr>
          <w:fldChar w:fldCharType="separate"/>
        </w:r>
        <w:r w:rsidR="00CD2239">
          <w:rPr>
            <w:noProof/>
            <w:webHidden/>
          </w:rPr>
          <w:t>8</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5" w:history="1">
        <w:r w:rsidR="00B22994" w:rsidRPr="00E56806">
          <w:rPr>
            <w:rStyle w:val="Hyperlink"/>
            <w:noProof/>
          </w:rPr>
          <w:t>Abb. 5: Roll - Nick - Gier - Winkel / Roll - Pitch - Yaw - Winkel [15]</w:t>
        </w:r>
        <w:r w:rsidR="00B22994">
          <w:rPr>
            <w:noProof/>
            <w:webHidden/>
          </w:rPr>
          <w:tab/>
        </w:r>
        <w:r w:rsidR="00B22994">
          <w:rPr>
            <w:noProof/>
            <w:webHidden/>
          </w:rPr>
          <w:fldChar w:fldCharType="begin"/>
        </w:r>
        <w:r w:rsidR="00B22994">
          <w:rPr>
            <w:noProof/>
            <w:webHidden/>
          </w:rPr>
          <w:instrText xml:space="preserve"> PAGEREF _Toc387321135 \h </w:instrText>
        </w:r>
        <w:r w:rsidR="00B22994">
          <w:rPr>
            <w:noProof/>
            <w:webHidden/>
          </w:rPr>
        </w:r>
        <w:r w:rsidR="00B22994">
          <w:rPr>
            <w:noProof/>
            <w:webHidden/>
          </w:rPr>
          <w:fldChar w:fldCharType="separate"/>
        </w:r>
        <w:r w:rsidR="00CD2239">
          <w:rPr>
            <w:noProof/>
            <w:webHidden/>
          </w:rPr>
          <w:t>9</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6" w:history="1">
        <w:r w:rsidR="00B22994" w:rsidRPr="00E56806">
          <w:rPr>
            <w:rStyle w:val="Hyperlink"/>
            <w:noProof/>
          </w:rPr>
          <w:t>Abb. 6: Die Lage der Motoren beim Nao [21]</w:t>
        </w:r>
        <w:r w:rsidR="00B22994">
          <w:rPr>
            <w:noProof/>
            <w:webHidden/>
          </w:rPr>
          <w:tab/>
        </w:r>
        <w:r w:rsidR="00B22994">
          <w:rPr>
            <w:noProof/>
            <w:webHidden/>
          </w:rPr>
          <w:fldChar w:fldCharType="begin"/>
        </w:r>
        <w:r w:rsidR="00B22994">
          <w:rPr>
            <w:noProof/>
            <w:webHidden/>
          </w:rPr>
          <w:instrText xml:space="preserve"> PAGEREF _Toc387321136 \h </w:instrText>
        </w:r>
        <w:r w:rsidR="00B22994">
          <w:rPr>
            <w:noProof/>
            <w:webHidden/>
          </w:rPr>
        </w:r>
        <w:r w:rsidR="00B22994">
          <w:rPr>
            <w:noProof/>
            <w:webHidden/>
          </w:rPr>
          <w:fldChar w:fldCharType="separate"/>
        </w:r>
        <w:r w:rsidR="00CD2239">
          <w:rPr>
            <w:noProof/>
            <w:webHidden/>
          </w:rPr>
          <w:t>12</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7" w:history="1">
        <w:r w:rsidR="00B22994" w:rsidRPr="00E56806">
          <w:rPr>
            <w:rStyle w:val="Hyperlink"/>
            <w:noProof/>
          </w:rPr>
          <w:t>Abb. 7: Die Hardwarekomponenten des Nao [22]</w:t>
        </w:r>
        <w:r w:rsidR="00B22994">
          <w:rPr>
            <w:noProof/>
            <w:webHidden/>
          </w:rPr>
          <w:tab/>
        </w:r>
        <w:r w:rsidR="00B22994">
          <w:rPr>
            <w:noProof/>
            <w:webHidden/>
          </w:rPr>
          <w:fldChar w:fldCharType="begin"/>
        </w:r>
        <w:r w:rsidR="00B22994">
          <w:rPr>
            <w:noProof/>
            <w:webHidden/>
          </w:rPr>
          <w:instrText xml:space="preserve"> PAGEREF _Toc387321137 \h </w:instrText>
        </w:r>
        <w:r w:rsidR="00B22994">
          <w:rPr>
            <w:noProof/>
            <w:webHidden/>
          </w:rPr>
        </w:r>
        <w:r w:rsidR="00B22994">
          <w:rPr>
            <w:noProof/>
            <w:webHidden/>
          </w:rPr>
          <w:fldChar w:fldCharType="separate"/>
        </w:r>
        <w:r w:rsidR="00CD2239">
          <w:rPr>
            <w:noProof/>
            <w:webHidden/>
          </w:rPr>
          <w:t>13</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8" w:history="1">
        <w:r w:rsidR="00B22994" w:rsidRPr="00E56806">
          <w:rPr>
            <w:rStyle w:val="Hyperlink"/>
            <w:noProof/>
          </w:rPr>
          <w:t>Abb. 8: Nao Software</w:t>
        </w:r>
        <w:r w:rsidR="00B22994">
          <w:rPr>
            <w:noProof/>
            <w:webHidden/>
          </w:rPr>
          <w:tab/>
        </w:r>
        <w:r w:rsidR="00B22994">
          <w:rPr>
            <w:noProof/>
            <w:webHidden/>
          </w:rPr>
          <w:fldChar w:fldCharType="begin"/>
        </w:r>
        <w:r w:rsidR="00B22994">
          <w:rPr>
            <w:noProof/>
            <w:webHidden/>
          </w:rPr>
          <w:instrText xml:space="preserve"> PAGEREF _Toc387321138 \h </w:instrText>
        </w:r>
        <w:r w:rsidR="00B22994">
          <w:rPr>
            <w:noProof/>
            <w:webHidden/>
          </w:rPr>
        </w:r>
        <w:r w:rsidR="00B22994">
          <w:rPr>
            <w:noProof/>
            <w:webHidden/>
          </w:rPr>
          <w:fldChar w:fldCharType="separate"/>
        </w:r>
        <w:r w:rsidR="00CD2239">
          <w:rPr>
            <w:noProof/>
            <w:webHidden/>
          </w:rPr>
          <w:t>14</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9" w:history="1">
        <w:r w:rsidR="00B22994" w:rsidRPr="00E56806">
          <w:rPr>
            <w:rStyle w:val="Hyperlink"/>
            <w:noProof/>
          </w:rPr>
          <w:t>Abb. 9: Choreographe</w:t>
        </w:r>
        <w:r w:rsidR="00B22994">
          <w:rPr>
            <w:noProof/>
            <w:webHidden/>
          </w:rPr>
          <w:tab/>
        </w:r>
        <w:r w:rsidR="00B22994">
          <w:rPr>
            <w:noProof/>
            <w:webHidden/>
          </w:rPr>
          <w:fldChar w:fldCharType="begin"/>
        </w:r>
        <w:r w:rsidR="00B22994">
          <w:rPr>
            <w:noProof/>
            <w:webHidden/>
          </w:rPr>
          <w:instrText xml:space="preserve"> PAGEREF _Toc387321139 \h </w:instrText>
        </w:r>
        <w:r w:rsidR="00B22994">
          <w:rPr>
            <w:noProof/>
            <w:webHidden/>
          </w:rPr>
        </w:r>
        <w:r w:rsidR="00B22994">
          <w:rPr>
            <w:noProof/>
            <w:webHidden/>
          </w:rPr>
          <w:fldChar w:fldCharType="separate"/>
        </w:r>
        <w:r w:rsidR="00CD2239">
          <w:rPr>
            <w:noProof/>
            <w:webHidden/>
          </w:rPr>
          <w:t>15</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0" w:history="1">
        <w:r w:rsidR="00B22994" w:rsidRPr="00E56806">
          <w:rPr>
            <w:rStyle w:val="Hyperlink"/>
            <w:noProof/>
          </w:rPr>
          <w:t>Abb. 10: Nao Programmiersprachen</w:t>
        </w:r>
        <w:r w:rsidR="00B22994">
          <w:rPr>
            <w:noProof/>
            <w:webHidden/>
          </w:rPr>
          <w:tab/>
        </w:r>
        <w:r w:rsidR="00B22994">
          <w:rPr>
            <w:noProof/>
            <w:webHidden/>
          </w:rPr>
          <w:fldChar w:fldCharType="begin"/>
        </w:r>
        <w:r w:rsidR="00B22994">
          <w:rPr>
            <w:noProof/>
            <w:webHidden/>
          </w:rPr>
          <w:instrText xml:space="preserve"> PAGEREF _Toc387321140 \h </w:instrText>
        </w:r>
        <w:r w:rsidR="00B22994">
          <w:rPr>
            <w:noProof/>
            <w:webHidden/>
          </w:rPr>
        </w:r>
        <w:r w:rsidR="00B22994">
          <w:rPr>
            <w:noProof/>
            <w:webHidden/>
          </w:rPr>
          <w:fldChar w:fldCharType="separate"/>
        </w:r>
        <w:r w:rsidR="00CD2239">
          <w:rPr>
            <w:noProof/>
            <w:webHidden/>
          </w:rPr>
          <w:t>15</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1" w:history="1">
        <w:r w:rsidR="00B22994" w:rsidRPr="00E56806">
          <w:rPr>
            <w:rStyle w:val="Hyperlink"/>
            <w:noProof/>
          </w:rPr>
          <w:t>Abb. 11: Nao Bibliothek nutzen [23]</w:t>
        </w:r>
        <w:r w:rsidR="00B22994">
          <w:rPr>
            <w:noProof/>
            <w:webHidden/>
          </w:rPr>
          <w:tab/>
        </w:r>
        <w:r w:rsidR="00B22994">
          <w:rPr>
            <w:noProof/>
            <w:webHidden/>
          </w:rPr>
          <w:fldChar w:fldCharType="begin"/>
        </w:r>
        <w:r w:rsidR="00B22994">
          <w:rPr>
            <w:noProof/>
            <w:webHidden/>
          </w:rPr>
          <w:instrText xml:space="preserve"> PAGEREF _Toc387321141 \h </w:instrText>
        </w:r>
        <w:r w:rsidR="00B22994">
          <w:rPr>
            <w:noProof/>
            <w:webHidden/>
          </w:rPr>
        </w:r>
        <w:r w:rsidR="00B22994">
          <w:rPr>
            <w:noProof/>
            <w:webHidden/>
          </w:rPr>
          <w:fldChar w:fldCharType="separate"/>
        </w:r>
        <w:r w:rsidR="00CD2239">
          <w:rPr>
            <w:noProof/>
            <w:webHidden/>
          </w:rPr>
          <w:t>16</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2" w:history="1">
        <w:r w:rsidR="00B22994" w:rsidRPr="00E56806">
          <w:rPr>
            <w:rStyle w:val="Hyperlink"/>
            <w:noProof/>
          </w:rPr>
          <w:t>Abb. 12: Visual Studio</w:t>
        </w:r>
        <w:r w:rsidR="00B22994">
          <w:rPr>
            <w:noProof/>
            <w:webHidden/>
          </w:rPr>
          <w:tab/>
        </w:r>
        <w:r w:rsidR="00B22994">
          <w:rPr>
            <w:noProof/>
            <w:webHidden/>
          </w:rPr>
          <w:fldChar w:fldCharType="begin"/>
        </w:r>
        <w:r w:rsidR="00B22994">
          <w:rPr>
            <w:noProof/>
            <w:webHidden/>
          </w:rPr>
          <w:instrText xml:space="preserve"> PAGEREF _Toc387321142 \h </w:instrText>
        </w:r>
        <w:r w:rsidR="00B22994">
          <w:rPr>
            <w:noProof/>
            <w:webHidden/>
          </w:rPr>
        </w:r>
        <w:r w:rsidR="00B22994">
          <w:rPr>
            <w:noProof/>
            <w:webHidden/>
          </w:rPr>
          <w:fldChar w:fldCharType="separate"/>
        </w:r>
        <w:r w:rsidR="00CD2239">
          <w:rPr>
            <w:noProof/>
            <w:webHidden/>
          </w:rPr>
          <w:t>17</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3" w:history="1">
        <w:r w:rsidR="00B22994" w:rsidRPr="00E56806">
          <w:rPr>
            <w:rStyle w:val="Hyperlink"/>
            <w:noProof/>
          </w:rPr>
          <w:t>Abb. 13: Threads aus Nutzersicht [25]</w:t>
        </w:r>
        <w:r w:rsidR="00B22994">
          <w:rPr>
            <w:noProof/>
            <w:webHidden/>
          </w:rPr>
          <w:tab/>
        </w:r>
        <w:r w:rsidR="00B22994">
          <w:rPr>
            <w:noProof/>
            <w:webHidden/>
          </w:rPr>
          <w:fldChar w:fldCharType="begin"/>
        </w:r>
        <w:r w:rsidR="00B22994">
          <w:rPr>
            <w:noProof/>
            <w:webHidden/>
          </w:rPr>
          <w:instrText xml:space="preserve"> PAGEREF _Toc387321143 \h </w:instrText>
        </w:r>
        <w:r w:rsidR="00B22994">
          <w:rPr>
            <w:noProof/>
            <w:webHidden/>
          </w:rPr>
        </w:r>
        <w:r w:rsidR="00B22994">
          <w:rPr>
            <w:noProof/>
            <w:webHidden/>
          </w:rPr>
          <w:fldChar w:fldCharType="separate"/>
        </w:r>
        <w:r w:rsidR="00CD2239">
          <w:rPr>
            <w:noProof/>
            <w:webHidden/>
          </w:rPr>
          <w:t>18</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4" w:history="1">
        <w:r w:rsidR="00B22994" w:rsidRPr="00E56806">
          <w:rPr>
            <w:rStyle w:val="Hyperlink"/>
            <w:noProof/>
          </w:rPr>
          <w:t>Abb. 14: Threads im Vergleich zu Prozessen [26]</w:t>
        </w:r>
        <w:r w:rsidR="00B22994">
          <w:rPr>
            <w:noProof/>
            <w:webHidden/>
          </w:rPr>
          <w:tab/>
        </w:r>
        <w:r w:rsidR="00B22994">
          <w:rPr>
            <w:noProof/>
            <w:webHidden/>
          </w:rPr>
          <w:fldChar w:fldCharType="begin"/>
        </w:r>
        <w:r w:rsidR="00B22994">
          <w:rPr>
            <w:noProof/>
            <w:webHidden/>
          </w:rPr>
          <w:instrText xml:space="preserve"> PAGEREF _Toc387321144 \h </w:instrText>
        </w:r>
        <w:r w:rsidR="00B22994">
          <w:rPr>
            <w:noProof/>
            <w:webHidden/>
          </w:rPr>
        </w:r>
        <w:r w:rsidR="00B22994">
          <w:rPr>
            <w:noProof/>
            <w:webHidden/>
          </w:rPr>
          <w:fldChar w:fldCharType="separate"/>
        </w:r>
        <w:r w:rsidR="00CD2239">
          <w:rPr>
            <w:noProof/>
            <w:webHidden/>
          </w:rPr>
          <w:t>19</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5" w:history="1">
        <w:r w:rsidR="00B22994" w:rsidRPr="00E56806">
          <w:rPr>
            <w:rStyle w:val="Hyperlink"/>
            <w:noProof/>
          </w:rPr>
          <w:t>Abb. 15: Zustände von Threads [26]</w:t>
        </w:r>
        <w:r w:rsidR="00B22994">
          <w:rPr>
            <w:noProof/>
            <w:webHidden/>
          </w:rPr>
          <w:tab/>
        </w:r>
        <w:r w:rsidR="00B22994">
          <w:rPr>
            <w:noProof/>
            <w:webHidden/>
          </w:rPr>
          <w:fldChar w:fldCharType="begin"/>
        </w:r>
        <w:r w:rsidR="00B22994">
          <w:rPr>
            <w:noProof/>
            <w:webHidden/>
          </w:rPr>
          <w:instrText xml:space="preserve"> PAGEREF _Toc387321145 \h </w:instrText>
        </w:r>
        <w:r w:rsidR="00B22994">
          <w:rPr>
            <w:noProof/>
            <w:webHidden/>
          </w:rPr>
        </w:r>
        <w:r w:rsidR="00B22994">
          <w:rPr>
            <w:noProof/>
            <w:webHidden/>
          </w:rPr>
          <w:fldChar w:fldCharType="separate"/>
        </w:r>
        <w:r w:rsidR="00CD2239">
          <w:rPr>
            <w:noProof/>
            <w:webHidden/>
          </w:rPr>
          <w:t>19</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6" w:history="1">
        <w:r w:rsidR="00B22994" w:rsidRPr="00E56806">
          <w:rPr>
            <w:rStyle w:val="Hyperlink"/>
            <w:noProof/>
          </w:rPr>
          <w:t>Abb. 16: Code Map</w:t>
        </w:r>
        <w:r w:rsidR="00B22994">
          <w:rPr>
            <w:noProof/>
            <w:webHidden/>
          </w:rPr>
          <w:tab/>
        </w:r>
        <w:r w:rsidR="00B22994">
          <w:rPr>
            <w:noProof/>
            <w:webHidden/>
          </w:rPr>
          <w:fldChar w:fldCharType="begin"/>
        </w:r>
        <w:r w:rsidR="00B22994">
          <w:rPr>
            <w:noProof/>
            <w:webHidden/>
          </w:rPr>
          <w:instrText xml:space="preserve"> PAGEREF _Toc387321146 \h </w:instrText>
        </w:r>
        <w:r w:rsidR="00B22994">
          <w:rPr>
            <w:noProof/>
            <w:webHidden/>
          </w:rPr>
        </w:r>
        <w:r w:rsidR="00B22994">
          <w:rPr>
            <w:noProof/>
            <w:webHidden/>
          </w:rPr>
          <w:fldChar w:fldCharType="separate"/>
        </w:r>
        <w:r w:rsidR="00CD2239">
          <w:rPr>
            <w:noProof/>
            <w:webHidden/>
          </w:rPr>
          <w:t>22</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7" w:history="1">
        <w:r w:rsidR="00B22994" w:rsidRPr="00E56806">
          <w:rPr>
            <w:rStyle w:val="Hyperlink"/>
            <w:noProof/>
          </w:rPr>
          <w:t>Abb. 17: Programmablaufplan – erster Teil</w:t>
        </w:r>
        <w:r w:rsidR="00B22994">
          <w:rPr>
            <w:noProof/>
            <w:webHidden/>
          </w:rPr>
          <w:tab/>
        </w:r>
        <w:r w:rsidR="00B22994">
          <w:rPr>
            <w:noProof/>
            <w:webHidden/>
          </w:rPr>
          <w:fldChar w:fldCharType="begin"/>
        </w:r>
        <w:r w:rsidR="00B22994">
          <w:rPr>
            <w:noProof/>
            <w:webHidden/>
          </w:rPr>
          <w:instrText xml:space="preserve"> PAGEREF _Toc387321147 \h </w:instrText>
        </w:r>
        <w:r w:rsidR="00B22994">
          <w:rPr>
            <w:noProof/>
            <w:webHidden/>
          </w:rPr>
        </w:r>
        <w:r w:rsidR="00B22994">
          <w:rPr>
            <w:noProof/>
            <w:webHidden/>
          </w:rPr>
          <w:fldChar w:fldCharType="separate"/>
        </w:r>
        <w:r w:rsidR="00CD2239">
          <w:rPr>
            <w:noProof/>
            <w:webHidden/>
          </w:rPr>
          <w:t>26</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8" w:history="1">
        <w:r w:rsidR="00B22994" w:rsidRPr="00E56806">
          <w:rPr>
            <w:rStyle w:val="Hyperlink"/>
            <w:noProof/>
          </w:rPr>
          <w:t>Abb. 18: Programmablaufplan – zweiter Teil</w:t>
        </w:r>
        <w:r w:rsidR="00B22994">
          <w:rPr>
            <w:noProof/>
            <w:webHidden/>
          </w:rPr>
          <w:tab/>
        </w:r>
        <w:r w:rsidR="00B22994">
          <w:rPr>
            <w:noProof/>
            <w:webHidden/>
          </w:rPr>
          <w:fldChar w:fldCharType="begin"/>
        </w:r>
        <w:r w:rsidR="00B22994">
          <w:rPr>
            <w:noProof/>
            <w:webHidden/>
          </w:rPr>
          <w:instrText xml:space="preserve"> PAGEREF _Toc387321148 \h </w:instrText>
        </w:r>
        <w:r w:rsidR="00B22994">
          <w:rPr>
            <w:noProof/>
            <w:webHidden/>
          </w:rPr>
        </w:r>
        <w:r w:rsidR="00B22994">
          <w:rPr>
            <w:noProof/>
            <w:webHidden/>
          </w:rPr>
          <w:fldChar w:fldCharType="separate"/>
        </w:r>
        <w:r w:rsidR="00CD2239">
          <w:rPr>
            <w:noProof/>
            <w:webHidden/>
          </w:rPr>
          <w:t>27</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49" w:history="1">
        <w:r w:rsidR="00B22994" w:rsidRPr="00E56806">
          <w:rPr>
            <w:rStyle w:val="Hyperlink"/>
            <w:noProof/>
          </w:rPr>
          <w:t xml:space="preserve">Abb. 19: Startposition: </w:t>
        </w:r>
        <w:r w:rsidR="00B22994" w:rsidRPr="00E56806">
          <w:rPr>
            <w:rStyle w:val="Hyperlink"/>
            <w:i/>
            <w:noProof/>
          </w:rPr>
          <w:t>StandZero</w:t>
        </w:r>
        <w:r w:rsidR="00B22994">
          <w:rPr>
            <w:noProof/>
            <w:webHidden/>
          </w:rPr>
          <w:tab/>
        </w:r>
        <w:r w:rsidR="00B22994">
          <w:rPr>
            <w:noProof/>
            <w:webHidden/>
          </w:rPr>
          <w:fldChar w:fldCharType="begin"/>
        </w:r>
        <w:r w:rsidR="00B22994">
          <w:rPr>
            <w:noProof/>
            <w:webHidden/>
          </w:rPr>
          <w:instrText xml:space="preserve"> PAGEREF _Toc387321149 \h </w:instrText>
        </w:r>
        <w:r w:rsidR="00B22994">
          <w:rPr>
            <w:noProof/>
            <w:webHidden/>
          </w:rPr>
        </w:r>
        <w:r w:rsidR="00B22994">
          <w:rPr>
            <w:noProof/>
            <w:webHidden/>
          </w:rPr>
          <w:fldChar w:fldCharType="separate"/>
        </w:r>
        <w:r w:rsidR="00CD2239">
          <w:rPr>
            <w:noProof/>
            <w:webHidden/>
          </w:rPr>
          <w:t>33</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0" w:history="1">
        <w:r w:rsidR="00B22994" w:rsidRPr="00E56806">
          <w:rPr>
            <w:rStyle w:val="Hyperlink"/>
            <w:noProof/>
          </w:rPr>
          <w:t>Abb. 20: IDMotion1: beide Arme unten</w:t>
        </w:r>
        <w:r w:rsidR="00B22994">
          <w:rPr>
            <w:noProof/>
            <w:webHidden/>
          </w:rPr>
          <w:tab/>
        </w:r>
        <w:r w:rsidR="00B22994">
          <w:rPr>
            <w:noProof/>
            <w:webHidden/>
          </w:rPr>
          <w:fldChar w:fldCharType="begin"/>
        </w:r>
        <w:r w:rsidR="00B22994">
          <w:rPr>
            <w:noProof/>
            <w:webHidden/>
          </w:rPr>
          <w:instrText xml:space="preserve"> PAGEREF _Toc387321150 \h </w:instrText>
        </w:r>
        <w:r w:rsidR="00B22994">
          <w:rPr>
            <w:noProof/>
            <w:webHidden/>
          </w:rPr>
        </w:r>
        <w:r w:rsidR="00B22994">
          <w:rPr>
            <w:noProof/>
            <w:webHidden/>
          </w:rPr>
          <w:fldChar w:fldCharType="separate"/>
        </w:r>
        <w:r w:rsidR="00CD2239">
          <w:rPr>
            <w:noProof/>
            <w:webHidden/>
          </w:rPr>
          <w:t>33</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1" w:history="1">
        <w:r w:rsidR="00B22994" w:rsidRPr="00E56806">
          <w:rPr>
            <w:rStyle w:val="Hyperlink"/>
            <w:noProof/>
          </w:rPr>
          <w:t>Abb. 21: IDMotion2: beide Arme außen</w:t>
        </w:r>
        <w:r w:rsidR="00B22994">
          <w:rPr>
            <w:noProof/>
            <w:webHidden/>
          </w:rPr>
          <w:tab/>
        </w:r>
        <w:r w:rsidR="00B22994">
          <w:rPr>
            <w:noProof/>
            <w:webHidden/>
          </w:rPr>
          <w:fldChar w:fldCharType="begin"/>
        </w:r>
        <w:r w:rsidR="00B22994">
          <w:rPr>
            <w:noProof/>
            <w:webHidden/>
          </w:rPr>
          <w:instrText xml:space="preserve"> PAGEREF _Toc387321151 \h </w:instrText>
        </w:r>
        <w:r w:rsidR="00B22994">
          <w:rPr>
            <w:noProof/>
            <w:webHidden/>
          </w:rPr>
        </w:r>
        <w:r w:rsidR="00B22994">
          <w:rPr>
            <w:noProof/>
            <w:webHidden/>
          </w:rPr>
          <w:fldChar w:fldCharType="separate"/>
        </w:r>
        <w:r w:rsidR="00CD2239">
          <w:rPr>
            <w:noProof/>
            <w:webHidden/>
          </w:rPr>
          <w:t>34</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2" w:history="1">
        <w:r w:rsidR="00B22994" w:rsidRPr="00E56806">
          <w:rPr>
            <w:rStyle w:val="Hyperlink"/>
            <w:noProof/>
          </w:rPr>
          <w:t>Abb. 22: IDMotion3: beide Ellenbogen angewinkelt</w:t>
        </w:r>
        <w:r w:rsidR="00B22994">
          <w:rPr>
            <w:noProof/>
            <w:webHidden/>
          </w:rPr>
          <w:tab/>
        </w:r>
        <w:r w:rsidR="00B22994">
          <w:rPr>
            <w:noProof/>
            <w:webHidden/>
          </w:rPr>
          <w:fldChar w:fldCharType="begin"/>
        </w:r>
        <w:r w:rsidR="00B22994">
          <w:rPr>
            <w:noProof/>
            <w:webHidden/>
          </w:rPr>
          <w:instrText xml:space="preserve"> PAGEREF _Toc387321152 \h </w:instrText>
        </w:r>
        <w:r w:rsidR="00B22994">
          <w:rPr>
            <w:noProof/>
            <w:webHidden/>
          </w:rPr>
        </w:r>
        <w:r w:rsidR="00B22994">
          <w:rPr>
            <w:noProof/>
            <w:webHidden/>
          </w:rPr>
          <w:fldChar w:fldCharType="separate"/>
        </w:r>
        <w:r w:rsidR="00CD2239">
          <w:rPr>
            <w:noProof/>
            <w:webHidden/>
          </w:rPr>
          <w:t>34</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3" w:history="1">
        <w:r w:rsidR="00B22994" w:rsidRPr="00E56806">
          <w:rPr>
            <w:rStyle w:val="Hyperlink"/>
            <w:noProof/>
          </w:rPr>
          <w:t>Abb. 23: Diagramm der unterschiedlichen Winkel bei einer Bewegungsausführung</w:t>
        </w:r>
        <w:r w:rsidR="00B22994">
          <w:rPr>
            <w:noProof/>
            <w:webHidden/>
          </w:rPr>
          <w:tab/>
        </w:r>
        <w:r w:rsidR="00B22994">
          <w:rPr>
            <w:noProof/>
            <w:webHidden/>
          </w:rPr>
          <w:fldChar w:fldCharType="begin"/>
        </w:r>
        <w:r w:rsidR="00B22994">
          <w:rPr>
            <w:noProof/>
            <w:webHidden/>
          </w:rPr>
          <w:instrText xml:space="preserve"> PAGEREF _Toc387321153 \h </w:instrText>
        </w:r>
        <w:r w:rsidR="00B22994">
          <w:rPr>
            <w:noProof/>
            <w:webHidden/>
          </w:rPr>
        </w:r>
        <w:r w:rsidR="00B22994">
          <w:rPr>
            <w:noProof/>
            <w:webHidden/>
          </w:rPr>
          <w:fldChar w:fldCharType="separate"/>
        </w:r>
        <w:r w:rsidR="00CD2239">
          <w:rPr>
            <w:noProof/>
            <w:webHidden/>
          </w:rPr>
          <w:t>34</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4" w:history="1">
        <w:r w:rsidR="00B22994" w:rsidRPr="00E56806">
          <w:rPr>
            <w:rStyle w:val="Hyperlink"/>
            <w:noProof/>
          </w:rPr>
          <w:t>Abb. 24: GUI zum Spiel</w:t>
        </w:r>
        <w:r w:rsidR="00B22994">
          <w:rPr>
            <w:noProof/>
            <w:webHidden/>
          </w:rPr>
          <w:tab/>
        </w:r>
        <w:r w:rsidR="00B22994">
          <w:rPr>
            <w:noProof/>
            <w:webHidden/>
          </w:rPr>
          <w:fldChar w:fldCharType="begin"/>
        </w:r>
        <w:r w:rsidR="00B22994">
          <w:rPr>
            <w:noProof/>
            <w:webHidden/>
          </w:rPr>
          <w:instrText xml:space="preserve"> PAGEREF _Toc387321154 \h </w:instrText>
        </w:r>
        <w:r w:rsidR="00B22994">
          <w:rPr>
            <w:noProof/>
            <w:webHidden/>
          </w:rPr>
        </w:r>
        <w:r w:rsidR="00B22994">
          <w:rPr>
            <w:noProof/>
            <w:webHidden/>
          </w:rPr>
          <w:fldChar w:fldCharType="separate"/>
        </w:r>
        <w:r w:rsidR="00CD2239">
          <w:rPr>
            <w:noProof/>
            <w:webHidden/>
          </w:rPr>
          <w:t>41</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5" w:history="1">
        <w:r w:rsidR="00B22994" w:rsidRPr="00E56806">
          <w:rPr>
            <w:rStyle w:val="Hyperlink"/>
            <w:noProof/>
          </w:rPr>
          <w:t>Abb. 25: Testergebnisse</w:t>
        </w:r>
        <w:r w:rsidR="00B22994">
          <w:rPr>
            <w:noProof/>
            <w:webHidden/>
          </w:rPr>
          <w:tab/>
        </w:r>
        <w:r w:rsidR="00B22994">
          <w:rPr>
            <w:noProof/>
            <w:webHidden/>
          </w:rPr>
          <w:fldChar w:fldCharType="begin"/>
        </w:r>
        <w:r w:rsidR="00B22994">
          <w:rPr>
            <w:noProof/>
            <w:webHidden/>
          </w:rPr>
          <w:instrText xml:space="preserve"> PAGEREF _Toc387321155 \h </w:instrText>
        </w:r>
        <w:r w:rsidR="00B22994">
          <w:rPr>
            <w:noProof/>
            <w:webHidden/>
          </w:rPr>
        </w:r>
        <w:r w:rsidR="00B22994">
          <w:rPr>
            <w:noProof/>
            <w:webHidden/>
          </w:rPr>
          <w:fldChar w:fldCharType="separate"/>
        </w:r>
        <w:r w:rsidR="00CD2239">
          <w:rPr>
            <w:noProof/>
            <w:webHidden/>
          </w:rPr>
          <w:t>42</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56" w:history="1">
        <w:r w:rsidR="00B22994" w:rsidRPr="00E56806">
          <w:rPr>
            <w:rStyle w:val="Hyperlink"/>
            <w:noProof/>
          </w:rPr>
          <w:t>Abb. 26: Abfrage der IP-Adresse</w:t>
        </w:r>
        <w:r w:rsidR="00B22994">
          <w:rPr>
            <w:noProof/>
            <w:webHidden/>
          </w:rPr>
          <w:tab/>
        </w:r>
        <w:r w:rsidR="00B22994">
          <w:rPr>
            <w:noProof/>
            <w:webHidden/>
          </w:rPr>
          <w:fldChar w:fldCharType="begin"/>
        </w:r>
        <w:r w:rsidR="00B22994">
          <w:rPr>
            <w:noProof/>
            <w:webHidden/>
          </w:rPr>
          <w:instrText xml:space="preserve"> PAGEREF _Toc387321156 \h </w:instrText>
        </w:r>
        <w:r w:rsidR="00B22994">
          <w:rPr>
            <w:noProof/>
            <w:webHidden/>
          </w:rPr>
        </w:r>
        <w:r w:rsidR="00B22994">
          <w:rPr>
            <w:noProof/>
            <w:webHidden/>
          </w:rPr>
          <w:fldChar w:fldCharType="separate"/>
        </w:r>
        <w:r w:rsidR="00CD2239">
          <w:rPr>
            <w:noProof/>
            <w:webHidden/>
          </w:rPr>
          <w:t>43</w:t>
        </w:r>
        <w:r w:rsidR="00B22994">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7331727"/>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B22994"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7321119" w:history="1">
        <w:r w:rsidR="00B22994" w:rsidRPr="00AD18A0">
          <w:rPr>
            <w:rStyle w:val="Hyperlink"/>
            <w:noProof/>
          </w:rPr>
          <w:t>Code 1: Warten auf das Beenden eines anderen Threads</w:t>
        </w:r>
        <w:r w:rsidR="00B22994">
          <w:rPr>
            <w:noProof/>
            <w:webHidden/>
          </w:rPr>
          <w:tab/>
        </w:r>
        <w:r w:rsidR="00B22994">
          <w:rPr>
            <w:noProof/>
            <w:webHidden/>
          </w:rPr>
          <w:fldChar w:fldCharType="begin"/>
        </w:r>
        <w:r w:rsidR="00B22994">
          <w:rPr>
            <w:noProof/>
            <w:webHidden/>
          </w:rPr>
          <w:instrText xml:space="preserve"> PAGEREF _Toc387321119 \h </w:instrText>
        </w:r>
        <w:r w:rsidR="00B22994">
          <w:rPr>
            <w:noProof/>
            <w:webHidden/>
          </w:rPr>
        </w:r>
        <w:r w:rsidR="00B22994">
          <w:rPr>
            <w:noProof/>
            <w:webHidden/>
          </w:rPr>
          <w:fldChar w:fldCharType="separate"/>
        </w:r>
        <w:r w:rsidR="00CD2239">
          <w:rPr>
            <w:noProof/>
            <w:webHidden/>
          </w:rPr>
          <w:t>29</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0" w:history="1">
        <w:r w:rsidR="00B22994" w:rsidRPr="00AD18A0">
          <w:rPr>
            <w:rStyle w:val="Hyperlink"/>
            <w:noProof/>
          </w:rPr>
          <w:t>Code 2: Starten von zwei Threads</w:t>
        </w:r>
        <w:r w:rsidR="00B22994">
          <w:rPr>
            <w:noProof/>
            <w:webHidden/>
          </w:rPr>
          <w:tab/>
        </w:r>
        <w:r w:rsidR="00B22994">
          <w:rPr>
            <w:noProof/>
            <w:webHidden/>
          </w:rPr>
          <w:fldChar w:fldCharType="begin"/>
        </w:r>
        <w:r w:rsidR="00B22994">
          <w:rPr>
            <w:noProof/>
            <w:webHidden/>
          </w:rPr>
          <w:instrText xml:space="preserve"> PAGEREF _Toc387321120 \h </w:instrText>
        </w:r>
        <w:r w:rsidR="00B22994">
          <w:rPr>
            <w:noProof/>
            <w:webHidden/>
          </w:rPr>
        </w:r>
        <w:r w:rsidR="00B22994">
          <w:rPr>
            <w:noProof/>
            <w:webHidden/>
          </w:rPr>
          <w:fldChar w:fldCharType="separate"/>
        </w:r>
        <w:r w:rsidR="00CD2239">
          <w:rPr>
            <w:noProof/>
            <w:webHidden/>
          </w:rPr>
          <w:t>30</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1" w:history="1">
        <w:r w:rsidR="00B22994" w:rsidRPr="00AD18A0">
          <w:rPr>
            <w:rStyle w:val="Hyperlink"/>
            <w:noProof/>
          </w:rPr>
          <w:t>Code 3: Ausführen einer zufälligen Bewegung (vereinfacht)</w:t>
        </w:r>
        <w:r w:rsidR="00B22994">
          <w:rPr>
            <w:noProof/>
            <w:webHidden/>
          </w:rPr>
          <w:tab/>
        </w:r>
        <w:r w:rsidR="00B22994">
          <w:rPr>
            <w:noProof/>
            <w:webHidden/>
          </w:rPr>
          <w:fldChar w:fldCharType="begin"/>
        </w:r>
        <w:r w:rsidR="00B22994">
          <w:rPr>
            <w:noProof/>
            <w:webHidden/>
          </w:rPr>
          <w:instrText xml:space="preserve"> PAGEREF _Toc387321121 \h </w:instrText>
        </w:r>
        <w:r w:rsidR="00B22994">
          <w:rPr>
            <w:noProof/>
            <w:webHidden/>
          </w:rPr>
        </w:r>
        <w:r w:rsidR="00B22994">
          <w:rPr>
            <w:noProof/>
            <w:webHidden/>
          </w:rPr>
          <w:fldChar w:fldCharType="separate"/>
        </w:r>
        <w:r w:rsidR="00CD2239">
          <w:rPr>
            <w:noProof/>
            <w:webHidden/>
          </w:rPr>
          <w:t>31</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2" w:history="1">
        <w:r w:rsidR="00B22994" w:rsidRPr="00AD18A0">
          <w:rPr>
            <w:rStyle w:val="Hyperlink"/>
            <w:noProof/>
          </w:rPr>
          <w:t>Code 4: Eine vordefinierte Bewegung von Nao</w:t>
        </w:r>
        <w:r w:rsidR="00B22994">
          <w:rPr>
            <w:noProof/>
            <w:webHidden/>
          </w:rPr>
          <w:tab/>
        </w:r>
        <w:r w:rsidR="00B22994">
          <w:rPr>
            <w:noProof/>
            <w:webHidden/>
          </w:rPr>
          <w:fldChar w:fldCharType="begin"/>
        </w:r>
        <w:r w:rsidR="00B22994">
          <w:rPr>
            <w:noProof/>
            <w:webHidden/>
          </w:rPr>
          <w:instrText xml:space="preserve"> PAGEREF _Toc387321122 \h </w:instrText>
        </w:r>
        <w:r w:rsidR="00B22994">
          <w:rPr>
            <w:noProof/>
            <w:webHidden/>
          </w:rPr>
        </w:r>
        <w:r w:rsidR="00B22994">
          <w:rPr>
            <w:noProof/>
            <w:webHidden/>
          </w:rPr>
          <w:fldChar w:fldCharType="separate"/>
        </w:r>
        <w:r w:rsidR="00CD2239">
          <w:rPr>
            <w:noProof/>
            <w:webHidden/>
          </w:rPr>
          <w:t>32</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3" w:history="1">
        <w:r w:rsidR="00B22994" w:rsidRPr="00AD18A0">
          <w:rPr>
            <w:rStyle w:val="Hyperlink"/>
            <w:noProof/>
          </w:rPr>
          <w:t>Code 5: Umrechnung von Gradzahl in Radiant</w:t>
        </w:r>
        <w:r w:rsidR="00B22994">
          <w:rPr>
            <w:noProof/>
            <w:webHidden/>
          </w:rPr>
          <w:tab/>
        </w:r>
        <w:r w:rsidR="00B22994">
          <w:rPr>
            <w:noProof/>
            <w:webHidden/>
          </w:rPr>
          <w:fldChar w:fldCharType="begin"/>
        </w:r>
        <w:r w:rsidR="00B22994">
          <w:rPr>
            <w:noProof/>
            <w:webHidden/>
          </w:rPr>
          <w:instrText xml:space="preserve"> PAGEREF _Toc387321123 \h </w:instrText>
        </w:r>
        <w:r w:rsidR="00B22994">
          <w:rPr>
            <w:noProof/>
            <w:webHidden/>
          </w:rPr>
        </w:r>
        <w:r w:rsidR="00B22994">
          <w:rPr>
            <w:noProof/>
            <w:webHidden/>
          </w:rPr>
          <w:fldChar w:fldCharType="separate"/>
        </w:r>
        <w:r w:rsidR="00CD2239">
          <w:rPr>
            <w:noProof/>
            <w:webHidden/>
          </w:rPr>
          <w:t>33</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4" w:history="1">
        <w:r w:rsidR="00B22994" w:rsidRPr="00AD18A0">
          <w:rPr>
            <w:rStyle w:val="Hyperlink"/>
            <w:noProof/>
          </w:rPr>
          <w:t>Code 6: Speicherung der Winkel vom Nao</w:t>
        </w:r>
        <w:r w:rsidR="00B22994">
          <w:rPr>
            <w:noProof/>
            <w:webHidden/>
          </w:rPr>
          <w:tab/>
        </w:r>
        <w:r w:rsidR="00B22994">
          <w:rPr>
            <w:noProof/>
            <w:webHidden/>
          </w:rPr>
          <w:fldChar w:fldCharType="begin"/>
        </w:r>
        <w:r w:rsidR="00B22994">
          <w:rPr>
            <w:noProof/>
            <w:webHidden/>
          </w:rPr>
          <w:instrText xml:space="preserve"> PAGEREF _Toc387321124 \h </w:instrText>
        </w:r>
        <w:r w:rsidR="00B22994">
          <w:rPr>
            <w:noProof/>
            <w:webHidden/>
          </w:rPr>
        </w:r>
        <w:r w:rsidR="00B22994">
          <w:rPr>
            <w:noProof/>
            <w:webHidden/>
          </w:rPr>
          <w:fldChar w:fldCharType="separate"/>
        </w:r>
        <w:r w:rsidR="00CD2239">
          <w:rPr>
            <w:noProof/>
            <w:webHidden/>
          </w:rPr>
          <w:t>35</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5" w:history="1">
        <w:r w:rsidR="00B22994" w:rsidRPr="00AD18A0">
          <w:rPr>
            <w:rStyle w:val="Hyperlink"/>
            <w:noProof/>
          </w:rPr>
          <w:t>Code 7: Umrechnung von Radiant in Gradzahl</w:t>
        </w:r>
        <w:r w:rsidR="00B22994">
          <w:rPr>
            <w:noProof/>
            <w:webHidden/>
          </w:rPr>
          <w:tab/>
        </w:r>
        <w:r w:rsidR="00B22994">
          <w:rPr>
            <w:noProof/>
            <w:webHidden/>
          </w:rPr>
          <w:fldChar w:fldCharType="begin"/>
        </w:r>
        <w:r w:rsidR="00B22994">
          <w:rPr>
            <w:noProof/>
            <w:webHidden/>
          </w:rPr>
          <w:instrText xml:space="preserve"> PAGEREF _Toc387321125 \h </w:instrText>
        </w:r>
        <w:r w:rsidR="00B22994">
          <w:rPr>
            <w:noProof/>
            <w:webHidden/>
          </w:rPr>
        </w:r>
        <w:r w:rsidR="00B22994">
          <w:rPr>
            <w:noProof/>
            <w:webHidden/>
          </w:rPr>
          <w:fldChar w:fldCharType="separate"/>
        </w:r>
        <w:r w:rsidR="00CD2239">
          <w:rPr>
            <w:noProof/>
            <w:webHidden/>
          </w:rPr>
          <w:t>36</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6" w:history="1">
        <w:r w:rsidR="00B22994" w:rsidRPr="00AD18A0">
          <w:rPr>
            <w:rStyle w:val="Hyperlink"/>
            <w:noProof/>
          </w:rPr>
          <w:t>Code 8: Jointübergabe für Winkel</w:t>
        </w:r>
        <w:r w:rsidR="00B22994">
          <w:rPr>
            <w:noProof/>
            <w:webHidden/>
          </w:rPr>
          <w:tab/>
        </w:r>
        <w:r w:rsidR="00B22994">
          <w:rPr>
            <w:noProof/>
            <w:webHidden/>
          </w:rPr>
          <w:fldChar w:fldCharType="begin"/>
        </w:r>
        <w:r w:rsidR="00B22994">
          <w:rPr>
            <w:noProof/>
            <w:webHidden/>
          </w:rPr>
          <w:instrText xml:space="preserve"> PAGEREF _Toc387321126 \h </w:instrText>
        </w:r>
        <w:r w:rsidR="00B22994">
          <w:rPr>
            <w:noProof/>
            <w:webHidden/>
          </w:rPr>
        </w:r>
        <w:r w:rsidR="00B22994">
          <w:rPr>
            <w:noProof/>
            <w:webHidden/>
          </w:rPr>
          <w:fldChar w:fldCharType="separate"/>
        </w:r>
        <w:r w:rsidR="00CD2239">
          <w:rPr>
            <w:noProof/>
            <w:webHidden/>
          </w:rPr>
          <w:t>37</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7" w:history="1">
        <w:r w:rsidR="00B22994" w:rsidRPr="00AD18A0">
          <w:rPr>
            <w:rStyle w:val="Hyperlink"/>
            <w:noProof/>
          </w:rPr>
          <w:t>Code 9: Berechnung von zusammenhängenden Knochen</w:t>
        </w:r>
        <w:r w:rsidR="00B22994">
          <w:rPr>
            <w:noProof/>
            <w:webHidden/>
          </w:rPr>
          <w:tab/>
        </w:r>
        <w:r w:rsidR="00B22994">
          <w:rPr>
            <w:noProof/>
            <w:webHidden/>
          </w:rPr>
          <w:fldChar w:fldCharType="begin"/>
        </w:r>
        <w:r w:rsidR="00B22994">
          <w:rPr>
            <w:noProof/>
            <w:webHidden/>
          </w:rPr>
          <w:instrText xml:space="preserve"> PAGEREF _Toc387321127 \h </w:instrText>
        </w:r>
        <w:r w:rsidR="00B22994">
          <w:rPr>
            <w:noProof/>
            <w:webHidden/>
          </w:rPr>
        </w:r>
        <w:r w:rsidR="00B22994">
          <w:rPr>
            <w:noProof/>
            <w:webHidden/>
          </w:rPr>
          <w:fldChar w:fldCharType="separate"/>
        </w:r>
        <w:r w:rsidR="00CD2239">
          <w:rPr>
            <w:noProof/>
            <w:webHidden/>
          </w:rPr>
          <w:t>37</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8" w:history="1">
        <w:r w:rsidR="00B22994" w:rsidRPr="00AD18A0">
          <w:rPr>
            <w:rStyle w:val="Hyperlink"/>
            <w:noProof/>
          </w:rPr>
          <w:t>Code 10: Berechnung von getrennten Knochen</w:t>
        </w:r>
        <w:r w:rsidR="00B22994">
          <w:rPr>
            <w:noProof/>
            <w:webHidden/>
          </w:rPr>
          <w:tab/>
        </w:r>
        <w:r w:rsidR="00B22994">
          <w:rPr>
            <w:noProof/>
            <w:webHidden/>
          </w:rPr>
          <w:fldChar w:fldCharType="begin"/>
        </w:r>
        <w:r w:rsidR="00B22994">
          <w:rPr>
            <w:noProof/>
            <w:webHidden/>
          </w:rPr>
          <w:instrText xml:space="preserve"> PAGEREF _Toc387321128 \h </w:instrText>
        </w:r>
        <w:r w:rsidR="00B22994">
          <w:rPr>
            <w:noProof/>
            <w:webHidden/>
          </w:rPr>
        </w:r>
        <w:r w:rsidR="00B22994">
          <w:rPr>
            <w:noProof/>
            <w:webHidden/>
          </w:rPr>
          <w:fldChar w:fldCharType="separate"/>
        </w:r>
        <w:r w:rsidR="00CD2239">
          <w:rPr>
            <w:noProof/>
            <w:webHidden/>
          </w:rPr>
          <w:t>38</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29" w:history="1">
        <w:r w:rsidR="00B22994" w:rsidRPr="00AD18A0">
          <w:rPr>
            <w:rStyle w:val="Hyperlink"/>
            <w:noProof/>
          </w:rPr>
          <w:t>Code 11: Winkelvergleich</w:t>
        </w:r>
        <w:r w:rsidR="00B22994">
          <w:rPr>
            <w:noProof/>
            <w:webHidden/>
          </w:rPr>
          <w:tab/>
        </w:r>
        <w:r w:rsidR="00B22994">
          <w:rPr>
            <w:noProof/>
            <w:webHidden/>
          </w:rPr>
          <w:fldChar w:fldCharType="begin"/>
        </w:r>
        <w:r w:rsidR="00B22994">
          <w:rPr>
            <w:noProof/>
            <w:webHidden/>
          </w:rPr>
          <w:instrText xml:space="preserve"> PAGEREF _Toc387321129 \h </w:instrText>
        </w:r>
        <w:r w:rsidR="00B22994">
          <w:rPr>
            <w:noProof/>
            <w:webHidden/>
          </w:rPr>
        </w:r>
        <w:r w:rsidR="00B22994">
          <w:rPr>
            <w:noProof/>
            <w:webHidden/>
          </w:rPr>
          <w:fldChar w:fldCharType="separate"/>
        </w:r>
        <w:r w:rsidR="00CD2239">
          <w:rPr>
            <w:noProof/>
            <w:webHidden/>
          </w:rPr>
          <w:t>39</w:t>
        </w:r>
        <w:r w:rsidR="00B22994">
          <w:rPr>
            <w:noProof/>
            <w:webHidden/>
          </w:rPr>
          <w:fldChar w:fldCharType="end"/>
        </w:r>
      </w:hyperlink>
    </w:p>
    <w:p w:rsidR="00B22994" w:rsidRDefault="001B553D">
      <w:pPr>
        <w:pStyle w:val="Abbildungsverzeichnis"/>
        <w:tabs>
          <w:tab w:val="right" w:leader="dot" w:pos="9060"/>
        </w:tabs>
        <w:rPr>
          <w:rFonts w:asciiTheme="minorHAnsi" w:eastAsiaTheme="minorEastAsia" w:hAnsiTheme="minorHAnsi" w:cstheme="minorBidi"/>
          <w:noProof/>
          <w:sz w:val="22"/>
          <w:szCs w:val="22"/>
          <w:lang w:eastAsia="de-DE"/>
        </w:rPr>
      </w:pPr>
      <w:hyperlink w:anchor="_Toc387321130" w:history="1">
        <w:r w:rsidR="00B22994" w:rsidRPr="00AD18A0">
          <w:rPr>
            <w:rStyle w:val="Hyperlink"/>
            <w:noProof/>
          </w:rPr>
          <w:t>Code 12: Schwierigkeitsgrad</w:t>
        </w:r>
        <w:r w:rsidR="00B22994">
          <w:rPr>
            <w:noProof/>
            <w:webHidden/>
          </w:rPr>
          <w:tab/>
        </w:r>
        <w:r w:rsidR="00B22994">
          <w:rPr>
            <w:noProof/>
            <w:webHidden/>
          </w:rPr>
          <w:fldChar w:fldCharType="begin"/>
        </w:r>
        <w:r w:rsidR="00B22994">
          <w:rPr>
            <w:noProof/>
            <w:webHidden/>
          </w:rPr>
          <w:instrText xml:space="preserve"> PAGEREF _Toc387321130 \h </w:instrText>
        </w:r>
        <w:r w:rsidR="00B22994">
          <w:rPr>
            <w:noProof/>
            <w:webHidden/>
          </w:rPr>
        </w:r>
        <w:r w:rsidR="00B22994">
          <w:rPr>
            <w:noProof/>
            <w:webHidden/>
          </w:rPr>
          <w:fldChar w:fldCharType="separate"/>
        </w:r>
        <w:r w:rsidR="00CD2239">
          <w:rPr>
            <w:noProof/>
            <w:webHidden/>
          </w:rPr>
          <w:t>40</w:t>
        </w:r>
        <w:r w:rsidR="00B22994">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7331728"/>
      <w:r w:rsidRPr="00AE1B97">
        <w:lastRenderedPageBreak/>
        <w:t>Abkürzungsverzeichnis</w:t>
      </w:r>
      <w:bookmarkEnd w:id="7"/>
      <w:r w:rsidRPr="00AE1B97">
        <w:rPr>
          <w:rStyle w:val="HTMLAkronym"/>
        </w:rPr>
        <w:t xml:space="preserve"> </w:t>
      </w:r>
    </w:p>
    <w:p w:rsidR="00B22994" w:rsidRDefault="00D21C10" w:rsidP="00B22994">
      <w:pPr>
        <w:tabs>
          <w:tab w:val="right" w:pos="5670"/>
        </w:tabs>
        <w:rPr>
          <w:rStyle w:val="HTMLAkronym"/>
          <w:rFonts w:cs="Times New Roman"/>
          <w:noProof/>
        </w:rPr>
        <w:sectPr w:rsidR="00B22994" w:rsidSect="00B22994">
          <w:headerReference w:type="default" r:id="rId9"/>
          <w:footerReference w:type="default" r:id="rId10"/>
          <w:headerReference w:type="first" r:id="rId11"/>
          <w:type w:val="continuous"/>
          <w:pgSz w:w="11906" w:h="16838"/>
          <w:pgMar w:top="1" w:right="1418" w:bottom="0" w:left="1418" w:header="709" w:footer="709" w:gutter="0"/>
          <w:pgNumType w:fmt="upperRoman"/>
          <w:cols w:space="708"/>
          <w:titlePg/>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B22994" w:rsidRDefault="00B22994" w:rsidP="00B22994">
      <w:pPr>
        <w:pStyle w:val="Index1"/>
        <w:spacing w:line="360" w:lineRule="auto"/>
        <w:rPr>
          <w:noProof/>
        </w:rPr>
      </w:pPr>
      <w:r>
        <w:rPr>
          <w:noProof/>
        </w:rPr>
        <w:lastRenderedPageBreak/>
        <w:t>DHBW</w:t>
      </w:r>
      <w:r>
        <w:rPr>
          <w:noProof/>
        </w:rPr>
        <w:tab/>
        <w:t>Duale Hochschule Baden-Würrtemberg</w:t>
      </w:r>
    </w:p>
    <w:p w:rsidR="00B22994" w:rsidRDefault="00B22994" w:rsidP="00B22994">
      <w:pPr>
        <w:pStyle w:val="Index1"/>
        <w:spacing w:line="360" w:lineRule="auto"/>
        <w:rPr>
          <w:noProof/>
        </w:rPr>
      </w:pPr>
      <w:r>
        <w:rPr>
          <w:noProof/>
        </w:rPr>
        <w:t>GUI</w:t>
      </w:r>
      <w:r>
        <w:rPr>
          <w:noProof/>
        </w:rPr>
        <w:tab/>
        <w:t>Graphical User Interfce</w:t>
      </w:r>
    </w:p>
    <w:p w:rsidR="00B22994" w:rsidRDefault="00B22994" w:rsidP="00B22994">
      <w:pPr>
        <w:pStyle w:val="Index1"/>
        <w:spacing w:line="360" w:lineRule="auto"/>
        <w:rPr>
          <w:noProof/>
        </w:rPr>
      </w:pPr>
      <w:r>
        <w:rPr>
          <w:noProof/>
        </w:rPr>
        <w:t>IP</w:t>
      </w:r>
      <w:r>
        <w:rPr>
          <w:noProof/>
        </w:rPr>
        <w:tab/>
        <w:t>Internet Protokoll</w:t>
      </w:r>
    </w:p>
    <w:p w:rsidR="00B22994" w:rsidRDefault="00B22994" w:rsidP="00B22994">
      <w:pPr>
        <w:pStyle w:val="Index1"/>
        <w:spacing w:line="360" w:lineRule="auto"/>
        <w:rPr>
          <w:noProof/>
        </w:rPr>
      </w:pPr>
      <w:r>
        <w:rPr>
          <w:noProof/>
        </w:rPr>
        <w:t>SDK</w:t>
      </w:r>
      <w:r>
        <w:rPr>
          <w:noProof/>
        </w:rPr>
        <w:tab/>
        <w:t>Software Development Kit</w:t>
      </w:r>
    </w:p>
    <w:p w:rsidR="00B22994" w:rsidRDefault="00B22994" w:rsidP="00B22994">
      <w:pPr>
        <w:pStyle w:val="Index1"/>
        <w:spacing w:line="360" w:lineRule="auto"/>
        <w:rPr>
          <w:noProof/>
        </w:rPr>
      </w:pPr>
      <w:r>
        <w:rPr>
          <w:noProof/>
        </w:rPr>
        <w:t>STA</w:t>
      </w:r>
      <w:r>
        <w:rPr>
          <w:noProof/>
        </w:rPr>
        <w:tab/>
        <w:t>Singlethreaded Apartment</w:t>
      </w:r>
    </w:p>
    <w:p w:rsidR="00B22994" w:rsidRDefault="00B22994" w:rsidP="00B22994">
      <w:pPr>
        <w:pStyle w:val="Index1"/>
        <w:spacing w:line="360" w:lineRule="auto"/>
        <w:rPr>
          <w:noProof/>
        </w:rPr>
      </w:pPr>
      <w:r>
        <w:rPr>
          <w:noProof/>
        </w:rPr>
        <w:t>VGA</w:t>
      </w:r>
      <w:r>
        <w:rPr>
          <w:noProof/>
        </w:rPr>
        <w:tab/>
        <w:t>Video Graphics Array</w:t>
      </w:r>
    </w:p>
    <w:p w:rsidR="00B22994" w:rsidRDefault="00B22994" w:rsidP="00B22994">
      <w:pPr>
        <w:pStyle w:val="Index1"/>
        <w:spacing w:line="360" w:lineRule="auto"/>
        <w:rPr>
          <w:noProof/>
        </w:rPr>
      </w:pPr>
      <w:r>
        <w:rPr>
          <w:noProof/>
        </w:rPr>
        <w:t>Wi-Fi</w:t>
      </w:r>
      <w:r>
        <w:rPr>
          <w:noProof/>
        </w:rPr>
        <w:tab/>
        <w:t>Wireless Fidelity</w:t>
      </w:r>
    </w:p>
    <w:p w:rsidR="00B22994" w:rsidRDefault="00B22994" w:rsidP="002016EA">
      <w:pPr>
        <w:tabs>
          <w:tab w:val="right" w:pos="5670"/>
        </w:tabs>
        <w:rPr>
          <w:rStyle w:val="HTMLAkronym"/>
          <w:rFonts w:cs="Times New Roman"/>
          <w:noProof/>
        </w:rPr>
        <w:sectPr w:rsidR="00B22994" w:rsidSect="00B22994">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7331729"/>
      <w:r>
        <w:lastRenderedPageBreak/>
        <w:t>Inhaltsverzeichnis</w:t>
      </w:r>
      <w:bookmarkEnd w:id="8"/>
    </w:p>
    <w:p w:rsidR="00535669" w:rsidRDefault="00535669" w:rsidP="00493DDE">
      <w:pPr>
        <w:pStyle w:val="Verzeichnis1"/>
        <w:jc w:val="left"/>
      </w:pPr>
    </w:p>
    <w:p w:rsidR="001B553D"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7331725" w:history="1">
        <w:r w:rsidR="001B553D" w:rsidRPr="00473F5A">
          <w:rPr>
            <w:rStyle w:val="Hyperlink"/>
          </w:rPr>
          <w:t>Ehrenwörtliche Erklärung</w:t>
        </w:r>
        <w:r w:rsidR="001B553D">
          <w:rPr>
            <w:webHidden/>
          </w:rPr>
          <w:tab/>
        </w:r>
        <w:r w:rsidR="001B553D">
          <w:rPr>
            <w:webHidden/>
          </w:rPr>
          <w:fldChar w:fldCharType="begin"/>
        </w:r>
        <w:r w:rsidR="001B553D">
          <w:rPr>
            <w:webHidden/>
          </w:rPr>
          <w:instrText xml:space="preserve"> PAGEREF _Toc387331725 \h </w:instrText>
        </w:r>
        <w:r w:rsidR="001B553D">
          <w:rPr>
            <w:webHidden/>
          </w:rPr>
        </w:r>
        <w:r w:rsidR="001B553D">
          <w:rPr>
            <w:webHidden/>
          </w:rPr>
          <w:fldChar w:fldCharType="separate"/>
        </w:r>
        <w:r w:rsidR="001B553D">
          <w:rPr>
            <w:webHidden/>
          </w:rPr>
          <w:t>II</w:t>
        </w:r>
        <w:r w:rsidR="001B553D">
          <w:rPr>
            <w:webHidden/>
          </w:rPr>
          <w:fldChar w:fldCharType="end"/>
        </w:r>
      </w:hyperlink>
    </w:p>
    <w:p w:rsidR="001B553D" w:rsidRDefault="001B553D">
      <w:pPr>
        <w:pStyle w:val="Verzeichnis1"/>
        <w:rPr>
          <w:rFonts w:asciiTheme="minorHAnsi" w:eastAsiaTheme="minorEastAsia" w:hAnsiTheme="minorHAnsi" w:cstheme="minorBidi"/>
          <w:sz w:val="22"/>
          <w:szCs w:val="22"/>
          <w:lang w:eastAsia="de-DE"/>
        </w:rPr>
      </w:pPr>
      <w:hyperlink w:anchor="_Toc387331726" w:history="1">
        <w:r w:rsidRPr="00473F5A">
          <w:rPr>
            <w:rStyle w:val="Hyperlink"/>
          </w:rPr>
          <w:t>Abbildungsverzeichnis</w:t>
        </w:r>
        <w:r>
          <w:rPr>
            <w:webHidden/>
          </w:rPr>
          <w:tab/>
        </w:r>
        <w:r>
          <w:rPr>
            <w:webHidden/>
          </w:rPr>
          <w:fldChar w:fldCharType="begin"/>
        </w:r>
        <w:r>
          <w:rPr>
            <w:webHidden/>
          </w:rPr>
          <w:instrText xml:space="preserve"> PAGEREF _Toc387331726 \h </w:instrText>
        </w:r>
        <w:r>
          <w:rPr>
            <w:webHidden/>
          </w:rPr>
        </w:r>
        <w:r>
          <w:rPr>
            <w:webHidden/>
          </w:rPr>
          <w:fldChar w:fldCharType="separate"/>
        </w:r>
        <w:r>
          <w:rPr>
            <w:webHidden/>
          </w:rPr>
          <w:t>III</w:t>
        </w:r>
        <w:r>
          <w:rPr>
            <w:webHidden/>
          </w:rPr>
          <w:fldChar w:fldCharType="end"/>
        </w:r>
      </w:hyperlink>
    </w:p>
    <w:p w:rsidR="001B553D" w:rsidRDefault="001B553D">
      <w:pPr>
        <w:pStyle w:val="Verzeichnis1"/>
        <w:rPr>
          <w:rFonts w:asciiTheme="minorHAnsi" w:eastAsiaTheme="minorEastAsia" w:hAnsiTheme="minorHAnsi" w:cstheme="minorBidi"/>
          <w:sz w:val="22"/>
          <w:szCs w:val="22"/>
          <w:lang w:eastAsia="de-DE"/>
        </w:rPr>
      </w:pPr>
      <w:hyperlink w:anchor="_Toc387331727" w:history="1">
        <w:r w:rsidRPr="00473F5A">
          <w:rPr>
            <w:rStyle w:val="Hyperlink"/>
          </w:rPr>
          <w:t>Codeverzeichnis</w:t>
        </w:r>
        <w:r>
          <w:rPr>
            <w:webHidden/>
          </w:rPr>
          <w:tab/>
        </w:r>
        <w:r>
          <w:rPr>
            <w:webHidden/>
          </w:rPr>
          <w:fldChar w:fldCharType="begin"/>
        </w:r>
        <w:r>
          <w:rPr>
            <w:webHidden/>
          </w:rPr>
          <w:instrText xml:space="preserve"> PAGEREF _Toc387331727 \h </w:instrText>
        </w:r>
        <w:r>
          <w:rPr>
            <w:webHidden/>
          </w:rPr>
        </w:r>
        <w:r>
          <w:rPr>
            <w:webHidden/>
          </w:rPr>
          <w:fldChar w:fldCharType="separate"/>
        </w:r>
        <w:r>
          <w:rPr>
            <w:webHidden/>
          </w:rPr>
          <w:t>IV</w:t>
        </w:r>
        <w:r>
          <w:rPr>
            <w:webHidden/>
          </w:rPr>
          <w:fldChar w:fldCharType="end"/>
        </w:r>
      </w:hyperlink>
    </w:p>
    <w:p w:rsidR="001B553D" w:rsidRDefault="001B553D">
      <w:pPr>
        <w:pStyle w:val="Verzeichnis1"/>
        <w:rPr>
          <w:rFonts w:asciiTheme="minorHAnsi" w:eastAsiaTheme="minorEastAsia" w:hAnsiTheme="minorHAnsi" w:cstheme="minorBidi"/>
          <w:sz w:val="22"/>
          <w:szCs w:val="22"/>
          <w:lang w:eastAsia="de-DE"/>
        </w:rPr>
      </w:pPr>
      <w:hyperlink w:anchor="_Toc387331728" w:history="1">
        <w:r w:rsidRPr="00473F5A">
          <w:rPr>
            <w:rStyle w:val="Hyperlink"/>
          </w:rPr>
          <w:t>Abkürzungsverzeichnis</w:t>
        </w:r>
        <w:r>
          <w:rPr>
            <w:webHidden/>
          </w:rPr>
          <w:tab/>
        </w:r>
        <w:r>
          <w:rPr>
            <w:webHidden/>
          </w:rPr>
          <w:fldChar w:fldCharType="begin"/>
        </w:r>
        <w:r>
          <w:rPr>
            <w:webHidden/>
          </w:rPr>
          <w:instrText xml:space="preserve"> PAGEREF _Toc387331728 \h </w:instrText>
        </w:r>
        <w:r>
          <w:rPr>
            <w:webHidden/>
          </w:rPr>
        </w:r>
        <w:r>
          <w:rPr>
            <w:webHidden/>
          </w:rPr>
          <w:fldChar w:fldCharType="separate"/>
        </w:r>
        <w:r>
          <w:rPr>
            <w:webHidden/>
          </w:rPr>
          <w:t>V</w:t>
        </w:r>
        <w:r>
          <w:rPr>
            <w:webHidden/>
          </w:rPr>
          <w:fldChar w:fldCharType="end"/>
        </w:r>
      </w:hyperlink>
    </w:p>
    <w:p w:rsidR="001B553D" w:rsidRDefault="001B553D">
      <w:pPr>
        <w:pStyle w:val="Verzeichnis1"/>
        <w:rPr>
          <w:rFonts w:asciiTheme="minorHAnsi" w:eastAsiaTheme="minorEastAsia" w:hAnsiTheme="minorHAnsi" w:cstheme="minorBidi"/>
          <w:sz w:val="22"/>
          <w:szCs w:val="22"/>
          <w:lang w:eastAsia="de-DE"/>
        </w:rPr>
      </w:pPr>
      <w:hyperlink w:anchor="_Toc387331729" w:history="1">
        <w:r w:rsidRPr="00473F5A">
          <w:rPr>
            <w:rStyle w:val="Hyperlink"/>
          </w:rPr>
          <w:t>Inhaltsverzeichnis</w:t>
        </w:r>
        <w:r>
          <w:rPr>
            <w:webHidden/>
          </w:rPr>
          <w:tab/>
        </w:r>
        <w:r>
          <w:rPr>
            <w:webHidden/>
          </w:rPr>
          <w:fldChar w:fldCharType="begin"/>
        </w:r>
        <w:r>
          <w:rPr>
            <w:webHidden/>
          </w:rPr>
          <w:instrText xml:space="preserve"> PAGEREF _Toc387331729 \h </w:instrText>
        </w:r>
        <w:r>
          <w:rPr>
            <w:webHidden/>
          </w:rPr>
        </w:r>
        <w:r>
          <w:rPr>
            <w:webHidden/>
          </w:rPr>
          <w:fldChar w:fldCharType="separate"/>
        </w:r>
        <w:r>
          <w:rPr>
            <w:webHidden/>
          </w:rPr>
          <w:t>VI</w:t>
        </w:r>
        <w:r>
          <w:rPr>
            <w:webHidden/>
          </w:rPr>
          <w:fldChar w:fldCharType="end"/>
        </w:r>
      </w:hyperlink>
    </w:p>
    <w:p w:rsidR="001B553D" w:rsidRDefault="001B553D">
      <w:pPr>
        <w:pStyle w:val="Verzeichnis1"/>
        <w:tabs>
          <w:tab w:val="left" w:pos="480"/>
        </w:tabs>
        <w:rPr>
          <w:rFonts w:asciiTheme="minorHAnsi" w:eastAsiaTheme="minorEastAsia" w:hAnsiTheme="minorHAnsi" w:cstheme="minorBidi"/>
          <w:sz w:val="22"/>
          <w:szCs w:val="22"/>
          <w:lang w:eastAsia="de-DE"/>
        </w:rPr>
      </w:pPr>
      <w:hyperlink w:anchor="_Toc387331730" w:history="1">
        <w:r w:rsidRPr="00473F5A">
          <w:rPr>
            <w:rStyle w:val="Hyperlink"/>
          </w:rPr>
          <w:t>1</w:t>
        </w:r>
        <w:r>
          <w:rPr>
            <w:rFonts w:asciiTheme="minorHAnsi" w:eastAsiaTheme="minorEastAsia" w:hAnsiTheme="minorHAnsi" w:cstheme="minorBidi"/>
            <w:sz w:val="22"/>
            <w:szCs w:val="22"/>
            <w:lang w:eastAsia="de-DE"/>
          </w:rPr>
          <w:tab/>
        </w:r>
        <w:r w:rsidRPr="00473F5A">
          <w:rPr>
            <w:rStyle w:val="Hyperlink"/>
          </w:rPr>
          <w:t>Einleitung</w:t>
        </w:r>
        <w:r>
          <w:rPr>
            <w:webHidden/>
          </w:rPr>
          <w:tab/>
        </w:r>
        <w:r>
          <w:rPr>
            <w:webHidden/>
          </w:rPr>
          <w:fldChar w:fldCharType="begin"/>
        </w:r>
        <w:r>
          <w:rPr>
            <w:webHidden/>
          </w:rPr>
          <w:instrText xml:space="preserve"> PAGEREF _Toc387331730 \h </w:instrText>
        </w:r>
        <w:r>
          <w:rPr>
            <w:webHidden/>
          </w:rPr>
        </w:r>
        <w:r>
          <w:rPr>
            <w:webHidden/>
          </w:rPr>
          <w:fldChar w:fldCharType="separate"/>
        </w:r>
        <w:r>
          <w:rPr>
            <w:webHidden/>
          </w:rPr>
          <w:t>1</w:t>
        </w:r>
        <w:r>
          <w:rPr>
            <w:webHidden/>
          </w:rPr>
          <w:fldChar w:fldCharType="end"/>
        </w:r>
      </w:hyperlink>
    </w:p>
    <w:p w:rsidR="001B553D" w:rsidRDefault="001B553D">
      <w:pPr>
        <w:pStyle w:val="Verzeichnis2"/>
        <w:rPr>
          <w:rFonts w:asciiTheme="minorHAnsi" w:eastAsiaTheme="minorEastAsia" w:hAnsiTheme="minorHAnsi" w:cstheme="minorBidi"/>
          <w:noProof/>
          <w:sz w:val="22"/>
          <w:szCs w:val="22"/>
          <w:lang w:eastAsia="de-DE"/>
        </w:rPr>
      </w:pPr>
      <w:hyperlink w:anchor="_Toc387331731" w:history="1">
        <w:r w:rsidRPr="00473F5A">
          <w:rPr>
            <w:rStyle w:val="Hyperlink"/>
            <w:noProof/>
          </w:rPr>
          <w:t>1.1</w:t>
        </w:r>
        <w:r>
          <w:rPr>
            <w:rFonts w:asciiTheme="minorHAnsi" w:eastAsiaTheme="minorEastAsia" w:hAnsiTheme="minorHAnsi" w:cstheme="minorBidi"/>
            <w:noProof/>
            <w:sz w:val="22"/>
            <w:szCs w:val="22"/>
            <w:lang w:eastAsia="de-DE"/>
          </w:rPr>
          <w:tab/>
        </w:r>
        <w:r w:rsidRPr="00473F5A">
          <w:rPr>
            <w:rStyle w:val="Hyperlink"/>
            <w:noProof/>
          </w:rPr>
          <w:t>Motivation</w:t>
        </w:r>
        <w:r>
          <w:rPr>
            <w:noProof/>
            <w:webHidden/>
          </w:rPr>
          <w:tab/>
        </w:r>
        <w:r>
          <w:rPr>
            <w:noProof/>
            <w:webHidden/>
          </w:rPr>
          <w:fldChar w:fldCharType="begin"/>
        </w:r>
        <w:r>
          <w:rPr>
            <w:noProof/>
            <w:webHidden/>
          </w:rPr>
          <w:instrText xml:space="preserve"> PAGEREF _Toc387331731 \h </w:instrText>
        </w:r>
        <w:r>
          <w:rPr>
            <w:noProof/>
            <w:webHidden/>
          </w:rPr>
        </w:r>
        <w:r>
          <w:rPr>
            <w:noProof/>
            <w:webHidden/>
          </w:rPr>
          <w:fldChar w:fldCharType="separate"/>
        </w:r>
        <w:r>
          <w:rPr>
            <w:noProof/>
            <w:webHidden/>
          </w:rPr>
          <w:t>1</w:t>
        </w:r>
        <w:r>
          <w:rPr>
            <w:noProof/>
            <w:webHidden/>
          </w:rPr>
          <w:fldChar w:fldCharType="end"/>
        </w:r>
      </w:hyperlink>
    </w:p>
    <w:p w:rsidR="001B553D" w:rsidRDefault="001B553D">
      <w:pPr>
        <w:pStyle w:val="Verzeichnis2"/>
        <w:rPr>
          <w:rFonts w:asciiTheme="minorHAnsi" w:eastAsiaTheme="minorEastAsia" w:hAnsiTheme="minorHAnsi" w:cstheme="minorBidi"/>
          <w:noProof/>
          <w:sz w:val="22"/>
          <w:szCs w:val="22"/>
          <w:lang w:eastAsia="de-DE"/>
        </w:rPr>
      </w:pPr>
      <w:hyperlink w:anchor="_Toc387331732" w:history="1">
        <w:r w:rsidRPr="00473F5A">
          <w:rPr>
            <w:rStyle w:val="Hyperlink"/>
            <w:noProof/>
          </w:rPr>
          <w:t>1.2</w:t>
        </w:r>
        <w:r>
          <w:rPr>
            <w:rFonts w:asciiTheme="minorHAnsi" w:eastAsiaTheme="minorEastAsia" w:hAnsiTheme="minorHAnsi" w:cstheme="minorBidi"/>
            <w:noProof/>
            <w:sz w:val="22"/>
            <w:szCs w:val="22"/>
            <w:lang w:eastAsia="de-DE"/>
          </w:rPr>
          <w:tab/>
        </w:r>
        <w:r w:rsidRPr="00473F5A">
          <w:rPr>
            <w:rStyle w:val="Hyperlink"/>
            <w:noProof/>
          </w:rPr>
          <w:t>Aufgabenumfeld</w:t>
        </w:r>
        <w:r>
          <w:rPr>
            <w:noProof/>
            <w:webHidden/>
          </w:rPr>
          <w:tab/>
        </w:r>
        <w:r>
          <w:rPr>
            <w:noProof/>
            <w:webHidden/>
          </w:rPr>
          <w:fldChar w:fldCharType="begin"/>
        </w:r>
        <w:r>
          <w:rPr>
            <w:noProof/>
            <w:webHidden/>
          </w:rPr>
          <w:instrText xml:space="preserve"> PAGEREF _Toc387331732 \h </w:instrText>
        </w:r>
        <w:r>
          <w:rPr>
            <w:noProof/>
            <w:webHidden/>
          </w:rPr>
        </w:r>
        <w:r>
          <w:rPr>
            <w:noProof/>
            <w:webHidden/>
          </w:rPr>
          <w:fldChar w:fldCharType="separate"/>
        </w:r>
        <w:r>
          <w:rPr>
            <w:noProof/>
            <w:webHidden/>
          </w:rPr>
          <w:t>1</w:t>
        </w:r>
        <w:r>
          <w:rPr>
            <w:noProof/>
            <w:webHidden/>
          </w:rPr>
          <w:fldChar w:fldCharType="end"/>
        </w:r>
      </w:hyperlink>
    </w:p>
    <w:p w:rsidR="001B553D" w:rsidRDefault="001B553D">
      <w:pPr>
        <w:pStyle w:val="Verzeichnis2"/>
        <w:rPr>
          <w:rFonts w:asciiTheme="minorHAnsi" w:eastAsiaTheme="minorEastAsia" w:hAnsiTheme="minorHAnsi" w:cstheme="minorBidi"/>
          <w:noProof/>
          <w:sz w:val="22"/>
          <w:szCs w:val="22"/>
          <w:lang w:eastAsia="de-DE"/>
        </w:rPr>
      </w:pPr>
      <w:hyperlink w:anchor="_Toc387331733" w:history="1">
        <w:r w:rsidRPr="00473F5A">
          <w:rPr>
            <w:rStyle w:val="Hyperlink"/>
            <w:noProof/>
          </w:rPr>
          <w:t>1.3</w:t>
        </w:r>
        <w:r>
          <w:rPr>
            <w:rFonts w:asciiTheme="minorHAnsi" w:eastAsiaTheme="minorEastAsia" w:hAnsiTheme="minorHAnsi" w:cstheme="minorBidi"/>
            <w:noProof/>
            <w:sz w:val="22"/>
            <w:szCs w:val="22"/>
            <w:lang w:eastAsia="de-DE"/>
          </w:rPr>
          <w:tab/>
        </w:r>
        <w:r w:rsidRPr="00473F5A">
          <w:rPr>
            <w:rStyle w:val="Hyperlink"/>
            <w:noProof/>
          </w:rPr>
          <w:t>Aufgabenbeschreibung und Ziele</w:t>
        </w:r>
        <w:r>
          <w:rPr>
            <w:noProof/>
            <w:webHidden/>
          </w:rPr>
          <w:tab/>
        </w:r>
        <w:r>
          <w:rPr>
            <w:noProof/>
            <w:webHidden/>
          </w:rPr>
          <w:fldChar w:fldCharType="begin"/>
        </w:r>
        <w:r>
          <w:rPr>
            <w:noProof/>
            <w:webHidden/>
          </w:rPr>
          <w:instrText xml:space="preserve"> PAGEREF _Toc387331733 \h </w:instrText>
        </w:r>
        <w:r>
          <w:rPr>
            <w:noProof/>
            <w:webHidden/>
          </w:rPr>
        </w:r>
        <w:r>
          <w:rPr>
            <w:noProof/>
            <w:webHidden/>
          </w:rPr>
          <w:fldChar w:fldCharType="separate"/>
        </w:r>
        <w:r>
          <w:rPr>
            <w:noProof/>
            <w:webHidden/>
          </w:rPr>
          <w:t>2</w:t>
        </w:r>
        <w:r>
          <w:rPr>
            <w:noProof/>
            <w:webHidden/>
          </w:rPr>
          <w:fldChar w:fldCharType="end"/>
        </w:r>
      </w:hyperlink>
    </w:p>
    <w:p w:rsidR="001B553D" w:rsidRDefault="001B553D">
      <w:pPr>
        <w:pStyle w:val="Verzeichnis2"/>
        <w:rPr>
          <w:rFonts w:asciiTheme="minorHAnsi" w:eastAsiaTheme="minorEastAsia" w:hAnsiTheme="minorHAnsi" w:cstheme="minorBidi"/>
          <w:noProof/>
          <w:sz w:val="22"/>
          <w:szCs w:val="22"/>
          <w:lang w:eastAsia="de-DE"/>
        </w:rPr>
      </w:pPr>
      <w:hyperlink w:anchor="_Toc387331734" w:history="1">
        <w:r w:rsidRPr="00473F5A">
          <w:rPr>
            <w:rStyle w:val="Hyperlink"/>
            <w:noProof/>
          </w:rPr>
          <w:t>1.4</w:t>
        </w:r>
        <w:r>
          <w:rPr>
            <w:rFonts w:asciiTheme="minorHAnsi" w:eastAsiaTheme="minorEastAsia" w:hAnsiTheme="minorHAnsi" w:cstheme="minorBidi"/>
            <w:noProof/>
            <w:sz w:val="22"/>
            <w:szCs w:val="22"/>
            <w:lang w:eastAsia="de-DE"/>
          </w:rPr>
          <w:tab/>
        </w:r>
        <w:r w:rsidRPr="00473F5A">
          <w:rPr>
            <w:rStyle w:val="Hyperlink"/>
            <w:noProof/>
          </w:rPr>
          <w:t>Vorgehensweise</w:t>
        </w:r>
        <w:r>
          <w:rPr>
            <w:noProof/>
            <w:webHidden/>
          </w:rPr>
          <w:tab/>
        </w:r>
        <w:r>
          <w:rPr>
            <w:noProof/>
            <w:webHidden/>
          </w:rPr>
          <w:fldChar w:fldCharType="begin"/>
        </w:r>
        <w:r>
          <w:rPr>
            <w:noProof/>
            <w:webHidden/>
          </w:rPr>
          <w:instrText xml:space="preserve"> PAGEREF _Toc387331734 \h </w:instrText>
        </w:r>
        <w:r>
          <w:rPr>
            <w:noProof/>
            <w:webHidden/>
          </w:rPr>
        </w:r>
        <w:r>
          <w:rPr>
            <w:noProof/>
            <w:webHidden/>
          </w:rPr>
          <w:fldChar w:fldCharType="separate"/>
        </w:r>
        <w:r>
          <w:rPr>
            <w:noProof/>
            <w:webHidden/>
          </w:rPr>
          <w:t>2</w:t>
        </w:r>
        <w:r>
          <w:rPr>
            <w:noProof/>
            <w:webHidden/>
          </w:rPr>
          <w:fldChar w:fldCharType="end"/>
        </w:r>
      </w:hyperlink>
    </w:p>
    <w:p w:rsidR="001B553D" w:rsidRDefault="001B553D">
      <w:pPr>
        <w:pStyle w:val="Verzeichnis1"/>
        <w:tabs>
          <w:tab w:val="left" w:pos="480"/>
        </w:tabs>
        <w:rPr>
          <w:rFonts w:asciiTheme="minorHAnsi" w:eastAsiaTheme="minorEastAsia" w:hAnsiTheme="minorHAnsi" w:cstheme="minorBidi"/>
          <w:sz w:val="22"/>
          <w:szCs w:val="22"/>
          <w:lang w:eastAsia="de-DE"/>
        </w:rPr>
      </w:pPr>
      <w:hyperlink w:anchor="_Toc387331735" w:history="1">
        <w:r w:rsidRPr="00473F5A">
          <w:rPr>
            <w:rStyle w:val="Hyperlink"/>
          </w:rPr>
          <w:t>2</w:t>
        </w:r>
        <w:r>
          <w:rPr>
            <w:rFonts w:asciiTheme="minorHAnsi" w:eastAsiaTheme="minorEastAsia" w:hAnsiTheme="minorHAnsi" w:cstheme="minorBidi"/>
            <w:sz w:val="22"/>
            <w:szCs w:val="22"/>
            <w:lang w:eastAsia="de-DE"/>
          </w:rPr>
          <w:tab/>
        </w:r>
        <w:r w:rsidRPr="00473F5A">
          <w:rPr>
            <w:rStyle w:val="Hyperlink"/>
          </w:rPr>
          <w:t>Grundlagen</w:t>
        </w:r>
        <w:r>
          <w:rPr>
            <w:webHidden/>
          </w:rPr>
          <w:tab/>
        </w:r>
        <w:r>
          <w:rPr>
            <w:webHidden/>
          </w:rPr>
          <w:fldChar w:fldCharType="begin"/>
        </w:r>
        <w:r>
          <w:rPr>
            <w:webHidden/>
          </w:rPr>
          <w:instrText xml:space="preserve"> PAGEREF _Toc387331735 \h </w:instrText>
        </w:r>
        <w:r>
          <w:rPr>
            <w:webHidden/>
          </w:rPr>
        </w:r>
        <w:r>
          <w:rPr>
            <w:webHidden/>
          </w:rPr>
          <w:fldChar w:fldCharType="separate"/>
        </w:r>
        <w:r>
          <w:rPr>
            <w:webHidden/>
          </w:rPr>
          <w:t>3</w:t>
        </w:r>
        <w:r>
          <w:rPr>
            <w:webHidden/>
          </w:rPr>
          <w:fldChar w:fldCharType="end"/>
        </w:r>
      </w:hyperlink>
    </w:p>
    <w:p w:rsidR="001B553D" w:rsidRDefault="001B553D">
      <w:pPr>
        <w:pStyle w:val="Verzeichnis2"/>
        <w:rPr>
          <w:rFonts w:asciiTheme="minorHAnsi" w:eastAsiaTheme="minorEastAsia" w:hAnsiTheme="minorHAnsi" w:cstheme="minorBidi"/>
          <w:noProof/>
          <w:sz w:val="22"/>
          <w:szCs w:val="22"/>
          <w:lang w:eastAsia="de-DE"/>
        </w:rPr>
      </w:pPr>
      <w:hyperlink w:anchor="_Toc387331736" w:history="1">
        <w:r w:rsidRPr="00473F5A">
          <w:rPr>
            <w:rStyle w:val="Hyperlink"/>
            <w:noProof/>
          </w:rPr>
          <w:t>2.1</w:t>
        </w:r>
        <w:r>
          <w:rPr>
            <w:rFonts w:asciiTheme="minorHAnsi" w:eastAsiaTheme="minorEastAsia" w:hAnsiTheme="minorHAnsi" w:cstheme="minorBidi"/>
            <w:noProof/>
            <w:sz w:val="22"/>
            <w:szCs w:val="22"/>
            <w:lang w:eastAsia="de-DE"/>
          </w:rPr>
          <w:tab/>
        </w:r>
        <w:r w:rsidRPr="00473F5A">
          <w:rPr>
            <w:rStyle w:val="Hyperlink"/>
            <w:noProof/>
          </w:rPr>
          <w:t>Kinect</w:t>
        </w:r>
        <w:r>
          <w:rPr>
            <w:noProof/>
            <w:webHidden/>
          </w:rPr>
          <w:tab/>
        </w:r>
        <w:r>
          <w:rPr>
            <w:noProof/>
            <w:webHidden/>
          </w:rPr>
          <w:fldChar w:fldCharType="begin"/>
        </w:r>
        <w:r>
          <w:rPr>
            <w:noProof/>
            <w:webHidden/>
          </w:rPr>
          <w:instrText xml:space="preserve"> PAGEREF _Toc387331736 \h </w:instrText>
        </w:r>
        <w:r>
          <w:rPr>
            <w:noProof/>
            <w:webHidden/>
          </w:rPr>
        </w:r>
        <w:r>
          <w:rPr>
            <w:noProof/>
            <w:webHidden/>
          </w:rPr>
          <w:fldChar w:fldCharType="separate"/>
        </w:r>
        <w:r>
          <w:rPr>
            <w:noProof/>
            <w:webHidden/>
          </w:rPr>
          <w:t>3</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37" w:history="1">
        <w:r w:rsidRPr="00473F5A">
          <w:rPr>
            <w:rStyle w:val="Hyperlink"/>
            <w:noProof/>
          </w:rPr>
          <w:t>2.1.1</w:t>
        </w:r>
        <w:r>
          <w:rPr>
            <w:rFonts w:asciiTheme="minorHAnsi" w:eastAsiaTheme="minorEastAsia" w:hAnsiTheme="minorHAnsi" w:cstheme="minorBidi"/>
            <w:noProof/>
            <w:sz w:val="22"/>
            <w:szCs w:val="22"/>
            <w:lang w:eastAsia="de-DE"/>
          </w:rPr>
          <w:tab/>
        </w:r>
        <w:r w:rsidRPr="00473F5A">
          <w:rPr>
            <w:rStyle w:val="Hyperlink"/>
            <w:noProof/>
          </w:rPr>
          <w:t>Sensoren der Kinect</w:t>
        </w:r>
        <w:r>
          <w:rPr>
            <w:noProof/>
            <w:webHidden/>
          </w:rPr>
          <w:tab/>
        </w:r>
        <w:r>
          <w:rPr>
            <w:noProof/>
            <w:webHidden/>
          </w:rPr>
          <w:fldChar w:fldCharType="begin"/>
        </w:r>
        <w:r>
          <w:rPr>
            <w:noProof/>
            <w:webHidden/>
          </w:rPr>
          <w:instrText xml:space="preserve"> PAGEREF _Toc387331737 \h </w:instrText>
        </w:r>
        <w:r>
          <w:rPr>
            <w:noProof/>
            <w:webHidden/>
          </w:rPr>
        </w:r>
        <w:r>
          <w:rPr>
            <w:noProof/>
            <w:webHidden/>
          </w:rPr>
          <w:fldChar w:fldCharType="separate"/>
        </w:r>
        <w:r>
          <w:rPr>
            <w:noProof/>
            <w:webHidden/>
          </w:rPr>
          <w:t>3</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38" w:history="1">
        <w:r w:rsidRPr="00473F5A">
          <w:rPr>
            <w:rStyle w:val="Hyperlink"/>
            <w:noProof/>
          </w:rPr>
          <w:t>2.1.2</w:t>
        </w:r>
        <w:r>
          <w:rPr>
            <w:rFonts w:asciiTheme="minorHAnsi" w:eastAsiaTheme="minorEastAsia" w:hAnsiTheme="minorHAnsi" w:cstheme="minorBidi"/>
            <w:noProof/>
            <w:sz w:val="22"/>
            <w:szCs w:val="22"/>
            <w:lang w:eastAsia="de-DE"/>
          </w:rPr>
          <w:tab/>
        </w:r>
        <w:r w:rsidRPr="00473F5A">
          <w:rPr>
            <w:rStyle w:val="Hyperlink"/>
            <w:noProof/>
          </w:rPr>
          <w:t>SDK</w:t>
        </w:r>
        <w:r>
          <w:rPr>
            <w:noProof/>
            <w:webHidden/>
          </w:rPr>
          <w:tab/>
        </w:r>
        <w:r>
          <w:rPr>
            <w:noProof/>
            <w:webHidden/>
          </w:rPr>
          <w:fldChar w:fldCharType="begin"/>
        </w:r>
        <w:r>
          <w:rPr>
            <w:noProof/>
            <w:webHidden/>
          </w:rPr>
          <w:instrText xml:space="preserve"> PAGEREF _Toc387331738 \h </w:instrText>
        </w:r>
        <w:r>
          <w:rPr>
            <w:noProof/>
            <w:webHidden/>
          </w:rPr>
        </w:r>
        <w:r>
          <w:rPr>
            <w:noProof/>
            <w:webHidden/>
          </w:rPr>
          <w:fldChar w:fldCharType="separate"/>
        </w:r>
        <w:r>
          <w:rPr>
            <w:noProof/>
            <w:webHidden/>
          </w:rPr>
          <w:t>5</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39" w:history="1">
        <w:r w:rsidRPr="00473F5A">
          <w:rPr>
            <w:rStyle w:val="Hyperlink"/>
            <w:noProof/>
          </w:rPr>
          <w:t>2.1.3</w:t>
        </w:r>
        <w:r>
          <w:rPr>
            <w:rFonts w:asciiTheme="minorHAnsi" w:eastAsiaTheme="minorEastAsia" w:hAnsiTheme="minorHAnsi" w:cstheme="minorBidi"/>
            <w:noProof/>
            <w:sz w:val="22"/>
            <w:szCs w:val="22"/>
            <w:lang w:eastAsia="de-DE"/>
          </w:rPr>
          <w:tab/>
        </w:r>
        <w:r w:rsidRPr="00473F5A">
          <w:rPr>
            <w:rStyle w:val="Hyperlink"/>
            <w:noProof/>
          </w:rPr>
          <w:t>Kinect Developer Toolkit</w:t>
        </w:r>
        <w:r>
          <w:rPr>
            <w:noProof/>
            <w:webHidden/>
          </w:rPr>
          <w:tab/>
        </w:r>
        <w:r>
          <w:rPr>
            <w:noProof/>
            <w:webHidden/>
          </w:rPr>
          <w:fldChar w:fldCharType="begin"/>
        </w:r>
        <w:r>
          <w:rPr>
            <w:noProof/>
            <w:webHidden/>
          </w:rPr>
          <w:instrText xml:space="preserve"> PAGEREF _Toc387331739 \h </w:instrText>
        </w:r>
        <w:r>
          <w:rPr>
            <w:noProof/>
            <w:webHidden/>
          </w:rPr>
        </w:r>
        <w:r>
          <w:rPr>
            <w:noProof/>
            <w:webHidden/>
          </w:rPr>
          <w:fldChar w:fldCharType="separate"/>
        </w:r>
        <w:r>
          <w:rPr>
            <w:noProof/>
            <w:webHidden/>
          </w:rPr>
          <w:t>6</w:t>
        </w:r>
        <w:r>
          <w:rPr>
            <w:noProof/>
            <w:webHidden/>
          </w:rPr>
          <w:fldChar w:fldCharType="end"/>
        </w:r>
      </w:hyperlink>
    </w:p>
    <w:p w:rsidR="001B553D" w:rsidRDefault="001B553D">
      <w:pPr>
        <w:pStyle w:val="Verzeichnis2"/>
        <w:rPr>
          <w:rFonts w:asciiTheme="minorHAnsi" w:eastAsiaTheme="minorEastAsia" w:hAnsiTheme="minorHAnsi" w:cstheme="minorBidi"/>
          <w:noProof/>
          <w:sz w:val="22"/>
          <w:szCs w:val="22"/>
          <w:lang w:eastAsia="de-DE"/>
        </w:rPr>
      </w:pPr>
      <w:hyperlink w:anchor="_Toc387331740" w:history="1">
        <w:r w:rsidRPr="00473F5A">
          <w:rPr>
            <w:rStyle w:val="Hyperlink"/>
            <w:noProof/>
          </w:rPr>
          <w:t>2.2</w:t>
        </w:r>
        <w:r>
          <w:rPr>
            <w:rFonts w:asciiTheme="minorHAnsi" w:eastAsiaTheme="minorEastAsia" w:hAnsiTheme="minorHAnsi" w:cstheme="minorBidi"/>
            <w:noProof/>
            <w:sz w:val="22"/>
            <w:szCs w:val="22"/>
            <w:lang w:eastAsia="de-DE"/>
          </w:rPr>
          <w:tab/>
        </w:r>
        <w:r w:rsidRPr="00473F5A">
          <w:rPr>
            <w:rStyle w:val="Hyperlink"/>
            <w:noProof/>
          </w:rPr>
          <w:t>Winkel</w:t>
        </w:r>
        <w:r>
          <w:rPr>
            <w:noProof/>
            <w:webHidden/>
          </w:rPr>
          <w:tab/>
        </w:r>
        <w:r>
          <w:rPr>
            <w:noProof/>
            <w:webHidden/>
          </w:rPr>
          <w:fldChar w:fldCharType="begin"/>
        </w:r>
        <w:r>
          <w:rPr>
            <w:noProof/>
            <w:webHidden/>
          </w:rPr>
          <w:instrText xml:space="preserve"> PAGEREF _Toc387331740 \h </w:instrText>
        </w:r>
        <w:r>
          <w:rPr>
            <w:noProof/>
            <w:webHidden/>
          </w:rPr>
        </w:r>
        <w:r>
          <w:rPr>
            <w:noProof/>
            <w:webHidden/>
          </w:rPr>
          <w:fldChar w:fldCharType="separate"/>
        </w:r>
        <w:r>
          <w:rPr>
            <w:noProof/>
            <w:webHidden/>
          </w:rPr>
          <w:t>9</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41" w:history="1">
        <w:r w:rsidRPr="00473F5A">
          <w:rPr>
            <w:rStyle w:val="Hyperlink"/>
            <w:noProof/>
          </w:rPr>
          <w:t>2.2.1</w:t>
        </w:r>
        <w:r>
          <w:rPr>
            <w:rFonts w:asciiTheme="minorHAnsi" w:eastAsiaTheme="minorEastAsia" w:hAnsiTheme="minorHAnsi" w:cstheme="minorBidi"/>
            <w:noProof/>
            <w:sz w:val="22"/>
            <w:szCs w:val="22"/>
            <w:lang w:eastAsia="de-DE"/>
          </w:rPr>
          <w:tab/>
        </w:r>
        <w:r w:rsidRPr="00473F5A">
          <w:rPr>
            <w:rStyle w:val="Hyperlink"/>
            <w:noProof/>
          </w:rPr>
          <w:t>Roll-Nick-Gier-Winkel</w:t>
        </w:r>
        <w:r>
          <w:rPr>
            <w:noProof/>
            <w:webHidden/>
          </w:rPr>
          <w:tab/>
        </w:r>
        <w:r>
          <w:rPr>
            <w:noProof/>
            <w:webHidden/>
          </w:rPr>
          <w:fldChar w:fldCharType="begin"/>
        </w:r>
        <w:r>
          <w:rPr>
            <w:noProof/>
            <w:webHidden/>
          </w:rPr>
          <w:instrText xml:space="preserve"> PAGEREF _Toc387331741 \h </w:instrText>
        </w:r>
        <w:r>
          <w:rPr>
            <w:noProof/>
            <w:webHidden/>
          </w:rPr>
        </w:r>
        <w:r>
          <w:rPr>
            <w:noProof/>
            <w:webHidden/>
          </w:rPr>
          <w:fldChar w:fldCharType="separate"/>
        </w:r>
        <w:r>
          <w:rPr>
            <w:noProof/>
            <w:webHidden/>
          </w:rPr>
          <w:t>9</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42" w:history="1">
        <w:r w:rsidRPr="00473F5A">
          <w:rPr>
            <w:rStyle w:val="Hyperlink"/>
            <w:noProof/>
          </w:rPr>
          <w:t>2.2.2</w:t>
        </w:r>
        <w:r>
          <w:rPr>
            <w:rFonts w:asciiTheme="minorHAnsi" w:eastAsiaTheme="minorEastAsia" w:hAnsiTheme="minorHAnsi" w:cstheme="minorBidi"/>
            <w:noProof/>
            <w:sz w:val="22"/>
            <w:szCs w:val="22"/>
            <w:lang w:eastAsia="de-DE"/>
          </w:rPr>
          <w:tab/>
        </w:r>
        <w:r w:rsidRPr="00473F5A">
          <w:rPr>
            <w:rStyle w:val="Hyperlink"/>
            <w:noProof/>
          </w:rPr>
          <w:t>Winkelberechnung</w:t>
        </w:r>
        <w:r>
          <w:rPr>
            <w:noProof/>
            <w:webHidden/>
          </w:rPr>
          <w:tab/>
        </w:r>
        <w:r>
          <w:rPr>
            <w:noProof/>
            <w:webHidden/>
          </w:rPr>
          <w:fldChar w:fldCharType="begin"/>
        </w:r>
        <w:r>
          <w:rPr>
            <w:noProof/>
            <w:webHidden/>
          </w:rPr>
          <w:instrText xml:space="preserve"> PAGEREF _Toc387331742 \h </w:instrText>
        </w:r>
        <w:r>
          <w:rPr>
            <w:noProof/>
            <w:webHidden/>
          </w:rPr>
        </w:r>
        <w:r>
          <w:rPr>
            <w:noProof/>
            <w:webHidden/>
          </w:rPr>
          <w:fldChar w:fldCharType="separate"/>
        </w:r>
        <w:r>
          <w:rPr>
            <w:noProof/>
            <w:webHidden/>
          </w:rPr>
          <w:t>10</w:t>
        </w:r>
        <w:r>
          <w:rPr>
            <w:noProof/>
            <w:webHidden/>
          </w:rPr>
          <w:fldChar w:fldCharType="end"/>
        </w:r>
      </w:hyperlink>
    </w:p>
    <w:p w:rsidR="001B553D" w:rsidRDefault="001B553D">
      <w:pPr>
        <w:pStyle w:val="Verzeichnis2"/>
        <w:rPr>
          <w:rFonts w:asciiTheme="minorHAnsi" w:eastAsiaTheme="minorEastAsia" w:hAnsiTheme="minorHAnsi" w:cstheme="minorBidi"/>
          <w:noProof/>
          <w:sz w:val="22"/>
          <w:szCs w:val="22"/>
          <w:lang w:eastAsia="de-DE"/>
        </w:rPr>
      </w:pPr>
      <w:hyperlink w:anchor="_Toc387331743" w:history="1">
        <w:r w:rsidRPr="00473F5A">
          <w:rPr>
            <w:rStyle w:val="Hyperlink"/>
            <w:noProof/>
          </w:rPr>
          <w:t>2.3</w:t>
        </w:r>
        <w:r>
          <w:rPr>
            <w:rFonts w:asciiTheme="minorHAnsi" w:eastAsiaTheme="minorEastAsia" w:hAnsiTheme="minorHAnsi" w:cstheme="minorBidi"/>
            <w:noProof/>
            <w:sz w:val="22"/>
            <w:szCs w:val="22"/>
            <w:lang w:eastAsia="de-DE"/>
          </w:rPr>
          <w:tab/>
        </w:r>
        <w:r w:rsidRPr="00473F5A">
          <w:rPr>
            <w:rStyle w:val="Hyperlink"/>
            <w:noProof/>
          </w:rPr>
          <w:t>Humanoide Roboter</w:t>
        </w:r>
        <w:r>
          <w:rPr>
            <w:noProof/>
            <w:webHidden/>
          </w:rPr>
          <w:tab/>
        </w:r>
        <w:r>
          <w:rPr>
            <w:noProof/>
            <w:webHidden/>
          </w:rPr>
          <w:fldChar w:fldCharType="begin"/>
        </w:r>
        <w:r>
          <w:rPr>
            <w:noProof/>
            <w:webHidden/>
          </w:rPr>
          <w:instrText xml:space="preserve"> PAGEREF _Toc387331743 \h </w:instrText>
        </w:r>
        <w:r>
          <w:rPr>
            <w:noProof/>
            <w:webHidden/>
          </w:rPr>
        </w:r>
        <w:r>
          <w:rPr>
            <w:noProof/>
            <w:webHidden/>
          </w:rPr>
          <w:fldChar w:fldCharType="separate"/>
        </w:r>
        <w:r>
          <w:rPr>
            <w:noProof/>
            <w:webHidden/>
          </w:rPr>
          <w:t>10</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44" w:history="1">
        <w:r w:rsidRPr="00473F5A">
          <w:rPr>
            <w:rStyle w:val="Hyperlink"/>
            <w:noProof/>
          </w:rPr>
          <w:t>2.3.1</w:t>
        </w:r>
        <w:r>
          <w:rPr>
            <w:rFonts w:asciiTheme="minorHAnsi" w:eastAsiaTheme="minorEastAsia" w:hAnsiTheme="minorHAnsi" w:cstheme="minorBidi"/>
            <w:noProof/>
            <w:sz w:val="22"/>
            <w:szCs w:val="22"/>
            <w:lang w:eastAsia="de-DE"/>
          </w:rPr>
          <w:tab/>
        </w:r>
        <w:r w:rsidRPr="00473F5A">
          <w:rPr>
            <w:rStyle w:val="Hyperlink"/>
            <w:noProof/>
          </w:rPr>
          <w:t>Nao</w:t>
        </w:r>
        <w:r>
          <w:rPr>
            <w:noProof/>
            <w:webHidden/>
          </w:rPr>
          <w:tab/>
        </w:r>
        <w:r>
          <w:rPr>
            <w:noProof/>
            <w:webHidden/>
          </w:rPr>
          <w:fldChar w:fldCharType="begin"/>
        </w:r>
        <w:r>
          <w:rPr>
            <w:noProof/>
            <w:webHidden/>
          </w:rPr>
          <w:instrText xml:space="preserve"> PAGEREF _Toc387331744 \h </w:instrText>
        </w:r>
        <w:r>
          <w:rPr>
            <w:noProof/>
            <w:webHidden/>
          </w:rPr>
        </w:r>
        <w:r>
          <w:rPr>
            <w:noProof/>
            <w:webHidden/>
          </w:rPr>
          <w:fldChar w:fldCharType="separate"/>
        </w:r>
        <w:r>
          <w:rPr>
            <w:noProof/>
            <w:webHidden/>
          </w:rPr>
          <w:t>10</w:t>
        </w:r>
        <w:r>
          <w:rPr>
            <w:noProof/>
            <w:webHidden/>
          </w:rPr>
          <w:fldChar w:fldCharType="end"/>
        </w:r>
      </w:hyperlink>
    </w:p>
    <w:p w:rsidR="001B553D" w:rsidRDefault="001B553D">
      <w:pPr>
        <w:pStyle w:val="Verzeichnis4"/>
        <w:rPr>
          <w:rFonts w:asciiTheme="minorHAnsi" w:eastAsiaTheme="minorEastAsia" w:hAnsiTheme="minorHAnsi" w:cstheme="minorBidi"/>
          <w:noProof/>
          <w:sz w:val="22"/>
          <w:szCs w:val="22"/>
          <w:lang w:eastAsia="de-DE"/>
        </w:rPr>
      </w:pPr>
      <w:hyperlink w:anchor="_Toc387331745" w:history="1">
        <w:r w:rsidRPr="00473F5A">
          <w:rPr>
            <w:rStyle w:val="Hyperlink"/>
            <w:noProof/>
          </w:rPr>
          <w:t>2.3.1.1</w:t>
        </w:r>
        <w:r>
          <w:rPr>
            <w:rFonts w:asciiTheme="minorHAnsi" w:eastAsiaTheme="minorEastAsia" w:hAnsiTheme="minorHAnsi" w:cstheme="minorBidi"/>
            <w:noProof/>
            <w:sz w:val="22"/>
            <w:szCs w:val="22"/>
            <w:lang w:eastAsia="de-DE"/>
          </w:rPr>
          <w:tab/>
        </w:r>
        <w:r w:rsidRPr="00473F5A">
          <w:rPr>
            <w:rStyle w:val="Hyperlink"/>
            <w:noProof/>
          </w:rPr>
          <w:t>Hardware</w:t>
        </w:r>
        <w:r>
          <w:rPr>
            <w:noProof/>
            <w:webHidden/>
          </w:rPr>
          <w:tab/>
        </w:r>
        <w:r>
          <w:rPr>
            <w:noProof/>
            <w:webHidden/>
          </w:rPr>
          <w:fldChar w:fldCharType="begin"/>
        </w:r>
        <w:r>
          <w:rPr>
            <w:noProof/>
            <w:webHidden/>
          </w:rPr>
          <w:instrText xml:space="preserve"> PAGEREF _Toc387331745 \h </w:instrText>
        </w:r>
        <w:r>
          <w:rPr>
            <w:noProof/>
            <w:webHidden/>
          </w:rPr>
        </w:r>
        <w:r>
          <w:rPr>
            <w:noProof/>
            <w:webHidden/>
          </w:rPr>
          <w:fldChar w:fldCharType="separate"/>
        </w:r>
        <w:r>
          <w:rPr>
            <w:noProof/>
            <w:webHidden/>
          </w:rPr>
          <w:t>11</w:t>
        </w:r>
        <w:r>
          <w:rPr>
            <w:noProof/>
            <w:webHidden/>
          </w:rPr>
          <w:fldChar w:fldCharType="end"/>
        </w:r>
      </w:hyperlink>
    </w:p>
    <w:p w:rsidR="001B553D" w:rsidRDefault="001B553D">
      <w:pPr>
        <w:pStyle w:val="Verzeichnis4"/>
        <w:rPr>
          <w:rFonts w:asciiTheme="minorHAnsi" w:eastAsiaTheme="minorEastAsia" w:hAnsiTheme="minorHAnsi" w:cstheme="minorBidi"/>
          <w:noProof/>
          <w:sz w:val="22"/>
          <w:szCs w:val="22"/>
          <w:lang w:eastAsia="de-DE"/>
        </w:rPr>
      </w:pPr>
      <w:hyperlink w:anchor="_Toc387331746" w:history="1">
        <w:r w:rsidRPr="00473F5A">
          <w:rPr>
            <w:rStyle w:val="Hyperlink"/>
            <w:noProof/>
          </w:rPr>
          <w:t>2.3.1.2</w:t>
        </w:r>
        <w:r>
          <w:rPr>
            <w:rFonts w:asciiTheme="minorHAnsi" w:eastAsiaTheme="minorEastAsia" w:hAnsiTheme="minorHAnsi" w:cstheme="minorBidi"/>
            <w:noProof/>
            <w:sz w:val="22"/>
            <w:szCs w:val="22"/>
            <w:lang w:eastAsia="de-DE"/>
          </w:rPr>
          <w:tab/>
        </w:r>
        <w:r w:rsidRPr="00473F5A">
          <w:rPr>
            <w:rStyle w:val="Hyperlink"/>
            <w:noProof/>
          </w:rPr>
          <w:t>Software</w:t>
        </w:r>
        <w:r>
          <w:rPr>
            <w:noProof/>
            <w:webHidden/>
          </w:rPr>
          <w:tab/>
        </w:r>
        <w:r>
          <w:rPr>
            <w:noProof/>
            <w:webHidden/>
          </w:rPr>
          <w:fldChar w:fldCharType="begin"/>
        </w:r>
        <w:r>
          <w:rPr>
            <w:noProof/>
            <w:webHidden/>
          </w:rPr>
          <w:instrText xml:space="preserve"> PAGEREF _Toc387331746 \h </w:instrText>
        </w:r>
        <w:r>
          <w:rPr>
            <w:noProof/>
            <w:webHidden/>
          </w:rPr>
        </w:r>
        <w:r>
          <w:rPr>
            <w:noProof/>
            <w:webHidden/>
          </w:rPr>
          <w:fldChar w:fldCharType="separate"/>
        </w:r>
        <w:r>
          <w:rPr>
            <w:noProof/>
            <w:webHidden/>
          </w:rPr>
          <w:t>14</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47" w:history="1">
        <w:r w:rsidRPr="00473F5A">
          <w:rPr>
            <w:rStyle w:val="Hyperlink"/>
            <w:noProof/>
          </w:rPr>
          <w:t>2.3.2</w:t>
        </w:r>
        <w:r>
          <w:rPr>
            <w:rFonts w:asciiTheme="minorHAnsi" w:eastAsiaTheme="minorEastAsia" w:hAnsiTheme="minorHAnsi" w:cstheme="minorBidi"/>
            <w:noProof/>
            <w:sz w:val="22"/>
            <w:szCs w:val="22"/>
            <w:lang w:eastAsia="de-DE"/>
          </w:rPr>
          <w:tab/>
        </w:r>
        <w:r w:rsidRPr="00473F5A">
          <w:rPr>
            <w:rStyle w:val="Hyperlink"/>
            <w:noProof/>
          </w:rPr>
          <w:t>Andere humanoide Roboter</w:t>
        </w:r>
        <w:r>
          <w:rPr>
            <w:noProof/>
            <w:webHidden/>
          </w:rPr>
          <w:tab/>
        </w:r>
        <w:r>
          <w:rPr>
            <w:noProof/>
            <w:webHidden/>
          </w:rPr>
          <w:fldChar w:fldCharType="begin"/>
        </w:r>
        <w:r>
          <w:rPr>
            <w:noProof/>
            <w:webHidden/>
          </w:rPr>
          <w:instrText xml:space="preserve"> PAGEREF _Toc387331747 \h </w:instrText>
        </w:r>
        <w:r>
          <w:rPr>
            <w:noProof/>
            <w:webHidden/>
          </w:rPr>
        </w:r>
        <w:r>
          <w:rPr>
            <w:noProof/>
            <w:webHidden/>
          </w:rPr>
          <w:fldChar w:fldCharType="separate"/>
        </w:r>
        <w:r>
          <w:rPr>
            <w:noProof/>
            <w:webHidden/>
          </w:rPr>
          <w:t>16</w:t>
        </w:r>
        <w:r>
          <w:rPr>
            <w:noProof/>
            <w:webHidden/>
          </w:rPr>
          <w:fldChar w:fldCharType="end"/>
        </w:r>
      </w:hyperlink>
    </w:p>
    <w:p w:rsidR="001B553D" w:rsidRDefault="001B553D">
      <w:pPr>
        <w:pStyle w:val="Verzeichnis2"/>
        <w:rPr>
          <w:rFonts w:asciiTheme="minorHAnsi" w:eastAsiaTheme="minorEastAsia" w:hAnsiTheme="minorHAnsi" w:cstheme="minorBidi"/>
          <w:noProof/>
          <w:sz w:val="22"/>
          <w:szCs w:val="22"/>
          <w:lang w:eastAsia="de-DE"/>
        </w:rPr>
      </w:pPr>
      <w:hyperlink w:anchor="_Toc387331748" w:history="1">
        <w:r w:rsidRPr="00473F5A">
          <w:rPr>
            <w:rStyle w:val="Hyperlink"/>
            <w:noProof/>
          </w:rPr>
          <w:t>2.4</w:t>
        </w:r>
        <w:r>
          <w:rPr>
            <w:rFonts w:asciiTheme="minorHAnsi" w:eastAsiaTheme="minorEastAsia" w:hAnsiTheme="minorHAnsi" w:cstheme="minorBidi"/>
            <w:noProof/>
            <w:sz w:val="22"/>
            <w:szCs w:val="22"/>
            <w:lang w:eastAsia="de-DE"/>
          </w:rPr>
          <w:tab/>
        </w:r>
        <w:r w:rsidRPr="00473F5A">
          <w:rPr>
            <w:rStyle w:val="Hyperlink"/>
            <w:noProof/>
          </w:rPr>
          <w:t>Entwicklungsumgebung</w:t>
        </w:r>
        <w:r>
          <w:rPr>
            <w:noProof/>
            <w:webHidden/>
          </w:rPr>
          <w:tab/>
        </w:r>
        <w:r>
          <w:rPr>
            <w:noProof/>
            <w:webHidden/>
          </w:rPr>
          <w:fldChar w:fldCharType="begin"/>
        </w:r>
        <w:r>
          <w:rPr>
            <w:noProof/>
            <w:webHidden/>
          </w:rPr>
          <w:instrText xml:space="preserve"> PAGEREF _Toc387331748 \h </w:instrText>
        </w:r>
        <w:r>
          <w:rPr>
            <w:noProof/>
            <w:webHidden/>
          </w:rPr>
        </w:r>
        <w:r>
          <w:rPr>
            <w:noProof/>
            <w:webHidden/>
          </w:rPr>
          <w:fldChar w:fldCharType="separate"/>
        </w:r>
        <w:r>
          <w:rPr>
            <w:noProof/>
            <w:webHidden/>
          </w:rPr>
          <w:t>17</w:t>
        </w:r>
        <w:r>
          <w:rPr>
            <w:noProof/>
            <w:webHidden/>
          </w:rPr>
          <w:fldChar w:fldCharType="end"/>
        </w:r>
      </w:hyperlink>
    </w:p>
    <w:p w:rsidR="001B553D" w:rsidRDefault="001B553D">
      <w:pPr>
        <w:pStyle w:val="Verzeichnis2"/>
        <w:rPr>
          <w:rFonts w:asciiTheme="minorHAnsi" w:eastAsiaTheme="minorEastAsia" w:hAnsiTheme="minorHAnsi" w:cstheme="minorBidi"/>
          <w:noProof/>
          <w:sz w:val="22"/>
          <w:szCs w:val="22"/>
          <w:lang w:eastAsia="de-DE"/>
        </w:rPr>
      </w:pPr>
      <w:hyperlink w:anchor="_Toc387331749" w:history="1">
        <w:r w:rsidRPr="00473F5A">
          <w:rPr>
            <w:rStyle w:val="Hyperlink"/>
            <w:noProof/>
          </w:rPr>
          <w:t>2.5</w:t>
        </w:r>
        <w:r>
          <w:rPr>
            <w:rFonts w:asciiTheme="minorHAnsi" w:eastAsiaTheme="minorEastAsia" w:hAnsiTheme="minorHAnsi" w:cstheme="minorBidi"/>
            <w:noProof/>
            <w:sz w:val="22"/>
            <w:szCs w:val="22"/>
            <w:lang w:eastAsia="de-DE"/>
          </w:rPr>
          <w:tab/>
        </w:r>
        <w:r w:rsidRPr="00473F5A">
          <w:rPr>
            <w:rStyle w:val="Hyperlink"/>
            <w:noProof/>
          </w:rPr>
          <w:t>Threads</w:t>
        </w:r>
        <w:r>
          <w:rPr>
            <w:noProof/>
            <w:webHidden/>
          </w:rPr>
          <w:tab/>
        </w:r>
        <w:r>
          <w:rPr>
            <w:noProof/>
            <w:webHidden/>
          </w:rPr>
          <w:fldChar w:fldCharType="begin"/>
        </w:r>
        <w:r>
          <w:rPr>
            <w:noProof/>
            <w:webHidden/>
          </w:rPr>
          <w:instrText xml:space="preserve"> PAGEREF _Toc387331749 \h </w:instrText>
        </w:r>
        <w:r>
          <w:rPr>
            <w:noProof/>
            <w:webHidden/>
          </w:rPr>
        </w:r>
        <w:r>
          <w:rPr>
            <w:noProof/>
            <w:webHidden/>
          </w:rPr>
          <w:fldChar w:fldCharType="separate"/>
        </w:r>
        <w:r>
          <w:rPr>
            <w:noProof/>
            <w:webHidden/>
          </w:rPr>
          <w:t>18</w:t>
        </w:r>
        <w:r>
          <w:rPr>
            <w:noProof/>
            <w:webHidden/>
          </w:rPr>
          <w:fldChar w:fldCharType="end"/>
        </w:r>
      </w:hyperlink>
    </w:p>
    <w:p w:rsidR="001B553D" w:rsidRDefault="001B553D">
      <w:pPr>
        <w:pStyle w:val="Verzeichnis1"/>
        <w:tabs>
          <w:tab w:val="left" w:pos="480"/>
        </w:tabs>
        <w:rPr>
          <w:rFonts w:asciiTheme="minorHAnsi" w:eastAsiaTheme="minorEastAsia" w:hAnsiTheme="minorHAnsi" w:cstheme="minorBidi"/>
          <w:sz w:val="22"/>
          <w:szCs w:val="22"/>
          <w:lang w:eastAsia="de-DE"/>
        </w:rPr>
      </w:pPr>
      <w:hyperlink w:anchor="_Toc387331750" w:history="1">
        <w:r w:rsidRPr="00473F5A">
          <w:rPr>
            <w:rStyle w:val="Hyperlink"/>
          </w:rPr>
          <w:t>3</w:t>
        </w:r>
        <w:r>
          <w:rPr>
            <w:rFonts w:asciiTheme="minorHAnsi" w:eastAsiaTheme="minorEastAsia" w:hAnsiTheme="minorHAnsi" w:cstheme="minorBidi"/>
            <w:sz w:val="22"/>
            <w:szCs w:val="22"/>
            <w:lang w:eastAsia="de-DE"/>
          </w:rPr>
          <w:tab/>
        </w:r>
        <w:r w:rsidRPr="00473F5A">
          <w:rPr>
            <w:rStyle w:val="Hyperlink"/>
          </w:rPr>
          <w:t>Konzeption</w:t>
        </w:r>
        <w:r>
          <w:rPr>
            <w:webHidden/>
          </w:rPr>
          <w:tab/>
        </w:r>
        <w:r>
          <w:rPr>
            <w:webHidden/>
          </w:rPr>
          <w:fldChar w:fldCharType="begin"/>
        </w:r>
        <w:r>
          <w:rPr>
            <w:webHidden/>
          </w:rPr>
          <w:instrText xml:space="preserve"> PAGEREF _Toc387331750 \h </w:instrText>
        </w:r>
        <w:r>
          <w:rPr>
            <w:webHidden/>
          </w:rPr>
        </w:r>
        <w:r>
          <w:rPr>
            <w:webHidden/>
          </w:rPr>
          <w:fldChar w:fldCharType="separate"/>
        </w:r>
        <w:r>
          <w:rPr>
            <w:webHidden/>
          </w:rPr>
          <w:t>20</w:t>
        </w:r>
        <w:r>
          <w:rPr>
            <w:webHidden/>
          </w:rPr>
          <w:fldChar w:fldCharType="end"/>
        </w:r>
      </w:hyperlink>
    </w:p>
    <w:p w:rsidR="001B553D" w:rsidRDefault="001B553D">
      <w:pPr>
        <w:pStyle w:val="Verzeichnis1"/>
        <w:tabs>
          <w:tab w:val="left" w:pos="480"/>
        </w:tabs>
        <w:rPr>
          <w:rFonts w:asciiTheme="minorHAnsi" w:eastAsiaTheme="minorEastAsia" w:hAnsiTheme="minorHAnsi" w:cstheme="minorBidi"/>
          <w:sz w:val="22"/>
          <w:szCs w:val="22"/>
          <w:lang w:eastAsia="de-DE"/>
        </w:rPr>
      </w:pPr>
      <w:hyperlink w:anchor="_Toc387331751" w:history="1">
        <w:r w:rsidRPr="00473F5A">
          <w:rPr>
            <w:rStyle w:val="Hyperlink"/>
          </w:rPr>
          <w:t>4</w:t>
        </w:r>
        <w:r>
          <w:rPr>
            <w:rFonts w:asciiTheme="minorHAnsi" w:eastAsiaTheme="minorEastAsia" w:hAnsiTheme="minorHAnsi" w:cstheme="minorBidi"/>
            <w:sz w:val="22"/>
            <w:szCs w:val="22"/>
            <w:lang w:eastAsia="de-DE"/>
          </w:rPr>
          <w:tab/>
        </w:r>
        <w:r w:rsidRPr="00473F5A">
          <w:rPr>
            <w:rStyle w:val="Hyperlink"/>
          </w:rPr>
          <w:t>Umsetzung</w:t>
        </w:r>
        <w:r>
          <w:rPr>
            <w:webHidden/>
          </w:rPr>
          <w:tab/>
        </w:r>
        <w:r>
          <w:rPr>
            <w:webHidden/>
          </w:rPr>
          <w:fldChar w:fldCharType="begin"/>
        </w:r>
        <w:r>
          <w:rPr>
            <w:webHidden/>
          </w:rPr>
          <w:instrText xml:space="preserve"> PAGEREF _Toc387331751 \h </w:instrText>
        </w:r>
        <w:r>
          <w:rPr>
            <w:webHidden/>
          </w:rPr>
        </w:r>
        <w:r>
          <w:rPr>
            <w:webHidden/>
          </w:rPr>
          <w:fldChar w:fldCharType="separate"/>
        </w:r>
        <w:r>
          <w:rPr>
            <w:webHidden/>
          </w:rPr>
          <w:t>22</w:t>
        </w:r>
        <w:r>
          <w:rPr>
            <w:webHidden/>
          </w:rPr>
          <w:fldChar w:fldCharType="end"/>
        </w:r>
      </w:hyperlink>
    </w:p>
    <w:p w:rsidR="001B553D" w:rsidRDefault="001B553D">
      <w:pPr>
        <w:pStyle w:val="Verzeichnis2"/>
        <w:rPr>
          <w:rFonts w:asciiTheme="minorHAnsi" w:eastAsiaTheme="minorEastAsia" w:hAnsiTheme="minorHAnsi" w:cstheme="minorBidi"/>
          <w:noProof/>
          <w:sz w:val="22"/>
          <w:szCs w:val="22"/>
          <w:lang w:eastAsia="de-DE"/>
        </w:rPr>
      </w:pPr>
      <w:hyperlink w:anchor="_Toc387331752" w:history="1">
        <w:r w:rsidRPr="00473F5A">
          <w:rPr>
            <w:rStyle w:val="Hyperlink"/>
            <w:noProof/>
          </w:rPr>
          <w:t>4.1</w:t>
        </w:r>
        <w:r>
          <w:rPr>
            <w:rFonts w:asciiTheme="minorHAnsi" w:eastAsiaTheme="minorEastAsia" w:hAnsiTheme="minorHAnsi" w:cstheme="minorBidi"/>
            <w:noProof/>
            <w:sz w:val="22"/>
            <w:szCs w:val="22"/>
            <w:lang w:eastAsia="de-DE"/>
          </w:rPr>
          <w:tab/>
        </w:r>
        <w:r w:rsidRPr="00473F5A">
          <w:rPr>
            <w:rStyle w:val="Hyperlink"/>
            <w:noProof/>
          </w:rPr>
          <w:t>Programmstruktur / Architektur</w:t>
        </w:r>
        <w:r>
          <w:rPr>
            <w:noProof/>
            <w:webHidden/>
          </w:rPr>
          <w:tab/>
        </w:r>
        <w:r>
          <w:rPr>
            <w:noProof/>
            <w:webHidden/>
          </w:rPr>
          <w:fldChar w:fldCharType="begin"/>
        </w:r>
        <w:r>
          <w:rPr>
            <w:noProof/>
            <w:webHidden/>
          </w:rPr>
          <w:instrText xml:space="preserve"> PAGEREF _Toc387331752 \h </w:instrText>
        </w:r>
        <w:r>
          <w:rPr>
            <w:noProof/>
            <w:webHidden/>
          </w:rPr>
        </w:r>
        <w:r>
          <w:rPr>
            <w:noProof/>
            <w:webHidden/>
          </w:rPr>
          <w:fldChar w:fldCharType="separate"/>
        </w:r>
        <w:r>
          <w:rPr>
            <w:noProof/>
            <w:webHidden/>
          </w:rPr>
          <w:t>22</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53" w:history="1">
        <w:r w:rsidRPr="00473F5A">
          <w:rPr>
            <w:rStyle w:val="Hyperlink"/>
            <w:noProof/>
          </w:rPr>
          <w:t>4.1.1</w:t>
        </w:r>
        <w:r>
          <w:rPr>
            <w:rFonts w:asciiTheme="minorHAnsi" w:eastAsiaTheme="minorEastAsia" w:hAnsiTheme="minorHAnsi" w:cstheme="minorBidi"/>
            <w:noProof/>
            <w:sz w:val="22"/>
            <w:szCs w:val="22"/>
            <w:lang w:eastAsia="de-DE"/>
          </w:rPr>
          <w:tab/>
        </w:r>
        <w:r w:rsidRPr="00473F5A">
          <w:rPr>
            <w:rStyle w:val="Hyperlink"/>
            <w:noProof/>
          </w:rPr>
          <w:t>Programmablauf bei einer Bewegungsnachahmung</w:t>
        </w:r>
        <w:r>
          <w:rPr>
            <w:noProof/>
            <w:webHidden/>
          </w:rPr>
          <w:tab/>
        </w:r>
        <w:r>
          <w:rPr>
            <w:noProof/>
            <w:webHidden/>
          </w:rPr>
          <w:fldChar w:fldCharType="begin"/>
        </w:r>
        <w:r>
          <w:rPr>
            <w:noProof/>
            <w:webHidden/>
          </w:rPr>
          <w:instrText xml:space="preserve"> PAGEREF _Toc387331753 \h </w:instrText>
        </w:r>
        <w:r>
          <w:rPr>
            <w:noProof/>
            <w:webHidden/>
          </w:rPr>
        </w:r>
        <w:r>
          <w:rPr>
            <w:noProof/>
            <w:webHidden/>
          </w:rPr>
          <w:fldChar w:fldCharType="separate"/>
        </w:r>
        <w:r>
          <w:rPr>
            <w:noProof/>
            <w:webHidden/>
          </w:rPr>
          <w:t>25</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54" w:history="1">
        <w:r w:rsidRPr="00473F5A">
          <w:rPr>
            <w:rStyle w:val="Hyperlink"/>
            <w:noProof/>
          </w:rPr>
          <w:t>4.1.2</w:t>
        </w:r>
        <w:r>
          <w:rPr>
            <w:rFonts w:asciiTheme="minorHAnsi" w:eastAsiaTheme="minorEastAsia" w:hAnsiTheme="minorHAnsi" w:cstheme="minorBidi"/>
            <w:noProof/>
            <w:sz w:val="22"/>
            <w:szCs w:val="22"/>
            <w:lang w:eastAsia="de-DE"/>
          </w:rPr>
          <w:tab/>
        </w:r>
        <w:r w:rsidRPr="00473F5A">
          <w:rPr>
            <w:rStyle w:val="Hyperlink"/>
            <w:noProof/>
          </w:rPr>
          <w:t>Threadeinsatz</w:t>
        </w:r>
        <w:r>
          <w:rPr>
            <w:noProof/>
            <w:webHidden/>
          </w:rPr>
          <w:tab/>
        </w:r>
        <w:r>
          <w:rPr>
            <w:noProof/>
            <w:webHidden/>
          </w:rPr>
          <w:fldChar w:fldCharType="begin"/>
        </w:r>
        <w:r>
          <w:rPr>
            <w:noProof/>
            <w:webHidden/>
          </w:rPr>
          <w:instrText xml:space="preserve"> PAGEREF _Toc387331754 \h </w:instrText>
        </w:r>
        <w:r>
          <w:rPr>
            <w:noProof/>
            <w:webHidden/>
          </w:rPr>
        </w:r>
        <w:r>
          <w:rPr>
            <w:noProof/>
            <w:webHidden/>
          </w:rPr>
          <w:fldChar w:fldCharType="separate"/>
        </w:r>
        <w:r>
          <w:rPr>
            <w:noProof/>
            <w:webHidden/>
          </w:rPr>
          <w:t>28</w:t>
        </w:r>
        <w:r>
          <w:rPr>
            <w:noProof/>
            <w:webHidden/>
          </w:rPr>
          <w:fldChar w:fldCharType="end"/>
        </w:r>
      </w:hyperlink>
    </w:p>
    <w:p w:rsidR="001B553D" w:rsidRDefault="001B553D">
      <w:pPr>
        <w:pStyle w:val="Verzeichnis2"/>
        <w:rPr>
          <w:rFonts w:asciiTheme="minorHAnsi" w:eastAsiaTheme="minorEastAsia" w:hAnsiTheme="minorHAnsi" w:cstheme="minorBidi"/>
          <w:noProof/>
          <w:sz w:val="22"/>
          <w:szCs w:val="22"/>
          <w:lang w:eastAsia="de-DE"/>
        </w:rPr>
      </w:pPr>
      <w:hyperlink w:anchor="_Toc387331755" w:history="1">
        <w:r w:rsidRPr="00473F5A">
          <w:rPr>
            <w:rStyle w:val="Hyperlink"/>
            <w:noProof/>
          </w:rPr>
          <w:t>4.2</w:t>
        </w:r>
        <w:r>
          <w:rPr>
            <w:rFonts w:asciiTheme="minorHAnsi" w:eastAsiaTheme="minorEastAsia" w:hAnsiTheme="minorHAnsi" w:cstheme="minorBidi"/>
            <w:noProof/>
            <w:sz w:val="22"/>
            <w:szCs w:val="22"/>
            <w:lang w:eastAsia="de-DE"/>
          </w:rPr>
          <w:tab/>
        </w:r>
        <w:r w:rsidRPr="00473F5A">
          <w:rPr>
            <w:rStyle w:val="Hyperlink"/>
            <w:noProof/>
          </w:rPr>
          <w:t>Nao</w:t>
        </w:r>
        <w:r>
          <w:rPr>
            <w:noProof/>
            <w:webHidden/>
          </w:rPr>
          <w:tab/>
        </w:r>
        <w:r>
          <w:rPr>
            <w:noProof/>
            <w:webHidden/>
          </w:rPr>
          <w:fldChar w:fldCharType="begin"/>
        </w:r>
        <w:r>
          <w:rPr>
            <w:noProof/>
            <w:webHidden/>
          </w:rPr>
          <w:instrText xml:space="preserve"> PAGEREF _Toc387331755 \h </w:instrText>
        </w:r>
        <w:r>
          <w:rPr>
            <w:noProof/>
            <w:webHidden/>
          </w:rPr>
        </w:r>
        <w:r>
          <w:rPr>
            <w:noProof/>
            <w:webHidden/>
          </w:rPr>
          <w:fldChar w:fldCharType="separate"/>
        </w:r>
        <w:r>
          <w:rPr>
            <w:noProof/>
            <w:webHidden/>
          </w:rPr>
          <w:t>30</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56" w:history="1">
        <w:r w:rsidRPr="00473F5A">
          <w:rPr>
            <w:rStyle w:val="Hyperlink"/>
            <w:noProof/>
          </w:rPr>
          <w:t>4.2.1</w:t>
        </w:r>
        <w:r>
          <w:rPr>
            <w:rFonts w:asciiTheme="minorHAnsi" w:eastAsiaTheme="minorEastAsia" w:hAnsiTheme="minorHAnsi" w:cstheme="minorBidi"/>
            <w:noProof/>
            <w:sz w:val="22"/>
            <w:szCs w:val="22"/>
            <w:lang w:eastAsia="de-DE"/>
          </w:rPr>
          <w:tab/>
        </w:r>
        <w:r w:rsidRPr="00473F5A">
          <w:rPr>
            <w:rStyle w:val="Hyperlink"/>
            <w:noProof/>
          </w:rPr>
          <w:t>Zufällige Bewegung ausführen</w:t>
        </w:r>
        <w:r>
          <w:rPr>
            <w:noProof/>
            <w:webHidden/>
          </w:rPr>
          <w:tab/>
        </w:r>
        <w:r>
          <w:rPr>
            <w:noProof/>
            <w:webHidden/>
          </w:rPr>
          <w:fldChar w:fldCharType="begin"/>
        </w:r>
        <w:r>
          <w:rPr>
            <w:noProof/>
            <w:webHidden/>
          </w:rPr>
          <w:instrText xml:space="preserve"> PAGEREF _Toc387331756 \h </w:instrText>
        </w:r>
        <w:r>
          <w:rPr>
            <w:noProof/>
            <w:webHidden/>
          </w:rPr>
        </w:r>
        <w:r>
          <w:rPr>
            <w:noProof/>
            <w:webHidden/>
          </w:rPr>
          <w:fldChar w:fldCharType="separate"/>
        </w:r>
        <w:r>
          <w:rPr>
            <w:noProof/>
            <w:webHidden/>
          </w:rPr>
          <w:t>31</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57" w:history="1">
        <w:r w:rsidRPr="00473F5A">
          <w:rPr>
            <w:rStyle w:val="Hyperlink"/>
            <w:noProof/>
          </w:rPr>
          <w:t>4.2.2</w:t>
        </w:r>
        <w:r>
          <w:rPr>
            <w:rFonts w:asciiTheme="minorHAnsi" w:eastAsiaTheme="minorEastAsia" w:hAnsiTheme="minorHAnsi" w:cstheme="minorBidi"/>
            <w:noProof/>
            <w:sz w:val="22"/>
            <w:szCs w:val="22"/>
            <w:lang w:eastAsia="de-DE"/>
          </w:rPr>
          <w:tab/>
        </w:r>
        <w:r w:rsidRPr="00473F5A">
          <w:rPr>
            <w:rStyle w:val="Hyperlink"/>
            <w:noProof/>
          </w:rPr>
          <w:t>Bewegung wiederholen</w:t>
        </w:r>
        <w:r>
          <w:rPr>
            <w:noProof/>
            <w:webHidden/>
          </w:rPr>
          <w:tab/>
        </w:r>
        <w:r>
          <w:rPr>
            <w:noProof/>
            <w:webHidden/>
          </w:rPr>
          <w:fldChar w:fldCharType="begin"/>
        </w:r>
        <w:r>
          <w:rPr>
            <w:noProof/>
            <w:webHidden/>
          </w:rPr>
          <w:instrText xml:space="preserve"> PAGEREF _Toc387331757 \h </w:instrText>
        </w:r>
        <w:r>
          <w:rPr>
            <w:noProof/>
            <w:webHidden/>
          </w:rPr>
        </w:r>
        <w:r>
          <w:rPr>
            <w:noProof/>
            <w:webHidden/>
          </w:rPr>
          <w:fldChar w:fldCharType="separate"/>
        </w:r>
        <w:r>
          <w:rPr>
            <w:noProof/>
            <w:webHidden/>
          </w:rPr>
          <w:t>32</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58" w:history="1">
        <w:r w:rsidRPr="00473F5A">
          <w:rPr>
            <w:rStyle w:val="Hyperlink"/>
            <w:noProof/>
          </w:rPr>
          <w:t>4.2.3</w:t>
        </w:r>
        <w:r>
          <w:rPr>
            <w:rFonts w:asciiTheme="minorHAnsi" w:eastAsiaTheme="minorEastAsia" w:hAnsiTheme="minorHAnsi" w:cstheme="minorBidi"/>
            <w:noProof/>
            <w:sz w:val="22"/>
            <w:szCs w:val="22"/>
            <w:lang w:eastAsia="de-DE"/>
          </w:rPr>
          <w:tab/>
        </w:r>
        <w:r w:rsidRPr="00473F5A">
          <w:rPr>
            <w:rStyle w:val="Hyperlink"/>
            <w:noProof/>
          </w:rPr>
          <w:t>Beispiel einer spezifischen Bewegung</w:t>
        </w:r>
        <w:r>
          <w:rPr>
            <w:noProof/>
            <w:webHidden/>
          </w:rPr>
          <w:tab/>
        </w:r>
        <w:r>
          <w:rPr>
            <w:noProof/>
            <w:webHidden/>
          </w:rPr>
          <w:fldChar w:fldCharType="begin"/>
        </w:r>
        <w:r>
          <w:rPr>
            <w:noProof/>
            <w:webHidden/>
          </w:rPr>
          <w:instrText xml:space="preserve"> PAGEREF _Toc387331758 \h </w:instrText>
        </w:r>
        <w:r>
          <w:rPr>
            <w:noProof/>
            <w:webHidden/>
          </w:rPr>
        </w:r>
        <w:r>
          <w:rPr>
            <w:noProof/>
            <w:webHidden/>
          </w:rPr>
          <w:fldChar w:fldCharType="separate"/>
        </w:r>
        <w:r>
          <w:rPr>
            <w:noProof/>
            <w:webHidden/>
          </w:rPr>
          <w:t>32</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59" w:history="1">
        <w:r w:rsidRPr="00473F5A">
          <w:rPr>
            <w:rStyle w:val="Hyperlink"/>
            <w:noProof/>
          </w:rPr>
          <w:t>4.2.4</w:t>
        </w:r>
        <w:r>
          <w:rPr>
            <w:rFonts w:asciiTheme="minorHAnsi" w:eastAsiaTheme="minorEastAsia" w:hAnsiTheme="minorHAnsi" w:cstheme="minorBidi"/>
            <w:noProof/>
            <w:sz w:val="22"/>
            <w:szCs w:val="22"/>
            <w:lang w:eastAsia="de-DE"/>
          </w:rPr>
          <w:tab/>
        </w:r>
        <w:r w:rsidRPr="00473F5A">
          <w:rPr>
            <w:rStyle w:val="Hyperlink"/>
            <w:noProof/>
          </w:rPr>
          <w:t>Speicherung Winkel vom Nao</w:t>
        </w:r>
        <w:r>
          <w:rPr>
            <w:noProof/>
            <w:webHidden/>
          </w:rPr>
          <w:tab/>
        </w:r>
        <w:r>
          <w:rPr>
            <w:noProof/>
            <w:webHidden/>
          </w:rPr>
          <w:fldChar w:fldCharType="begin"/>
        </w:r>
        <w:r>
          <w:rPr>
            <w:noProof/>
            <w:webHidden/>
          </w:rPr>
          <w:instrText xml:space="preserve"> PAGEREF _Toc387331759 \h </w:instrText>
        </w:r>
        <w:r>
          <w:rPr>
            <w:noProof/>
            <w:webHidden/>
          </w:rPr>
        </w:r>
        <w:r>
          <w:rPr>
            <w:noProof/>
            <w:webHidden/>
          </w:rPr>
          <w:fldChar w:fldCharType="separate"/>
        </w:r>
        <w:r>
          <w:rPr>
            <w:noProof/>
            <w:webHidden/>
          </w:rPr>
          <w:t>35</w:t>
        </w:r>
        <w:r>
          <w:rPr>
            <w:noProof/>
            <w:webHidden/>
          </w:rPr>
          <w:fldChar w:fldCharType="end"/>
        </w:r>
      </w:hyperlink>
    </w:p>
    <w:p w:rsidR="001B553D" w:rsidRDefault="001B553D">
      <w:pPr>
        <w:pStyle w:val="Verzeichnis2"/>
        <w:rPr>
          <w:rFonts w:asciiTheme="minorHAnsi" w:eastAsiaTheme="minorEastAsia" w:hAnsiTheme="minorHAnsi" w:cstheme="minorBidi"/>
          <w:noProof/>
          <w:sz w:val="22"/>
          <w:szCs w:val="22"/>
          <w:lang w:eastAsia="de-DE"/>
        </w:rPr>
      </w:pPr>
      <w:hyperlink w:anchor="_Toc387331760" w:history="1">
        <w:r w:rsidRPr="00473F5A">
          <w:rPr>
            <w:rStyle w:val="Hyperlink"/>
            <w:noProof/>
          </w:rPr>
          <w:t>4.3</w:t>
        </w:r>
        <w:r>
          <w:rPr>
            <w:rFonts w:asciiTheme="minorHAnsi" w:eastAsiaTheme="minorEastAsia" w:hAnsiTheme="minorHAnsi" w:cstheme="minorBidi"/>
            <w:noProof/>
            <w:sz w:val="22"/>
            <w:szCs w:val="22"/>
            <w:lang w:eastAsia="de-DE"/>
          </w:rPr>
          <w:tab/>
        </w:r>
        <w:r w:rsidRPr="00473F5A">
          <w:rPr>
            <w:rStyle w:val="Hyperlink"/>
            <w:noProof/>
          </w:rPr>
          <w:t>Kinect</w:t>
        </w:r>
        <w:r>
          <w:rPr>
            <w:noProof/>
            <w:webHidden/>
          </w:rPr>
          <w:tab/>
        </w:r>
        <w:r>
          <w:rPr>
            <w:noProof/>
            <w:webHidden/>
          </w:rPr>
          <w:fldChar w:fldCharType="begin"/>
        </w:r>
        <w:r>
          <w:rPr>
            <w:noProof/>
            <w:webHidden/>
          </w:rPr>
          <w:instrText xml:space="preserve"> PAGEREF _Toc387331760 \h </w:instrText>
        </w:r>
        <w:r>
          <w:rPr>
            <w:noProof/>
            <w:webHidden/>
          </w:rPr>
        </w:r>
        <w:r>
          <w:rPr>
            <w:noProof/>
            <w:webHidden/>
          </w:rPr>
          <w:fldChar w:fldCharType="separate"/>
        </w:r>
        <w:r>
          <w:rPr>
            <w:noProof/>
            <w:webHidden/>
          </w:rPr>
          <w:t>36</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61" w:history="1">
        <w:r w:rsidRPr="00473F5A">
          <w:rPr>
            <w:rStyle w:val="Hyperlink"/>
            <w:noProof/>
          </w:rPr>
          <w:t>4.3.1</w:t>
        </w:r>
        <w:r>
          <w:rPr>
            <w:rFonts w:asciiTheme="minorHAnsi" w:eastAsiaTheme="minorEastAsia" w:hAnsiTheme="minorHAnsi" w:cstheme="minorBidi"/>
            <w:noProof/>
            <w:sz w:val="22"/>
            <w:szCs w:val="22"/>
            <w:lang w:eastAsia="de-DE"/>
          </w:rPr>
          <w:tab/>
        </w:r>
        <w:r w:rsidRPr="00473F5A">
          <w:rPr>
            <w:rStyle w:val="Hyperlink"/>
            <w:noProof/>
          </w:rPr>
          <w:t>Berechnung Winkel Kinect</w:t>
        </w:r>
        <w:r>
          <w:rPr>
            <w:noProof/>
            <w:webHidden/>
          </w:rPr>
          <w:tab/>
        </w:r>
        <w:r>
          <w:rPr>
            <w:noProof/>
            <w:webHidden/>
          </w:rPr>
          <w:fldChar w:fldCharType="begin"/>
        </w:r>
        <w:r>
          <w:rPr>
            <w:noProof/>
            <w:webHidden/>
          </w:rPr>
          <w:instrText xml:space="preserve"> PAGEREF _Toc387331761 \h </w:instrText>
        </w:r>
        <w:r>
          <w:rPr>
            <w:noProof/>
            <w:webHidden/>
          </w:rPr>
        </w:r>
        <w:r>
          <w:rPr>
            <w:noProof/>
            <w:webHidden/>
          </w:rPr>
          <w:fldChar w:fldCharType="separate"/>
        </w:r>
        <w:r>
          <w:rPr>
            <w:noProof/>
            <w:webHidden/>
          </w:rPr>
          <w:t>36</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62" w:history="1">
        <w:r w:rsidRPr="00473F5A">
          <w:rPr>
            <w:rStyle w:val="Hyperlink"/>
            <w:noProof/>
          </w:rPr>
          <w:t>4.3.2</w:t>
        </w:r>
        <w:r>
          <w:rPr>
            <w:rFonts w:asciiTheme="minorHAnsi" w:eastAsiaTheme="minorEastAsia" w:hAnsiTheme="minorHAnsi" w:cstheme="minorBidi"/>
            <w:noProof/>
            <w:sz w:val="22"/>
            <w:szCs w:val="22"/>
            <w:lang w:eastAsia="de-DE"/>
          </w:rPr>
          <w:tab/>
        </w:r>
        <w:r w:rsidRPr="00473F5A">
          <w:rPr>
            <w:rStyle w:val="Hyperlink"/>
            <w:noProof/>
          </w:rPr>
          <w:t>Winkelvergleich Kinect - Nao</w:t>
        </w:r>
        <w:r>
          <w:rPr>
            <w:noProof/>
            <w:webHidden/>
          </w:rPr>
          <w:tab/>
        </w:r>
        <w:r>
          <w:rPr>
            <w:noProof/>
            <w:webHidden/>
          </w:rPr>
          <w:fldChar w:fldCharType="begin"/>
        </w:r>
        <w:r>
          <w:rPr>
            <w:noProof/>
            <w:webHidden/>
          </w:rPr>
          <w:instrText xml:space="preserve"> PAGEREF _Toc387331762 \h </w:instrText>
        </w:r>
        <w:r>
          <w:rPr>
            <w:noProof/>
            <w:webHidden/>
          </w:rPr>
        </w:r>
        <w:r>
          <w:rPr>
            <w:noProof/>
            <w:webHidden/>
          </w:rPr>
          <w:fldChar w:fldCharType="separate"/>
        </w:r>
        <w:r>
          <w:rPr>
            <w:noProof/>
            <w:webHidden/>
          </w:rPr>
          <w:t>39</w:t>
        </w:r>
        <w:r>
          <w:rPr>
            <w:noProof/>
            <w:webHidden/>
          </w:rPr>
          <w:fldChar w:fldCharType="end"/>
        </w:r>
      </w:hyperlink>
    </w:p>
    <w:p w:rsidR="001B553D" w:rsidRDefault="001B553D">
      <w:pPr>
        <w:pStyle w:val="Verzeichnis3"/>
        <w:rPr>
          <w:rFonts w:asciiTheme="minorHAnsi" w:eastAsiaTheme="minorEastAsia" w:hAnsiTheme="minorHAnsi" w:cstheme="minorBidi"/>
          <w:noProof/>
          <w:sz w:val="22"/>
          <w:szCs w:val="22"/>
          <w:lang w:eastAsia="de-DE"/>
        </w:rPr>
      </w:pPr>
      <w:hyperlink w:anchor="_Toc387331763" w:history="1">
        <w:r w:rsidRPr="00473F5A">
          <w:rPr>
            <w:rStyle w:val="Hyperlink"/>
            <w:noProof/>
          </w:rPr>
          <w:t>4.3.3</w:t>
        </w:r>
        <w:r>
          <w:rPr>
            <w:rFonts w:asciiTheme="minorHAnsi" w:eastAsiaTheme="minorEastAsia" w:hAnsiTheme="minorHAnsi" w:cstheme="minorBidi"/>
            <w:noProof/>
            <w:sz w:val="22"/>
            <w:szCs w:val="22"/>
            <w:lang w:eastAsia="de-DE"/>
          </w:rPr>
          <w:tab/>
        </w:r>
        <w:r w:rsidRPr="00473F5A">
          <w:rPr>
            <w:rStyle w:val="Hyperlink"/>
            <w:noProof/>
          </w:rPr>
          <w:t>Schwierigkeitsgrade</w:t>
        </w:r>
        <w:r>
          <w:rPr>
            <w:noProof/>
            <w:webHidden/>
          </w:rPr>
          <w:tab/>
        </w:r>
        <w:r>
          <w:rPr>
            <w:noProof/>
            <w:webHidden/>
          </w:rPr>
          <w:fldChar w:fldCharType="begin"/>
        </w:r>
        <w:r>
          <w:rPr>
            <w:noProof/>
            <w:webHidden/>
          </w:rPr>
          <w:instrText xml:space="preserve"> PAGEREF _Toc387331763 \h </w:instrText>
        </w:r>
        <w:r>
          <w:rPr>
            <w:noProof/>
            <w:webHidden/>
          </w:rPr>
        </w:r>
        <w:r>
          <w:rPr>
            <w:noProof/>
            <w:webHidden/>
          </w:rPr>
          <w:fldChar w:fldCharType="separate"/>
        </w:r>
        <w:r>
          <w:rPr>
            <w:noProof/>
            <w:webHidden/>
          </w:rPr>
          <w:t>40</w:t>
        </w:r>
        <w:r>
          <w:rPr>
            <w:noProof/>
            <w:webHidden/>
          </w:rPr>
          <w:fldChar w:fldCharType="end"/>
        </w:r>
      </w:hyperlink>
    </w:p>
    <w:p w:rsidR="001B553D" w:rsidRDefault="001B553D">
      <w:pPr>
        <w:pStyle w:val="Verzeichnis2"/>
        <w:rPr>
          <w:rFonts w:asciiTheme="minorHAnsi" w:eastAsiaTheme="minorEastAsia" w:hAnsiTheme="minorHAnsi" w:cstheme="minorBidi"/>
          <w:noProof/>
          <w:sz w:val="22"/>
          <w:szCs w:val="22"/>
          <w:lang w:eastAsia="de-DE"/>
        </w:rPr>
      </w:pPr>
      <w:hyperlink w:anchor="_Toc387331764" w:history="1">
        <w:r w:rsidRPr="00473F5A">
          <w:rPr>
            <w:rStyle w:val="Hyperlink"/>
            <w:noProof/>
          </w:rPr>
          <w:t>4.4</w:t>
        </w:r>
        <w:r>
          <w:rPr>
            <w:rFonts w:asciiTheme="minorHAnsi" w:eastAsiaTheme="minorEastAsia" w:hAnsiTheme="minorHAnsi" w:cstheme="minorBidi"/>
            <w:noProof/>
            <w:sz w:val="22"/>
            <w:szCs w:val="22"/>
            <w:lang w:eastAsia="de-DE"/>
          </w:rPr>
          <w:tab/>
        </w:r>
        <w:r w:rsidRPr="00473F5A">
          <w:rPr>
            <w:rStyle w:val="Hyperlink"/>
            <w:noProof/>
          </w:rPr>
          <w:t>GUI</w:t>
        </w:r>
        <w:r>
          <w:rPr>
            <w:noProof/>
            <w:webHidden/>
          </w:rPr>
          <w:tab/>
        </w:r>
        <w:r>
          <w:rPr>
            <w:noProof/>
            <w:webHidden/>
          </w:rPr>
          <w:fldChar w:fldCharType="begin"/>
        </w:r>
        <w:r>
          <w:rPr>
            <w:noProof/>
            <w:webHidden/>
          </w:rPr>
          <w:instrText xml:space="preserve"> PAGEREF _Toc387331764 \h </w:instrText>
        </w:r>
        <w:r>
          <w:rPr>
            <w:noProof/>
            <w:webHidden/>
          </w:rPr>
        </w:r>
        <w:r>
          <w:rPr>
            <w:noProof/>
            <w:webHidden/>
          </w:rPr>
          <w:fldChar w:fldCharType="separate"/>
        </w:r>
        <w:r>
          <w:rPr>
            <w:noProof/>
            <w:webHidden/>
          </w:rPr>
          <w:t>40</w:t>
        </w:r>
        <w:r>
          <w:rPr>
            <w:noProof/>
            <w:webHidden/>
          </w:rPr>
          <w:fldChar w:fldCharType="end"/>
        </w:r>
      </w:hyperlink>
    </w:p>
    <w:p w:rsidR="001B553D" w:rsidRDefault="001B553D">
      <w:pPr>
        <w:pStyle w:val="Verzeichnis2"/>
        <w:rPr>
          <w:rFonts w:asciiTheme="minorHAnsi" w:eastAsiaTheme="minorEastAsia" w:hAnsiTheme="minorHAnsi" w:cstheme="minorBidi"/>
          <w:noProof/>
          <w:sz w:val="22"/>
          <w:szCs w:val="22"/>
          <w:lang w:eastAsia="de-DE"/>
        </w:rPr>
      </w:pPr>
      <w:hyperlink w:anchor="_Toc387331765" w:history="1">
        <w:r w:rsidRPr="00473F5A">
          <w:rPr>
            <w:rStyle w:val="Hyperlink"/>
            <w:noProof/>
          </w:rPr>
          <w:t>4.5</w:t>
        </w:r>
        <w:r>
          <w:rPr>
            <w:rFonts w:asciiTheme="minorHAnsi" w:eastAsiaTheme="minorEastAsia" w:hAnsiTheme="minorHAnsi" w:cstheme="minorBidi"/>
            <w:noProof/>
            <w:sz w:val="22"/>
            <w:szCs w:val="22"/>
            <w:lang w:eastAsia="de-DE"/>
          </w:rPr>
          <w:tab/>
        </w:r>
        <w:r w:rsidRPr="00473F5A">
          <w:rPr>
            <w:rStyle w:val="Hyperlink"/>
            <w:noProof/>
          </w:rPr>
          <w:t>Test</w:t>
        </w:r>
        <w:r>
          <w:rPr>
            <w:noProof/>
            <w:webHidden/>
          </w:rPr>
          <w:tab/>
        </w:r>
        <w:r>
          <w:rPr>
            <w:noProof/>
            <w:webHidden/>
          </w:rPr>
          <w:fldChar w:fldCharType="begin"/>
        </w:r>
        <w:r>
          <w:rPr>
            <w:noProof/>
            <w:webHidden/>
          </w:rPr>
          <w:instrText xml:space="preserve"> PAGEREF _Toc387331765 \h </w:instrText>
        </w:r>
        <w:r>
          <w:rPr>
            <w:noProof/>
            <w:webHidden/>
          </w:rPr>
        </w:r>
        <w:r>
          <w:rPr>
            <w:noProof/>
            <w:webHidden/>
          </w:rPr>
          <w:fldChar w:fldCharType="separate"/>
        </w:r>
        <w:r>
          <w:rPr>
            <w:noProof/>
            <w:webHidden/>
          </w:rPr>
          <w:t>42</w:t>
        </w:r>
        <w:r>
          <w:rPr>
            <w:noProof/>
            <w:webHidden/>
          </w:rPr>
          <w:fldChar w:fldCharType="end"/>
        </w:r>
      </w:hyperlink>
    </w:p>
    <w:p w:rsidR="001B553D" w:rsidRDefault="001B553D">
      <w:pPr>
        <w:pStyle w:val="Verzeichnis2"/>
        <w:rPr>
          <w:rFonts w:asciiTheme="minorHAnsi" w:eastAsiaTheme="minorEastAsia" w:hAnsiTheme="minorHAnsi" w:cstheme="minorBidi"/>
          <w:noProof/>
          <w:sz w:val="22"/>
          <w:szCs w:val="22"/>
          <w:lang w:eastAsia="de-DE"/>
        </w:rPr>
      </w:pPr>
      <w:hyperlink w:anchor="_Toc387331766" w:history="1">
        <w:r w:rsidRPr="00473F5A">
          <w:rPr>
            <w:rStyle w:val="Hyperlink"/>
            <w:noProof/>
          </w:rPr>
          <w:t>4.6</w:t>
        </w:r>
        <w:r>
          <w:rPr>
            <w:rFonts w:asciiTheme="minorHAnsi" w:eastAsiaTheme="minorEastAsia" w:hAnsiTheme="minorHAnsi" w:cstheme="minorBidi"/>
            <w:noProof/>
            <w:sz w:val="22"/>
            <w:szCs w:val="22"/>
            <w:lang w:eastAsia="de-DE"/>
          </w:rPr>
          <w:tab/>
        </w:r>
        <w:r w:rsidRPr="00473F5A">
          <w:rPr>
            <w:rStyle w:val="Hyperlink"/>
            <w:noProof/>
          </w:rPr>
          <w:t>Benutzung des Programms</w:t>
        </w:r>
        <w:r>
          <w:rPr>
            <w:noProof/>
            <w:webHidden/>
          </w:rPr>
          <w:tab/>
        </w:r>
        <w:r>
          <w:rPr>
            <w:noProof/>
            <w:webHidden/>
          </w:rPr>
          <w:fldChar w:fldCharType="begin"/>
        </w:r>
        <w:r>
          <w:rPr>
            <w:noProof/>
            <w:webHidden/>
          </w:rPr>
          <w:instrText xml:space="preserve"> PAGEREF _Toc387331766 \h </w:instrText>
        </w:r>
        <w:r>
          <w:rPr>
            <w:noProof/>
            <w:webHidden/>
          </w:rPr>
        </w:r>
        <w:r>
          <w:rPr>
            <w:noProof/>
            <w:webHidden/>
          </w:rPr>
          <w:fldChar w:fldCharType="separate"/>
        </w:r>
        <w:r>
          <w:rPr>
            <w:noProof/>
            <w:webHidden/>
          </w:rPr>
          <w:t>43</w:t>
        </w:r>
        <w:r>
          <w:rPr>
            <w:noProof/>
            <w:webHidden/>
          </w:rPr>
          <w:fldChar w:fldCharType="end"/>
        </w:r>
      </w:hyperlink>
    </w:p>
    <w:p w:rsidR="001B553D" w:rsidRDefault="001B553D">
      <w:pPr>
        <w:pStyle w:val="Verzeichnis1"/>
        <w:tabs>
          <w:tab w:val="left" w:pos="480"/>
        </w:tabs>
        <w:rPr>
          <w:rFonts w:asciiTheme="minorHAnsi" w:eastAsiaTheme="minorEastAsia" w:hAnsiTheme="minorHAnsi" w:cstheme="minorBidi"/>
          <w:sz w:val="22"/>
          <w:szCs w:val="22"/>
          <w:lang w:eastAsia="de-DE"/>
        </w:rPr>
      </w:pPr>
      <w:hyperlink w:anchor="_Toc387331767" w:history="1">
        <w:r w:rsidRPr="00473F5A">
          <w:rPr>
            <w:rStyle w:val="Hyperlink"/>
          </w:rPr>
          <w:t>5</w:t>
        </w:r>
        <w:r>
          <w:rPr>
            <w:rFonts w:asciiTheme="minorHAnsi" w:eastAsiaTheme="minorEastAsia" w:hAnsiTheme="minorHAnsi" w:cstheme="minorBidi"/>
            <w:sz w:val="22"/>
            <w:szCs w:val="22"/>
            <w:lang w:eastAsia="de-DE"/>
          </w:rPr>
          <w:tab/>
        </w:r>
        <w:r w:rsidRPr="00473F5A">
          <w:rPr>
            <w:rStyle w:val="Hyperlink"/>
          </w:rPr>
          <w:t>Fazit</w:t>
        </w:r>
        <w:r>
          <w:rPr>
            <w:webHidden/>
          </w:rPr>
          <w:tab/>
        </w:r>
        <w:r>
          <w:rPr>
            <w:webHidden/>
          </w:rPr>
          <w:fldChar w:fldCharType="begin"/>
        </w:r>
        <w:r>
          <w:rPr>
            <w:webHidden/>
          </w:rPr>
          <w:instrText xml:space="preserve"> PAGEREF _Toc387331767 \h </w:instrText>
        </w:r>
        <w:r>
          <w:rPr>
            <w:webHidden/>
          </w:rPr>
        </w:r>
        <w:r>
          <w:rPr>
            <w:webHidden/>
          </w:rPr>
          <w:fldChar w:fldCharType="separate"/>
        </w:r>
        <w:r>
          <w:rPr>
            <w:webHidden/>
          </w:rPr>
          <w:t>44</w:t>
        </w:r>
        <w:r>
          <w:rPr>
            <w:webHidden/>
          </w:rPr>
          <w:fldChar w:fldCharType="end"/>
        </w:r>
      </w:hyperlink>
    </w:p>
    <w:p w:rsidR="001B553D" w:rsidRDefault="001B553D">
      <w:pPr>
        <w:pStyle w:val="Verzeichnis1"/>
        <w:rPr>
          <w:rFonts w:asciiTheme="minorHAnsi" w:eastAsiaTheme="minorEastAsia" w:hAnsiTheme="minorHAnsi" w:cstheme="minorBidi"/>
          <w:sz w:val="22"/>
          <w:szCs w:val="22"/>
          <w:lang w:eastAsia="de-DE"/>
        </w:rPr>
      </w:pPr>
      <w:hyperlink w:anchor="_Toc387331768" w:history="1">
        <w:r w:rsidRPr="00473F5A">
          <w:rPr>
            <w:rStyle w:val="Hyperlink"/>
          </w:rPr>
          <w:t>Literaturverzeichnis</w:t>
        </w:r>
        <w:r>
          <w:rPr>
            <w:webHidden/>
          </w:rPr>
          <w:tab/>
        </w:r>
        <w:r>
          <w:rPr>
            <w:webHidden/>
          </w:rPr>
          <w:fldChar w:fldCharType="begin"/>
        </w:r>
        <w:r>
          <w:rPr>
            <w:webHidden/>
          </w:rPr>
          <w:instrText xml:space="preserve"> PAGEREF _Toc387331768 \h </w:instrText>
        </w:r>
        <w:r>
          <w:rPr>
            <w:webHidden/>
          </w:rPr>
        </w:r>
        <w:r>
          <w:rPr>
            <w:webHidden/>
          </w:rPr>
          <w:fldChar w:fldCharType="separate"/>
        </w:r>
        <w:r>
          <w:rPr>
            <w:webHidden/>
          </w:rPr>
          <w:t>IX</w:t>
        </w:r>
        <w:r>
          <w:rPr>
            <w:webHidden/>
          </w:rPr>
          <w:fldChar w:fldCharType="end"/>
        </w:r>
      </w:hyperlink>
    </w:p>
    <w:p w:rsidR="008E73E5" w:rsidRDefault="007B5E53" w:rsidP="00A3432E">
      <w:pPr>
        <w:pStyle w:val="Verzeichnis2"/>
        <w:sectPr w:rsidR="008E73E5" w:rsidSect="00B22994">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9" w:name="_Toc262115991"/>
      <w:bookmarkStart w:id="10" w:name="_Toc387331730"/>
      <w:r w:rsidRPr="00677BEB">
        <w:lastRenderedPageBreak/>
        <w:t>Einleitung</w:t>
      </w:r>
      <w:bookmarkEnd w:id="9"/>
      <w:bookmarkEnd w:id="10"/>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Content>
          <w:r w:rsidR="00A3432E">
            <w:fldChar w:fldCharType="begin"/>
          </w:r>
          <w:r w:rsidR="00A3432E">
            <w:instrText xml:space="preserve"> CITATION Kar12 \l 1031 </w:instrText>
          </w:r>
          <w:r w:rsidR="00A3432E">
            <w:fldChar w:fldCharType="separate"/>
          </w:r>
          <w:r w:rsidR="0041050F">
            <w:rPr>
              <w:noProof/>
            </w:rPr>
            <w:t xml:space="preserve"> [1]</w:t>
          </w:r>
          <w:r w:rsidR="00A3432E">
            <w:fldChar w:fldCharType="end"/>
          </w:r>
        </w:sdtContent>
      </w:sdt>
      <w:r>
        <w:t>.</w:t>
      </w:r>
    </w:p>
    <w:p w:rsidR="00424036" w:rsidRDefault="00424036" w:rsidP="00424036">
      <w:r>
        <w:t>Die</w:t>
      </w:r>
      <w:r w:rsidR="00D57BC4">
        <w:t>se</w:t>
      </w:r>
      <w:r>
        <w:t xml:space="preserve"> Studienarbeit beschäftigt sich mit dem System Kinect von Microsoft und </w:t>
      </w:r>
      <w:r w:rsidR="00D57BC4">
        <w:t>dem</w:t>
      </w:r>
      <w:r>
        <w:t xml:space="preserve"> huma</w:t>
      </w:r>
      <w:r w:rsidR="00674209">
        <w:t>n</w:t>
      </w:r>
      <w:r>
        <w:t xml:space="preserve">oiden Roboter Nao. </w:t>
      </w:r>
    </w:p>
    <w:p w:rsidR="00AA058F" w:rsidRDefault="00AA058F" w:rsidP="00AA058F">
      <w:pPr>
        <w:pStyle w:val="berschrift2"/>
      </w:pPr>
      <w:bookmarkStart w:id="11" w:name="_Toc387331731"/>
      <w:r>
        <w:t>Motivation</w:t>
      </w:r>
      <w:bookmarkEnd w:id="11"/>
    </w:p>
    <w:p w:rsidR="00AA058F" w:rsidRDefault="000765EE" w:rsidP="002A0A79">
      <w:r>
        <w:t>Die Motivation ist es</w:t>
      </w:r>
      <w:r w:rsidR="00D57BC4">
        <w:t>,</w:t>
      </w:r>
      <w:r>
        <w:t xml:space="preserve"> den Roboter in einer spielerisc</w:t>
      </w:r>
      <w:r w:rsidR="00D57BC4">
        <w:t>hen Umgebung mit dem Menschen interagieren zu lassen</w:t>
      </w:r>
      <w:r>
        <w:t xml:space="preserve">, um so auch Berührungsängste mit dieser neuartigen Technik zu nehmen. Zudem kann </w:t>
      </w:r>
      <w:r w:rsidR="00D57BC4">
        <w:t>dem Anwender</w:t>
      </w:r>
      <w:r>
        <w:t xml:space="preserve"> auf diese Weise auch gezeigt werde</w:t>
      </w:r>
      <w:r w:rsidR="00674209">
        <w:t>n, welche Möglichkeiten es gibt</w:t>
      </w:r>
      <w:r>
        <w:t xml:space="preserve"> Roboter zu nutzen</w:t>
      </w:r>
      <w:r w:rsidR="00D57BC4">
        <w:t xml:space="preserve">. </w:t>
      </w:r>
      <w:r>
        <w:t>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D57BC4" w:rsidRPr="00AA058F" w:rsidRDefault="00D57BC4" w:rsidP="002A0A79">
      <w:r>
        <w:t>Zudem bietet diese Aufgabe die Möglichkeit sich in ein neues Themengebiet mit neuer Programmiersprache und besonderer Hardware einzuarbeiten, welche in der bisherigen Laufbahn noch unbekannt waren.</w:t>
      </w:r>
    </w:p>
    <w:p w:rsidR="00975CC1" w:rsidRDefault="00975CC1" w:rsidP="00E777CC">
      <w:pPr>
        <w:pStyle w:val="berschrift2"/>
      </w:pPr>
      <w:bookmarkStart w:id="12" w:name="_Toc262115993"/>
      <w:bookmarkStart w:id="13" w:name="_Toc387331732"/>
      <w:r w:rsidRPr="00316262">
        <w:t>Aufgaben</w:t>
      </w:r>
      <w:bookmarkEnd w:id="12"/>
      <w:r w:rsidR="00E777CC">
        <w:t>umfeld</w:t>
      </w:r>
      <w:bookmarkEnd w:id="13"/>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Zur Verfügun</w:t>
      </w:r>
      <w:r w:rsidR="00D57BC4">
        <w:t xml:space="preserve">g steht ein Labor mit einem Nao, einer Kinect für Windows </w:t>
      </w:r>
      <w:r>
        <w:t>und einem Rechner, auf dem alle relevanten Dokumente und Prog</w:t>
      </w:r>
      <w:r w:rsidR="000765EE">
        <w:t>ramme genutzt werden können. Zu</w:t>
      </w:r>
      <w:r>
        <w:t xml:space="preserve">dem können die Programme auch auf den privaten </w:t>
      </w:r>
      <w:r w:rsidR="009763BB">
        <w:t>Rechnern installiert werden, so</w:t>
      </w:r>
      <w:r>
        <w:t xml:space="preserve">dass mit Hilfe von Simulationssoftware auch von zu Hause aus gearbeitet werden kann. </w:t>
      </w:r>
    </w:p>
    <w:p w:rsidR="00336FE9" w:rsidRPr="000C470B" w:rsidRDefault="00336FE9" w:rsidP="00336FE9">
      <w:pPr>
        <w:pStyle w:val="berschrift2"/>
      </w:pPr>
      <w:bookmarkStart w:id="14" w:name="_Toc387331733"/>
      <w:r w:rsidRPr="000C470B">
        <w:lastRenderedPageBreak/>
        <w:t>Aufgabenbeschreibung</w:t>
      </w:r>
      <w:r w:rsidR="003C7BDE" w:rsidRPr="000C470B">
        <w:t xml:space="preserve"> und Ziele</w:t>
      </w:r>
      <w:bookmarkEnd w:id="14"/>
    </w:p>
    <w:p w:rsidR="00407151" w:rsidRDefault="00407151" w:rsidP="00407151">
      <w:r>
        <w:t xml:space="preserve">Ziel der Arbeit ist es, ein </w:t>
      </w:r>
      <w:r w:rsidR="00F33C3B">
        <w:t xml:space="preserve">Spiel </w:t>
      </w:r>
      <w:r>
        <w:t xml:space="preserve">zu programmieren, </w:t>
      </w:r>
      <w:r w:rsidR="00F33C3B">
        <w:t>bei dem sowohl ein Roboter als auch das Kamer</w:t>
      </w:r>
      <w:r w:rsidR="00D57BC4">
        <w:t>asystem Kinect zum Einsatz kommen</w:t>
      </w:r>
      <w:r w:rsidR="00F33C3B">
        <w:t>.</w:t>
      </w:r>
      <w:r w:rsidR="00F33C3B" w:rsidDel="00F33C3B">
        <w:t xml:space="preserve"> </w:t>
      </w:r>
      <w:r w:rsidR="00622396">
        <w:t>Dem</w:t>
      </w:r>
      <w:r>
        <w:t xml:space="preserve"> Roboter Nao </w:t>
      </w:r>
      <w:r w:rsidR="00622396">
        <w:t xml:space="preserve">werden </w:t>
      </w:r>
      <w:r>
        <w:t>verschiedene Bewegung</w:t>
      </w:r>
      <w:r w:rsidR="00D57BC4">
        <w:t>en</w:t>
      </w:r>
      <w:r>
        <w:t xml:space="preserve"> beigebracht, die er auf Befehl automatisiert ausführen kann.</w:t>
      </w:r>
    </w:p>
    <w:p w:rsidR="00407151" w:rsidRDefault="00407151" w:rsidP="00407151">
      <w:r>
        <w:t>Die Kinect ist dafür zuständig, die Bewegungen des davors</w:t>
      </w:r>
      <w:r w:rsidR="000765EE">
        <w:t xml:space="preserve">tehenden Spielers aufzunehmen. </w:t>
      </w:r>
    </w:p>
    <w:p w:rsidR="00407151" w:rsidRDefault="00407151" w:rsidP="00407151">
      <w:r>
        <w:t>Der Ablauf des programmierten Spiels kann in drei Schritte unterteilt werden. Im ersten Schritt führt Nao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w:t>
      </w:r>
      <w:r w:rsidR="00D57BC4">
        <w:t>st</w:t>
      </w:r>
      <w:r>
        <w:t xml:space="preserve"> ähnlich nachzuahmen. Nach dem Ablauf der Zeit beginnt Schritt drei, bei dem die getätigte Benutzerbewegung mit der programmierten Roboterbeweg</w:t>
      </w:r>
      <w:r w:rsidR="000765EE">
        <w:t>ung vom System verglichen wird.</w:t>
      </w:r>
    </w:p>
    <w:p w:rsidR="00407151" w:rsidRDefault="00407151" w:rsidP="00407151">
      <w:r>
        <w:t xml:space="preserve">Dieser Ablauf mit anschließender Auswertung wird in einem spielerischen Umfeld dargestellt und </w:t>
      </w:r>
      <w:r w:rsidR="009846D1">
        <w:t>im Programm</w:t>
      </w:r>
      <w:r>
        <w:t xml:space="preserve"> angezeigt.</w:t>
      </w:r>
    </w:p>
    <w:p w:rsidR="004F6EBC" w:rsidRDefault="00336FE9" w:rsidP="004F6EBC">
      <w:pPr>
        <w:pStyle w:val="berschrift2"/>
      </w:pPr>
      <w:bookmarkStart w:id="15" w:name="_Toc387331734"/>
      <w:r>
        <w:t>Vorgehensweise</w:t>
      </w:r>
      <w:bookmarkEnd w:id="15"/>
    </w:p>
    <w:p w:rsidR="000765EE" w:rsidRDefault="0080399A" w:rsidP="00F37035">
      <w:r>
        <w:t xml:space="preserve">Die geplante Vorgehensweise sieht vor dem Nao verschiedene </w:t>
      </w:r>
      <w:r w:rsidR="009846D1">
        <w:t xml:space="preserve">einfache Bewegungen einzuprogrammieren, dessen Winkel zu Beginn und am Ende der Bewegung abgespeichert werden. </w:t>
      </w:r>
      <w:r>
        <w:t xml:space="preserve">Anschließend wird die Kinect mit einem </w:t>
      </w:r>
      <w:r w:rsidR="009846D1">
        <w:t xml:space="preserve">Skeleton Stream programmiert. Es werden verschiedene Winkel im Oberkörperbereich berechnet und abgespeichert. </w:t>
      </w:r>
      <w:r w:rsidR="000765EE">
        <w:t xml:space="preserve">Diese </w:t>
      </w:r>
      <w:r w:rsidR="009846D1">
        <w:t xml:space="preserve">sollen </w:t>
      </w:r>
      <w:r w:rsidR="000765EE">
        <w:t>dann mit den</w:t>
      </w:r>
      <w:r w:rsidR="009846D1">
        <w:t xml:space="preserve"> beiden Winkeln des Roboters verglichen</w:t>
      </w:r>
      <w:r w:rsidR="000765EE">
        <w:t xml:space="preserve"> werden. Das Ergebnis soll in einer übersichtlichen </w:t>
      </w:r>
      <w:proofErr w:type="spellStart"/>
      <w:r w:rsidR="000012D3">
        <w:t>Graphical</w:t>
      </w:r>
      <w:proofErr w:type="spellEnd"/>
      <w:r w:rsidR="000012D3">
        <w:t xml:space="preserve">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Sofern dieses einfache Beispiel reibungslos funktioniert, werden die Bewegungen des Roboters umfangreicher und komplizierter und es sollen</w:t>
      </w:r>
      <w:r w:rsidR="009846D1">
        <w:t xml:space="preserve"> zudem</w:t>
      </w:r>
      <w:r>
        <w:t xml:space="preserve"> Zwischenwerte der Winkel verglichen werden. </w:t>
      </w:r>
      <w:r w:rsidR="004F6EBC">
        <w:br w:type="page"/>
      </w:r>
    </w:p>
    <w:p w:rsidR="00AB4D32" w:rsidRDefault="00A51F76" w:rsidP="002438AD">
      <w:pPr>
        <w:pStyle w:val="berschrift1"/>
      </w:pPr>
      <w:bookmarkStart w:id="16" w:name="_Ref346527342"/>
      <w:bookmarkStart w:id="17" w:name="_Toc387331735"/>
      <w:r>
        <w:lastRenderedPageBreak/>
        <w:t>Grundlagen</w:t>
      </w:r>
      <w:bookmarkEnd w:id="17"/>
      <w:r>
        <w:t xml:space="preserve"> </w:t>
      </w:r>
    </w:p>
    <w:bookmarkEnd w:id="16"/>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CD2239">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9846D1">
        <w:rPr>
          <w:sz w:val="23"/>
          <w:szCs w:val="23"/>
        </w:rPr>
        <w:fldChar w:fldCharType="begin"/>
      </w:r>
      <w:r w:rsidR="009846D1">
        <w:rPr>
          <w:sz w:val="23"/>
          <w:szCs w:val="23"/>
        </w:rPr>
        <w:instrText xml:space="preserve"> REF _Ref387067488 \r \h </w:instrText>
      </w:r>
      <w:r w:rsidR="009846D1">
        <w:rPr>
          <w:sz w:val="23"/>
          <w:szCs w:val="23"/>
        </w:rPr>
      </w:r>
      <w:r w:rsidR="009846D1">
        <w:rPr>
          <w:sz w:val="23"/>
          <w:szCs w:val="23"/>
        </w:rPr>
        <w:fldChar w:fldCharType="separate"/>
      </w:r>
      <w:r w:rsidR="00CD2239">
        <w:rPr>
          <w:sz w:val="23"/>
          <w:szCs w:val="23"/>
        </w:rPr>
        <w:t>2.3</w:t>
      </w:r>
      <w:r w:rsidR="009846D1">
        <w:rPr>
          <w:sz w:val="23"/>
          <w:szCs w:val="23"/>
        </w:rPr>
        <w:fldChar w:fldCharType="end"/>
      </w:r>
      <w:r w:rsidR="00A3432E">
        <w:rPr>
          <w:sz w:val="23"/>
          <w:szCs w:val="23"/>
        </w:rPr>
        <w:t xml:space="preserve"> </w:t>
      </w:r>
      <w:r w:rsidR="009846D1">
        <w:rPr>
          <w:sz w:val="23"/>
          <w:szCs w:val="23"/>
        </w:rPr>
        <w:t>der Roboter Nao</w:t>
      </w:r>
      <w:r>
        <w:rPr>
          <w:sz w:val="23"/>
          <w:szCs w:val="23"/>
        </w:rPr>
        <w:t xml:space="preserve"> vorgestellt.</w:t>
      </w:r>
      <w:r w:rsidR="00D873F0">
        <w:rPr>
          <w:sz w:val="23"/>
          <w:szCs w:val="23"/>
        </w:rPr>
        <w:t xml:space="preserve"> Zudem werden die zur Winkelberechnung erforderlichen Grundlagen aufgezeigt, Grundlagen in der Threadprogrammierung sowie die Entwicklungsumgebung beschrieben.</w:t>
      </w:r>
    </w:p>
    <w:p w:rsidR="00DA5FBB" w:rsidRDefault="00DA5FBB" w:rsidP="00DA5FBB">
      <w:pPr>
        <w:pStyle w:val="berschrift2"/>
      </w:pPr>
      <w:bookmarkStart w:id="18" w:name="_Ref381795218"/>
      <w:bookmarkStart w:id="19" w:name="_Ref381795227"/>
      <w:bookmarkStart w:id="20" w:name="_Toc387331736"/>
      <w:r>
        <w:t>K</w:t>
      </w:r>
      <w:r w:rsidR="00424036">
        <w:t>inect</w:t>
      </w:r>
      <w:bookmarkEnd w:id="18"/>
      <w:bookmarkEnd w:id="19"/>
      <w:bookmarkEnd w:id="20"/>
    </w:p>
    <w:p w:rsidR="00D873F0" w:rsidRDefault="00424036" w:rsidP="00424036">
      <w:r>
        <w:t xml:space="preserve">Die Kinect ist eine Hardware </w:t>
      </w:r>
      <w:r w:rsidR="00674209">
        <w:t xml:space="preserve">zur Gestik- und </w:t>
      </w:r>
      <w:proofErr w:type="spellStart"/>
      <w:r w:rsidR="00674209">
        <w:t>Mimikerkennung</w:t>
      </w:r>
      <w:proofErr w:type="spellEnd"/>
      <w:r w:rsidR="00674209">
        <w:t xml:space="preserve"> </w:t>
      </w:r>
      <w:r>
        <w:t xml:space="preserve">aus dem Hause Microsoft in Zusammenarbeit mit dem Unternehmen </w:t>
      </w:r>
      <w:proofErr w:type="spellStart"/>
      <w:r>
        <w:t>PrimeSense</w:t>
      </w:r>
      <w:proofErr w:type="spellEnd"/>
      <w:r>
        <w:t xml:space="preserve">. Sie wurde zunächst für die Steuerung der Spielekonsole Xbox360 entwickelt. Die Kinect setzt wie auch die Nintendo Wii oder </w:t>
      </w:r>
      <w:proofErr w:type="spellStart"/>
      <w:r>
        <w:t>Sonys</w:t>
      </w:r>
      <w:proofErr w:type="spellEnd"/>
      <w:r>
        <w:t xml:space="preserve"> Move auf den Körpereinsatz des Benutzers. Der große Unterschied liegt aber darin, dass der Benutzer keinen Controller in der Hand </w:t>
      </w:r>
      <w:r w:rsidR="00D873F0">
        <w:t>hält, sondern</w:t>
      </w:r>
      <w:r>
        <w:t xml:space="preserve"> der ganze Körper zum „Controller“</w:t>
      </w:r>
      <w:r w:rsidR="00D873F0">
        <w:t xml:space="preserve"> wird</w:t>
      </w:r>
      <w:r>
        <w:t xml:space="preserve">. </w:t>
      </w:r>
    </w:p>
    <w:p w:rsidR="00424036" w:rsidRDefault="00424036" w:rsidP="00424036">
      <w:r>
        <w:t>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CD2239">
        <w:t xml:space="preserve">Abb. </w:t>
      </w:r>
      <w:r w:rsidR="00CD2239">
        <w:rPr>
          <w:noProof/>
        </w:rPr>
        <w:t>1</w:t>
      </w:r>
      <w:r w:rsidR="000012D3">
        <w:fldChar w:fldCharType="end"/>
      </w:r>
      <w:r w:rsidR="000012D3">
        <w:t xml:space="preserve">) </w:t>
      </w:r>
      <w:r>
        <w:t>und erkennt so die Bewegungen der davorstehenden Personen</w:t>
      </w:r>
      <w:sdt>
        <w:sdtPr>
          <w:id w:val="-674111202"/>
          <w:citation/>
        </w:sdtPr>
        <w:sdtContent>
          <w:r w:rsidR="00A3432E">
            <w:fldChar w:fldCharType="begin"/>
          </w:r>
          <w:r w:rsidR="00A3432E">
            <w:instrText xml:space="preserve"> CITATION Wik14 \l 1031 </w:instrText>
          </w:r>
          <w:r w:rsidR="00A3432E">
            <w:fldChar w:fldCharType="separate"/>
          </w:r>
          <w:r w:rsidR="0041050F">
            <w:rPr>
              <w:noProof/>
            </w:rPr>
            <w:t xml:space="preserve"> [2]</w:t>
          </w:r>
          <w:r w:rsidR="00A3432E">
            <w:fldChar w:fldCharType="end"/>
          </w:r>
        </w:sdtContent>
      </w:sdt>
      <w:r>
        <w:t>,</w:t>
      </w:r>
      <w:r w:rsidR="00A3432E">
        <w:t xml:space="preserve"> </w:t>
      </w:r>
      <w:sdt>
        <w:sdtPr>
          <w:id w:val="2024047051"/>
          <w:citation/>
        </w:sdtPr>
        <w:sdtContent>
          <w:r w:rsidR="00A3432E">
            <w:fldChar w:fldCharType="begin"/>
          </w:r>
          <w:r w:rsidR="00A3432E">
            <w:instrText xml:space="preserve"> CITATION Mic14 \l 1031 </w:instrText>
          </w:r>
          <w:r w:rsidR="00A3432E">
            <w:fldChar w:fldCharType="separate"/>
          </w:r>
          <w:r w:rsidR="0041050F">
            <w:rPr>
              <w:noProof/>
            </w:rPr>
            <w:t>[3]</w:t>
          </w:r>
          <w:r w:rsidR="00A3432E">
            <w:fldChar w:fldCharType="end"/>
          </w:r>
        </w:sdtContent>
      </w:sdt>
      <w:r>
        <w:t>.</w:t>
      </w:r>
    </w:p>
    <w:p w:rsidR="00424036" w:rsidRDefault="00424036" w:rsidP="00424036">
      <w:r>
        <w:t>Nachdem die Kinect so erfolgreich für die Spielekonsole verkauft wurde, ist sie seit Februar 2012 auch für Windows erhältlich. Wie Microsoft selbst schreibt, erhält der Windows-Computer durch die Kinect Augen, Ohre</w:t>
      </w:r>
      <w:r w:rsidR="00D873F0">
        <w:t>n</w:t>
      </w:r>
      <w:r>
        <w:t xml:space="preserv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Content>
          <w:r w:rsidR="00A3432E">
            <w:fldChar w:fldCharType="begin"/>
          </w:r>
          <w:r w:rsidR="00A3432E">
            <w:instrText xml:space="preserve"> CITATION Gol14 \l 1031 </w:instrText>
          </w:r>
          <w:r w:rsidR="00A3432E">
            <w:fldChar w:fldCharType="separate"/>
          </w:r>
          <w:r w:rsidR="0041050F">
            <w:rPr>
              <w:noProof/>
            </w:rPr>
            <w:t xml:space="preserve"> [4]</w:t>
          </w:r>
          <w:r w:rsidR="00A3432E">
            <w:fldChar w:fldCharType="end"/>
          </w:r>
        </w:sdtContent>
      </w:sdt>
      <w:r>
        <w:t>,</w:t>
      </w:r>
      <w:r w:rsidR="00A3432E">
        <w:t xml:space="preserve"> </w:t>
      </w:r>
      <w:sdt>
        <w:sdtPr>
          <w:id w:val="-1667245173"/>
          <w:citation/>
        </w:sdtPr>
        <w:sdtContent>
          <w:r w:rsidR="00A3432E">
            <w:fldChar w:fldCharType="begin"/>
          </w:r>
          <w:r w:rsidR="00A3432E">
            <w:instrText xml:space="preserve"> CITATION Roß10 \l 1031 </w:instrText>
          </w:r>
          <w:r w:rsidR="00A3432E">
            <w:fldChar w:fldCharType="separate"/>
          </w:r>
          <w:r w:rsidR="0041050F">
            <w:rPr>
              <w:noProof/>
            </w:rPr>
            <w:t>[5]</w:t>
          </w:r>
          <w:r w:rsidR="00A3432E">
            <w:fldChar w:fldCharType="end"/>
          </w:r>
        </w:sdtContent>
      </w:sdt>
      <w:r>
        <w:t>.</w:t>
      </w:r>
    </w:p>
    <w:p w:rsidR="00DA5FBB" w:rsidRDefault="00424036" w:rsidP="00424036">
      <w:pPr>
        <w:pStyle w:val="berschrift3"/>
      </w:pPr>
      <w:bookmarkStart w:id="21" w:name="_Ref387269507"/>
      <w:bookmarkStart w:id="22" w:name="_Toc387331737"/>
      <w:r>
        <w:t>Sensoren der Kinect</w:t>
      </w:r>
      <w:bookmarkEnd w:id="21"/>
      <w:bookmarkEnd w:id="22"/>
    </w:p>
    <w:p w:rsidR="00C046B6"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 xml:space="preserve">wischen der Kameraleiste und dem </w:t>
      </w:r>
      <w:proofErr w:type="spellStart"/>
      <w:r w:rsidR="002F4866">
        <w:t>Standfuß</w:t>
      </w:r>
      <w:proofErr w:type="spellEnd"/>
      <w:r w:rsidR="002F4866">
        <w:t xml:space="preserve"> ein Motor</w:t>
      </w:r>
      <w:r w:rsidR="00C046B6">
        <w:t>. Mithilfe dieses Motors</w:t>
      </w:r>
      <w:r w:rsidR="00B85C8B">
        <w:t xml:space="preserve"> kann die Sensoren-Leiste um 27 Grad</w:t>
      </w:r>
      <w:r w:rsidR="00C046B6">
        <w:t xml:space="preserve"> geneigt werden.</w:t>
      </w:r>
    </w:p>
    <w:p w:rsidR="008D2A3E" w:rsidRDefault="00C046B6" w:rsidP="00326AB4">
      <w:r>
        <w:t xml:space="preserve">Das Sehfeld </w:t>
      </w:r>
      <w:r w:rsidR="0071305F">
        <w:t>der</w:t>
      </w:r>
      <w:r>
        <w:t xml:space="preserve"> Kinect-Sensoren beträgt im Ho</w:t>
      </w:r>
      <w:r w:rsidR="00B85C8B">
        <w:t>rizontalen 57 Grad und im Vertikalen 43 Grad</w:t>
      </w:r>
      <w:r>
        <w:t xml:space="preserve">. </w:t>
      </w:r>
      <w:r w:rsidR="004A4D92">
        <w:t xml:space="preserve">Aus diesem Grund muss ein Spieler auch einen Mindestabstand haben, sodass der ganze </w:t>
      </w:r>
      <w:r w:rsidR="004A4D92">
        <w:lastRenderedPageBreak/>
        <w:t>Körper erkannt werden kann. Laut Herstellerangaben können die Sensoren der Kinect bei einem 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entsprechend ein geringerer Abstand möglich</w:t>
      </w:r>
      <w:r w:rsidR="00B7047B">
        <w:t xml:space="preserve"> </w:t>
      </w:r>
      <w:sdt>
        <w:sdtPr>
          <w:id w:val="519042970"/>
          <w:citation/>
        </w:sdtPr>
        <w:sdtContent>
          <w:r w:rsidR="00B7047B">
            <w:fldChar w:fldCharType="begin"/>
          </w:r>
          <w:r w:rsidR="00B7047B">
            <w:instrText xml:space="preserve"> CITATION Com10 \l 1031 </w:instrText>
          </w:r>
          <w:r w:rsidR="00B7047B">
            <w:fldChar w:fldCharType="separate"/>
          </w:r>
          <w:r w:rsidR="0041050F">
            <w:rPr>
              <w:noProof/>
            </w:rPr>
            <w:t>[6]</w:t>
          </w:r>
          <w:r w:rsidR="00B7047B">
            <w:fldChar w:fldCharType="end"/>
          </w:r>
        </w:sdtContent>
      </w:sdt>
      <w:r w:rsidR="00B7047B">
        <w:t xml:space="preserve">, </w:t>
      </w:r>
      <w:sdt>
        <w:sdtPr>
          <w:id w:val="1051883894"/>
          <w:citation/>
        </w:sdtPr>
        <w:sdtContent>
          <w:r w:rsidR="00B7047B">
            <w:fldChar w:fldCharType="begin"/>
          </w:r>
          <w:r w:rsidR="00B7047B">
            <w:instrText xml:space="preserve"> CITATION Mic142 \l 1031 </w:instrText>
          </w:r>
          <w:r w:rsidR="00B7047B">
            <w:fldChar w:fldCharType="separate"/>
          </w:r>
          <w:r w:rsidR="0041050F">
            <w:rPr>
              <w:noProof/>
            </w:rPr>
            <w:t>[7]</w:t>
          </w:r>
          <w:r w:rsidR="00B7047B">
            <w:fldChar w:fldCharType="end"/>
          </w:r>
        </w:sdtContent>
      </w:sdt>
      <w:r w:rsidR="00EB0281">
        <w:t>.</w:t>
      </w:r>
    </w:p>
    <w:p w:rsidR="008D2A3E" w:rsidRDefault="008D2A3E" w:rsidP="008D2A3E">
      <w:pPr>
        <w:keepNext/>
        <w:jc w:val="center"/>
      </w:pPr>
      <w:r>
        <w:rPr>
          <w:noProof/>
          <w:lang w:eastAsia="de-DE"/>
        </w:rPr>
        <w:drawing>
          <wp:inline distT="0" distB="0" distL="0" distR="0" wp14:anchorId="25F14F82" wp14:editId="3583E992">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CC3CED">
      <w:pPr>
        <w:pStyle w:val="Beschriftung"/>
        <w:jc w:val="center"/>
      </w:pPr>
      <w:bookmarkStart w:id="23" w:name="_Ref386029251"/>
      <w:bookmarkStart w:id="24" w:name="_Toc387321131"/>
      <w:r>
        <w:t xml:space="preserve">Abb. </w:t>
      </w:r>
      <w:fldSimple w:instr=" SEQ Abb. \* ARABIC ">
        <w:r w:rsidR="00BB1E03">
          <w:rPr>
            <w:noProof/>
          </w:rPr>
          <w:t>1</w:t>
        </w:r>
      </w:fldSimple>
      <w:bookmarkEnd w:id="23"/>
      <w:r>
        <w:t xml:space="preserve">: Die Sensoren der Kinect </w:t>
      </w:r>
      <w:sdt>
        <w:sdtPr>
          <w:id w:val="1880894968"/>
          <w:citation/>
        </w:sdtPr>
        <w:sdtContent>
          <w:r>
            <w:fldChar w:fldCharType="begin"/>
          </w:r>
          <w:r>
            <w:instrText xml:space="preserve"> CITATION ifi12 \l 1031 </w:instrText>
          </w:r>
          <w:r>
            <w:fldChar w:fldCharType="separate"/>
          </w:r>
          <w:r w:rsidR="0041050F">
            <w:rPr>
              <w:noProof/>
            </w:rPr>
            <w:t>[8]</w:t>
          </w:r>
          <w:r>
            <w:fldChar w:fldCharType="end"/>
          </w:r>
        </w:sdtContent>
      </w:sdt>
      <w:bookmarkEnd w:id="24"/>
    </w:p>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 xml:space="preserve">Bei dem Infrarot-Projektor handelt es sich um einen Klasse 1-Laser </w:t>
      </w:r>
      <w:r w:rsidR="00D873F0">
        <w:t>mit einer Wellenlänge von 830 nm</w:t>
      </w:r>
      <w:r>
        <w:t>. Da Menschen nur eine Wellenlänge von ca. 380 </w:t>
      </w:r>
      <w:proofErr w:type="spellStart"/>
      <w:r>
        <w:t>nm</w:t>
      </w:r>
      <w:proofErr w:type="spellEnd"/>
      <w:r>
        <w:t xml:space="preserve"> bis ca. 780 </w:t>
      </w:r>
      <w:proofErr w:type="spellStart"/>
      <w:r>
        <w:t>nm</w:t>
      </w:r>
      <w:proofErr w:type="spellEnd"/>
      <w:r>
        <w:t xml:space="preserve"> wahrnehmen können, liegt der Laserstrahl der Kinect im nicht-sichtbaren Spektrum. </w:t>
      </w:r>
      <w:r w:rsidR="00711C09">
        <w:t xml:space="preserve">Außer </w:t>
      </w:r>
      <w:r w:rsidR="00711C09">
        <w:lastRenderedPageBreak/>
        <w:t>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882254" w:rsidRDefault="00AF11E6" w:rsidP="00424036">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FE307E"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A92540" w:rsidRDefault="00770111" w:rsidP="00A92540">
      <w:pPr>
        <w:keepNext/>
        <w:jc w:val="center"/>
      </w:pPr>
      <w:r>
        <w:rPr>
          <w:noProof/>
          <w:lang w:eastAsia="de-DE"/>
        </w:rPr>
        <w:drawing>
          <wp:inline distT="0" distB="0" distL="0" distR="0" wp14:anchorId="20A45A7C" wp14:editId="5C3015B8">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CC3CED">
      <w:pPr>
        <w:pStyle w:val="Beschriftung"/>
        <w:jc w:val="center"/>
      </w:pPr>
      <w:bookmarkStart w:id="25" w:name="_Toc387321132"/>
      <w:r>
        <w:t xml:space="preserve">Abb. </w:t>
      </w:r>
      <w:fldSimple w:instr=" SEQ Abb. \* ARABIC ">
        <w:r w:rsidR="00BB1E03">
          <w:rPr>
            <w:noProof/>
          </w:rPr>
          <w:t>2</w:t>
        </w:r>
      </w:fldSimple>
      <w:r>
        <w:t xml:space="preserve">: Skeleton mit 20 Punkten </w:t>
      </w:r>
      <w:sdt>
        <w:sdtPr>
          <w:id w:val="-1287735828"/>
          <w:citation/>
        </w:sdtPr>
        <w:sdtContent>
          <w:r>
            <w:fldChar w:fldCharType="begin"/>
          </w:r>
          <w:r>
            <w:instrText xml:space="preserve"> CITATION Mic141 \l 1031 </w:instrText>
          </w:r>
          <w:r>
            <w:fldChar w:fldCharType="separate"/>
          </w:r>
          <w:r w:rsidR="0041050F">
            <w:rPr>
              <w:noProof/>
            </w:rPr>
            <w:t>[9]</w:t>
          </w:r>
          <w:r>
            <w:fldChar w:fldCharType="end"/>
          </w:r>
        </w:sdtContent>
      </w:sdt>
      <w:bookmarkEnd w:id="25"/>
    </w:p>
    <w:p w:rsidR="00616563"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Gesichter von verschiedenen Personen zu unterscheiden und Aussage</w:t>
      </w:r>
      <w:r w:rsidR="00D873F0">
        <w:t>n</w:t>
      </w:r>
      <w:r w:rsidR="00E70504">
        <w:t xml:space="preserve"> über die Mimik zu treffen</w:t>
      </w:r>
      <w:r w:rsidR="002642C5">
        <w:t xml:space="preserve"> </w:t>
      </w:r>
      <w:sdt>
        <w:sdtPr>
          <w:id w:val="1193890879"/>
          <w:citation/>
        </w:sdtPr>
        <w:sdtContent>
          <w:r w:rsidR="002642C5">
            <w:fldChar w:fldCharType="begin"/>
          </w:r>
          <w:r w:rsidR="002642C5">
            <w:instrText xml:space="preserve"> CITATION Roß10 \l 1031 </w:instrText>
          </w:r>
          <w:r w:rsidR="002642C5">
            <w:fldChar w:fldCharType="separate"/>
          </w:r>
          <w:r w:rsidR="0041050F">
            <w:rPr>
              <w:noProof/>
            </w:rPr>
            <w:t>[5]</w:t>
          </w:r>
          <w:r w:rsidR="002642C5">
            <w:fldChar w:fldCharType="end"/>
          </w:r>
        </w:sdtContent>
      </w:sdt>
      <w:r w:rsidR="00B7047B">
        <w:t xml:space="preserve">, </w:t>
      </w:r>
      <w:sdt>
        <w:sdtPr>
          <w:id w:val="1363947180"/>
          <w:citation/>
        </w:sdtPr>
        <w:sdtContent>
          <w:r w:rsidR="00B7047B">
            <w:fldChar w:fldCharType="begin"/>
          </w:r>
          <w:r w:rsidR="00B7047B">
            <w:instrText xml:space="preserve"> CITATION Ste13 \l 1031 </w:instrText>
          </w:r>
          <w:r w:rsidR="00B7047B">
            <w:fldChar w:fldCharType="separate"/>
          </w:r>
          <w:r w:rsidR="0041050F">
            <w:rPr>
              <w:noProof/>
            </w:rPr>
            <w:t>[10]</w:t>
          </w:r>
          <w:r w:rsidR="00B7047B">
            <w:fldChar w:fldCharType="end"/>
          </w:r>
        </w:sdtContent>
      </w:sdt>
      <w:r w:rsidR="00E70504">
        <w:t>.</w:t>
      </w:r>
    </w:p>
    <w:p w:rsidR="00424036" w:rsidRDefault="00424036">
      <w:pPr>
        <w:pStyle w:val="berschrift3"/>
      </w:pPr>
      <w:bookmarkStart w:id="26" w:name="_Toc387331738"/>
      <w:r>
        <w:t>SDK</w:t>
      </w:r>
      <w:bookmarkEnd w:id="26"/>
    </w:p>
    <w:p w:rsidR="00552A29" w:rsidRDefault="00C4637D" w:rsidP="00424036">
      <w:r>
        <w:t xml:space="preserve">Zunächst erschien die Kinect im November 2010 als zusätzliche Xbox-Hardware ohne Pläne für PC-Treiber. Viele Leute wollten die Kinect aber in Verbindung mit einem PC bedienen </w:t>
      </w:r>
      <w:r>
        <w:lastRenderedPageBreak/>
        <w:t xml:space="preserve">können, worauf das Unternehmen </w:t>
      </w:r>
      <w:proofErr w:type="spellStart"/>
      <w:r>
        <w:t>Adafruit</w:t>
      </w:r>
      <w:proofErr w:type="spellEnd"/>
      <w:r>
        <w:t xml:space="preserve"> Industries eine Prämie von 1000 US-Dollar für den ersten funktionieren PC-Treiber anbot. Microsoft dachte, dass es sich </w:t>
      </w:r>
      <w:r w:rsidR="00967058">
        <w:t>bei den Programmierungen</w:t>
      </w:r>
      <w:r>
        <w:t xml:space="preserve"> um Hacking-Versuche</w:t>
      </w:r>
      <w:r w:rsidR="00967058">
        <w:t xml:space="preserve"> im Sinne von Raubkopien </w:t>
      </w:r>
      <w:r w:rsidR="005F6D25">
        <w:t xml:space="preserve">oder illegalem Gebrauch </w:t>
      </w:r>
      <w:r>
        <w:t>handelt</w:t>
      </w:r>
      <w:r w:rsidR="00967058">
        <w:t xml:space="preserve"> und kündigte an dagegen gerichtlich vorzugehen. Später bemerkte Mi</w:t>
      </w:r>
      <w:r w:rsidR="00552A29">
        <w:t>crosoft</w:t>
      </w:r>
      <w:r w:rsidR="00967058">
        <w:t>, dass die meisten Entwickler</w:t>
      </w:r>
      <w:r w:rsidR="00552A29">
        <w:t xml:space="preserve"> das System nicht hacken, sondern</w:t>
      </w:r>
      <w:r w:rsidR="00967058">
        <w:t xml:space="preserve"> nur den Z</w:t>
      </w:r>
      <w:r w:rsidR="00552A29">
        <w:t>ugriff auf die Sensordaten</w:t>
      </w:r>
      <w:r w:rsidR="005F6D25">
        <w:t xml:space="preserve"> nutzen wollten</w:t>
      </w:r>
      <w:r w:rsidR="00552A29">
        <w:t>.</w:t>
      </w:r>
    </w:p>
    <w:p w:rsidR="002642C5" w:rsidRPr="00424036" w:rsidRDefault="00552A29" w:rsidP="00424036">
      <w:r>
        <w:t>Das Resultat aus dieser Entwicklung ist, dass es nun zwei verschiedene SDKs gibt. Eins davon ist das offizielle SDK von Microsoft, was im Juni 2011</w:t>
      </w:r>
      <w:r w:rsidR="00564CE7">
        <w:t xml:space="preserve"> erstmalig</w:t>
      </w:r>
      <w:r>
        <w:t xml:space="preserve"> ausgeliefert wurde</w:t>
      </w:r>
      <w:r w:rsidR="005F6D25">
        <w:t>,</w:t>
      </w:r>
      <w:r>
        <w:t xml:space="preserve"> und das ander</w:t>
      </w:r>
      <w:r w:rsidR="00120857">
        <w:t>e ist ein quelloffenes SDK. Diese beiden SDK</w:t>
      </w:r>
      <w:r w:rsidR="00920571">
        <w:t>s</w:t>
      </w:r>
      <w:r w:rsidR="00120857">
        <w:t xml:space="preserve"> stehen in Konkurrenz und die Anwendung</w:t>
      </w:r>
      <w:r w:rsidR="00920571">
        <w:t>en</w:t>
      </w:r>
      <w:r w:rsidR="00120857">
        <w:t xml:space="preserve"> sind inkompatibel </w:t>
      </w:r>
      <w:r w:rsidR="005F6D25">
        <w:t>zueinander</w:t>
      </w:r>
      <w:r w:rsidR="00EE3805">
        <w:t xml:space="preserve"> </w:t>
      </w:r>
      <w:sdt>
        <w:sdtPr>
          <w:id w:val="-1761135052"/>
          <w:citation/>
        </w:sdtPr>
        <w:sdtContent>
          <w:r w:rsidR="00EE3805">
            <w:fldChar w:fldCharType="begin"/>
          </w:r>
          <w:r w:rsidR="00EE3805">
            <w:instrText xml:space="preserve"> CITATION Han13 \l 1031 </w:instrText>
          </w:r>
          <w:r w:rsidR="00EE3805">
            <w:fldChar w:fldCharType="separate"/>
          </w:r>
          <w:r w:rsidR="0041050F">
            <w:rPr>
              <w:noProof/>
            </w:rPr>
            <w:t>[11]</w:t>
          </w:r>
          <w:r w:rsidR="00EE3805">
            <w:fldChar w:fldCharType="end"/>
          </w:r>
        </w:sdtContent>
      </w:sdt>
      <w:r w:rsidR="00120857">
        <w:t xml:space="preserve">. </w:t>
      </w:r>
    </w:p>
    <w:p w:rsidR="00424036" w:rsidRDefault="00CD2C11" w:rsidP="00424036">
      <w:pPr>
        <w:pStyle w:val="berschrift3"/>
      </w:pPr>
      <w:bookmarkStart w:id="27" w:name="_Toc387331739"/>
      <w:r>
        <w:t>Kinect Developer Toolkit</w:t>
      </w:r>
      <w:bookmarkEnd w:id="27"/>
    </w:p>
    <w:p w:rsidR="00E84B0E" w:rsidRDefault="00CD2C11" w:rsidP="00120857">
      <w:r>
        <w:t xml:space="preserve">Im SDK </w:t>
      </w:r>
      <w:r w:rsidR="005F6D25">
        <w:t xml:space="preserve">von Microsoft </w:t>
      </w:r>
      <w:r>
        <w:t>ist auch das Kinect Developer Toolkit</w:t>
      </w:r>
      <w:r w:rsidR="005F6D25">
        <w:t xml:space="preserve"> enthalten</w:t>
      </w:r>
      <w:r>
        <w:t xml:space="preserve">.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w:t>
      </w:r>
      <w:r w:rsidR="007B4CC1">
        <w:t xml:space="preserve"> </w:t>
      </w:r>
      <w:r w:rsidR="00D344A6">
        <w:t>Nach einer Installation befindet sich das</w:t>
      </w:r>
      <w:r w:rsidR="007B4CC1">
        <w:t xml:space="preserve"> Toolkit </w:t>
      </w:r>
      <w:r w:rsidR="00D344A6">
        <w:t>in</w:t>
      </w:r>
      <w:r w:rsidR="007B4CC1">
        <w:t xml:space="preserve"> den eigenen Programmen und kann auch wie eine normale Anwendung gestartet werden</w:t>
      </w:r>
      <w:r w:rsidR="00D344A6">
        <w:t xml:space="preserve"> </w:t>
      </w:r>
      <w:sdt>
        <w:sdtPr>
          <w:id w:val="-293600283"/>
          <w:citation/>
        </w:sdtPr>
        <w:sdtContent>
          <w:r w:rsidR="00D344A6">
            <w:fldChar w:fldCharType="begin"/>
          </w:r>
          <w:r w:rsidR="00D344A6">
            <w:instrText xml:space="preserve"> CITATION Mic144 \l 1031 </w:instrText>
          </w:r>
          <w:r w:rsidR="00D344A6">
            <w:fldChar w:fldCharType="separate"/>
          </w:r>
          <w:r w:rsidR="0041050F">
            <w:rPr>
              <w:noProof/>
            </w:rPr>
            <w:t>[12]</w:t>
          </w:r>
          <w:r w:rsidR="00D344A6">
            <w:fldChar w:fldCharType="end"/>
          </w:r>
        </w:sdtContent>
      </w:sdt>
      <w:r w:rsidR="007B4CC1">
        <w:t>.</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3BBE2968" wp14:editId="09475466">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1765C6" w:rsidRDefault="00D5359F" w:rsidP="00CC3CED">
      <w:pPr>
        <w:pStyle w:val="Beschriftung"/>
        <w:jc w:val="center"/>
      </w:pPr>
      <w:bookmarkStart w:id="28" w:name="_Toc387321133"/>
      <w:bookmarkStart w:id="29" w:name="_Ref387334475"/>
      <w:r>
        <w:t xml:space="preserve">Abb. </w:t>
      </w:r>
      <w:fldSimple w:instr=" SEQ Abb. \* ARABIC ">
        <w:r w:rsidR="00BB1E03">
          <w:rPr>
            <w:noProof/>
          </w:rPr>
          <w:t>3</w:t>
        </w:r>
      </w:fldSimple>
      <w:bookmarkEnd w:id="29"/>
      <w:r>
        <w:t>: Kinect Developer Toolkit</w:t>
      </w:r>
      <w:bookmarkEnd w:id="28"/>
    </w:p>
    <w:p w:rsidR="001765C6" w:rsidRDefault="001765C6" w:rsidP="00351220">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w:t>
      </w:r>
      <w:r w:rsidR="00564CE7">
        <w:t>sind</w:t>
      </w:r>
      <w:r>
        <w:t xml:space="preserve"> </w:t>
      </w:r>
      <w:r w:rsidR="00351220">
        <w:t>der</w:t>
      </w:r>
      <w:r>
        <w:t xml:space="preserve"> Schwierigkeit</w:t>
      </w:r>
      <w:r w:rsidR="00351220">
        <w:t>sgrad</w:t>
      </w:r>
      <w:r>
        <w:t xml:space="preserve"> </w:t>
      </w:r>
      <w:r w:rsidR="00564CE7">
        <w:t>der</w:t>
      </w:r>
      <w:r w:rsidR="0076446C">
        <w:t xml:space="preserve"> Entwickl</w:t>
      </w:r>
      <w:r w:rsidR="00564CE7">
        <w:t>ung</w:t>
      </w:r>
      <w:r w:rsidR="0076446C">
        <w:t xml:space="preserve"> </w:t>
      </w:r>
      <w:r>
        <w:t>sowie die verwendete Programmier</w:t>
      </w:r>
      <w:r w:rsidR="00564CE7">
        <w:t>-</w:t>
      </w:r>
      <w:r>
        <w:t xml:space="preserve">sprache aufgezeigt. </w:t>
      </w:r>
    </w:p>
    <w:p w:rsidR="006E43D7" w:rsidRDefault="009048E2" w:rsidP="00120857">
      <w:r>
        <w:t>Auf der rechten Seite stehen dem Benutzer drei verschiedene Buttons zu V</w:t>
      </w:r>
      <w:r w:rsidR="00B715E9">
        <w:t xml:space="preserve">erfügung, mit denen er </w:t>
      </w:r>
      <w:r w:rsidR="0076446C">
        <w:t xml:space="preserve">eine Online-Dokumentation </w:t>
      </w:r>
      <w:r w:rsidR="00B715E9">
        <w:t xml:space="preserve">zu der </w:t>
      </w:r>
      <w:r w:rsidR="0076446C">
        <w:t xml:space="preserve">entsprechenden Anwendung öffnen, das Beispiel installieren oder starten kann. Ein Programm zu installieren hat den Vorteil, dass ein Ordner inklusive vollständigem Quellcode zum Bearbeiten gespeichert wird. </w:t>
      </w:r>
      <w:r w:rsidR="00564CE7">
        <w:t>Bei der reinen Ausführung des Programms erfolgt keine Installation.</w:t>
      </w:r>
      <w:r w:rsidR="0076446C">
        <w:t xml:space="preserve"> Dies ist zum Beispiel zu Beginn eines Projektes geeignet, um die verschiedenen Anwendungen </w:t>
      </w:r>
      <w:r w:rsidR="003F6F2C">
        <w:t>zu vergleichen</w:t>
      </w:r>
      <w:r w:rsidR="0076446C">
        <w:t xml:space="preserve"> und zu entscheiden, welche Anwendung zur eigenen Aufgabenstellung </w:t>
      </w:r>
      <w:r w:rsidR="00564CE7">
        <w:t xml:space="preserve">am besten </w:t>
      </w:r>
      <w:r w:rsidR="0076446C">
        <w:t xml:space="preserve">passt. Anschließend kann </w:t>
      </w:r>
      <w:r w:rsidR="003F6F2C">
        <w:t>der</w:t>
      </w:r>
      <w:r w:rsidR="0076446C">
        <w:t xml:space="preserve"> Quelltext</w:t>
      </w:r>
      <w:r w:rsidR="003F6F2C">
        <w:t xml:space="preserve"> installiert werden</w:t>
      </w:r>
      <w:r w:rsidR="00B85C8B">
        <w:t>.</w:t>
      </w:r>
      <w:r w:rsidR="000012D3">
        <w:t xml:space="preserve"> </w:t>
      </w:r>
    </w:p>
    <w:p w:rsidR="003F6F2C" w:rsidRDefault="00564CE7" w:rsidP="00120857">
      <w:r>
        <w:lastRenderedPageBreak/>
        <w:t>Bei den Beispielanwendungen gibt es Programme</w:t>
      </w:r>
      <w:r w:rsidR="003F6F2C">
        <w:t xml:space="preserve">, die Geräusche im Raum, deren Herkunft und Frequenz anzeigen, die Entfernung von Spielern mittels </w:t>
      </w:r>
      <w:proofErr w:type="spellStart"/>
      <w:r w:rsidR="003F6F2C">
        <w:t>DepthStream</w:t>
      </w:r>
      <w:proofErr w:type="spellEnd"/>
      <w:r w:rsidR="003F6F2C">
        <w:t xml:space="preserve"> zeigen oder einfache Spiele implementiert haben. </w:t>
      </w:r>
    </w:p>
    <w:p w:rsidR="00B715E9" w:rsidRDefault="003F6F2C" w:rsidP="00120857">
      <w:r>
        <w:t>Im Folgenden ist die konkrete Anwendung Kinect Explorer – WPF zu sehen:</w:t>
      </w:r>
    </w:p>
    <w:p w:rsidR="000F51A0" w:rsidRDefault="00D90701" w:rsidP="000F51A0">
      <w:pPr>
        <w:keepNext/>
        <w:jc w:val="center"/>
      </w:pPr>
      <w:r>
        <w:rPr>
          <w:noProof/>
          <w:lang w:eastAsia="de-DE"/>
        </w:rPr>
        <w:drawing>
          <wp:inline distT="0" distB="0" distL="0" distR="0" wp14:anchorId="1F3324FC" wp14:editId="081E8F5F">
            <wp:extent cx="5759450" cy="544766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ExplorerWPF.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5447665"/>
                    </a:xfrm>
                    <a:prstGeom prst="rect">
                      <a:avLst/>
                    </a:prstGeom>
                  </pic:spPr>
                </pic:pic>
              </a:graphicData>
            </a:graphic>
          </wp:inline>
        </w:drawing>
      </w:r>
    </w:p>
    <w:p w:rsidR="00D90701" w:rsidRDefault="000F51A0" w:rsidP="00CC3CED">
      <w:pPr>
        <w:pStyle w:val="Beschriftung"/>
        <w:jc w:val="center"/>
      </w:pPr>
      <w:bookmarkStart w:id="30" w:name="_Toc387321134"/>
      <w:r>
        <w:t xml:space="preserve">Abb. </w:t>
      </w:r>
      <w:fldSimple w:instr=" SEQ Abb. \* ARABIC ">
        <w:r w:rsidR="00BB1E03">
          <w:rPr>
            <w:noProof/>
          </w:rPr>
          <w:t>4</w:t>
        </w:r>
      </w:fldSimple>
      <w:r>
        <w:t>: Kinect Explorer-WPF</w:t>
      </w:r>
      <w:bookmarkEnd w:id="30"/>
    </w:p>
    <w:p w:rsidR="008C1B06" w:rsidRDefault="001D51B2" w:rsidP="00120857">
      <w:r>
        <w:t>Die Anwendung Kinect Explorer-</w:t>
      </w:r>
      <w:r w:rsidR="00B715E9">
        <w:t xml:space="preserve">WPF ist </w:t>
      </w:r>
      <w:r w:rsidR="003F6F2C">
        <w:t>in</w:t>
      </w:r>
      <w:r w:rsidR="00B715E9">
        <w:t xml:space="preserve"> C# programmiert und hat den Schwierigkeitsgrad „Fortgeschrittener Anfänger“</w:t>
      </w:r>
      <w:r w:rsidR="0085587B">
        <w:t xml:space="preserve"> (siehe </w:t>
      </w:r>
      <w:r w:rsidR="0085587B">
        <w:fldChar w:fldCharType="begin"/>
      </w:r>
      <w:r w:rsidR="0085587B">
        <w:instrText xml:space="preserve"> REF _Ref387334475 \h </w:instrText>
      </w:r>
      <w:r w:rsidR="0085587B">
        <w:fldChar w:fldCharType="separate"/>
      </w:r>
      <w:r w:rsidR="0085587B">
        <w:t xml:space="preserve">Abb. </w:t>
      </w:r>
      <w:r w:rsidR="0085587B">
        <w:rPr>
          <w:noProof/>
        </w:rPr>
        <w:t>3</w:t>
      </w:r>
      <w:r w:rsidR="0085587B">
        <w:fldChar w:fldCharType="end"/>
      </w:r>
      <w:r w:rsidR="0085587B">
        <w:t>)</w:t>
      </w:r>
      <w:r w:rsidR="00B715E9">
        <w:t xml:space="preserve">. Führt man diese Anwendung aus, so können einige Einstellungen und Funktionen der Kinect getestet werden. </w:t>
      </w:r>
      <w:r w:rsidR="008C1B06">
        <w:t>In diesem Beispiel ist im Hauptbild das Abbild in RGB zu sehen, bei dem bereits die</w:t>
      </w:r>
      <w:r w:rsidR="00A90A5E">
        <w:t xml:space="preserve"> 20 Gelenke </w:t>
      </w:r>
      <w:r w:rsidR="008C1B06">
        <w:t xml:space="preserve">des Nutzers zu sehen sind </w:t>
      </w:r>
      <w:r w:rsidR="00A90A5E">
        <w:t>(Skeleton-Funktion). Im unteren Bildschirmbereich kann die aktuelle Tonrichtung nachverfolgt werden</w:t>
      </w:r>
      <w:r w:rsidR="003F6F2C">
        <w:t>.</w:t>
      </w:r>
      <w:r w:rsidR="00A90A5E">
        <w:t xml:space="preserve"> </w:t>
      </w:r>
      <w:r w:rsidR="008C1B06">
        <w:t xml:space="preserve">Rechts oben </w:t>
      </w:r>
      <w:r w:rsidR="0041050F">
        <w:t>ist</w:t>
      </w:r>
      <w:r w:rsidR="008C1B06">
        <w:t xml:space="preserve"> ein </w:t>
      </w:r>
      <w:proofErr w:type="spellStart"/>
      <w:r w:rsidR="008C1B06">
        <w:t>DepthStream</w:t>
      </w:r>
      <w:proofErr w:type="spellEnd"/>
      <w:r w:rsidR="008C1B06">
        <w:t xml:space="preserve"> zu sehen, bei dem man die </w:t>
      </w:r>
      <w:r w:rsidR="008C1B06">
        <w:lastRenderedPageBreak/>
        <w:t>Entfernung des Anwenders</w:t>
      </w:r>
      <w:r w:rsidR="0041050F">
        <w:t xml:space="preserve"> zur Kinect</w:t>
      </w:r>
      <w:r w:rsidR="008C1B06">
        <w:t xml:space="preserve"> anhand der Farben ablesen kann. In diesem Fall ist der Roboter blau eingefärbt, was bedeutet, dass dieser sich in der Nähe der Kamera befindet. </w:t>
      </w:r>
    </w:p>
    <w:p w:rsidR="0089646C" w:rsidRPr="00120857" w:rsidRDefault="008C1B06" w:rsidP="00120857">
      <w:r>
        <w:t>Unterhalb dieses Bildes lassen sich weitere Einstellungen in Form von Reiter</w:t>
      </w:r>
      <w:r w:rsidR="00CE17CC">
        <w:t>n</w:t>
      </w:r>
      <w:r>
        <w:t xml:space="preserve"> aufklappen und bearbeiten. Mit dem Reiter Sensor Stream lässt sich einstellen, ob es sich um ein oder zwei Anwender handelt und ob diese sitzen oder stehen. </w:t>
      </w:r>
      <w:r w:rsidR="00CE17CC">
        <w:t>Der</w:t>
      </w:r>
      <w:r>
        <w:t xml:space="preserve"> Reiter Sensor Settings </w:t>
      </w:r>
      <w:r w:rsidR="00CE17CC">
        <w:t xml:space="preserve">ist dafür zuständig, dass </w:t>
      </w:r>
      <w:r>
        <w:t>die Kameral</w:t>
      </w:r>
      <w:r w:rsidR="003F6F2C">
        <w:t>eiste hoch bzw. runter geneigt werden</w:t>
      </w:r>
      <w:r w:rsidR="00CE17CC">
        <w:t xml:space="preserve"> kann</w:t>
      </w:r>
      <w:r w:rsidR="003F6F2C">
        <w:t>, sodass der davorstehende Benutzer optimal erkannt wird.</w:t>
      </w:r>
    </w:p>
    <w:p w:rsidR="006C5A07" w:rsidRDefault="00E9309A">
      <w:pPr>
        <w:pStyle w:val="berschrift2"/>
      </w:pPr>
      <w:bookmarkStart w:id="31" w:name="_Ref381795262"/>
      <w:bookmarkStart w:id="32" w:name="_Toc387331740"/>
      <w:r>
        <w:t>Winkel</w:t>
      </w:r>
      <w:bookmarkEnd w:id="32"/>
    </w:p>
    <w:p w:rsidR="00E9309A" w:rsidRDefault="006C11C9" w:rsidP="00E9309A">
      <w:r>
        <w:t xml:space="preserve">Es gibt verschiedene Möglichkeiten Winkel mathematisch zu berechnen. Dabei </w:t>
      </w:r>
      <w:r w:rsidR="00607E64">
        <w:t>ist zu beachten, dass auch der Winkel an sich in zwei unterschiedlichen Zahlentypen wieder</w:t>
      </w:r>
      <w:r w:rsidR="0041050F">
        <w:t>-</w:t>
      </w:r>
      <w:r w:rsidR="00607E64">
        <w:t xml:space="preserve">gegeben werden kann: als Radiant und als </w:t>
      </w:r>
      <w:proofErr w:type="spellStart"/>
      <w:r w:rsidR="00607E64">
        <w:t>Gradzahl</w:t>
      </w:r>
      <w:proofErr w:type="spellEnd"/>
      <w:r w:rsidR="00607E64">
        <w:t>. Die Umrechnung dieser lautet:</w:t>
      </w:r>
    </w:p>
    <w:p w:rsidR="00607E64" w:rsidRPr="00E9309A" w:rsidRDefault="00607E64" w:rsidP="00E9309A">
      <w:r w:rsidRPr="005E1DDC">
        <w:rPr>
          <w:i/>
        </w:rPr>
        <w:t>Radiant = Grad * 180/</w:t>
      </w:r>
      <w:proofErr w:type="spellStart"/>
      <w:r w:rsidRPr="005E1DDC">
        <w:rPr>
          <w:i/>
        </w:rPr>
        <w:t>pi</w:t>
      </w:r>
      <w:proofErr w:type="spellEnd"/>
      <w:r>
        <w:t xml:space="preserve">, da der Radiant die </w:t>
      </w:r>
      <w:r w:rsidR="00E7730A">
        <w:t>Werte</w:t>
      </w:r>
      <w:r>
        <w:t xml:space="preserve"> in einem Kreis anordnet</w:t>
      </w:r>
      <w:r w:rsidR="006B5E6F" w:rsidRPr="006B5E6F">
        <w:t xml:space="preserve"> </w:t>
      </w:r>
      <w:sdt>
        <w:sdtPr>
          <w:id w:val="560984239"/>
          <w:citation/>
        </w:sdtPr>
        <w:sdtContent>
          <w:r w:rsidR="006B5E6F">
            <w:fldChar w:fldCharType="begin"/>
          </w:r>
          <w:r w:rsidR="006B5E6F">
            <w:instrText xml:space="preserve"> CITATION Bru14 \l 1031 </w:instrText>
          </w:r>
          <w:r w:rsidR="006B5E6F">
            <w:fldChar w:fldCharType="separate"/>
          </w:r>
          <w:r w:rsidR="0041050F">
            <w:rPr>
              <w:noProof/>
            </w:rPr>
            <w:t>[13]</w:t>
          </w:r>
          <w:r w:rsidR="006B5E6F">
            <w:fldChar w:fldCharType="end"/>
          </w:r>
        </w:sdtContent>
      </w:sdt>
      <w:r>
        <w:t xml:space="preserve">. </w:t>
      </w:r>
    </w:p>
    <w:p w:rsidR="00E9309A" w:rsidRDefault="00E9309A" w:rsidP="00E9309A">
      <w:pPr>
        <w:pStyle w:val="berschrift3"/>
      </w:pPr>
      <w:bookmarkStart w:id="33" w:name="_Toc387331741"/>
      <w:r>
        <w:t>Roll-Nick-Gier-Winkel</w:t>
      </w:r>
      <w:bookmarkEnd w:id="33"/>
    </w:p>
    <w:p w:rsidR="00E9309A" w:rsidRDefault="005A139C" w:rsidP="00E9309A">
      <w:r>
        <w:t>In der Raumfahrt ist neben der bekannten Möglichkeit ein Objekt in einem Raum mittels X, Y,</w:t>
      </w:r>
      <w:r w:rsidR="00B85C8B">
        <w:t xml:space="preserve"> Z – Koordinaten zu bezeichnen,</w:t>
      </w:r>
      <w:r>
        <w:t xml:space="preserve"> auch die Variante mittels Roll – Nick – Gier – Winkeln vertreten. Dabei werden die Rotationen um die Achsen bezeichnet: Nick ist eine Drehung um die Querachse (X), Roll ist eine Drehung um die Längsachse (Y) und Gier eine Drehung um die Hochachse (Z). Geläufiger als die deutsche</w:t>
      </w:r>
      <w:r w:rsidR="007C6C39">
        <w:t>n</w:t>
      </w:r>
      <w:r>
        <w:t xml:space="preserve"> Bezeichnung</w:t>
      </w:r>
      <w:r w:rsidR="007C6C39">
        <w:t>en</w:t>
      </w:r>
      <w:r>
        <w:t xml:space="preserve"> </w:t>
      </w:r>
      <w:r w:rsidR="007C6C39">
        <w:t>sind</w:t>
      </w:r>
      <w:r>
        <w:t xml:space="preserve"> aber die englische</w:t>
      </w:r>
      <w:r w:rsidR="007C6C39">
        <w:t>n</w:t>
      </w:r>
      <w:r>
        <w:t xml:space="preserve"> Bezeichnung</w:t>
      </w:r>
      <w:r w:rsidR="007C6C39">
        <w:t>en</w:t>
      </w:r>
      <w:r>
        <w:t xml:space="preserve"> roll, </w:t>
      </w:r>
      <w:proofErr w:type="spellStart"/>
      <w:r>
        <w:t>pitch</w:t>
      </w:r>
      <w:proofErr w:type="spellEnd"/>
      <w:r>
        <w:t xml:space="preserve"> und </w:t>
      </w:r>
      <w:proofErr w:type="spellStart"/>
      <w:r>
        <w:t>yaw</w:t>
      </w:r>
      <w:proofErr w:type="spellEnd"/>
      <w:r w:rsidR="006B5E6F" w:rsidRPr="006B5E6F">
        <w:t xml:space="preserve"> </w:t>
      </w:r>
      <w:sdt>
        <w:sdtPr>
          <w:id w:val="1139455922"/>
          <w:citation/>
        </w:sdtPr>
        <w:sdtContent>
          <w:r w:rsidR="006B5E6F">
            <w:fldChar w:fldCharType="begin"/>
          </w:r>
          <w:r w:rsidR="006B5E6F">
            <w:instrText xml:space="preserve"> CITATION RCH14 \l 1031 </w:instrText>
          </w:r>
          <w:r w:rsidR="006B5E6F">
            <w:fldChar w:fldCharType="separate"/>
          </w:r>
          <w:r w:rsidR="0041050F">
            <w:rPr>
              <w:noProof/>
            </w:rPr>
            <w:t>[14]</w:t>
          </w:r>
          <w:r w:rsidR="006B5E6F">
            <w:fldChar w:fldCharType="end"/>
          </w:r>
        </w:sdtContent>
      </w:sdt>
      <w:r>
        <w:t xml:space="preserve">. </w:t>
      </w:r>
    </w:p>
    <w:p w:rsidR="005A139C" w:rsidRDefault="005A139C" w:rsidP="005A139C">
      <w:pPr>
        <w:keepNext/>
        <w:jc w:val="center"/>
      </w:pPr>
      <w:r>
        <w:rPr>
          <w:noProof/>
          <w:lang w:eastAsia="de-DE"/>
        </w:rPr>
        <w:drawing>
          <wp:inline distT="0" distB="0" distL="0" distR="0" wp14:anchorId="67D62A18" wp14:editId="1E19D767">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6">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bookmarkStart w:id="34" w:name="_Toc387321135"/>
      <w:r>
        <w:t xml:space="preserve">Abb. </w:t>
      </w:r>
      <w:fldSimple w:instr=" SEQ Abb. \* ARABIC ">
        <w:r w:rsidR="00BB1E03">
          <w:rPr>
            <w:noProof/>
          </w:rPr>
          <w:t>5</w:t>
        </w:r>
      </w:fldSimple>
      <w:r>
        <w:t xml:space="preserve">: Roll - Nick - Gier - Winkel / Roll - Pitch - Yaw - Winkel </w:t>
      </w:r>
      <w:sdt>
        <w:sdtPr>
          <w:id w:val="1250697766"/>
          <w:citation/>
        </w:sdtPr>
        <w:sdtContent>
          <w:r>
            <w:fldChar w:fldCharType="begin"/>
          </w:r>
          <w:r>
            <w:instrText xml:space="preserve"> CITATION Mar12 \l 1031 </w:instrText>
          </w:r>
          <w:r>
            <w:fldChar w:fldCharType="separate"/>
          </w:r>
          <w:r w:rsidR="0041050F">
            <w:rPr>
              <w:noProof/>
            </w:rPr>
            <w:t>[15]</w:t>
          </w:r>
          <w:r>
            <w:fldChar w:fldCharType="end"/>
          </w:r>
        </w:sdtContent>
      </w:sdt>
      <w:bookmarkEnd w:id="34"/>
    </w:p>
    <w:p w:rsidR="00E9309A" w:rsidRDefault="00E9309A" w:rsidP="00E9309A">
      <w:pPr>
        <w:pStyle w:val="berschrift3"/>
      </w:pPr>
      <w:bookmarkStart w:id="35" w:name="_Ref386471124"/>
      <w:bookmarkStart w:id="36" w:name="_Toc387331742"/>
      <w:r>
        <w:lastRenderedPageBreak/>
        <w:t>Winkelberechnung</w:t>
      </w:r>
      <w:bookmarkEnd w:id="35"/>
      <w:bookmarkEnd w:id="36"/>
    </w:p>
    <w:p w:rsidR="00CB5FD2" w:rsidRDefault="004D38EE" w:rsidP="005A139C">
      <w:r>
        <w:t>Um die Winkel zu berechnen, vereint man drei Punkte (engl. Joints) in zwei Vektoren. Die Punkte definieren dabei Knochenenden</w:t>
      </w:r>
      <w:r w:rsidR="00FF4801">
        <w:t xml:space="preserve"> und</w:t>
      </w:r>
      <w:r>
        <w:t xml:space="preserve"> die Vektoren die eigentlichen Knochen. Diese werden anschließend normalisiert. Beim Normalisieren werden die Vektoren auf die Länge </w:t>
      </w:r>
      <w:r w:rsidR="00FF4801">
        <w:t>1</w:t>
      </w:r>
      <w:r>
        <w:t xml:space="preserve">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w:t>
      </w:r>
      <w:r w:rsidR="00862413">
        <w:t>t der Z-Koordinate gebildet. B</w:t>
      </w:r>
      <w:r>
        <w:t>ei nicht zusammen</w:t>
      </w:r>
      <w:r w:rsidR="00FF4801">
        <w:t>-</w:t>
      </w:r>
      <w:r>
        <w:t xml:space="preserve">hängenden Knochen </w:t>
      </w:r>
      <w:r w:rsidR="00862413">
        <w:t>wird lediglich</w:t>
      </w:r>
      <w:r>
        <w:t xml:space="preserve"> der Kosinus des Kreuzproduktes </w:t>
      </w:r>
      <w:r w:rsidR="00862413">
        <w:t>berechnet</w:t>
      </w:r>
      <w:r w:rsidR="00FF4801">
        <w:t> </w:t>
      </w:r>
      <w:sdt>
        <w:sdtPr>
          <w:id w:val="-1668940402"/>
          <w:citation/>
        </w:sdtPr>
        <w:sdtContent>
          <w:r w:rsidR="006B786C">
            <w:fldChar w:fldCharType="begin"/>
          </w:r>
          <w:r w:rsidR="006B786C">
            <w:instrText xml:space="preserve"> CITATION MAK14 \l 1031 </w:instrText>
          </w:r>
          <w:r w:rsidR="006B786C">
            <w:fldChar w:fldCharType="separate"/>
          </w:r>
          <w:r w:rsidR="0041050F">
            <w:rPr>
              <w:noProof/>
            </w:rPr>
            <w:t>[16]</w:t>
          </w:r>
          <w:r w:rsidR="006B786C">
            <w:fldChar w:fldCharType="end"/>
          </w:r>
        </w:sdtContent>
      </w:sdt>
      <w:r>
        <w:t>.</w:t>
      </w:r>
      <w:r w:rsidRPr="00CB5FD2">
        <w:t xml:space="preserve"> </w:t>
      </w:r>
    </w:p>
    <w:p w:rsidR="00424036" w:rsidRDefault="00424036" w:rsidP="00424036">
      <w:pPr>
        <w:pStyle w:val="berschrift2"/>
      </w:pPr>
      <w:bookmarkStart w:id="37" w:name="_Ref387067488"/>
      <w:bookmarkStart w:id="38" w:name="_Toc387331743"/>
      <w:r>
        <w:t>Humanoide Roboter</w:t>
      </w:r>
      <w:bookmarkStart w:id="39" w:name="_Toc262116040"/>
      <w:bookmarkStart w:id="40" w:name="_Toc333403709"/>
      <w:bookmarkEnd w:id="31"/>
      <w:bookmarkEnd w:id="37"/>
      <w:bookmarkEnd w:id="38"/>
    </w:p>
    <w:p w:rsidR="000C62B3" w:rsidRDefault="00424036" w:rsidP="00424036">
      <w:r>
        <w:t xml:space="preserve">Ein humanoider Roboter ist ein Roboter, der dem Mensch nachempfunden ist und dessen Bewegungen </w:t>
      </w:r>
      <w:proofErr w:type="gramStart"/>
      <w:r>
        <w:t>die eines</w:t>
      </w:r>
      <w:proofErr w:type="gramEnd"/>
      <w:r>
        <w:t xml:space="preserve"> Menschen ähneln. Genutzt werden humanoide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humanoiden Robotern. D</w:t>
      </w:r>
      <w:r>
        <w:t xml:space="preserve">arunter </w:t>
      </w:r>
      <w:r w:rsidR="000C62B3">
        <w:t xml:space="preserve">sind auch namenhafte Firmen und Universitäten, wie </w:t>
      </w:r>
      <w:r>
        <w:t xml:space="preserve">das Karlsruher Institut für Technologie, das </w:t>
      </w:r>
      <w:proofErr w:type="spellStart"/>
      <w:r>
        <w:t>Frauenhofer</w:t>
      </w:r>
      <w:proofErr w:type="spellEnd"/>
      <w:r>
        <w:t xml:space="preserve"> Institut</w:t>
      </w:r>
      <w:r w:rsidR="000C62B3">
        <w:t>, Toyota</w:t>
      </w:r>
      <w:r>
        <w:t xml:space="preserve"> und Google</w:t>
      </w:r>
      <w:r w:rsidR="00E107A9">
        <w:t xml:space="preserve"> </w:t>
      </w:r>
      <w:sdt>
        <w:sdtPr>
          <w:id w:val="706062813"/>
          <w:citation/>
        </w:sdtPr>
        <w:sdtContent>
          <w:r w:rsidR="00E107A9">
            <w:fldChar w:fldCharType="begin"/>
          </w:r>
          <w:r w:rsidR="00E107A9">
            <w:instrText xml:space="preserve"> CITATION Nor13 \l 1031 </w:instrText>
          </w:r>
          <w:r w:rsidR="00E107A9">
            <w:fldChar w:fldCharType="separate"/>
          </w:r>
          <w:r w:rsidR="0041050F">
            <w:rPr>
              <w:noProof/>
            </w:rPr>
            <w:t>[17]</w:t>
          </w:r>
          <w:r w:rsidR="00E107A9">
            <w:fldChar w:fldCharType="end"/>
          </w:r>
        </w:sdtContent>
      </w:sdt>
      <w:r w:rsidR="0010231D">
        <w:t>,</w:t>
      </w:r>
      <w:r w:rsidR="00E107A9">
        <w:t xml:space="preserve"> </w:t>
      </w:r>
      <w:sdt>
        <w:sdtPr>
          <w:id w:val="347148568"/>
          <w:citation/>
        </w:sdtPr>
        <w:sdtContent>
          <w:r w:rsidR="00E107A9">
            <w:fldChar w:fldCharType="begin"/>
          </w:r>
          <w:r w:rsidR="00E107A9">
            <w:instrText xml:space="preserve"> CITATION Die13 \l 1031 </w:instrText>
          </w:r>
          <w:r w:rsidR="00E107A9">
            <w:fldChar w:fldCharType="separate"/>
          </w:r>
          <w:r w:rsidR="0041050F">
            <w:rPr>
              <w:noProof/>
            </w:rPr>
            <w:t>[18]</w:t>
          </w:r>
          <w:r w:rsidR="00E107A9">
            <w:fldChar w:fldCharType="end"/>
          </w:r>
        </w:sdtContent>
      </w:sdt>
      <w:r w:rsidR="0010231D">
        <w:t>,</w:t>
      </w:r>
      <w:r w:rsidR="00E107A9">
        <w:t xml:space="preserve"> </w:t>
      </w:r>
      <w:sdt>
        <w:sdtPr>
          <w:id w:val="-2027396530"/>
          <w:citation/>
        </w:sdtPr>
        <w:sdtContent>
          <w:r w:rsidR="00E107A9">
            <w:fldChar w:fldCharType="begin"/>
          </w:r>
          <w:r w:rsidR="00E107A9">
            <w:instrText xml:space="preserve"> CITATION Fra14 \l 1031 </w:instrText>
          </w:r>
          <w:r w:rsidR="00E107A9">
            <w:fldChar w:fldCharType="separate"/>
          </w:r>
          <w:r w:rsidR="0041050F">
            <w:rPr>
              <w:noProof/>
            </w:rPr>
            <w:t>[19]</w:t>
          </w:r>
          <w:r w:rsidR="00E107A9">
            <w:fldChar w:fldCharType="end"/>
          </w:r>
        </w:sdtContent>
      </w:sdt>
      <w:r w:rsidR="000C62B3">
        <w:t>.</w:t>
      </w:r>
    </w:p>
    <w:p w:rsidR="00862413" w:rsidRDefault="00862413" w:rsidP="00424036">
      <w:r>
        <w:t>Ein Beispiel für humanoide Roboter in der Lehre ist der Roboter Nao, ein Beispiel für Roboter im Hausgebrauch ist Romeo. Insbesondere Nao wird im Folgenden näher betrachtet.</w:t>
      </w:r>
    </w:p>
    <w:p w:rsidR="009A0DFE" w:rsidRDefault="009A0DFE" w:rsidP="009A0DFE">
      <w:pPr>
        <w:pStyle w:val="berschrift3"/>
      </w:pPr>
      <w:bookmarkStart w:id="41" w:name="_Toc387331744"/>
      <w:r>
        <w:t>Nao</w:t>
      </w:r>
      <w:bookmarkEnd w:id="41"/>
    </w:p>
    <w:p w:rsidR="00847E0D" w:rsidRDefault="009A0DFE" w:rsidP="009A0DFE">
      <w:r>
        <w:t>Nao ist ein 58</w:t>
      </w:r>
      <w:r w:rsidR="0010231D">
        <w:t xml:space="preserve"> </w:t>
      </w:r>
      <w:r>
        <w:t xml:space="preserve">cm großer humanoider Roboter der Firma </w:t>
      </w:r>
      <w:proofErr w:type="spellStart"/>
      <w:r>
        <w:t>Aldebe</w:t>
      </w:r>
      <w:r w:rsidR="00847E0D">
        <w:t>ran</w:t>
      </w:r>
      <w:proofErr w:type="spellEnd"/>
      <w:r w:rsidR="00847E0D">
        <w:t xml:space="preserve"> </w:t>
      </w:r>
      <w:proofErr w:type="spellStart"/>
      <w:r w:rsidR="00847E0D">
        <w:t>Robotics</w:t>
      </w:r>
      <w:proofErr w:type="spellEnd"/>
      <w:r w:rsidR="00847E0D">
        <w:t xml:space="preserve"> aus Frankreich und der humanoide Roboter</w:t>
      </w:r>
      <w:r w:rsidR="008A7745">
        <w:t>,</w:t>
      </w:r>
      <w:r w:rsidR="00847E0D">
        <w:t xml:space="preserve"> der für die Programmierung genutzt wurde.</w:t>
      </w:r>
      <w:r w:rsidR="006B446E">
        <w:t xml:space="preserve"> </w:t>
      </w:r>
    </w:p>
    <w:p w:rsidR="009A0DFE" w:rsidRDefault="006B446E" w:rsidP="009A0DFE">
      <w:r>
        <w:t xml:space="preserve">Der erste Prototyp vom Nao erschien 2005, seit dem sind mehr als 5000 </w:t>
      </w:r>
      <w:proofErr w:type="spellStart"/>
      <w:r>
        <w:t>Naos</w:t>
      </w:r>
      <w:proofErr w:type="spellEnd"/>
      <w:r>
        <w:t xml:space="preserve"> verkauft worden.</w:t>
      </w:r>
      <w:r w:rsidR="0076547E">
        <w:t xml:space="preserve"> Diese werden fast ausschließlich in Bildungseinrichtungen genutzt</w:t>
      </w:r>
      <w:r w:rsidR="006B786C" w:rsidRPr="006B786C">
        <w:t xml:space="preserve"> </w:t>
      </w:r>
      <w:sdt>
        <w:sdtPr>
          <w:id w:val="2000769076"/>
          <w:citation/>
        </w:sdtPr>
        <w:sdtContent>
          <w:r w:rsidR="006B786C">
            <w:fldChar w:fldCharType="begin"/>
          </w:r>
          <w:r w:rsidR="006B786C">
            <w:instrText xml:space="preserve"> CITATION Alde14 \l 1031 </w:instrText>
          </w:r>
          <w:r w:rsidR="006B786C">
            <w:fldChar w:fldCharType="separate"/>
          </w:r>
          <w:r w:rsidR="0041050F">
            <w:rPr>
              <w:noProof/>
            </w:rPr>
            <w:t>[20]</w:t>
          </w:r>
          <w:r w:rsidR="006B786C">
            <w:fldChar w:fldCharType="end"/>
          </w:r>
        </w:sdtContent>
      </w:sdt>
      <w:r w:rsidR="0076547E">
        <w:t>.</w:t>
      </w:r>
      <w:r>
        <w:t xml:space="preserve"> </w:t>
      </w:r>
    </w:p>
    <w:p w:rsidR="009A0DFE" w:rsidRPr="00424036" w:rsidRDefault="0076547E" w:rsidP="009A0DFE">
      <w:r>
        <w:t>Der Roboter hat die Fähigk</w:t>
      </w:r>
      <w:r w:rsidR="00862413">
        <w:t xml:space="preserve">eiten sich zu bewegen, Menschen und </w:t>
      </w:r>
      <w:r>
        <w:t xml:space="preserve">Gegenstände wahrzunehmen, zu hören und zu sprechen. Dies ist durch die verschiedenen Komponenten wie Mikrophonen und Entfernungssensoren möglich. </w:t>
      </w:r>
    </w:p>
    <w:p w:rsidR="00E0785D" w:rsidRDefault="00E0785D" w:rsidP="00E0785D">
      <w:pPr>
        <w:pStyle w:val="berschrift4"/>
      </w:pPr>
      <w:bookmarkStart w:id="42" w:name="_Toc387331745"/>
      <w:r>
        <w:lastRenderedPageBreak/>
        <w:t>Hardware</w:t>
      </w:r>
      <w:bookmarkEnd w:id="42"/>
    </w:p>
    <w:p w:rsidR="00E0785D" w:rsidRDefault="00E0785D" w:rsidP="00E0785D">
      <w:r>
        <w:t xml:space="preserve">Der humanoide Roboter Nao </w:t>
      </w:r>
      <w:r w:rsidR="0076547E">
        <w:t xml:space="preserve">in der </w:t>
      </w:r>
      <w:r w:rsidR="00F3526D">
        <w:t xml:space="preserve">aktuellen </w:t>
      </w:r>
      <w:r w:rsidR="0076547E">
        <w:t xml:space="preserve">Version 4 </w:t>
      </w:r>
      <w:r>
        <w:t>hat eine</w:t>
      </w:r>
      <w:r w:rsidR="00504E8B">
        <w:t>n integrierten Akku, welcher circa</w:t>
      </w:r>
      <w:r>
        <w:t xml:space="preserve"> eine Stunde genutzt werden kann und </w:t>
      </w:r>
      <w:r w:rsidR="00C6005E">
        <w:t>etwa</w:t>
      </w:r>
      <w:r>
        <w:t xml:space="preserve"> fünf Stunden zum vollen Aufladen benötigt. </w:t>
      </w:r>
    </w:p>
    <w:p w:rsidR="00E0785D" w:rsidRDefault="00E0785D" w:rsidP="00E0785D">
      <w:r>
        <w:t xml:space="preserve">Er ist außerdem mit einem Intel „ATOM Z530“ Prozessor </w:t>
      </w:r>
      <w:r w:rsidR="00A812B6">
        <w:t>mit 512</w:t>
      </w:r>
      <w:r w:rsidR="00C6005E">
        <w:t xml:space="preserve"> </w:t>
      </w:r>
      <w:r w:rsidR="00A812B6">
        <w:t>KB Cache Speicher und 1 GB RAM</w:t>
      </w:r>
      <w:r w:rsidR="00504E8B" w:rsidRPr="00504E8B">
        <w:t xml:space="preserve"> </w:t>
      </w:r>
      <w:r w:rsidR="00504E8B">
        <w:t>ausgestattet</w:t>
      </w:r>
      <w:r w:rsidR="00A812B6">
        <w:t>.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Nao über Ethernet und </w:t>
      </w:r>
      <w:r w:rsidR="00F3526D">
        <w:t xml:space="preserve">Wireless </w:t>
      </w:r>
      <w:r w:rsidR="00F3526D" w:rsidRPr="00504E8B">
        <w:t>Fidelity</w:t>
      </w:r>
      <w:r w:rsidR="00504E8B">
        <w:t xml:space="preserve"> (Wi-Fi)</w:t>
      </w:r>
      <w:r w:rsidR="00504E8B">
        <w:fldChar w:fldCharType="begin"/>
      </w:r>
      <w:r w:rsidR="00504E8B">
        <w:instrText xml:space="preserve"> XE "Wi-Fi" \f "abk" \t "Wireless Fidelity"</w:instrText>
      </w:r>
      <w:r w:rsidR="00504E8B">
        <w:fldChar w:fldCharType="end"/>
      </w:r>
      <w:r>
        <w:t>.</w:t>
      </w:r>
      <w:r w:rsidR="00D4666D">
        <w:t xml:space="preserve"> Über seine Internet Protokoll (IP)</w:t>
      </w:r>
      <w:r w:rsidR="00D4666D">
        <w:fldChar w:fldCharType="begin"/>
      </w:r>
      <w:r w:rsidR="00504E8B">
        <w:instrText xml:space="preserve"> XE "IP" \f "abk" \t "Internet </w:instrText>
      </w:r>
      <w:r w:rsidR="00D4666D">
        <w:instrText>Protokoll</w:instrText>
      </w:r>
      <w:r w:rsidR="00504E8B">
        <w:instrText>"</w:instrText>
      </w:r>
      <w:r w:rsidR="00D4666D">
        <w:fldChar w:fldCharType="end"/>
      </w:r>
      <w:r w:rsidR="00D4666D">
        <w:t xml:space="preserve">-Adresse und den Port 9559 </w:t>
      </w:r>
      <w:r w:rsidR="008A7745">
        <w:t xml:space="preserve">kann Nao </w:t>
      </w:r>
      <w:r w:rsidR="00D4666D">
        <w:t xml:space="preserve">erreicht </w:t>
      </w:r>
      <w:r w:rsidR="008A7745">
        <w:t>werden</w:t>
      </w:r>
      <w:r w:rsidR="00D4666D">
        <w:t>. Durch Eingabe der IP</w:t>
      </w:r>
      <w:r w:rsidR="00504E8B">
        <w:t>-Adresse</w:t>
      </w:r>
      <w:r w:rsidR="00D4666D">
        <w:t xml:space="preserve"> in den Browser, </w:t>
      </w:r>
      <w:r w:rsidR="008A7745">
        <w:t>können</w:t>
      </w:r>
      <w:r w:rsidR="00D4666D">
        <w:t xml:space="preserve"> noch einige Einstellungen, den Nao betreffend, vor</w:t>
      </w:r>
      <w:r w:rsidR="008A7745">
        <w:t>ge</w:t>
      </w:r>
      <w:r w:rsidR="00D4666D">
        <w:t>n</w:t>
      </w:r>
      <w:r w:rsidR="008A7745">
        <w:t>om</w:t>
      </w:r>
      <w:r w:rsidR="00D4666D">
        <w:t>men</w:t>
      </w:r>
      <w:r w:rsidR="008A7745">
        <w:t xml:space="preserve"> werden</w:t>
      </w:r>
      <w:r w:rsidR="00D4666D">
        <w:t>.</w:t>
      </w:r>
    </w:p>
    <w:p w:rsidR="00F3526D" w:rsidRDefault="00F3526D" w:rsidP="00E0785D">
      <w:r>
        <w:t>Für diese Ausarbeitung w</w:t>
      </w:r>
      <w:r w:rsidR="00504E8B">
        <w:t>urde Nao in der Version 3.2 beziehungsweise</w:t>
      </w:r>
      <w:r>
        <w:t xml:space="preserve"> 3+ verwendet. Die Unterschiede liegen in im verwendeten Prozessor (x86 AMD GEODE 500 MHz CPU) und dem Speicher (256MB SCRAM/2GB Flashspeicher). Im Folgenden </w:t>
      </w:r>
      <w:r w:rsidR="00B85C8B">
        <w:t xml:space="preserve">wird </w:t>
      </w:r>
      <w:r>
        <w:t>nur die Version 3.2</w:t>
      </w:r>
      <w:r w:rsidR="00B85C8B">
        <w:t xml:space="preserve"> betrachtet</w:t>
      </w:r>
      <w:r>
        <w:t xml:space="preserve">, </w:t>
      </w:r>
      <w:r w:rsidR="00B85C8B">
        <w:t>da diese die Grundlage für das</w:t>
      </w:r>
      <w:r>
        <w:t xml:space="preserve">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CD2239">
        <w:t xml:space="preserve">Abb. </w:t>
      </w:r>
      <w:r w:rsidR="00CD2239">
        <w:rPr>
          <w:noProof/>
        </w:rPr>
        <w:t>6</w:t>
      </w:r>
      <w:r w:rsidR="00F3526D">
        <w:fldChar w:fldCharType="end"/>
      </w:r>
      <w:r w:rsidR="00F3526D">
        <w:t xml:space="preserve"> </w:t>
      </w:r>
      <w:r>
        <w:t>zu sehen,</w:t>
      </w:r>
      <w:r w:rsidR="00F2309A">
        <w:t xml:space="preserve"> hat </w:t>
      </w:r>
      <w:r>
        <w:t xml:space="preserve">Nao </w:t>
      </w:r>
      <w:r w:rsidR="0076547E">
        <w:t>25</w:t>
      </w:r>
      <w:r w:rsidR="00F2309A">
        <w:t xml:space="preserve"> eingebaute Motoren, um die Bewegungen so </w:t>
      </w:r>
      <w:proofErr w:type="spellStart"/>
      <w:r w:rsidR="00F2309A">
        <w:t>humanoid</w:t>
      </w:r>
      <w:proofErr w:type="spellEnd"/>
      <w:r w:rsidR="00F2309A">
        <w:t xml:space="preserve"> </w:t>
      </w:r>
      <w:r w:rsidR="00504E8B">
        <w:t>wie</w:t>
      </w:r>
      <w:r w:rsidR="00F2309A">
        <w:t xml:space="preserve">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proofErr w:type="spellStart"/>
      <w:r w:rsidR="00BB1FA4" w:rsidRPr="003A72B5">
        <w:rPr>
          <w:i/>
        </w:rPr>
        <w:t>HeadYaw</w:t>
      </w:r>
      <w:proofErr w:type="spellEnd"/>
      <w:r w:rsidR="00BB1FA4" w:rsidRPr="003A72B5">
        <w:rPr>
          <w:i/>
        </w:rPr>
        <w:t xml:space="preserve">, Head Pitch, </w:t>
      </w:r>
      <w:proofErr w:type="spellStart"/>
      <w:r w:rsidR="00BB1FA4" w:rsidRPr="003A72B5">
        <w:rPr>
          <w:i/>
        </w:rPr>
        <w:t>ShoulderPitch</w:t>
      </w:r>
      <w:proofErr w:type="spellEnd"/>
      <w:r w:rsidR="00BB1FA4" w:rsidRPr="003A72B5">
        <w:rPr>
          <w:i/>
        </w:rPr>
        <w:t xml:space="preserve">, </w:t>
      </w:r>
      <w:proofErr w:type="spellStart"/>
      <w:r w:rsidR="00BB1FA4" w:rsidRPr="003A72B5">
        <w:rPr>
          <w:i/>
        </w:rPr>
        <w:t>ShoulderRo</w:t>
      </w:r>
      <w:r w:rsidR="00504E8B" w:rsidRPr="003A72B5">
        <w:rPr>
          <w:i/>
        </w:rPr>
        <w:t>ll</w:t>
      </w:r>
      <w:proofErr w:type="spellEnd"/>
      <w:r w:rsidR="00504E8B" w:rsidRPr="003A72B5">
        <w:rPr>
          <w:i/>
        </w:rPr>
        <w:t xml:space="preserve">, </w:t>
      </w:r>
      <w:proofErr w:type="spellStart"/>
      <w:r w:rsidR="00504E8B" w:rsidRPr="003A72B5">
        <w:rPr>
          <w:i/>
        </w:rPr>
        <w:t>EllbowYaw</w:t>
      </w:r>
      <w:proofErr w:type="spellEnd"/>
      <w:r w:rsidR="00504E8B">
        <w:t xml:space="preserve"> und </w:t>
      </w:r>
      <w:proofErr w:type="spellStart"/>
      <w:r w:rsidR="00504E8B" w:rsidRPr="003A72B5">
        <w:rPr>
          <w:i/>
        </w:rPr>
        <w:t>EllbowRoll</w:t>
      </w:r>
      <w:proofErr w:type="spellEnd"/>
      <w:r w:rsidR="00504E8B">
        <w:t xml:space="preserve"> werd</w:t>
      </w:r>
      <w:r w:rsidR="00BB1FA4" w:rsidRPr="00BB1FA4">
        <w:t>en Motoren des Typs zwei verwendet</w:t>
      </w:r>
      <w:r w:rsidR="00BB1FA4">
        <w:t xml:space="preserve"> und simulieren ein Kugelgelenk</w:t>
      </w:r>
      <w:r w:rsidR="00BB1FA4" w:rsidRPr="00BB1FA4">
        <w:t xml:space="preserve">. </w:t>
      </w:r>
      <w:r w:rsidR="00BB1FA4">
        <w:t xml:space="preserve">Typ-Drei Motoren werden lediglich im Motor </w:t>
      </w:r>
      <w:proofErr w:type="spellStart"/>
      <w:r w:rsidR="00BB1FA4" w:rsidRPr="003A72B5">
        <w:rPr>
          <w:i/>
        </w:rPr>
        <w:t>WristYaw</w:t>
      </w:r>
      <w:proofErr w:type="spellEnd"/>
      <w:r w:rsidR="00BB1FA4">
        <w:t xml:space="preserve"> genutzt, da dort die Drehrichtung der Hand beeinflusst wird. Die Motoren des Typs vier sind ausschließlich bei den Händen zu finden, da diese die Finger nachbilden</w:t>
      </w:r>
      <w:r w:rsidR="00504E8B">
        <w:t xml:space="preserve"> und Seilzüge integriert haben</w:t>
      </w:r>
      <w:r w:rsidR="00BB1FA4">
        <w:t>. Und alle Motoren, die die Hüfte und Beine betreffen</w:t>
      </w:r>
      <w:r w:rsidR="00504E8B">
        <w:t>,</w:t>
      </w:r>
      <w:r w:rsidR="00BB1FA4">
        <w:t xml:space="preserve"> sind Motoren des Typs eins</w:t>
      </w:r>
      <w:r w:rsidR="00EB64D5">
        <w:t xml:space="preserve"> und lassen sich in zwei Richtungen (vor und zurück) ändern</w:t>
      </w:r>
      <w:r w:rsidR="006B786C" w:rsidRPr="006B786C">
        <w:t xml:space="preserve"> </w:t>
      </w:r>
      <w:sdt>
        <w:sdtPr>
          <w:id w:val="-1587213524"/>
          <w:citation/>
        </w:sdtPr>
        <w:sdtContent>
          <w:r w:rsidR="006B786C">
            <w:fldChar w:fldCharType="begin"/>
          </w:r>
          <w:r w:rsidR="006B786C">
            <w:instrText xml:space="preserve"> CITATION Ald14 \l 1031 </w:instrText>
          </w:r>
          <w:r w:rsidR="006B786C">
            <w:fldChar w:fldCharType="separate"/>
          </w:r>
          <w:r w:rsidR="0041050F">
            <w:rPr>
              <w:noProof/>
            </w:rPr>
            <w:t>[21]</w:t>
          </w:r>
          <w:r w:rsidR="006B786C">
            <w:fldChar w:fldCharType="end"/>
          </w:r>
        </w:sdtContent>
      </w:sdt>
      <w:r w:rsidR="00EB64D5">
        <w:t xml:space="preserve">. </w:t>
      </w:r>
    </w:p>
    <w:p w:rsidR="00EB64D5" w:rsidRDefault="00EB64D5" w:rsidP="00EB64D5">
      <w:pPr>
        <w:jc w:val="center"/>
        <w:rPr>
          <w:noProof/>
          <w:lang w:eastAsia="de-DE"/>
        </w:rPr>
      </w:pPr>
      <w:r>
        <w:rPr>
          <w:noProof/>
          <w:lang w:eastAsia="de-DE"/>
        </w:rPr>
        <w:lastRenderedPageBreak/>
        <w:drawing>
          <wp:inline distT="0" distB="0" distL="0" distR="0" wp14:anchorId="6069477C" wp14:editId="41E83B4F">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7">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43" w:name="_Ref386031311"/>
      <w:bookmarkStart w:id="44" w:name="_Toc387321136"/>
      <w:r>
        <w:t xml:space="preserve">Abb. </w:t>
      </w:r>
      <w:fldSimple w:instr=" SEQ Abb. \* ARABIC ">
        <w:r w:rsidR="00BB1E03">
          <w:rPr>
            <w:noProof/>
          </w:rPr>
          <w:t>6</w:t>
        </w:r>
      </w:fldSimple>
      <w:bookmarkEnd w:id="43"/>
      <w:r>
        <w:t xml:space="preserve">: Die Lage der Motoren beim Nao </w:t>
      </w:r>
      <w:sdt>
        <w:sdtPr>
          <w:id w:val="-1860029438"/>
          <w:citation/>
        </w:sdtPr>
        <w:sdtContent>
          <w:r>
            <w:fldChar w:fldCharType="begin"/>
          </w:r>
          <w:r>
            <w:instrText xml:space="preserve"> CITATION Ald14 \l 1031 </w:instrText>
          </w:r>
          <w:r>
            <w:fldChar w:fldCharType="separate"/>
          </w:r>
          <w:r w:rsidR="0041050F">
            <w:rPr>
              <w:noProof/>
            </w:rPr>
            <w:t>[21]</w:t>
          </w:r>
          <w:r>
            <w:fldChar w:fldCharType="end"/>
          </w:r>
        </w:sdtContent>
      </w:sdt>
      <w:bookmarkEnd w:id="44"/>
    </w:p>
    <w:p w:rsidR="00EB64D5" w:rsidRDefault="00EB64D5" w:rsidP="00EB64D5">
      <w:r>
        <w:t xml:space="preserve">Neben den genannten Aktoren hat der Nao auch einige Sensoren, die es ihm ermöglichen Hindernisse zu erkennen, die Winkeleinstellungen zu messen und vieles mehr. </w:t>
      </w:r>
    </w:p>
    <w:p w:rsidR="00267456" w:rsidRDefault="00267456" w:rsidP="00EB64D5">
      <w:r>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 xml:space="preserve">Force </w:t>
      </w:r>
      <w:proofErr w:type="spellStart"/>
      <w:r>
        <w:t>Sensing</w:t>
      </w:r>
      <w:proofErr w:type="spellEnd"/>
      <w:r>
        <w:t xml:space="preserve"> </w:t>
      </w:r>
      <w:proofErr w:type="spellStart"/>
      <w:r>
        <w:t>Resistor</w:t>
      </w:r>
      <w:r w:rsidR="00847E0D">
        <w:t>en</w:t>
      </w:r>
      <w:proofErr w:type="spellEnd"/>
    </w:p>
    <w:p w:rsidR="00267456" w:rsidRDefault="00411C8D" w:rsidP="00267456">
      <w:pPr>
        <w:pStyle w:val="Listenabsatz"/>
        <w:numPr>
          <w:ilvl w:val="0"/>
          <w:numId w:val="36"/>
        </w:numPr>
      </w:pPr>
      <w:proofErr w:type="spellStart"/>
      <w:r>
        <w:t>Inertialsensor</w:t>
      </w:r>
      <w:r w:rsidR="00847E0D">
        <w:t>en</w:t>
      </w:r>
      <w:proofErr w:type="spellEnd"/>
    </w:p>
    <w:p w:rsidR="00267456" w:rsidRDefault="00411C8D" w:rsidP="00267456">
      <w:pPr>
        <w:pStyle w:val="Listenabsatz"/>
        <w:numPr>
          <w:ilvl w:val="0"/>
          <w:numId w:val="36"/>
        </w:numPr>
      </w:pPr>
      <w:proofErr w:type="spellStart"/>
      <w:r>
        <w:t>Inkrementalgeber</w:t>
      </w:r>
      <w:proofErr w:type="spellEnd"/>
      <w:r>
        <w:t xml:space="preserve"> (rotierend)</w:t>
      </w:r>
    </w:p>
    <w:p w:rsidR="00267456" w:rsidRDefault="00267456" w:rsidP="00EB64D5">
      <w:pPr>
        <w:pStyle w:val="Listenabsatz"/>
        <w:numPr>
          <w:ilvl w:val="0"/>
          <w:numId w:val="36"/>
        </w:numPr>
      </w:pPr>
      <w:r>
        <w:t>Sonars</w:t>
      </w:r>
      <w:r w:rsidR="00411C8D">
        <w:t>ensoren</w:t>
      </w:r>
    </w:p>
    <w:p w:rsidR="00267456" w:rsidRDefault="00267456" w:rsidP="00267456">
      <w:r>
        <w:t>Die Kontaktsensoren</w:t>
      </w:r>
      <w:r w:rsidR="00504E8B">
        <w:t xml:space="preserve"> finden Verwendung im Brustknopf</w:t>
      </w:r>
      <w:r>
        <w:t xml:space="preserve">, bei dessen Drücken Nao seinen Namen, den Akkuladestand und seine </w:t>
      </w:r>
      <w:r w:rsidR="00D4666D">
        <w:t>IP-</w:t>
      </w:r>
      <w:r>
        <w:t>Adres</w:t>
      </w:r>
      <w:r w:rsidR="00C474FF">
        <w:t>se verkündet, und</w:t>
      </w:r>
      <w:r w:rsidR="00504E8B">
        <w:t xml:space="preserve"> in den beiden </w:t>
      </w:r>
      <w:proofErr w:type="spellStart"/>
      <w:r w:rsidR="00504E8B">
        <w:t>Bumpern</w:t>
      </w:r>
      <w:proofErr w:type="spellEnd"/>
      <w:r>
        <w:t xml:space="preserve"> je Fuß, die registrieren, ob der Roboter mit seinem Fuß einen Gegenstand</w:t>
      </w:r>
      <w:r w:rsidR="00C474FF">
        <w:t xml:space="preserve"> berührt. Die </w:t>
      </w:r>
      <w:proofErr w:type="spellStart"/>
      <w:r w:rsidR="00C474FF">
        <w:t>Bumper</w:t>
      </w:r>
      <w:proofErr w:type="spellEnd"/>
      <w:r w:rsidR="00C474FF">
        <w:t xml:space="preserve"> werden als taktile Sensoren bezeichnet, da sie Berührungen wahrnehmen</w:t>
      </w:r>
      <w:r>
        <w:t xml:space="preserve">. Drei </w:t>
      </w:r>
      <w:r w:rsidR="00C474FF">
        <w:t>weitere</w:t>
      </w:r>
      <w:r>
        <w:t xml:space="preserve"> taktile Sensoren sind auf seinem Kopf zu finden und je drei Sensoren befinden sich an jeder Hand.</w:t>
      </w:r>
    </w:p>
    <w:p w:rsidR="00411C8D" w:rsidRDefault="00411C8D" w:rsidP="00267456">
      <w:r>
        <w:lastRenderedPageBreak/>
        <w:t xml:space="preserve">Ein Force </w:t>
      </w:r>
      <w:proofErr w:type="spellStart"/>
      <w:r>
        <w:t>Sensing</w:t>
      </w:r>
      <w:proofErr w:type="spellEnd"/>
      <w:r>
        <w:t xml:space="preserve"> </w:t>
      </w:r>
      <w:proofErr w:type="spellStart"/>
      <w:r>
        <w:t>Resistor</w:t>
      </w:r>
      <w:proofErr w:type="spellEnd"/>
      <w:r>
        <w:t xml:space="preserve"> ist ein Sensor</w:t>
      </w:r>
      <w:r w:rsidR="007B0C01">
        <w:t>,</w:t>
      </w:r>
      <w:r>
        <w:t xml:space="preserve"> der die einwirkende Kraft bzw. den Druck misst. Vier dieser Sensoren befinden sich an jedem Fuß des Nao, um bei falscher Krafteinwirkung rechtzeitig zu warnen.</w:t>
      </w:r>
    </w:p>
    <w:p w:rsidR="00411C8D" w:rsidRDefault="00411C8D" w:rsidP="00267456">
      <w:proofErr w:type="spellStart"/>
      <w:r>
        <w:t>Inertialsensoren</w:t>
      </w:r>
      <w:proofErr w:type="spellEnd"/>
      <w:r>
        <w:t xml:space="preserve"> sind Sensoren zur Messung von Beschleunigungen und Drehraten. Drei davon befinden sich im Torso des </w:t>
      </w:r>
      <w:proofErr w:type="spellStart"/>
      <w:r>
        <w:t>Naos</w:t>
      </w:r>
      <w:proofErr w:type="spellEnd"/>
      <w:r>
        <w:t>.</w:t>
      </w:r>
    </w:p>
    <w:p w:rsidR="00411C8D" w:rsidRDefault="00411C8D" w:rsidP="00267456">
      <w:r>
        <w:t xml:space="preserve">Der Nao hat 32 </w:t>
      </w:r>
      <w:proofErr w:type="spellStart"/>
      <w:r>
        <w:t>Inkrementalgeber</w:t>
      </w:r>
      <w:proofErr w:type="spellEnd"/>
      <w:r>
        <w:t xml:space="preserve"> eingebaut und nutzt diese zur Erfassung von Winkelveränderungen und Drehrichtungen.</w:t>
      </w:r>
    </w:p>
    <w:p w:rsidR="00847E0D" w:rsidRDefault="00411C8D" w:rsidP="00847E0D">
      <w:r>
        <w:t>Zwei Sender und zwei Empfänger für Sonarsensoren sind an der Brust eingebaut. Diese dienen zum Messen von En</w:t>
      </w:r>
      <w:r w:rsidR="00847E0D">
        <w:t>tfernungen im Bereich von 0,25m und 2,55m.</w:t>
      </w:r>
      <w:r w:rsidR="00847E0D" w:rsidRPr="00847E0D">
        <w:t xml:space="preserve"> </w:t>
      </w:r>
    </w:p>
    <w:p w:rsidR="007B0C01" w:rsidRDefault="007B0C01" w:rsidP="00847E0D"/>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drawing>
          <wp:inline distT="0" distB="0" distL="0" distR="0" wp14:anchorId="053828AF" wp14:editId="567D7307">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8">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887880" w:rsidRDefault="00EB64D5" w:rsidP="00CC3CED">
      <w:pPr>
        <w:pStyle w:val="Beschriftung"/>
        <w:jc w:val="center"/>
      </w:pPr>
      <w:bookmarkStart w:id="45" w:name="_Toc387321137"/>
      <w:r>
        <w:t xml:space="preserve">Abb. </w:t>
      </w:r>
      <w:fldSimple w:instr=" SEQ Abb. \* ARABIC ">
        <w:r w:rsidR="00BB1E03">
          <w:rPr>
            <w:noProof/>
          </w:rPr>
          <w:t>7</w:t>
        </w:r>
      </w:fldSimple>
      <w:r>
        <w:t xml:space="preserve">: Die Hardwarekomponenten des Nao </w:t>
      </w:r>
      <w:sdt>
        <w:sdtPr>
          <w:id w:val="-1160225779"/>
          <w:citation/>
        </w:sdtPr>
        <w:sdtContent>
          <w:r>
            <w:fldChar w:fldCharType="begin"/>
          </w:r>
          <w:r>
            <w:instrText xml:space="preserve"> CITATION Ald141 \l 1031 </w:instrText>
          </w:r>
          <w:r>
            <w:fldChar w:fldCharType="separate"/>
          </w:r>
          <w:r w:rsidR="0041050F">
            <w:rPr>
              <w:noProof/>
            </w:rPr>
            <w:t>[22]</w:t>
          </w:r>
          <w:r>
            <w:fldChar w:fldCharType="end"/>
          </w:r>
        </w:sdtContent>
      </w:sdt>
      <w:bookmarkEnd w:id="45"/>
    </w:p>
    <w:p w:rsidR="00F2309A" w:rsidRDefault="00F2309A">
      <w:pPr>
        <w:pStyle w:val="berschrift4"/>
      </w:pPr>
      <w:bookmarkStart w:id="46" w:name="_Toc387331746"/>
      <w:r>
        <w:lastRenderedPageBreak/>
        <w:t>Software</w:t>
      </w:r>
      <w:bookmarkEnd w:id="46"/>
    </w:p>
    <w:p w:rsidR="00FC41F6" w:rsidRDefault="00F2309A" w:rsidP="00F2309A">
      <w:r>
        <w:t>Auf dem Nao läuft ein Linux Embedded Betriebssystem</w:t>
      </w:r>
      <w:r w:rsidR="007B0C01">
        <w:t>, das</w:t>
      </w:r>
      <w:r w:rsidR="00FC41F6">
        <w:t xml:space="preserve"> </w:t>
      </w:r>
      <w:proofErr w:type="spellStart"/>
      <w:r w:rsidR="00FC41F6">
        <w:t>OpenNAO</w:t>
      </w:r>
      <w:proofErr w:type="spellEnd"/>
      <w:r w:rsidR="00FC41F6">
        <w:t xml:space="preserve">, welches die Software </w:t>
      </w:r>
      <w:proofErr w:type="spellStart"/>
      <w:r w:rsidR="00FC41F6">
        <w:t>NAOqi</w:t>
      </w:r>
      <w:proofErr w:type="spellEnd"/>
      <w:r w:rsidR="00480F48">
        <w:t xml:space="preserve"> ausführt (siehe </w:t>
      </w:r>
      <w:r w:rsidR="00480F48">
        <w:fldChar w:fldCharType="begin"/>
      </w:r>
      <w:r w:rsidR="00480F48">
        <w:instrText xml:space="preserve"> REF _Ref386048151 \h </w:instrText>
      </w:r>
      <w:r w:rsidR="00480F48">
        <w:fldChar w:fldCharType="separate"/>
      </w:r>
      <w:r w:rsidR="00CD2239">
        <w:t xml:space="preserve">Abb. </w:t>
      </w:r>
      <w:r w:rsidR="00CD2239">
        <w:rPr>
          <w:noProof/>
        </w:rPr>
        <w:t>8</w:t>
      </w:r>
      <w:r w:rsidR="00480F48">
        <w:fldChar w:fldCharType="end"/>
      </w:r>
      <w:r w:rsidR="00480F48">
        <w:t xml:space="preserve">). </w:t>
      </w:r>
      <w:proofErr w:type="spellStart"/>
      <w:r w:rsidR="00480F48">
        <w:t>OpenNAO</w:t>
      </w:r>
      <w:proofErr w:type="spellEnd"/>
      <w:r w:rsidR="00480F48">
        <w:t xml:space="preserve"> ist ein 32-Bit Linux </w:t>
      </w:r>
      <w:proofErr w:type="spellStart"/>
      <w:r w:rsidR="00480F48">
        <w:t>Dristribution</w:t>
      </w:r>
      <w:proofErr w:type="spellEnd"/>
      <w:r w:rsidR="00480F48">
        <w:t xml:space="preserve">, angelehnt an </w:t>
      </w:r>
      <w:proofErr w:type="spellStart"/>
      <w:r w:rsidR="00480F48">
        <w:t>Gentoo</w:t>
      </w:r>
      <w:proofErr w:type="spellEnd"/>
      <w:r w:rsidR="00480F48">
        <w:t>.</w:t>
      </w:r>
    </w:p>
    <w:p w:rsidR="00FC41F6" w:rsidRDefault="00FC41F6" w:rsidP="00FC41F6">
      <w:pPr>
        <w:keepNext/>
        <w:jc w:val="center"/>
      </w:pPr>
      <w:r>
        <w:rPr>
          <w:noProof/>
          <w:lang w:eastAsia="de-DE"/>
        </w:rPr>
        <w:drawing>
          <wp:inline distT="0" distB="0" distL="0" distR="0" wp14:anchorId="25B2A8E3" wp14:editId="5205E208">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19">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7" w:name="_Ref386048151"/>
      <w:bookmarkStart w:id="48" w:name="_Toc387321138"/>
      <w:r>
        <w:t xml:space="preserve">Abb. </w:t>
      </w:r>
      <w:fldSimple w:instr=" SEQ Abb. \* ARABIC ">
        <w:r w:rsidR="00BB1E03">
          <w:rPr>
            <w:noProof/>
          </w:rPr>
          <w:t>8</w:t>
        </w:r>
      </w:fldSimple>
      <w:bookmarkEnd w:id="47"/>
      <w:r>
        <w:t>: Nao Software</w:t>
      </w:r>
      <w:bookmarkEnd w:id="48"/>
    </w:p>
    <w:p w:rsidR="006A183A" w:rsidRDefault="00E972F9" w:rsidP="006A183A">
      <w:r>
        <w:t>Um den Nao zu programmieren,</w:t>
      </w:r>
      <w:r w:rsidR="009763BB">
        <w:t xml:space="preserve"> gibt es die Desktop-</w:t>
      </w:r>
      <w:r w:rsidR="00480F48">
        <w:t>Software „</w:t>
      </w:r>
      <w:proofErr w:type="spellStart"/>
      <w:r w:rsidR="00480F48">
        <w:t>Choreographe</w:t>
      </w:r>
      <w:proofErr w:type="spellEnd"/>
      <w:r w:rsidR="00480F48">
        <w:t>“</w:t>
      </w:r>
      <w:r>
        <w:t>, welche vom Hersteller mitgeliefert wird.</w:t>
      </w:r>
      <w:r w:rsidR="00480F48">
        <w:t xml:space="preserve"> </w:t>
      </w:r>
      <w:r>
        <w:t xml:space="preserve">Das ist eine visuelle Programmiersprache und </w:t>
      </w:r>
      <w:r w:rsidR="00480F48">
        <w:t>hat ebenfalls das Programm</w:t>
      </w:r>
      <w:r>
        <w:t xml:space="preserve"> </w:t>
      </w:r>
      <w:proofErr w:type="spellStart"/>
      <w:r>
        <w:t>NAOqi</w:t>
      </w:r>
      <w:proofErr w:type="spellEnd"/>
      <w:r>
        <w:t xml:space="preserve"> implementiert. </w:t>
      </w:r>
      <w:proofErr w:type="spellStart"/>
      <w:r w:rsidR="006A183A">
        <w:t>Webots</w:t>
      </w:r>
      <w:proofErr w:type="spellEnd"/>
      <w:r w:rsidR="006A183A">
        <w:t xml:space="preserve"> ist die Simulation von einem Nao, </w:t>
      </w:r>
      <w:r w:rsidR="001D533F">
        <w:t xml:space="preserve">früher </w:t>
      </w:r>
      <w:proofErr w:type="spellStart"/>
      <w:r w:rsidR="001D533F">
        <w:t>NAOsim</w:t>
      </w:r>
      <w:proofErr w:type="spellEnd"/>
      <w:r w:rsidR="001D533F">
        <w:t xml:space="preserve"> genannt</w:t>
      </w:r>
      <w:r w:rsidR="006A183A">
        <w:t xml:space="preserve">. Bevor ein Stück Programmcode auf dem Nao ausgeführt wird, kann man sich so vergewissern, dass das Programm das tut, von dem man ausgeht </w:t>
      </w:r>
      <w:r w:rsidR="00FB41BA">
        <w:t>oder</w:t>
      </w:r>
      <w:r w:rsidR="006A183A">
        <w:t xml:space="preserve"> ob dies eventuell zu Problemen auf dem Nao führen kann. So kann verhindert werden, dass der Roboter versucht Bewegungen auszuführen, für die seine Motoren nicht geeignet sind</w:t>
      </w:r>
      <w:r w:rsidR="007B0C01">
        <w:t xml:space="preserve"> oder ob der Roboter eventuell S</w:t>
      </w:r>
      <w:r w:rsidR="006A183A">
        <w:t xml:space="preserve">chaden nimmt, </w:t>
      </w:r>
      <w:r w:rsidR="007B0C01">
        <w:t xml:space="preserve">wie </w:t>
      </w:r>
      <w:r w:rsidR="006A183A">
        <w:t>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r>
        <w:t xml:space="preserve">Im Choreographen, wie in </w:t>
      </w:r>
      <w:r>
        <w:fldChar w:fldCharType="begin"/>
      </w:r>
      <w:r>
        <w:instrText xml:space="preserve"> REF _Ref386053789 \h </w:instrText>
      </w:r>
      <w:r>
        <w:fldChar w:fldCharType="separate"/>
      </w:r>
      <w:r w:rsidR="00CD2239">
        <w:t xml:space="preserve">Abb. </w:t>
      </w:r>
      <w:r w:rsidR="00CD2239">
        <w:rPr>
          <w:noProof/>
        </w:rPr>
        <w:t>9</w:t>
      </w:r>
      <w:r>
        <w:fldChar w:fldCharType="end"/>
      </w:r>
      <w:r>
        <w:t xml:space="preserve"> zu sehen, </w:t>
      </w:r>
      <w:r w:rsidR="00F2309A">
        <w:t>ist es möglich, vorgespeicherte Bewegungen auszuführen</w:t>
      </w:r>
      <w:r w:rsidR="006A183A">
        <w:t>, z.B. hinsetzen, hinlegen, gerade hinstellen</w:t>
      </w:r>
      <w:r w:rsidR="00F2309A">
        <w:t>,</w:t>
      </w:r>
      <w:r w:rsidR="00AE39F9">
        <w:t xml:space="preserve"> alle Winkel auf 0</w:t>
      </w:r>
      <w:r w:rsidR="00B85C8B">
        <w:t xml:space="preserve"> Grad</w:t>
      </w:r>
      <w:r w:rsidR="00AE39F9">
        <w:t xml:space="preserve"> (</w:t>
      </w:r>
      <w:proofErr w:type="spellStart"/>
      <w:r w:rsidR="00AE39F9" w:rsidRPr="003A72B5">
        <w:rPr>
          <w:i/>
        </w:rPr>
        <w:t>StandZero</w:t>
      </w:r>
      <w:proofErr w:type="spellEnd"/>
      <w:r w:rsidR="00AE39F9">
        <w:t>),</w:t>
      </w:r>
      <w:r w:rsidR="00F2309A">
        <w:t xml:space="preserve"> Nao Texte sprechen zu lassen und gewisse A</w:t>
      </w:r>
      <w:r w:rsidR="002C5E2E">
        <w:t>bläufe auf ihm zu speichern, so</w:t>
      </w:r>
      <w:r w:rsidR="00F2309A">
        <w:t xml:space="preserve">dass diese auch nach Neustarten des Roboters noch verfügbar sind. </w:t>
      </w:r>
    </w:p>
    <w:p w:rsidR="00931235" w:rsidRDefault="00931235" w:rsidP="00931235">
      <w:pPr>
        <w:keepNext/>
      </w:pPr>
      <w:r>
        <w:rPr>
          <w:noProof/>
          <w:lang w:eastAsia="de-DE"/>
        </w:rPr>
        <w:lastRenderedPageBreak/>
        <w:drawing>
          <wp:inline distT="0" distB="0" distL="0" distR="0" wp14:anchorId="46BD3761" wp14:editId="64026259">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49" w:name="_Ref386053789"/>
      <w:bookmarkStart w:id="50" w:name="_Toc387321139"/>
      <w:r>
        <w:t xml:space="preserve">Abb. </w:t>
      </w:r>
      <w:fldSimple w:instr=" SEQ Abb. \* ARABIC ">
        <w:r w:rsidR="00BB1E03">
          <w:rPr>
            <w:noProof/>
          </w:rPr>
          <w:t>9</w:t>
        </w:r>
      </w:fldSimple>
      <w:bookmarkEnd w:id="49"/>
      <w:r>
        <w:t xml:space="preserve">: </w:t>
      </w:r>
      <w:proofErr w:type="spellStart"/>
      <w:r>
        <w:t>Choreographe</w:t>
      </w:r>
      <w:bookmarkEnd w:id="50"/>
      <w:proofErr w:type="spellEnd"/>
    </w:p>
    <w:p w:rsidR="00F2309A" w:rsidRDefault="001679C4" w:rsidP="00F2309A">
      <w:proofErr w:type="spellStart"/>
      <w:r>
        <w:t>Choreographe</w:t>
      </w:r>
      <w:proofErr w:type="spellEnd"/>
      <w:r>
        <w:t xml:space="preserve"> ist zudem eine der vorhandenen SDKs. Nao </w:t>
      </w:r>
      <w:r w:rsidR="00E972F9">
        <w:t>kann direkt mit Pytho</w:t>
      </w:r>
      <w:r w:rsidR="00AE39F9">
        <w:t>n und C++ angesprochen werden. Zu anderen SDKs gibt es</w:t>
      </w:r>
      <w:r w:rsidR="00E972F9">
        <w:t xml:space="preserve"> Programmierschnittstelle</w:t>
      </w:r>
      <w:r w:rsidR="00AE39F9">
        <w:t>n, sodass</w:t>
      </w:r>
      <w:r w:rsidR="00E972F9">
        <w:t xml:space="preserve"> Nao auch Java, </w:t>
      </w:r>
      <w:proofErr w:type="spellStart"/>
      <w:r w:rsidR="00E972F9">
        <w:t>Ma</w:t>
      </w:r>
      <w:r w:rsidR="00AE39F9">
        <w:t>thLab</w:t>
      </w:r>
      <w:proofErr w:type="spellEnd"/>
      <w:r w:rsidR="00AE39F9">
        <w:t xml:space="preserve"> und .NET Sprachen,</w:t>
      </w:r>
      <w:r>
        <w:t xml:space="preserve"> </w:t>
      </w:r>
      <w:r w:rsidR="00AE39F9">
        <w:t xml:space="preserve">wie </w:t>
      </w:r>
      <w:r>
        <w:t xml:space="preserve">C#, </w:t>
      </w:r>
      <w:r w:rsidR="00AE39F9">
        <w:t>versteht</w:t>
      </w:r>
      <w:r>
        <w:t>.</w:t>
      </w:r>
    </w:p>
    <w:p w:rsidR="001679C4" w:rsidRDefault="001679C4" w:rsidP="001679C4">
      <w:pPr>
        <w:keepNext/>
        <w:jc w:val="center"/>
      </w:pPr>
      <w:r>
        <w:rPr>
          <w:noProof/>
          <w:lang w:eastAsia="de-DE"/>
        </w:rPr>
        <w:drawing>
          <wp:inline distT="0" distB="0" distL="0" distR="0" wp14:anchorId="4A83CF91" wp14:editId="3DBEC258">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1">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51" w:name="_Ref386051458"/>
      <w:bookmarkStart w:id="52" w:name="_Toc387321140"/>
      <w:r>
        <w:t xml:space="preserve">Abb. </w:t>
      </w:r>
      <w:fldSimple w:instr=" SEQ Abb. \* ARABIC ">
        <w:r w:rsidR="00BB1E03">
          <w:rPr>
            <w:noProof/>
          </w:rPr>
          <w:t>10</w:t>
        </w:r>
      </w:fldSimple>
      <w:bookmarkEnd w:id="51"/>
      <w:r>
        <w:t>: Nao Programmiersprachen</w:t>
      </w:r>
      <w:bookmarkEnd w:id="52"/>
    </w:p>
    <w:p w:rsidR="00DB2A9F" w:rsidRDefault="006A183A" w:rsidP="00DB2A9F">
      <w:r>
        <w:lastRenderedPageBreak/>
        <w:t xml:space="preserve">Nao </w:t>
      </w:r>
      <w:r w:rsidR="00FB41BA">
        <w:t xml:space="preserve">bringt </w:t>
      </w:r>
      <w:r w:rsidR="00FB41BA">
        <w:t xml:space="preserve">für andere Programmiersprachen </w:t>
      </w:r>
      <w:r w:rsidR="00FB41BA">
        <w:t xml:space="preserve">seine </w:t>
      </w:r>
      <w:r w:rsidR="00DB2A9F">
        <w:t xml:space="preserve">eigene Bibliothek </w:t>
      </w:r>
      <w:r>
        <w:t>mit.</w:t>
      </w:r>
      <w:r w:rsidR="00DB2A9F">
        <w:t xml:space="preserve"> Dies funktioniert in Visual Studio wie in </w:t>
      </w:r>
      <w:r w:rsidR="00DB2A9F">
        <w:fldChar w:fldCharType="begin"/>
      </w:r>
      <w:r w:rsidR="00DB2A9F">
        <w:instrText xml:space="preserve"> REF _Ref381894235 \h </w:instrText>
      </w:r>
      <w:r w:rsidR="00DB2A9F">
        <w:fldChar w:fldCharType="separate"/>
      </w:r>
      <w:r w:rsidR="00CD2239">
        <w:t xml:space="preserve">Abb. </w:t>
      </w:r>
      <w:r w:rsidR="00CD2239">
        <w:rPr>
          <w:noProof/>
        </w:rPr>
        <w:t>11</w:t>
      </w:r>
      <w:r w:rsidR="00DB2A9F">
        <w:fldChar w:fldCharType="end"/>
      </w:r>
      <w:r w:rsidR="00DB2A9F">
        <w:t xml:space="preserve"> zu sehen</w:t>
      </w:r>
      <w:r w:rsidR="00571105">
        <w:t xml:space="preserve"> ist</w:t>
      </w:r>
      <w:r w:rsidR="00DB2A9F">
        <w:t>. In diesem Beispiel wird der Nao den Text „</w:t>
      </w:r>
      <w:proofErr w:type="spellStart"/>
      <w:r w:rsidR="00DB2A9F">
        <w:t>Hello</w:t>
      </w:r>
      <w:proofErr w:type="spellEnd"/>
      <w:r w:rsidR="00DB2A9F">
        <w:t xml:space="preserve"> World </w:t>
      </w:r>
      <w:proofErr w:type="spellStart"/>
      <w:r w:rsidR="00DB2A9F">
        <w:t>from</w:t>
      </w:r>
      <w:proofErr w:type="spellEnd"/>
      <w:r w:rsidR="00DB2A9F">
        <w:t xml:space="preserve"> c sharp“ sprechen. </w:t>
      </w:r>
    </w:p>
    <w:p w:rsidR="00DB2A9F" w:rsidRDefault="00DB2A9F" w:rsidP="00DB2A9F">
      <w:pPr>
        <w:keepNext/>
        <w:jc w:val="center"/>
      </w:pPr>
      <w:r>
        <w:rPr>
          <w:noProof/>
          <w:lang w:eastAsia="de-DE"/>
        </w:rPr>
        <w:drawing>
          <wp:inline distT="0" distB="0" distL="0" distR="0" wp14:anchorId="5A328D8C" wp14:editId="606D1D0F">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2">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53" w:name="_Ref381894235"/>
      <w:bookmarkStart w:id="54" w:name="_Toc387321141"/>
      <w:r>
        <w:t xml:space="preserve">Abb. </w:t>
      </w:r>
      <w:fldSimple w:instr=" SEQ Abb. \* ARABIC ">
        <w:r w:rsidR="00BB1E03">
          <w:rPr>
            <w:noProof/>
          </w:rPr>
          <w:t>11</w:t>
        </w:r>
      </w:fldSimple>
      <w:bookmarkEnd w:id="53"/>
      <w:r>
        <w:t>: Nao Bibliothek nutzen</w:t>
      </w:r>
      <w:r w:rsidR="00A85C5B">
        <w:t xml:space="preserve"> </w:t>
      </w:r>
      <w:sdt>
        <w:sdtPr>
          <w:id w:val="72471748"/>
          <w:citation/>
        </w:sdtPr>
        <w:sdtContent>
          <w:r w:rsidR="00A85C5B">
            <w:fldChar w:fldCharType="begin"/>
          </w:r>
          <w:r w:rsidR="00A85C5B">
            <w:instrText xml:space="preserve"> CITATION AlC14 \l 1031 </w:instrText>
          </w:r>
          <w:r w:rsidR="00A85C5B">
            <w:fldChar w:fldCharType="separate"/>
          </w:r>
          <w:r w:rsidR="0041050F">
            <w:rPr>
              <w:noProof/>
            </w:rPr>
            <w:t>[23]</w:t>
          </w:r>
          <w:r w:rsidR="00A85C5B">
            <w:fldChar w:fldCharType="end"/>
          </w:r>
        </w:sdtContent>
      </w:sdt>
      <w:bookmarkEnd w:id="54"/>
    </w:p>
    <w:p w:rsidR="00BB56E7" w:rsidRDefault="0055739D" w:rsidP="00BB56E7">
      <w:proofErr w:type="spellStart"/>
      <w:r>
        <w:t>TextToSpeechProxy</w:t>
      </w:r>
      <w:proofErr w:type="spellEnd"/>
      <w:r>
        <w:t xml:space="preserve"> ist eine</w:t>
      </w:r>
      <w:r w:rsidR="00D4666D">
        <w:t xml:space="preserve"> </w:t>
      </w:r>
      <w:r w:rsidR="00931235">
        <w:t>Klasse</w:t>
      </w:r>
      <w:r w:rsidR="00D4666D">
        <w:t xml:space="preserve">, die in den Bibliotheken integriert </w:t>
      </w:r>
      <w:r>
        <w:t>ist</w:t>
      </w:r>
      <w:r w:rsidR="00D4666D">
        <w:t xml:space="preserve"> und es </w:t>
      </w:r>
      <w:r>
        <w:t xml:space="preserve">ermöglicht </w:t>
      </w:r>
      <w:r w:rsidR="00D4666D">
        <w:t xml:space="preserve">Texte zu definieren, die Nao bei Ausführung des Codes spricht. </w:t>
      </w:r>
      <w:bookmarkStart w:id="55" w:name="_GoBack"/>
      <w:r w:rsidR="00D4666D">
        <w:t>Andere</w:t>
      </w:r>
      <w:r w:rsidR="00931235">
        <w:t xml:space="preserve"> Klassen</w:t>
      </w:r>
      <w:r w:rsidR="00D4666D">
        <w:t xml:space="preserve"> sind </w:t>
      </w:r>
      <w:proofErr w:type="spellStart"/>
      <w:r w:rsidR="00D4666D" w:rsidRPr="00543B69">
        <w:t>MotionProxy</w:t>
      </w:r>
      <w:proofErr w:type="spellEnd"/>
      <w:r w:rsidR="00931235">
        <w:t xml:space="preserve"> für frei zu definierende Bewegungen mittels Winkelangabe </w:t>
      </w:r>
      <w:bookmarkEnd w:id="55"/>
      <w:r w:rsidR="00931235">
        <w:t xml:space="preserve">in </w:t>
      </w:r>
      <w:proofErr w:type="spellStart"/>
      <w:r w:rsidR="00931235">
        <w:t>Randiant</w:t>
      </w:r>
      <w:proofErr w:type="spellEnd"/>
      <w:r w:rsidR="00931235">
        <w:t xml:space="preserve"> und</w:t>
      </w:r>
      <w:r w:rsidR="00D4666D">
        <w:t xml:space="preserve"> </w:t>
      </w:r>
      <w:proofErr w:type="spellStart"/>
      <w:r w:rsidR="00D4666D" w:rsidRPr="00543B69">
        <w:t>RobotPostureProxy</w:t>
      </w:r>
      <w:proofErr w:type="spellEnd"/>
      <w:r w:rsidR="00931235">
        <w:t xml:space="preserve"> um vorgefertigte Bewegungen auszuführen</w:t>
      </w:r>
      <w:r w:rsidR="006B786C" w:rsidRPr="006B786C">
        <w:t xml:space="preserve"> </w:t>
      </w:r>
      <w:sdt>
        <w:sdtPr>
          <w:id w:val="-1638878044"/>
          <w:citation/>
        </w:sdtPr>
        <w:sdtContent>
          <w:r w:rsidR="006B786C">
            <w:fldChar w:fldCharType="begin"/>
          </w:r>
          <w:r w:rsidR="006B786C">
            <w:instrText xml:space="preserve"> CITATION Com14 \l 1031 </w:instrText>
          </w:r>
          <w:r w:rsidR="006B786C">
            <w:fldChar w:fldCharType="separate"/>
          </w:r>
          <w:r w:rsidR="0041050F">
            <w:rPr>
              <w:noProof/>
            </w:rPr>
            <w:t>[24]</w:t>
          </w:r>
          <w:r w:rsidR="006B786C">
            <w:fldChar w:fldCharType="end"/>
          </w:r>
        </w:sdtContent>
      </w:sdt>
      <w:r w:rsidR="00931235">
        <w:t>.</w:t>
      </w:r>
    </w:p>
    <w:p w:rsidR="00DF2800" w:rsidRPr="00BB56E7" w:rsidRDefault="000535EE" w:rsidP="00BB56E7">
      <w:r>
        <w:t>Des Weiteren gibt es bereits vordefinierte Methode</w:t>
      </w:r>
      <w:r w:rsidR="0048760E">
        <w:t>n</w:t>
      </w:r>
      <w:r>
        <w:t xml:space="preserve"> wie </w:t>
      </w:r>
      <w:r w:rsidR="0048760E">
        <w:t xml:space="preserve">z. B. die Methode </w:t>
      </w:r>
      <w:proofErr w:type="spellStart"/>
      <w:r>
        <w:t>say</w:t>
      </w:r>
      <w:proofErr w:type="spellEnd"/>
      <w:r>
        <w:t xml:space="preserve">() </w:t>
      </w:r>
      <w:r w:rsidR="0048760E">
        <w:t>von</w:t>
      </w:r>
      <w:r>
        <w:t xml:space="preserve"> der Klasse </w:t>
      </w:r>
      <w:proofErr w:type="spellStart"/>
      <w:r>
        <w:t>TextToSpeechProxy</w:t>
      </w:r>
      <w:proofErr w:type="spellEnd"/>
      <w:r w:rsidR="0048760E">
        <w:t xml:space="preserve">. Es gibt zwei verschiedene Arten von Methoden: blockierende und nicht-blockierende Methoden. Wird eine blockierende Methode aufgerufen, so erfolgt die weitere Codeabarbeitung erst nach dem Ende </w:t>
      </w:r>
      <w:r w:rsidR="006F07B8">
        <w:t>der aufgerufenen</w:t>
      </w:r>
      <w:r w:rsidR="0048760E">
        <w:t xml:space="preserve"> Methode. Bei einer nicht-blockieren</w:t>
      </w:r>
      <w:r w:rsidR="0016266E">
        <w:t>den Methode erfolgt die Abarbeitung parallel.</w:t>
      </w:r>
      <w:r w:rsidR="006F07B8">
        <w:t xml:space="preserve"> Am meisten ist der Unterschied bei lang andauernden Bewegungen spürbar. In </w:t>
      </w:r>
      <w:r w:rsidR="00A85C5B">
        <w:t>diesem</w:t>
      </w:r>
      <w:r w:rsidR="006F07B8">
        <w:t xml:space="preserve"> konkreten Fall werden für die Nao-Bewegungen beide Varianten benutzt, wobei auf die Details im weiteren Verlauf eingegangen wird.</w:t>
      </w:r>
    </w:p>
    <w:p w:rsidR="00847E0D" w:rsidRDefault="00847E0D">
      <w:pPr>
        <w:pStyle w:val="berschrift3"/>
      </w:pPr>
      <w:bookmarkStart w:id="56" w:name="_Toc387331747"/>
      <w:r>
        <w:t>Andere humanoide Roboter</w:t>
      </w:r>
      <w:bookmarkEnd w:id="56"/>
    </w:p>
    <w:p w:rsidR="00847E0D" w:rsidRPr="00847E0D" w:rsidRDefault="00847E0D" w:rsidP="00847E0D">
      <w:r>
        <w:t xml:space="preserve">Neben dem Roboter Nao gibt es auch andere humanoide Roboter, wie beispielsweise den Roboter Romeo, der ebenfalls von der Firma Aldebaran </w:t>
      </w:r>
      <w:proofErr w:type="spellStart"/>
      <w:r>
        <w:t>Robotics</w:t>
      </w:r>
      <w:proofErr w:type="spellEnd"/>
      <w:r>
        <w:t xml:space="preserve"> hergestellt wird und den bereits genannten Eigenentwicklungen einiger wissenschaftlichen Institute. Da während der Ausarbeitung lediglich mit dem Roboter Nao gearbeitet wurde, werden die anderen humanoiden Roboter nicht weiter betrachtet.</w:t>
      </w:r>
    </w:p>
    <w:p w:rsidR="009A0DFE" w:rsidRDefault="00E9309A" w:rsidP="009A0DFE">
      <w:pPr>
        <w:pStyle w:val="berschrift2"/>
      </w:pPr>
      <w:bookmarkStart w:id="57" w:name="_Toc387331748"/>
      <w:r>
        <w:lastRenderedPageBreak/>
        <w:t>Entwicklungsumgebung</w:t>
      </w:r>
      <w:bookmarkEnd w:id="57"/>
    </w:p>
    <w:p w:rsidR="009A0DFE" w:rsidRDefault="009A0DFE" w:rsidP="009A0DFE">
      <w:r>
        <w:t xml:space="preserve">Microsoft empfiehlt die Nutzung von C++, C# oder Visual Basic für die Kinect, da es für diese Programmiersprachen vorgefertigte </w:t>
      </w:r>
      <w:r w:rsidR="00B85C8B">
        <w:t xml:space="preserve">Klassen im SDK gibt, auf die </w:t>
      </w:r>
      <w:r>
        <w:t>zurück</w:t>
      </w:r>
      <w:r w:rsidR="00B85C8B">
        <w:t>gegr</w:t>
      </w:r>
      <w:r>
        <w:t>i</w:t>
      </w:r>
      <w:r w:rsidR="00B85C8B">
        <w:t>f</w:t>
      </w:r>
      <w:r>
        <w:t xml:space="preserve">fen </w:t>
      </w:r>
      <w:r w:rsidR="00B85C8B">
        <w:t xml:space="preserve">werden </w:t>
      </w:r>
      <w:r>
        <w:t xml:space="preserve">kann. Für den Roboter Nao </w:t>
      </w:r>
      <w:r w:rsidR="009A71A3">
        <w:t xml:space="preserve">kann </w:t>
      </w:r>
      <w:r w:rsidR="005E1DDC">
        <w:t>neben C++ u</w:t>
      </w:r>
      <w:r w:rsidR="00931235">
        <w:t xml:space="preserve">nd Python </w:t>
      </w:r>
      <w:r w:rsidR="00887880">
        <w:t xml:space="preserve">ebenfalls C# </w:t>
      </w:r>
      <w:r w:rsidR="00B85C8B">
        <w:t>be</w:t>
      </w:r>
      <w:r w:rsidR="00887880">
        <w:t>nutze</w:t>
      </w:r>
      <w:r w:rsidR="00B85C8B">
        <w:t>t werden</w:t>
      </w:r>
      <w:r w:rsidR="00887880">
        <w:t>.</w:t>
      </w:r>
    </w:p>
    <w:p w:rsidR="00A85C5B" w:rsidRDefault="00F2309A" w:rsidP="0080399A">
      <w:r>
        <w:t>Da</w:t>
      </w:r>
      <w:r w:rsidR="009A0DFE">
        <w:t xml:space="preserve"> sowohl die Kinect, als auch der Nao mit C# arbeiten (können), ist auch di</w:t>
      </w:r>
      <w:r w:rsidR="00010E25">
        <w:t>e Anwendung in C# programmiert, u</w:t>
      </w:r>
      <w:r w:rsidR="00A85C5B">
        <w:t xml:space="preserve">m </w:t>
      </w:r>
      <w:r w:rsidR="00010E25">
        <w:t xml:space="preserve">so </w:t>
      </w:r>
      <w:r w:rsidR="00A85C5B">
        <w:t xml:space="preserve">ohne </w:t>
      </w:r>
      <w:proofErr w:type="spellStart"/>
      <w:r w:rsidR="00A85C5B">
        <w:t>Konventierung</w:t>
      </w:r>
      <w:proofErr w:type="spellEnd"/>
      <w:r w:rsidR="00A85C5B">
        <w:t xml:space="preserve"> das Spiel </w:t>
      </w:r>
      <w:r w:rsidR="00010E25">
        <w:t>zu programmieren. D</w:t>
      </w:r>
      <w:r w:rsidR="00A85C5B">
        <w:t xml:space="preserve">ie Daten </w:t>
      </w:r>
      <w:r w:rsidR="00010E25">
        <w:t xml:space="preserve">werden </w:t>
      </w:r>
      <w:r w:rsidR="00A85C5B">
        <w:t xml:space="preserve">mittels C# an den </w:t>
      </w:r>
      <w:r w:rsidR="00010E25">
        <w:t xml:space="preserve">Nao übertragen, intern gespeichert </w:t>
      </w:r>
      <w:r w:rsidR="00A85C5B">
        <w:t>und ebenso über C# von der Kinect ausgelesen</w:t>
      </w:r>
      <w:r w:rsidR="00010E25">
        <w:t>, um problemlos miteinander verglichen werden zu können</w:t>
      </w:r>
      <w:r w:rsidR="00A85C5B">
        <w:t>.</w:t>
      </w:r>
    </w:p>
    <w:p w:rsidR="009A71A3" w:rsidRDefault="009A71A3" w:rsidP="0080399A">
      <w:r>
        <w:t xml:space="preserve">Als Entwicklungsumgebung wird Visual Studio genutzt, da dies die </w:t>
      </w:r>
      <w:r w:rsidR="00CC3CED">
        <w:t xml:space="preserve">gängigste Variante ist, um in .NET Sprachen, wie C#, zu programmieren. Dabei unterstützt das Programm den Programmierer im Vervollständigen von bereits bekannten Namen, beim Anlegen von Methodenrümpfen sowie durch eingebaute Tools, zum Beispiel Code </w:t>
      </w:r>
      <w:proofErr w:type="spellStart"/>
      <w:r w:rsidR="00CC3CED">
        <w:t>Map</w:t>
      </w:r>
      <w:proofErr w:type="spellEnd"/>
      <w:r w:rsidR="00CC3CED">
        <w:t xml:space="preserve">, um den Code und die Interaktionen der Programmteile schematisch zu betrachten. </w:t>
      </w:r>
    </w:p>
    <w:p w:rsidR="00010E25" w:rsidRDefault="00010E25" w:rsidP="0080399A">
      <w:r>
        <w:t xml:space="preserve">Die verwendeten Bibliotheken heißen </w:t>
      </w:r>
      <w:proofErr w:type="spellStart"/>
      <w:r>
        <w:t>Aldebaran.Proxies</w:t>
      </w:r>
      <w:proofErr w:type="spellEnd"/>
      <w:r>
        <w:t xml:space="preserve"> für den Nao und </w:t>
      </w:r>
      <w:proofErr w:type="spellStart"/>
      <w:r>
        <w:t>Microsoft.Kinect</w:t>
      </w:r>
      <w:proofErr w:type="spellEnd"/>
      <w:r>
        <w:t xml:space="preserve"> für die Kamera.</w:t>
      </w:r>
    </w:p>
    <w:p w:rsidR="005F7783" w:rsidRDefault="005F7783" w:rsidP="005F7783">
      <w:pPr>
        <w:keepNext/>
      </w:pPr>
      <w:r>
        <w:rPr>
          <w:noProof/>
          <w:lang w:eastAsia="de-DE"/>
        </w:rPr>
        <w:drawing>
          <wp:inline distT="0" distB="0" distL="0" distR="0" wp14:anchorId="5500A330" wp14:editId="14814101">
            <wp:extent cx="5759450" cy="34893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Studio.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489325"/>
                    </a:xfrm>
                    <a:prstGeom prst="rect">
                      <a:avLst/>
                    </a:prstGeom>
                  </pic:spPr>
                </pic:pic>
              </a:graphicData>
            </a:graphic>
          </wp:inline>
        </w:drawing>
      </w:r>
    </w:p>
    <w:p w:rsidR="005F7783" w:rsidRPr="0080399A" w:rsidRDefault="005F7783" w:rsidP="005F7783">
      <w:pPr>
        <w:pStyle w:val="Beschriftung"/>
        <w:jc w:val="center"/>
      </w:pPr>
      <w:bookmarkStart w:id="58" w:name="_Toc387321142"/>
      <w:r>
        <w:t xml:space="preserve">Abb. </w:t>
      </w:r>
      <w:fldSimple w:instr=" SEQ Abb. \* ARABIC ">
        <w:r w:rsidR="00BB1E03">
          <w:rPr>
            <w:noProof/>
          </w:rPr>
          <w:t>12</w:t>
        </w:r>
      </w:fldSimple>
      <w:r>
        <w:t>: Visual Studio</w:t>
      </w:r>
      <w:bookmarkEnd w:id="58"/>
    </w:p>
    <w:p w:rsidR="00C73DC2" w:rsidRDefault="0080399A" w:rsidP="00C73DC2">
      <w:pPr>
        <w:pStyle w:val="berschrift2"/>
      </w:pPr>
      <w:bookmarkStart w:id="59" w:name="_Toc387331749"/>
      <w:r>
        <w:lastRenderedPageBreak/>
        <w:t>Threads</w:t>
      </w:r>
      <w:bookmarkEnd w:id="59"/>
    </w:p>
    <w:p w:rsidR="002873AA" w:rsidRPr="002873AA" w:rsidRDefault="002873AA" w:rsidP="002873AA">
      <w:r>
        <w:t xml:space="preserve">Häufig benötigen Anwendungen Dinge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rsidR="00CD2239">
        <w:t xml:space="preserve">Abb. </w:t>
      </w:r>
      <w:r w:rsidR="00CD2239">
        <w:rPr>
          <w:noProof/>
        </w:rPr>
        <w:t>13</w:t>
      </w:r>
      <w:r>
        <w:fldChar w:fldCharType="end"/>
      </w:r>
      <w:r>
        <w:t xml:space="preserve"> zu sehen. Für den Nutzer ist der interne Ablauf irrelevant.</w:t>
      </w:r>
    </w:p>
    <w:p w:rsidR="002873AA" w:rsidRDefault="002873AA" w:rsidP="002873AA">
      <w:pPr>
        <w:keepNext/>
      </w:pPr>
      <w:r>
        <w:rPr>
          <w:noProof/>
          <w:lang w:eastAsia="de-DE"/>
        </w:rPr>
        <w:drawing>
          <wp:inline distT="0" distB="0" distL="0" distR="0" wp14:anchorId="3DA791AA" wp14:editId="608BF97A">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3267934"/>
                    </a:xfrm>
                    <a:prstGeom prst="rect">
                      <a:avLst/>
                    </a:prstGeom>
                  </pic:spPr>
                </pic:pic>
              </a:graphicData>
            </a:graphic>
          </wp:inline>
        </w:drawing>
      </w:r>
    </w:p>
    <w:p w:rsidR="002873AA" w:rsidRDefault="002873AA" w:rsidP="00CC3CED">
      <w:pPr>
        <w:pStyle w:val="Beschriftung"/>
        <w:jc w:val="center"/>
      </w:pPr>
      <w:bookmarkStart w:id="60" w:name="_Ref386470588"/>
      <w:bookmarkStart w:id="61" w:name="_Toc387321143"/>
      <w:r>
        <w:t xml:space="preserve">Abb. </w:t>
      </w:r>
      <w:fldSimple w:instr=" SEQ Abb. \* ARABIC ">
        <w:r w:rsidR="00BB1E03">
          <w:rPr>
            <w:noProof/>
          </w:rPr>
          <w:t>13</w:t>
        </w:r>
      </w:fldSimple>
      <w:bookmarkEnd w:id="60"/>
      <w:r>
        <w:t xml:space="preserve">: Threads aus Nutzersicht </w:t>
      </w:r>
      <w:sdt>
        <w:sdtPr>
          <w:id w:val="-296217017"/>
          <w:citation/>
        </w:sdtPr>
        <w:sdtContent>
          <w:r>
            <w:fldChar w:fldCharType="begin"/>
          </w:r>
          <w:r w:rsidR="00097711">
            <w:instrText xml:space="preserve">CITATION Cle13 \l 1031 </w:instrText>
          </w:r>
          <w:r>
            <w:fldChar w:fldCharType="separate"/>
          </w:r>
          <w:r w:rsidR="0041050F">
            <w:rPr>
              <w:noProof/>
            </w:rPr>
            <w:t>[25]</w:t>
          </w:r>
          <w:r>
            <w:fldChar w:fldCharType="end"/>
          </w:r>
        </w:sdtContent>
      </w:sdt>
      <w:bookmarkEnd w:id="61"/>
    </w:p>
    <w:p w:rsidR="00B417DA" w:rsidRDefault="00CB5FD2" w:rsidP="00B417DA">
      <w:r>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„Bei einem Ein-Prozessor-System sind das quasi-parallel ablaufende Steuerflüsse innerhalb eines Programms“. Sie werden häufig auch als leichtgewichtige Prozesse („</w:t>
      </w:r>
      <w:proofErr w:type="spellStart"/>
      <w:r w:rsidR="00B417DA">
        <w:t>lightweight</w:t>
      </w:r>
      <w:proofErr w:type="spellEnd"/>
      <w:r w:rsidR="00B417DA">
        <w:t xml:space="preserve"> </w:t>
      </w:r>
      <w:proofErr w:type="spellStart"/>
      <w:r w:rsidR="00B417DA">
        <w:t>process</w:t>
      </w:r>
      <w:proofErr w:type="spellEnd"/>
      <w:r w:rsidR="00B417DA">
        <w:t xml:space="preserve">“) bezeichnet, wobei jeder </w:t>
      </w:r>
      <w:r w:rsidR="002873AA">
        <w:t xml:space="preserve">dieser Threads </w:t>
      </w:r>
      <w:r w:rsidR="00B417DA">
        <w:t xml:space="preserve">seinen eigenen Programmzähler (PC von engl. </w:t>
      </w:r>
      <w:proofErr w:type="spellStart"/>
      <w:r w:rsidR="00B417DA">
        <w:t>progamm</w:t>
      </w:r>
      <w:proofErr w:type="spellEnd"/>
      <w:r w:rsidR="00B417DA">
        <w:t xml:space="preserve"> </w:t>
      </w:r>
      <w:proofErr w:type="spellStart"/>
      <w:r w:rsidR="00B417DA">
        <w:t>counter</w:t>
      </w:r>
      <w:proofErr w:type="spellEnd"/>
      <w:r w:rsidR="00B417DA">
        <w:t>),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CD2239">
        <w:t xml:space="preserve">Abb. </w:t>
      </w:r>
      <w:r w:rsidR="00CD2239">
        <w:rPr>
          <w:noProof/>
        </w:rPr>
        <w:t>14</w:t>
      </w:r>
      <w:r w:rsidR="002873AA">
        <w:fldChar w:fldCharType="end"/>
      </w:r>
      <w:r w:rsidR="002873AA">
        <w:t xml:space="preserve"> zu sehen</w:t>
      </w:r>
      <w:r w:rsidR="00B417DA">
        <w:t>. Doch während Prozesse einen eigenen Adressraum haben und nur mittels Betriebssystem-Mitteln interagieren, können Threads</w:t>
      </w:r>
      <w:r w:rsidR="007948D9">
        <w:t xml:space="preserve"> auch</w:t>
      </w:r>
      <w:r w:rsidR="00B417DA">
        <w:t xml:space="preserve"> über </w:t>
      </w:r>
      <w:proofErr w:type="gramStart"/>
      <w:r w:rsidR="00B417DA">
        <w:t>statische</w:t>
      </w:r>
      <w:proofErr w:type="gramEnd"/>
      <w:r w:rsidR="00B417DA">
        <w:t xml:space="preserve"> Variablen kommunizieren. </w:t>
      </w:r>
    </w:p>
    <w:p w:rsidR="00B417DA" w:rsidRDefault="00B417DA" w:rsidP="00B417DA">
      <w:pPr>
        <w:keepNext/>
      </w:pPr>
      <w:r>
        <w:rPr>
          <w:noProof/>
          <w:lang w:eastAsia="de-DE"/>
        </w:rPr>
        <w:lastRenderedPageBreak/>
        <w:drawing>
          <wp:inline distT="0" distB="0" distL="0" distR="0" wp14:anchorId="74EEAB89" wp14:editId="0337AE65">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62" w:name="_Ref386470208"/>
      <w:bookmarkStart w:id="63" w:name="_Toc387321144"/>
      <w:r>
        <w:t xml:space="preserve">Abb. </w:t>
      </w:r>
      <w:fldSimple w:instr=" SEQ Abb. \* ARABIC ">
        <w:r w:rsidR="00BB1E03">
          <w:rPr>
            <w:noProof/>
          </w:rPr>
          <w:t>14</w:t>
        </w:r>
      </w:fldSimple>
      <w:bookmarkEnd w:id="62"/>
      <w:r>
        <w:t>: Threads im Vergleich zu Prozessen</w:t>
      </w:r>
      <w:r w:rsidR="00097711">
        <w:t xml:space="preserve"> </w:t>
      </w:r>
      <w:sdt>
        <w:sdtPr>
          <w:id w:val="-669721136"/>
          <w:citation/>
        </w:sdtPr>
        <w:sdtContent>
          <w:r w:rsidR="00097711">
            <w:fldChar w:fldCharType="begin"/>
          </w:r>
          <w:r w:rsidR="00097711">
            <w:instrText xml:space="preserve"> CITATION Hau13 \l 1031 </w:instrText>
          </w:r>
          <w:r w:rsidR="00097711">
            <w:fldChar w:fldCharType="separate"/>
          </w:r>
          <w:r w:rsidR="0041050F">
            <w:rPr>
              <w:noProof/>
            </w:rPr>
            <w:t>[26]</w:t>
          </w:r>
          <w:r w:rsidR="00097711">
            <w:fldChar w:fldCharType="end"/>
          </w:r>
        </w:sdtContent>
      </w:sdt>
      <w:bookmarkEnd w:id="63"/>
    </w:p>
    <w:p w:rsidR="002873AA" w:rsidRDefault="002873AA" w:rsidP="002873AA">
      <w:r>
        <w:t>Die Threads können dabei folgende Zustände haben:</w:t>
      </w:r>
    </w:p>
    <w:p w:rsidR="007119DD" w:rsidRDefault="002873AA" w:rsidP="007119DD">
      <w:pPr>
        <w:keepNext/>
        <w:jc w:val="center"/>
      </w:pPr>
      <w:r>
        <w:rPr>
          <w:noProof/>
          <w:lang w:eastAsia="de-DE"/>
        </w:rPr>
        <w:drawing>
          <wp:inline distT="0" distB="0" distL="0" distR="0" wp14:anchorId="0A2A0354" wp14:editId="08CE6E8F">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6">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bookmarkStart w:id="64" w:name="_Toc387321145"/>
      <w:r>
        <w:t xml:space="preserve">Abb. </w:t>
      </w:r>
      <w:fldSimple w:instr=" SEQ Abb. \* ARABIC ">
        <w:r w:rsidR="00BB1E03">
          <w:rPr>
            <w:noProof/>
          </w:rPr>
          <w:t>15</w:t>
        </w:r>
      </w:fldSimple>
      <w:r>
        <w:t>: Zustände von Threads</w:t>
      </w:r>
      <w:r w:rsidR="00097711">
        <w:t xml:space="preserve"> </w:t>
      </w:r>
      <w:sdt>
        <w:sdtPr>
          <w:id w:val="1736202252"/>
          <w:citation/>
        </w:sdtPr>
        <w:sdtContent>
          <w:r w:rsidR="00097711">
            <w:fldChar w:fldCharType="begin"/>
          </w:r>
          <w:r w:rsidR="00097711">
            <w:instrText xml:space="preserve"> CITATION Hau13 \l 1031 </w:instrText>
          </w:r>
          <w:r w:rsidR="00097711">
            <w:fldChar w:fldCharType="separate"/>
          </w:r>
          <w:r w:rsidR="0041050F">
            <w:rPr>
              <w:noProof/>
            </w:rPr>
            <w:t>[26]</w:t>
          </w:r>
          <w:r w:rsidR="00097711">
            <w:fldChar w:fldCharType="end"/>
          </w:r>
        </w:sdtContent>
      </w:sdt>
      <w:bookmarkEnd w:id="64"/>
    </w:p>
    <w:p w:rsidR="0080399A" w:rsidRPr="00E9309A" w:rsidRDefault="007119DD" w:rsidP="00B417DA">
      <w:r>
        <w:t>Er ist in den Zuständen rechenwillig, suspendiert und blockiert ausführbar, sofern ihm die notwendigen Ressourcen zur Verfügung stehen. Im Zustand schlafend wartet er auf ein Ereignis, zum Beispiel das Ende eines Rechenvorgangs</w:t>
      </w:r>
      <w:r w:rsidR="006B786C" w:rsidRPr="006B786C">
        <w:t xml:space="preserve"> </w:t>
      </w:r>
      <w:sdt>
        <w:sdtPr>
          <w:id w:val="623733634"/>
          <w:citation/>
        </w:sdtPr>
        <w:sdtContent>
          <w:r w:rsidR="006B786C">
            <w:fldChar w:fldCharType="begin"/>
          </w:r>
          <w:r w:rsidR="006B786C">
            <w:instrText xml:space="preserve"> CITATION Cle13 \l 1031 </w:instrText>
          </w:r>
          <w:r w:rsidR="006B786C">
            <w:fldChar w:fldCharType="separate"/>
          </w:r>
          <w:r w:rsidR="0041050F">
            <w:rPr>
              <w:noProof/>
            </w:rPr>
            <w:t>[25]</w:t>
          </w:r>
          <w:r w:rsidR="006B786C">
            <w:fldChar w:fldCharType="end"/>
          </w:r>
        </w:sdtContent>
      </w:sdt>
      <w:r w:rsidR="006B786C">
        <w:t>,</w:t>
      </w:r>
      <w:sdt>
        <w:sdtPr>
          <w:id w:val="2031059147"/>
          <w:citation/>
        </w:sdtPr>
        <w:sdtContent>
          <w:r w:rsidR="006B786C">
            <w:fldChar w:fldCharType="begin"/>
          </w:r>
          <w:r w:rsidR="006B786C">
            <w:instrText xml:space="preserve"> CITATION Hau13 \l 1031 </w:instrText>
          </w:r>
          <w:r w:rsidR="006B786C">
            <w:fldChar w:fldCharType="separate"/>
          </w:r>
          <w:r w:rsidR="0041050F">
            <w:rPr>
              <w:noProof/>
            </w:rPr>
            <w:t xml:space="preserve"> [26]</w:t>
          </w:r>
          <w:r w:rsidR="006B786C">
            <w:fldChar w:fldCharType="end"/>
          </w:r>
        </w:sdtContent>
      </w:sdt>
      <w:r w:rsidR="006B786C">
        <w:t>,</w:t>
      </w:r>
      <w:sdt>
        <w:sdtPr>
          <w:id w:val="-292524742"/>
          <w:citation/>
        </w:sdtPr>
        <w:sdtContent>
          <w:r w:rsidR="006B786C">
            <w:fldChar w:fldCharType="begin"/>
          </w:r>
          <w:r w:rsidR="006B786C">
            <w:instrText xml:space="preserve"> CITATION Mic02 \l 1031 </w:instrText>
          </w:r>
          <w:r w:rsidR="006B786C">
            <w:fldChar w:fldCharType="separate"/>
          </w:r>
          <w:r w:rsidR="0041050F">
            <w:rPr>
              <w:noProof/>
            </w:rPr>
            <w:t xml:space="preserve"> [27]</w:t>
          </w:r>
          <w:r w:rsidR="006B786C">
            <w:fldChar w:fldCharType="end"/>
          </w:r>
        </w:sdtContent>
      </w:sdt>
      <w:r>
        <w:t xml:space="preserve">. </w:t>
      </w:r>
    </w:p>
    <w:p w:rsidR="00C73DC2" w:rsidRDefault="00C73DC2">
      <w:pPr>
        <w:spacing w:line="240" w:lineRule="auto"/>
        <w:jc w:val="left"/>
        <w:rPr>
          <w:rFonts w:eastAsia="Calibri"/>
          <w:b/>
          <w:bCs/>
          <w:color w:val="1F497D"/>
          <w:sz w:val="40"/>
          <w:szCs w:val="40"/>
        </w:rPr>
      </w:pPr>
      <w:r>
        <w:br w:type="page"/>
      </w:r>
    </w:p>
    <w:p w:rsidR="009A0DFE" w:rsidRDefault="009A0DFE" w:rsidP="009A0DFE">
      <w:pPr>
        <w:pStyle w:val="berschrift1"/>
      </w:pPr>
      <w:bookmarkStart w:id="65" w:name="_Ref387265913"/>
      <w:bookmarkStart w:id="66" w:name="_Ref387265995"/>
      <w:bookmarkStart w:id="67" w:name="_Toc387331750"/>
      <w:r>
        <w:lastRenderedPageBreak/>
        <w:t>Konzeption</w:t>
      </w:r>
      <w:bookmarkEnd w:id="65"/>
      <w:bookmarkEnd w:id="66"/>
      <w:bookmarkEnd w:id="67"/>
      <w:r w:rsidR="000C5FB2">
        <w:t xml:space="preserve"> </w:t>
      </w:r>
    </w:p>
    <w:p w:rsidR="00D71725" w:rsidRDefault="009A0DFE" w:rsidP="009A0DFE">
      <w:r>
        <w:t>Zu Beginn wird die Entwicklungsumgebung eingerichtet, inklusive de</w:t>
      </w:r>
      <w:r w:rsidR="000C5FB2">
        <w:t>n</w:t>
      </w:r>
      <w:r>
        <w:t xml:space="preserve"> SDKs </w:t>
      </w:r>
      <w:r w:rsidR="00960236">
        <w:t>von</w:t>
      </w:r>
      <w:r>
        <w:t xml:space="preserve"> Kinect und Nao. Dann werden dem Nao ei</w:t>
      </w:r>
      <w:r w:rsidR="00960236">
        <w:t xml:space="preserve">nige Bewegungen einprogrammiert, </w:t>
      </w:r>
      <w:r w:rsidR="00C25F49">
        <w:t xml:space="preserve">wobei es sich </w:t>
      </w:r>
      <w:r w:rsidR="00960236">
        <w:t xml:space="preserve">zu Beginn </w:t>
      </w:r>
      <w:r w:rsidR="00C25F49">
        <w:t>um</w:t>
      </w:r>
      <w:r w:rsidR="00960236">
        <w:t xml:space="preserve"> einfache Bewegungen </w:t>
      </w:r>
      <w:r w:rsidR="00C25F49">
        <w:t>handelt</w:t>
      </w:r>
      <w:r w:rsidR="00960236">
        <w:t>, damit alle Komponenten auf ihre Funktionstüchtigkeit getestet werden können.</w:t>
      </w:r>
      <w:r>
        <w:t xml:space="preserve"> </w:t>
      </w:r>
      <w:r w:rsidR="00960236">
        <w:t>Es</w:t>
      </w:r>
      <w:r>
        <w:t xml:space="preserve"> sollen die entsprechenden Winkel </w:t>
      </w:r>
      <w:r w:rsidR="00C25F49">
        <w:t xml:space="preserve">der durchgeführten Bewegung </w:t>
      </w:r>
      <w:r>
        <w:t xml:space="preserve">berechnet und an eine </w:t>
      </w:r>
      <w:r w:rsidR="00D71725">
        <w:t>Vergleichsk</w:t>
      </w:r>
      <w:r>
        <w:t>lasse übermittelt werden</w:t>
      </w:r>
      <w:r w:rsidR="00960236">
        <w:t xml:space="preserve">, die diese </w:t>
      </w:r>
      <w:r w:rsidR="00D71725">
        <w:t>speichert. Die Kinect sendet dann ihrerseits die erkannten Winkel an die Vergleichsklasse</w:t>
      </w:r>
      <w:r w:rsidR="00960236">
        <w:t xml:space="preserve">, </w:t>
      </w:r>
      <w:r w:rsidR="00D71725">
        <w:t>welche die Winkel des Roboters und der Kinect miteinander vergleicht.</w:t>
      </w:r>
      <w:r w:rsidR="00960236">
        <w:t xml:space="preserve"> </w:t>
      </w:r>
    </w:p>
    <w:p w:rsidR="003615F5" w:rsidRDefault="009A0DFE" w:rsidP="009A0DFE">
      <w:r>
        <w:t>Die Kinect bringt</w:t>
      </w:r>
      <w:r w:rsidR="00D71725">
        <w:t>,</w:t>
      </w:r>
      <w:r>
        <w:t xml:space="preserve"> </w:t>
      </w:r>
      <w:r w:rsidR="00D71725">
        <w:t>wie eingangs beschrieben, im Developer Toolkit einige</w:t>
      </w:r>
      <w:r>
        <w:t xml:space="preserve"> fertige Programmierungen mit, unter anderem eine Programmierung, in der </w:t>
      </w:r>
      <w:r w:rsidR="00960236">
        <w:t xml:space="preserve">die </w:t>
      </w:r>
      <w:r>
        <w:t xml:space="preserve">Skelette von Personen sowie deren Entfernung erkannt </w:t>
      </w:r>
      <w:r w:rsidR="00D71725">
        <w:t>werden</w:t>
      </w:r>
      <w:r>
        <w:t xml:space="preserve">. Dieses Programm soll als Grundlage dienen, </w:t>
      </w:r>
      <w:r w:rsidR="00D71725">
        <w:t>um dem</w:t>
      </w:r>
      <w:r>
        <w:t xml:space="preserve"> Nutzer seine Bewegungen </w:t>
      </w:r>
      <w:r w:rsidR="00D71725">
        <w:t>in einem Kamerabild sichtbar zu machen.</w:t>
      </w:r>
      <w:r>
        <w:t xml:space="preserve"> </w:t>
      </w:r>
      <w:r w:rsidR="003615F5">
        <w:t>Anschließend wird das Programm um die Vergleichsklasse, andere spielrelevante Kla</w:t>
      </w:r>
      <w:r w:rsidR="009763BB">
        <w:t>ssen und Methoden erweitert, so</w:t>
      </w:r>
      <w:r w:rsidR="003615F5">
        <w:t>dass die Applikation</w:t>
      </w:r>
      <w:r w:rsidR="00D71725">
        <w:t xml:space="preserve"> das Ergebnis des Winkelvergleichs anzeigen</w:t>
      </w:r>
      <w:r w:rsidR="003615F5">
        <w:t xml:space="preserve"> kann.</w:t>
      </w:r>
    </w:p>
    <w:p w:rsidR="00960236" w:rsidRDefault="00D71725" w:rsidP="009A0DFE">
      <w:r>
        <w:t>Zu dem soll es die Möglichkeit geben verschiedene Schwierigkeiten im Programm abzubilden.</w:t>
      </w:r>
      <w:r w:rsidR="003615F5">
        <w:t xml:space="preserve"> </w:t>
      </w:r>
      <w:r w:rsidR="009A0DFE">
        <w:t>Es bleibt zu überlegen</w:t>
      </w:r>
      <w:r>
        <w:t>,</w:t>
      </w:r>
      <w:r w:rsidR="009A0DFE">
        <w:t xml:space="preserve"> ob </w:t>
      </w:r>
      <w:r>
        <w:t xml:space="preserve">diese </w:t>
      </w:r>
      <w:r w:rsidR="009A0DFE">
        <w:t xml:space="preserve">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rundet die empfangenen Werte</w:t>
      </w:r>
      <w:r w:rsidR="00E521AC">
        <w:t xml:space="preserve"> und schließt so Unterschiede im nicht wahrnehmbaren Bereich aus. </w:t>
      </w:r>
    </w:p>
    <w:p w:rsidR="000C5FB2" w:rsidRDefault="005C2AEB" w:rsidP="000C5FB2">
      <w:r>
        <w:t xml:space="preserve">Zunächst </w:t>
      </w:r>
      <w:r w:rsidR="00D71725">
        <w:t>sollen</w:t>
      </w:r>
      <w:r>
        <w:t xml:space="preserve"> </w:t>
      </w:r>
      <w:r w:rsidR="003615F5">
        <w:t>nur</w:t>
      </w:r>
      <w:r w:rsidR="00960236">
        <w:t xml:space="preserve"> di</w:t>
      </w:r>
      <w:r w:rsidR="009A0DFE">
        <w:t xml:space="preserve">e Winkel </w:t>
      </w:r>
      <w:r>
        <w:t>des Starts</w:t>
      </w:r>
      <w:r w:rsidR="009A0DFE">
        <w:t xml:space="preserve"> und Ende</w:t>
      </w:r>
      <w:r>
        <w:t>s</w:t>
      </w:r>
      <w:r w:rsidR="009A0DFE">
        <w:t xml:space="preserve"> der </w:t>
      </w:r>
      <w:r>
        <w:t>Benutzer-</w:t>
      </w:r>
      <w:r w:rsidR="009A0DFE">
        <w:t xml:space="preserve">Bewegung </w:t>
      </w:r>
      <w:r w:rsidR="000C5FB2">
        <w:t xml:space="preserve">von der Kinect </w:t>
      </w:r>
      <w:r w:rsidR="009A0DFE">
        <w:t xml:space="preserve">gemessen und </w:t>
      </w:r>
      <w:r>
        <w:t xml:space="preserve">mit den gespeicherten Werten des </w:t>
      </w:r>
      <w:proofErr w:type="spellStart"/>
      <w:r>
        <w:t>Naos</w:t>
      </w:r>
      <w:proofErr w:type="spellEnd"/>
      <w:r>
        <w:t xml:space="preserve"> </w:t>
      </w:r>
      <w:r w:rsidR="009A0DFE">
        <w:t>verglichen</w:t>
      </w:r>
      <w:r w:rsidR="00960236">
        <w:t xml:space="preserve"> werden. Sofern dieser Mechanismus funktioniert</w:t>
      </w:r>
      <w:r w:rsidR="000C5FB2">
        <w:t>,</w:t>
      </w:r>
      <w:r w:rsidR="00960236">
        <w:t xml:space="preserve"> sollen die Bewegungen komplizierter und umfangreicher werden</w:t>
      </w:r>
      <w:r w:rsidR="003615F5">
        <w:t>. Zudem sollen dann auch verschiedene</w:t>
      </w:r>
      <w:r w:rsidR="00960236">
        <w:t xml:space="preserve"> </w:t>
      </w:r>
      <w:r w:rsidR="003615F5">
        <w:t>Zwischenwerte</w:t>
      </w:r>
      <w:r w:rsidR="00960236">
        <w:t xml:space="preserve"> </w:t>
      </w:r>
      <w:r w:rsidR="003615F5">
        <w:t xml:space="preserve">der Winkel </w:t>
      </w:r>
      <w:r w:rsidR="00960236">
        <w:t>verglichen werden</w:t>
      </w:r>
      <w:r w:rsidR="009A0DFE">
        <w:t xml:space="preserve">. </w:t>
      </w:r>
      <w:r w:rsidR="00960236">
        <w:t xml:space="preserve">Dies </w:t>
      </w:r>
      <w:r w:rsidR="000C5FB2">
        <w:t>soll verhindern</w:t>
      </w:r>
      <w:r w:rsidR="00960236">
        <w:t>, dass der Spieler Bewegungen abkürzen und somit schummeln kann.</w:t>
      </w:r>
      <w:r w:rsidR="000C5FB2" w:rsidRPr="000C5FB2">
        <w:t xml:space="preserve"> </w:t>
      </w:r>
    </w:p>
    <w:p w:rsidR="000C5FB2" w:rsidRPr="00424036" w:rsidRDefault="000C5FB2" w:rsidP="000C5FB2">
      <w:r>
        <w:lastRenderedPageBreak/>
        <w:t>Insgesamt soll ein Funktionsumfang von zehn verschiedenen Bewegungen implementiert werden. Die Bewegungen werden allerdings lediglich Armbewegungen beinhalten, da es sonst zu Gleichgewichtsproblemen beim Roboter führen kann.</w:t>
      </w:r>
    </w:p>
    <w:p w:rsidR="00960236" w:rsidRDefault="00960236" w:rsidP="009A0DFE">
      <w:r>
        <w:t xml:space="preserve">Um die Applikation auf ihre Funktionsfähigkeit zu testen, wird jede der Bewegungen zehn mal hintereinander </w:t>
      </w:r>
      <w:r w:rsidR="003615F5">
        <w:t>nachgemacht</w:t>
      </w:r>
      <w:r>
        <w:t xml:space="preserve"> und die Rate ermitteln, wie viele </w:t>
      </w:r>
      <w:r w:rsidR="003615F5">
        <w:t>Wiederholungen der jeweiligen Bewegung</w:t>
      </w:r>
      <w:r>
        <w:t xml:space="preserve"> </w:t>
      </w:r>
      <w:r w:rsidR="000C5FB2">
        <w:t xml:space="preserve">als „erfolgreich“ </w:t>
      </w:r>
      <w:r>
        <w:t>erkannt werden. Auf diesen Ergebnissen aufbauen</w:t>
      </w:r>
      <w:r w:rsidR="003615F5">
        <w:t>d</w:t>
      </w:r>
      <w:r>
        <w:t xml:space="preserve"> werden die en</w:t>
      </w:r>
      <w:r w:rsidR="00B85C8B">
        <w:t xml:space="preserve">tsprechenden Filter angepasst. </w:t>
      </w:r>
    </w:p>
    <w:p w:rsidR="000C5FB2" w:rsidRDefault="000C5FB2" w:rsidP="009A0DFE">
      <w:r>
        <w:t>Um den Rahmen der Applikation ebenfalls spielerisch zu gestalten, werden einige der Instruktionen vom Roboter selbst gesprochen. Außerdem soll der Spieler für eine erfolgreiche Bewegun</w:t>
      </w:r>
      <w:r w:rsidR="00B85C8B">
        <w:t xml:space="preserve">g –je nach Schwierigkeit– eine </w:t>
      </w:r>
      <w:r>
        <w:t>bestimmte Anzahl an Punkten erhalte</w:t>
      </w:r>
      <w:r w:rsidR="003615F5">
        <w:t>n, die in der Anwendung sichtbar sind.</w:t>
      </w:r>
      <w:r>
        <w:t xml:space="preserve"> So kann ein Spieler die erreichten Punkte mit </w:t>
      </w:r>
      <w:r w:rsidR="003615F5">
        <w:t>den Punkten anderer Spieler</w:t>
      </w:r>
      <w:r>
        <w:t xml:space="preserve"> vergleichen. </w:t>
      </w:r>
    </w:p>
    <w:p w:rsidR="00942CB8" w:rsidRDefault="00942CB8">
      <w:pPr>
        <w:spacing w:line="240" w:lineRule="auto"/>
        <w:jc w:val="left"/>
        <w:rPr>
          <w:rFonts w:eastAsia="Calibri"/>
          <w:b/>
          <w:bCs/>
          <w:color w:val="1F497D"/>
          <w:sz w:val="40"/>
          <w:szCs w:val="40"/>
        </w:rPr>
      </w:pPr>
      <w:r>
        <w:br w:type="page"/>
      </w:r>
    </w:p>
    <w:p w:rsidR="009A0DFE" w:rsidRDefault="009A0DFE" w:rsidP="009A0DFE">
      <w:pPr>
        <w:pStyle w:val="berschrift1"/>
      </w:pPr>
      <w:bookmarkStart w:id="68" w:name="_Toc387331751"/>
      <w:r>
        <w:lastRenderedPageBreak/>
        <w:t>Umsetzung</w:t>
      </w:r>
      <w:bookmarkEnd w:id="68"/>
    </w:p>
    <w:p w:rsidR="00DB0376" w:rsidRPr="00DB0376" w:rsidRDefault="00DB0376" w:rsidP="00DB0376">
      <w:r>
        <w:t>In diesem Kapitel wird auf die komplette Entwicklung eingegangen. Im ersten Unterkapitel wird die Struktur des kompletten Programms erläutern. Da die Struktur sich größtenteils in zwei Teilgebiete einordnen lässt, wird in den beiden darauffolgenden Unterpunkten die Nao- und Kinect-Programmierung erläutert. Danach werden die Themen GUI und Test beschrieben.</w:t>
      </w:r>
    </w:p>
    <w:p w:rsidR="00FB03C2" w:rsidRDefault="00FB03C2" w:rsidP="00FB03C2">
      <w:pPr>
        <w:pStyle w:val="berschrift2"/>
      </w:pPr>
      <w:bookmarkStart w:id="69" w:name="_Toc387331752"/>
      <w:r>
        <w:t>Programm</w:t>
      </w:r>
      <w:r w:rsidR="00DB0376">
        <w:t>struktur</w:t>
      </w:r>
      <w:r w:rsidR="00ED3440">
        <w:t xml:space="preserve"> / Architektur</w:t>
      </w:r>
      <w:bookmarkEnd w:id="69"/>
    </w:p>
    <w:p w:rsidR="00EA47A3" w:rsidRDefault="00823854" w:rsidP="00823854">
      <w:r>
        <w:t xml:space="preserve">Das Spiel </w:t>
      </w:r>
      <w:proofErr w:type="spellStart"/>
      <w:r w:rsidR="00EA47A3" w:rsidRPr="004C42B6">
        <w:rPr>
          <w:i/>
        </w:rPr>
        <w:t>SpielNaoKinect</w:t>
      </w:r>
      <w:proofErr w:type="spellEnd"/>
      <w:r w:rsidR="00EA47A3">
        <w:t xml:space="preserve"> </w:t>
      </w:r>
      <w:r>
        <w:t xml:space="preserve">wird mit der in </w:t>
      </w:r>
      <w:r w:rsidR="00D5359F">
        <w:fldChar w:fldCharType="begin"/>
      </w:r>
      <w:r w:rsidR="00D5359F">
        <w:instrText xml:space="preserve"> REF _Ref386027265 \h </w:instrText>
      </w:r>
      <w:r w:rsidR="00D5359F">
        <w:fldChar w:fldCharType="separate"/>
      </w:r>
      <w:r w:rsidR="00CD2239">
        <w:t xml:space="preserve">Abb. </w:t>
      </w:r>
      <w:r w:rsidR="00CD2239">
        <w:rPr>
          <w:noProof/>
        </w:rPr>
        <w:t>16</w:t>
      </w:r>
      <w:r w:rsidR="00D5359F">
        <w:fldChar w:fldCharType="end"/>
      </w:r>
      <w:r w:rsidR="00D5359F">
        <w:t xml:space="preserve"> </w:t>
      </w:r>
      <w:r>
        <w:t>gezeigten Code</w:t>
      </w:r>
      <w:r w:rsidR="00EA47A3">
        <w:t xml:space="preserve"> </w:t>
      </w:r>
      <w:proofErr w:type="spellStart"/>
      <w:r>
        <w:t>Map</w:t>
      </w:r>
      <w:proofErr w:type="spellEnd"/>
      <w:r>
        <w:t xml:space="preserve"> beschrieben. </w:t>
      </w:r>
      <w:r w:rsidR="00EA47A3">
        <w:t xml:space="preserve">Die einzelnen Klassen, die auf der Abbildung </w:t>
      </w:r>
      <w:r w:rsidR="00B85C8B">
        <w:t>zu sehen sind</w:t>
      </w:r>
      <w:r w:rsidR="00EA47A3">
        <w:t xml:space="preserve">, können zusätzlich noch aufgeklappt werden, sodass auch die </w:t>
      </w:r>
      <w:r w:rsidR="004F7673">
        <w:t>verwendeten</w:t>
      </w:r>
      <w:r w:rsidR="00EA47A3">
        <w:t xml:space="preserve"> Methoden </w:t>
      </w:r>
      <w:r w:rsidR="007948D9">
        <w:t xml:space="preserve">und Variablen </w:t>
      </w:r>
      <w:r w:rsidR="00EA47A3">
        <w:t>sichtbar sind.</w:t>
      </w:r>
    </w:p>
    <w:p w:rsidR="00D5359F" w:rsidRDefault="00EA47A3" w:rsidP="00D5359F">
      <w:pPr>
        <w:keepNext/>
      </w:pPr>
      <w:r>
        <w:rPr>
          <w:noProof/>
          <w:lang w:eastAsia="de-DE"/>
        </w:rPr>
        <w:drawing>
          <wp:inline distT="0" distB="0" distL="0" distR="0" wp14:anchorId="72742187" wp14:editId="6C3734D3">
            <wp:extent cx="5802998" cy="3000375"/>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07807" cy="3002861"/>
                    </a:xfrm>
                    <a:prstGeom prst="rect">
                      <a:avLst/>
                    </a:prstGeom>
                    <a:noFill/>
                    <a:ln>
                      <a:noFill/>
                    </a:ln>
                  </pic:spPr>
                </pic:pic>
              </a:graphicData>
            </a:graphic>
          </wp:inline>
        </w:drawing>
      </w:r>
    </w:p>
    <w:p w:rsidR="00EA47A3" w:rsidRDefault="00D5359F" w:rsidP="00CC3CED">
      <w:pPr>
        <w:pStyle w:val="Beschriftung"/>
        <w:jc w:val="center"/>
      </w:pPr>
      <w:bookmarkStart w:id="70" w:name="_Ref386027265"/>
      <w:bookmarkStart w:id="71" w:name="_Toc387321146"/>
      <w:r>
        <w:t xml:space="preserve">Abb. </w:t>
      </w:r>
      <w:fldSimple w:instr=" SEQ Abb. \* ARABIC ">
        <w:r w:rsidR="00BB1E03">
          <w:rPr>
            <w:noProof/>
          </w:rPr>
          <w:t>16</w:t>
        </w:r>
      </w:fldSimple>
      <w:bookmarkEnd w:id="70"/>
      <w:r>
        <w:t xml:space="preserve">: Code </w:t>
      </w:r>
      <w:proofErr w:type="spellStart"/>
      <w:r>
        <w:t>Map</w:t>
      </w:r>
      <w:bookmarkEnd w:id="71"/>
      <w:proofErr w:type="spellEnd"/>
    </w:p>
    <w:p w:rsidR="00D03CBC" w:rsidRDefault="00D03CBC" w:rsidP="00D03CBC">
      <w:r>
        <w:t xml:space="preserve">In der Abbildung sind die Klasse </w:t>
      </w:r>
      <w:proofErr w:type="spellStart"/>
      <w:r>
        <w:t>MainWindow</w:t>
      </w:r>
      <w:proofErr w:type="spellEnd"/>
      <w:r>
        <w:t xml:space="preserve"> und die Pakete Nao und Kinect zu sehen. Im Paket Nao sind die Klassen </w:t>
      </w:r>
      <w:proofErr w:type="spellStart"/>
      <w:r>
        <w:t>Init</w:t>
      </w:r>
      <w:proofErr w:type="spellEnd"/>
      <w:r>
        <w:t>, Bewegen und Start zu sehen, bei Start</w:t>
      </w:r>
      <w:r w:rsidR="00B85C8B">
        <w:t xml:space="preserve"> sind</w:t>
      </w:r>
      <w:r>
        <w:t xml:space="preserve"> zusätzlich noch die beiden Methoden Start und Startposition </w:t>
      </w:r>
      <w:r w:rsidR="00B85C8B">
        <w:t xml:space="preserve">zu </w:t>
      </w:r>
      <w:r>
        <w:t xml:space="preserve">erkennen. Zu dem Paket Kinect gehören die Klassen Angle und Vergleich. In der Klasse Angle wird auf eine Instanz der Klasse Vergleich und des </w:t>
      </w:r>
      <w:proofErr w:type="spellStart"/>
      <w:r>
        <w:t>MainWindows</w:t>
      </w:r>
      <w:proofErr w:type="spellEnd"/>
      <w:r>
        <w:t xml:space="preserve"> (</w:t>
      </w:r>
      <w:proofErr w:type="spellStart"/>
      <w:r>
        <w:t>mw</w:t>
      </w:r>
      <w:proofErr w:type="spellEnd"/>
      <w:r>
        <w:t>) zugegriffen.</w:t>
      </w:r>
    </w:p>
    <w:p w:rsidR="00D03CBC" w:rsidRDefault="00D03CBC">
      <w:pPr>
        <w:spacing w:line="240" w:lineRule="auto"/>
        <w:jc w:val="left"/>
      </w:pPr>
      <w:r>
        <w:br w:type="page"/>
      </w:r>
    </w:p>
    <w:p w:rsidR="00A454F1" w:rsidRPr="00A454F1" w:rsidRDefault="00A454F1" w:rsidP="00823854">
      <w:pPr>
        <w:rPr>
          <w:b/>
        </w:rPr>
      </w:pPr>
      <w:proofErr w:type="spellStart"/>
      <w:r w:rsidRPr="004C42B6">
        <w:rPr>
          <w:b/>
          <w:i/>
        </w:rPr>
        <w:lastRenderedPageBreak/>
        <w:t>MainWindow</w:t>
      </w:r>
      <w:proofErr w:type="spellEnd"/>
      <w:r w:rsidRPr="00A454F1">
        <w:rPr>
          <w:b/>
        </w:rPr>
        <w:t>:</w:t>
      </w:r>
    </w:p>
    <w:p w:rsidR="00A454F1" w:rsidRDefault="00A454F1" w:rsidP="00823854">
      <w:r>
        <w:t xml:space="preserve">Die Klasse </w:t>
      </w:r>
      <w:proofErr w:type="spellStart"/>
      <w:r w:rsidRPr="004C42B6">
        <w:rPr>
          <w:i/>
        </w:rPr>
        <w:t>MainWindow</w:t>
      </w:r>
      <w:proofErr w:type="spellEnd"/>
      <w:r>
        <w:t xml:space="preserve"> ist der Einstiegspunkt des Programms und für die visuelle Darstellung </w:t>
      </w:r>
      <w:r w:rsidR="004F7673">
        <w:t>der Anwendung</w:t>
      </w:r>
      <w:r>
        <w:t xml:space="preserve"> zuständig. Außerdem dient die Klasse als Brücke für den Kinect- und Nao-Teil.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proofErr w:type="spellStart"/>
      <w:r w:rsidR="005545D8" w:rsidRPr="004C42B6">
        <w:rPr>
          <w:i/>
        </w:rPr>
        <w:t>Init</w:t>
      </w:r>
      <w:proofErr w:type="spellEnd"/>
      <w:r w:rsidR="005545D8">
        <w:t xml:space="preserve"> initialisiert. </w:t>
      </w:r>
      <w:r w:rsidR="008D3C53">
        <w:t xml:space="preserve">Außerdem wird die Methode Initialisierung </w:t>
      </w:r>
      <w:r w:rsidR="005545D8">
        <w:t xml:space="preserve">von der Klasse </w:t>
      </w:r>
      <w:proofErr w:type="spellStart"/>
      <w:r w:rsidR="005545D8" w:rsidRPr="004C42B6">
        <w:rPr>
          <w:i/>
        </w:rPr>
        <w:t>Init</w:t>
      </w:r>
      <w:proofErr w:type="spellEnd"/>
      <w:r w:rsidR="005545D8">
        <w:t xml:space="preserve"> </w:t>
      </w:r>
      <w:r w:rsidR="008D3C53">
        <w:t xml:space="preserve">aufgerufen. Bei diesem Aufruf </w:t>
      </w:r>
      <w:proofErr w:type="gramStart"/>
      <w:r w:rsidR="008D3C53">
        <w:t>wird</w:t>
      </w:r>
      <w:proofErr w:type="gramEnd"/>
      <w:r w:rsidR="008D3C53">
        <w:t xml:space="preserve"> die IP-Adresse und der Port vom Nao </w:t>
      </w:r>
      <w:r w:rsidR="00964DB4">
        <w:t>übergeben</w:t>
      </w:r>
      <w:r w:rsidR="008D3C53">
        <w:t>.</w:t>
      </w:r>
      <w:r w:rsidR="00964DB4">
        <w:t xml:space="preserve"> Die IP-Adresse und der Port sind hart im Code verankert</w:t>
      </w:r>
      <w:r w:rsidR="00E3186E">
        <w:t>, jedoch muss bei</w:t>
      </w:r>
      <w:r w:rsidR="00964DB4">
        <w:t xml:space="preserve"> einer Änderung einer der beiden Werte </w:t>
      </w:r>
      <w:r w:rsidR="00E3186E">
        <w:t>lediglich</w:t>
      </w:r>
      <w:r w:rsidR="00964DB4">
        <w:t xml:space="preserve"> eine Stelle </w:t>
      </w:r>
      <w:r w:rsidR="00E3186E">
        <w:t xml:space="preserve">im Code </w:t>
      </w:r>
      <w:r w:rsidR="00964DB4">
        <w:t>angepasst werden.</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CD2239">
        <w:t>4.4</w:t>
      </w:r>
      <w:r w:rsidR="00E9309A">
        <w:fldChar w:fldCharType="end"/>
      </w:r>
      <w:r>
        <w:t xml:space="preserve"> </w:t>
      </w:r>
      <w:r w:rsidR="00543B69">
        <w:t xml:space="preserve">beschrieben. </w:t>
      </w:r>
    </w:p>
    <w:p w:rsidR="00A454F1" w:rsidRDefault="00A454F1" w:rsidP="00823854"/>
    <w:p w:rsidR="00A454F1" w:rsidRPr="00543B69" w:rsidRDefault="00543B69" w:rsidP="00823854">
      <w:pPr>
        <w:rPr>
          <w:b/>
        </w:rPr>
      </w:pPr>
      <w:proofErr w:type="spellStart"/>
      <w:r w:rsidRPr="002470C8">
        <w:rPr>
          <w:b/>
          <w:i/>
        </w:rPr>
        <w:t>Init</w:t>
      </w:r>
      <w:proofErr w:type="spellEnd"/>
      <w:r w:rsidRPr="00543B69">
        <w:rPr>
          <w:b/>
        </w:rPr>
        <w:t xml:space="preserve"> (Nao-Bereich)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proofErr w:type="spellStart"/>
      <w:r w:rsidR="002470C8" w:rsidRPr="005545D8">
        <w:t>MotionProxy</w:t>
      </w:r>
      <w:r w:rsidR="002470C8">
        <w:t>s</w:t>
      </w:r>
      <w:proofErr w:type="spellEnd"/>
      <w:r w:rsidR="002470C8">
        <w:t xml:space="preserve">, </w:t>
      </w:r>
      <w:proofErr w:type="spellStart"/>
      <w:r w:rsidR="002470C8" w:rsidRPr="005545D8">
        <w:t>RobotPostureProxy</w:t>
      </w:r>
      <w:proofErr w:type="spellEnd"/>
      <w:r w:rsidR="002470C8">
        <w:t xml:space="preserve"> und </w:t>
      </w:r>
      <w:proofErr w:type="spellStart"/>
      <w:r w:rsidR="002470C8" w:rsidRPr="005545D8">
        <w:t>TextToSpeechProxy</w:t>
      </w:r>
      <w:r w:rsidR="002470C8">
        <w:t>s</w:t>
      </w:r>
      <w:proofErr w:type="spellEnd"/>
      <w:r w:rsidR="002470C8">
        <w:t xml:space="preserve">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r w:rsidR="00D03CBC">
        <w:t xml:space="preserve"> </w:t>
      </w:r>
    </w:p>
    <w:p w:rsidR="00543B69" w:rsidRPr="00454C94" w:rsidRDefault="00543B69" w:rsidP="002470C8">
      <w:pPr>
        <w:pStyle w:val="Listenabsatz"/>
        <w:numPr>
          <w:ilvl w:val="0"/>
          <w:numId w:val="33"/>
        </w:numPr>
      </w:pPr>
      <w:proofErr w:type="spellStart"/>
      <w:r w:rsidRPr="004C42B6">
        <w:rPr>
          <w:i/>
        </w:rPr>
        <w:t>Bew_Winkel</w:t>
      </w:r>
      <w:proofErr w:type="spellEnd"/>
      <w:r w:rsidR="002470C8">
        <w:rPr>
          <w:i/>
        </w:rPr>
        <w:br/>
      </w:r>
      <w:r w:rsidR="00454C94">
        <w:t xml:space="preserve">Diese Methode wird aufgerufen, wenn Nao eine Bewegung vorführen soll. Je nach dem ob Nao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proofErr w:type="spellStart"/>
      <w:r w:rsidRPr="004C42B6">
        <w:rPr>
          <w:i/>
        </w:rPr>
        <w:t>Bew_Ausgangsposition</w:t>
      </w:r>
      <w:proofErr w:type="spellEnd"/>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D03CBC" w:rsidRDefault="00D03CBC">
      <w:pPr>
        <w:spacing w:line="240" w:lineRule="auto"/>
        <w:jc w:val="left"/>
        <w:rPr>
          <w:b/>
          <w:i/>
        </w:rPr>
      </w:pPr>
      <w:r>
        <w:rPr>
          <w:b/>
          <w:i/>
        </w:rPr>
        <w:br w:type="page"/>
      </w:r>
    </w:p>
    <w:p w:rsidR="00454C94" w:rsidRPr="00543B69" w:rsidRDefault="00454C94" w:rsidP="00454C94">
      <w:pPr>
        <w:rPr>
          <w:b/>
        </w:rPr>
      </w:pPr>
      <w:r>
        <w:rPr>
          <w:b/>
          <w:i/>
        </w:rPr>
        <w:lastRenderedPageBreak/>
        <w:t>Start</w:t>
      </w:r>
      <w:r w:rsidRPr="00543B69">
        <w:rPr>
          <w:b/>
        </w:rPr>
        <w:t xml:space="preserve"> (Nao-Bereich)</w:t>
      </w:r>
      <w:r>
        <w:rPr>
          <w:b/>
        </w:rPr>
        <w:t>:</w:t>
      </w:r>
    </w:p>
    <w:p w:rsidR="00454C94" w:rsidRDefault="00454C94" w:rsidP="004C42B6">
      <w:r>
        <w:t xml:space="preserve">Diese Klasse hat nur die eine Methode </w:t>
      </w:r>
      <w:r w:rsidRPr="00454C94">
        <w:rPr>
          <w:i/>
        </w:rPr>
        <w:t>Startposition</w:t>
      </w:r>
      <w:r>
        <w:t xml:space="preserve">. In dieser Methode bewegt sich Nao in die Startposition </w:t>
      </w:r>
      <w:proofErr w:type="spellStart"/>
      <w:r>
        <w:t>Stand</w:t>
      </w:r>
      <w:r w:rsidR="00B8581C">
        <w:t>Zero</w:t>
      </w:r>
      <w:proofErr w:type="spellEnd"/>
      <w:r>
        <w:t xml:space="preserve">. Außerdem sagt </w:t>
      </w:r>
      <w:r w:rsidR="00D03CBC">
        <w:t>der Roboter</w:t>
      </w:r>
      <w:r>
        <w:t xml:space="preserve">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(Nao-Bereich):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proofErr w:type="spellStart"/>
      <w:r w:rsidRPr="00B91D27">
        <w:rPr>
          <w:i/>
        </w:rPr>
        <w:t>Init</w:t>
      </w:r>
      <w:proofErr w:type="spellEnd"/>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Nao wieder in seine Standardposition </w:t>
      </w:r>
      <w:proofErr w:type="spellStart"/>
      <w:r>
        <w:t>Stand</w:t>
      </w:r>
      <w:r w:rsidR="00B8581C">
        <w:t>Zero</w:t>
      </w:r>
      <w:proofErr w:type="spellEnd"/>
      <w:r>
        <w:t>, wie</w:t>
      </w:r>
      <w:r w:rsidR="00D03CBC">
        <w:t xml:space="preserve"> auch</w:t>
      </w:r>
      <w:r>
        <w:t xml:space="preserve"> </w:t>
      </w:r>
      <w:r w:rsidR="004F7673">
        <w:t>bei</w:t>
      </w:r>
      <w:r w:rsidR="00D03CBC">
        <w:t>m</w:t>
      </w:r>
      <w:r w:rsidR="004F7673">
        <w:t xml:space="preserve"> Spielstart</w:t>
      </w:r>
      <w:r>
        <w:t>.</w:t>
      </w:r>
    </w:p>
    <w:p w:rsidR="00454C94" w:rsidRDefault="004F7673" w:rsidP="00823854">
      <w:r>
        <w:t>Wenn</w:t>
      </w:r>
      <w:r w:rsidR="00B91D27">
        <w:t xml:space="preserve"> eine neue Bewegung ausgeführt werden</w:t>
      </w:r>
      <w:r>
        <w:t xml:space="preserve"> soll</w:t>
      </w:r>
      <w:r w:rsidR="00B91D27">
        <w:t xml:space="preserve">, </w:t>
      </w:r>
      <w:r>
        <w:t>dann</w:t>
      </w:r>
      <w:r w:rsidR="00B91D27">
        <w:t xml:space="preserve"> </w:t>
      </w:r>
      <w:r w:rsidR="003E0308">
        <w:t xml:space="preserve">wird eine Bewegung per Zufall ausgewählt und der Roboter führt diese vorgegebene Bewegung mittels des erzeugten </w:t>
      </w:r>
      <w:proofErr w:type="spellStart"/>
      <w:r w:rsidR="003E0308">
        <w:t>MotionProxys</w:t>
      </w:r>
      <w:proofErr w:type="spellEnd"/>
      <w:r w:rsidR="003E0308">
        <w:t xml:space="preserve">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Nao nachmachen soll in einer </w:t>
      </w:r>
      <w:proofErr w:type="spellStart"/>
      <w:r>
        <w:t>while</w:t>
      </w:r>
      <w:proofErr w:type="spellEnd"/>
      <w:r>
        <w:t>-Schleife z</w:t>
      </w:r>
      <w:r w:rsidR="00D03CBC">
        <w:t xml:space="preserve">um Einsatz. Die </w:t>
      </w:r>
      <w:proofErr w:type="spellStart"/>
      <w:r w:rsidR="00D03CBC">
        <w:t>while</w:t>
      </w:r>
      <w:proofErr w:type="spellEnd"/>
      <w:r w:rsidR="00D03CBC">
        <w:t xml:space="preserve">-Schleife, die für zehn Sekunden </w:t>
      </w:r>
      <w:r w:rsidR="00B64D1A">
        <w:t xml:space="preserve">ausgeführt wird, </w:t>
      </w:r>
      <w:r>
        <w:t xml:space="preserve">ruft </w:t>
      </w:r>
      <w:r w:rsidR="00D03CBC">
        <w:t>immer wieder</w:t>
      </w:r>
      <w:r>
        <w:t xml:space="preserve">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w:t>
      </w:r>
      <w:r w:rsidR="00D03CBC">
        <w:t>, der verglichen</w:t>
      </w:r>
      <w:r>
        <w:t xml:space="preserve"> wird</w:t>
      </w:r>
      <w:r w:rsidR="00D03CBC">
        <w:t>,</w:t>
      </w:r>
      <w:r>
        <w:t xml:space="preserve"> eine extra Methode:</w:t>
      </w:r>
    </w:p>
    <w:p w:rsidR="00B64D1A" w:rsidRDefault="00B64D1A" w:rsidP="00B64D1A">
      <w:pPr>
        <w:pStyle w:val="Listenabsatz"/>
        <w:numPr>
          <w:ilvl w:val="0"/>
          <w:numId w:val="34"/>
        </w:numPr>
      </w:pPr>
      <w:proofErr w:type="spellStart"/>
      <w:r w:rsidRPr="00B64D1A">
        <w:t>Achsel_links_roll</w:t>
      </w:r>
      <w:proofErr w:type="spellEnd"/>
    </w:p>
    <w:p w:rsidR="00B64D1A" w:rsidRDefault="00B64D1A" w:rsidP="00B64D1A">
      <w:pPr>
        <w:pStyle w:val="Listenabsatz"/>
        <w:numPr>
          <w:ilvl w:val="0"/>
          <w:numId w:val="34"/>
        </w:numPr>
      </w:pPr>
      <w:proofErr w:type="spellStart"/>
      <w:r w:rsidRPr="00B64D1A">
        <w:t>Achsel_rechts_roll</w:t>
      </w:r>
      <w:proofErr w:type="spellEnd"/>
    </w:p>
    <w:p w:rsidR="00B64D1A" w:rsidRDefault="00B64D1A" w:rsidP="00B64D1A">
      <w:pPr>
        <w:pStyle w:val="Listenabsatz"/>
        <w:numPr>
          <w:ilvl w:val="0"/>
          <w:numId w:val="34"/>
        </w:numPr>
      </w:pPr>
      <w:proofErr w:type="spellStart"/>
      <w:r w:rsidRPr="00B64D1A">
        <w:t>Achsel_rechts_pitch</w:t>
      </w:r>
      <w:proofErr w:type="spellEnd"/>
    </w:p>
    <w:p w:rsidR="00B64D1A" w:rsidRDefault="00B64D1A" w:rsidP="00B64D1A">
      <w:pPr>
        <w:pStyle w:val="Listenabsatz"/>
        <w:numPr>
          <w:ilvl w:val="0"/>
          <w:numId w:val="34"/>
        </w:numPr>
      </w:pPr>
      <w:proofErr w:type="spellStart"/>
      <w:r w:rsidRPr="00B64D1A">
        <w:t>Achsel_</w:t>
      </w:r>
      <w:r>
        <w:t>links</w:t>
      </w:r>
      <w:r w:rsidRPr="00B64D1A">
        <w:t>_pitch</w:t>
      </w:r>
      <w:proofErr w:type="spellEnd"/>
    </w:p>
    <w:p w:rsidR="00B64D1A" w:rsidRDefault="00B64D1A" w:rsidP="00B64D1A">
      <w:pPr>
        <w:pStyle w:val="Listenabsatz"/>
        <w:numPr>
          <w:ilvl w:val="0"/>
          <w:numId w:val="34"/>
        </w:numPr>
      </w:pPr>
      <w:proofErr w:type="spellStart"/>
      <w:r w:rsidRPr="00B64D1A">
        <w:t>Ellenbogen_rechts_roll</w:t>
      </w:r>
      <w:proofErr w:type="spellEnd"/>
    </w:p>
    <w:p w:rsidR="00B64D1A" w:rsidRDefault="00B64D1A" w:rsidP="00B64D1A">
      <w:pPr>
        <w:pStyle w:val="Listenabsatz"/>
        <w:numPr>
          <w:ilvl w:val="0"/>
          <w:numId w:val="34"/>
        </w:numPr>
      </w:pPr>
      <w:proofErr w:type="spellStart"/>
      <w:r w:rsidRPr="00B64D1A">
        <w:t>Ellenbogen_</w:t>
      </w:r>
      <w:r>
        <w:t>lins</w:t>
      </w:r>
      <w:r w:rsidRPr="00B64D1A">
        <w:t>_roll</w:t>
      </w:r>
      <w:proofErr w:type="spellEnd"/>
    </w:p>
    <w:p w:rsidR="001F7881" w:rsidRPr="00CC7C22" w:rsidRDefault="00B64D1A" w:rsidP="00823854">
      <w:r>
        <w:lastRenderedPageBreak/>
        <w:t xml:space="preserve">In allen Methoden erfolgt zunächst eine Anpassung der übergebenen Kinect-Winkel, sodass </w:t>
      </w:r>
      <w:r w:rsidR="00883338">
        <w:t xml:space="preserve">die Koordinatensysteme </w:t>
      </w:r>
      <w:r>
        <w:t xml:space="preserve">von </w:t>
      </w:r>
      <w:r w:rsidR="00883338">
        <w:t xml:space="preserve">der Kinect </w:t>
      </w:r>
      <w:r>
        <w:t xml:space="preserve">und </w:t>
      </w:r>
      <w:r w:rsidR="00883338">
        <w:t>vom Nao</w:t>
      </w:r>
      <w:r>
        <w:t xml:space="preserve"> übereinstimmen. Letztendlich erfolgt der Abgleich, ob die beiden Winkel nahezu identisch sind.</w:t>
      </w:r>
    </w:p>
    <w:p w:rsidR="00F7001A" w:rsidRDefault="00EF180B" w:rsidP="00F7001A">
      <w:pPr>
        <w:pStyle w:val="berschrift3"/>
      </w:pPr>
      <w:bookmarkStart w:id="72" w:name="_Toc387331753"/>
      <w:r>
        <w:t>Programmablauf</w:t>
      </w:r>
      <w:r w:rsidR="00011BF4">
        <w:t xml:space="preserve"> bei</w:t>
      </w:r>
      <w:r>
        <w:t xml:space="preserve"> einer Bewegungsnachahmung</w:t>
      </w:r>
      <w:bookmarkEnd w:id="72"/>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 xml:space="preserve">Neben jeder Aktion ist in roter Farbe der Klassenname notiert, </w:t>
      </w:r>
      <w:r w:rsidR="00F36060">
        <w:t>damit</w:t>
      </w:r>
      <w:r>
        <w:t xml:space="preserve"> die Zuordnung zwischen der Aktion und einer konkreten Klasse nochmals verdeutlicht wird.</w:t>
      </w:r>
    </w:p>
    <w:p w:rsidR="00E83FD1" w:rsidRDefault="00A13508" w:rsidP="00543B69">
      <w:r>
        <w:t xml:space="preserve">Bei den beiden Abbildungen </w:t>
      </w:r>
      <w:r w:rsidR="00E83FD1">
        <w:t xml:space="preserve">wird </w:t>
      </w:r>
      <w:r>
        <w:t>zusätzlich</w:t>
      </w:r>
      <w:r w:rsidR="00E83FD1">
        <w:t xml:space="preserve"> auf die gesamte Thread-Struktur eingegangen. </w:t>
      </w:r>
      <w:r>
        <w:t xml:space="preserve">In </w:t>
      </w:r>
      <w:r w:rsidR="002C0FED">
        <w:t>dunkel</w:t>
      </w:r>
      <w:r>
        <w:t>blauer Farbe ist das Starten eines Threads gekennzeichnet bzw. die Überprüfung ob ein Thread fertig ist.</w:t>
      </w:r>
      <w:r w:rsidR="00A64A36">
        <w:t xml:space="preserve"> </w:t>
      </w:r>
      <w:r w:rsidR="00883338">
        <w:t>Damit</w:t>
      </w:r>
      <w:r w:rsidR="00A64A36">
        <w:t xml:space="preserve"> ersichtlich ist, was in einem Thread passiert</w:t>
      </w:r>
      <w:r w:rsidR="00883338">
        <w:t>,</w:t>
      </w:r>
      <w:r w:rsidR="00A64A36">
        <w:t xml:space="preserve"> sind alle Aktionen eines</w:t>
      </w:r>
      <w:r w:rsidR="00F36060">
        <w:t xml:space="preserve"> Threads in hellblauer Farbe umrandet und der dazugehörige Threadname ebenfalls in hellblau angegeben.</w:t>
      </w:r>
    </w:p>
    <w:p w:rsidR="00D5359F" w:rsidRDefault="002C0FED" w:rsidP="00D5359F">
      <w:pPr>
        <w:keepNext/>
      </w:pPr>
      <w:r>
        <w:rPr>
          <w:noProof/>
          <w:lang w:eastAsia="de-DE"/>
        </w:rPr>
        <w:lastRenderedPageBreak/>
        <w:drawing>
          <wp:inline distT="0" distB="0" distL="0" distR="0" wp14:anchorId="1CF27479" wp14:editId="1C6AF623">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8">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CC3CED">
      <w:pPr>
        <w:pStyle w:val="Beschriftung"/>
        <w:jc w:val="center"/>
      </w:pPr>
      <w:bookmarkStart w:id="73" w:name="_Ref386037800"/>
      <w:bookmarkStart w:id="74" w:name="_Toc387321147"/>
      <w:r>
        <w:t xml:space="preserve">Abb. </w:t>
      </w:r>
      <w:fldSimple w:instr=" SEQ Abb. \* ARABIC ">
        <w:r w:rsidR="00BB1E03">
          <w:rPr>
            <w:noProof/>
          </w:rPr>
          <w:t>17</w:t>
        </w:r>
      </w:fldSimple>
      <w:bookmarkEnd w:id="73"/>
      <w:r w:rsidR="00D35612">
        <w:t>: Pro</w:t>
      </w:r>
      <w:r>
        <w:t>g</w:t>
      </w:r>
      <w:r w:rsidR="00D35612">
        <w:t>rammablaufplan – erster Teil</w:t>
      </w:r>
      <w:bookmarkEnd w:id="74"/>
    </w:p>
    <w:p w:rsidR="00040CC7" w:rsidRDefault="007B3FA6" w:rsidP="00543B69">
      <w:r>
        <w:t xml:space="preserve">Wenn ein Spieler eine Bewegung von Nao nachmachen möchte, muss auf der GUI entweder auf den Button „neue Bewegung“ oder </w:t>
      </w:r>
      <w:r w:rsidR="00883338">
        <w:t xml:space="preserve">auf den Button </w:t>
      </w:r>
      <w:r>
        <w:t xml:space="preserve">„Bewegung </w:t>
      </w:r>
      <w:proofErr w:type="spellStart"/>
      <w:r>
        <w:t>wdh</w:t>
      </w:r>
      <w:proofErr w:type="spellEnd"/>
      <w:r>
        <w:t>.“ geklickt werden. Dieser Klick ist auch gleichzeitig der Start des internen Ablaufs.</w:t>
      </w:r>
      <w:r w:rsidR="006A0B57">
        <w:t xml:space="preserve"> Auf der grafischen Oberfläche des Spiels erscheint nun der Text „Nao macht eine Bewegung“ und alle Butt</w:t>
      </w:r>
      <w:r w:rsidR="00040CC7">
        <w:t xml:space="preserve">ons sind </w:t>
      </w:r>
      <w:r w:rsidR="00883338">
        <w:t>ausgegraut</w:t>
      </w:r>
      <w:r w:rsidR="00040CC7">
        <w:t>.</w:t>
      </w:r>
      <w:r w:rsidR="000C62D4">
        <w:t xml:space="preserve"> </w:t>
      </w:r>
      <w:r w:rsidR="00A62C61">
        <w:t>Danach werden zwei Threads (</w:t>
      </w:r>
      <w:proofErr w:type="spellStart"/>
      <w:r w:rsidR="00A62C61">
        <w:t>Thread_Bewegung_Nao</w:t>
      </w:r>
      <w:proofErr w:type="spellEnd"/>
      <w:r w:rsidR="00A62C61">
        <w:t xml:space="preserve"> und </w:t>
      </w:r>
      <w:proofErr w:type="spellStart"/>
      <w:r w:rsidR="00A62C61">
        <w:t>Thread_Bewegung_GUI</w:t>
      </w:r>
      <w:proofErr w:type="spellEnd"/>
      <w:r w:rsidR="00A62C61">
        <w:t xml:space="preserve">) </w:t>
      </w:r>
      <w:r w:rsidR="00040CC7">
        <w:t>gestartet.</w:t>
      </w:r>
    </w:p>
    <w:p w:rsidR="00040CC7" w:rsidRDefault="00A62C61" w:rsidP="00543B69">
      <w:r>
        <w:t xml:space="preserve">Im </w:t>
      </w:r>
      <w:proofErr w:type="spellStart"/>
      <w:r>
        <w:t>Thread_Bewegung_Nao</w:t>
      </w:r>
      <w:proofErr w:type="spellEnd"/>
      <w:r>
        <w:t xml:space="preserve"> </w:t>
      </w:r>
      <w:r w:rsidR="00040CC7">
        <w:t xml:space="preserve">wird die Methode </w:t>
      </w:r>
      <w:proofErr w:type="spellStart"/>
      <w:r w:rsidR="00040CC7">
        <w:t>Bew_Winkel</w:t>
      </w:r>
      <w:proofErr w:type="spellEnd"/>
      <w:r w:rsidR="00040CC7">
        <w:t xml:space="preserve">() aus der Klasse </w:t>
      </w:r>
      <w:proofErr w:type="spellStart"/>
      <w:r w:rsidR="00040CC7" w:rsidRPr="00040CC7">
        <w:rPr>
          <w:i/>
        </w:rPr>
        <w:t>Init</w:t>
      </w:r>
      <w:proofErr w:type="spellEnd"/>
      <w:r w:rsidR="00040CC7">
        <w:t xml:space="preserve"> aufgerufen und dann in der Klasse </w:t>
      </w:r>
      <w:r w:rsidR="00040CC7" w:rsidRPr="00040CC7">
        <w:rPr>
          <w:i/>
        </w:rPr>
        <w:t>Bewegung</w:t>
      </w:r>
      <w:r w:rsidR="00040CC7">
        <w:t xml:space="preserve"> die Nao-Bewegung ausgeführt. Währenddessen die Bewegung ausgeführt wird, werden verschiedene Winkel in Listen gespeichert. Wenn die Bewegung vom Nao fertig ist, beendet sich </w:t>
      </w:r>
      <w:r w:rsidR="00883338">
        <w:t xml:space="preserve">dieser Thread </w:t>
      </w:r>
      <w:r w:rsidR="00040CC7">
        <w:t>automatisch.</w:t>
      </w:r>
    </w:p>
    <w:p w:rsidR="007B3FA6" w:rsidRDefault="00040CC7" w:rsidP="00543B69">
      <w:proofErr w:type="spellStart"/>
      <w:r>
        <w:lastRenderedPageBreak/>
        <w:t>Thread_Bewegung_GUI</w:t>
      </w:r>
      <w:proofErr w:type="spellEnd"/>
      <w:r>
        <w:t xml:space="preserve"> ist zwar schon gestartet, wartet aber in einer </w:t>
      </w:r>
      <w:proofErr w:type="spellStart"/>
      <w:r>
        <w:t>while</w:t>
      </w:r>
      <w:proofErr w:type="spellEnd"/>
      <w:r>
        <w:t>-Schleife bis der parallel</w:t>
      </w:r>
      <w:r w:rsidR="00A64A36">
        <w:t>-</w:t>
      </w:r>
      <w:r>
        <w:t xml:space="preserve">laufende Thread beendet ist und erst </w:t>
      </w:r>
      <w:r w:rsidR="00516DD9">
        <w:t xml:space="preserve">dann erfolgt der weitere Ablauf, da ansonsten schon vor Beendigung der Bewegung des </w:t>
      </w:r>
      <w:proofErr w:type="spellStart"/>
      <w:r w:rsidR="00516DD9">
        <w:t>Naos</w:t>
      </w:r>
      <w:proofErr w:type="spellEnd"/>
      <w:r w:rsidR="00516DD9">
        <w:t xml:space="preserve"> der Timer laufen und die Kinect Winkel abfragen würde.</w:t>
      </w:r>
      <w:r>
        <w:t xml:space="preserve"> Im nächsten Schritt wird überprüft, ob die Kinect einen Spieler erkennt. Falls dies nicht zutrifft, erscheint auf dem Bildschirm „Stell dich vor die Kinect“ und es wird gewartet</w:t>
      </w:r>
      <w:r w:rsidR="00B8581C">
        <w:t>,</w:t>
      </w:r>
      <w:r w:rsidR="00075419">
        <w:t xml:space="preserve"> bis ein Spieler erkannt wird. </w:t>
      </w:r>
      <w:r w:rsidR="00883338">
        <w:t>Anschließend</w:t>
      </w:r>
      <w:r w:rsidR="00A64A36">
        <w:t xml:space="preserve"> </w:t>
      </w:r>
      <w:r w:rsidR="00075419">
        <w:t>erfolgt der</w:t>
      </w:r>
      <w:r w:rsidR="00B8581C">
        <w:t xml:space="preserve"> weitere Ablauf, der nun mit dem zweiten Programmablaufplan (</w:t>
      </w:r>
      <w:r w:rsidR="00B8581C">
        <w:fldChar w:fldCharType="begin"/>
      </w:r>
      <w:r w:rsidR="00B8581C">
        <w:instrText xml:space="preserve"> REF _Ref386037747 \h </w:instrText>
      </w:r>
      <w:r w:rsidR="00B8581C">
        <w:fldChar w:fldCharType="separate"/>
      </w:r>
      <w:r w:rsidR="00CD2239">
        <w:t xml:space="preserve">Abb. </w:t>
      </w:r>
      <w:r w:rsidR="00CD2239">
        <w:rPr>
          <w:noProof/>
        </w:rPr>
        <w:t>18</w:t>
      </w:r>
      <w:r w:rsidR="00B8581C">
        <w:fldChar w:fldCharType="end"/>
      </w:r>
      <w:r w:rsidR="00B8581C">
        <w:t>)</w:t>
      </w:r>
      <w:r w:rsidR="00075419">
        <w:t xml:space="preserve"> </w:t>
      </w:r>
      <w:r w:rsidR="00883338">
        <w:t>erläutert wird.</w:t>
      </w:r>
    </w:p>
    <w:p w:rsidR="00D5359F" w:rsidRDefault="002C0FED" w:rsidP="00D5359F">
      <w:pPr>
        <w:keepNext/>
      </w:pPr>
      <w:r>
        <w:rPr>
          <w:noProof/>
          <w:lang w:eastAsia="de-DE"/>
        </w:rPr>
        <w:drawing>
          <wp:inline distT="0" distB="0" distL="0" distR="0" wp14:anchorId="4E716EB0" wp14:editId="70B024D6">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29">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616EFF" w:rsidRDefault="00D5359F" w:rsidP="00CC3CED">
      <w:pPr>
        <w:pStyle w:val="Beschriftung"/>
        <w:jc w:val="center"/>
      </w:pPr>
      <w:bookmarkStart w:id="75" w:name="_Ref386037747"/>
      <w:bookmarkStart w:id="76" w:name="_Toc387321148"/>
      <w:r>
        <w:t xml:space="preserve">Abb. </w:t>
      </w:r>
      <w:fldSimple w:instr=" SEQ Abb. \* ARABIC ">
        <w:r w:rsidR="00BB1E03">
          <w:rPr>
            <w:noProof/>
          </w:rPr>
          <w:t>18</w:t>
        </w:r>
      </w:fldSimple>
      <w:bookmarkEnd w:id="75"/>
      <w:r>
        <w:t>: Programmablaufplan – zweiter Teil</w:t>
      </w:r>
      <w:bookmarkEnd w:id="76"/>
    </w:p>
    <w:p w:rsidR="00616EFF" w:rsidRDefault="00EF4624" w:rsidP="00543B69">
      <w:r>
        <w:t xml:space="preserve">Bis zum Anfang dieser Abbildung wurde die Bewegung vom Nao ausgeführt, die Winkel dieser Bewegung gespeichert und </w:t>
      </w:r>
      <w:r w:rsidR="00656122">
        <w:t>es wurde ein Spieler von der Kinect erkannt.</w:t>
      </w:r>
    </w:p>
    <w:p w:rsidR="00AB37CB" w:rsidRDefault="00656122" w:rsidP="00543B69">
      <w:r>
        <w:lastRenderedPageBreak/>
        <w:t>Nun werden erneut zwei Threads (</w:t>
      </w:r>
      <w:proofErr w:type="spellStart"/>
      <w:r>
        <w:t>Thread_Timer</w:t>
      </w:r>
      <w:proofErr w:type="spellEnd"/>
      <w:r>
        <w:t xml:space="preserve"> und </w:t>
      </w:r>
      <w:proofErr w:type="spellStart"/>
      <w:r>
        <w:t>Thread_Kinect</w:t>
      </w:r>
      <w:proofErr w:type="spellEnd"/>
      <w:r>
        <w:t xml:space="preserve">) gestartet. </w:t>
      </w:r>
      <w:r w:rsidR="009336F6">
        <w:t>Ab diesem Zeitpunkt</w:t>
      </w:r>
      <w:r w:rsidR="00D53605">
        <w:t xml:space="preserve"> werden nun drei Aktionen parall</w:t>
      </w:r>
      <w:r w:rsidR="00AB37CB">
        <w:t>el ausgeführt.</w:t>
      </w:r>
    </w:p>
    <w:p w:rsidR="00616EFF" w:rsidRDefault="00D53605" w:rsidP="00543B69">
      <w:r>
        <w:t xml:space="preserve">In der Klasse </w:t>
      </w:r>
      <w:proofErr w:type="spellStart"/>
      <w:r w:rsidRPr="00D53605">
        <w:rPr>
          <w:i/>
        </w:rPr>
        <w:t>Init</w:t>
      </w:r>
      <w:proofErr w:type="spellEnd"/>
      <w:r>
        <w:t xml:space="preserve"> wird die Methode </w:t>
      </w:r>
      <w:proofErr w:type="spellStart"/>
      <w:r>
        <w:t>Bew_Ausgangsposition</w:t>
      </w:r>
      <w:proofErr w:type="spellEnd"/>
      <w:r>
        <w:t>() aufgerufen</w:t>
      </w:r>
      <w:r w:rsidR="0013045D">
        <w:t>, woraufhin</w:t>
      </w:r>
      <w:r>
        <w:t xml:space="preserve"> Nao </w:t>
      </w:r>
      <w:r w:rsidR="0013045D">
        <w:t xml:space="preserve">wieder </w:t>
      </w:r>
      <w:r>
        <w:t xml:space="preserve">in seine Ausgangsposition </w:t>
      </w:r>
      <w:proofErr w:type="spellStart"/>
      <w:r w:rsidRPr="003A72B5">
        <w:rPr>
          <w:i/>
        </w:rPr>
        <w:t>Stand</w:t>
      </w:r>
      <w:r w:rsidR="00B8581C" w:rsidRPr="003A72B5">
        <w:rPr>
          <w:i/>
        </w:rPr>
        <w:t>Zero</w:t>
      </w:r>
      <w:proofErr w:type="spellEnd"/>
      <w:r w:rsidR="0013045D">
        <w:t xml:space="preserve"> geht</w:t>
      </w:r>
      <w:r>
        <w:t xml:space="preserve">. </w:t>
      </w:r>
      <w:r w:rsidR="00CE3E3C">
        <w:t xml:space="preserve">Hierbei spielt es eine wichtige Bedeutung, dass die aufgerufene Funktion </w:t>
      </w:r>
      <w:proofErr w:type="spellStart"/>
      <w:r w:rsidR="00CE3E3C" w:rsidRPr="003A72B5">
        <w:rPr>
          <w:rFonts w:ascii="Consolas" w:hAnsi="Consolas" w:cs="Consolas"/>
          <w:b/>
          <w:color w:val="595959" w:themeColor="text1" w:themeTint="A6"/>
        </w:rPr>
        <w:t>goToPosture</w:t>
      </w:r>
      <w:proofErr w:type="spellEnd"/>
      <w:r w:rsidR="00CE3E3C" w:rsidRPr="003A72B5">
        <w:rPr>
          <w:rFonts w:ascii="Consolas" w:hAnsi="Consolas" w:cs="Consolas"/>
          <w:b/>
          <w:color w:val="595959" w:themeColor="text1" w:themeTint="A6"/>
        </w:rPr>
        <w:t>(„</w:t>
      </w:r>
      <w:proofErr w:type="spellStart"/>
      <w:r w:rsidR="00CE3E3C" w:rsidRPr="003A72B5">
        <w:rPr>
          <w:rFonts w:ascii="Consolas" w:hAnsi="Consolas" w:cs="Consolas"/>
          <w:b/>
          <w:color w:val="595959" w:themeColor="text1" w:themeTint="A6"/>
        </w:rPr>
        <w:t>StandZero</w:t>
      </w:r>
      <w:proofErr w:type="spellEnd"/>
      <w:r w:rsidR="00CE3E3C" w:rsidRPr="003A72B5">
        <w:rPr>
          <w:rFonts w:ascii="Consolas" w:hAnsi="Consolas" w:cs="Consolas"/>
          <w:b/>
          <w:color w:val="595959" w:themeColor="text1" w:themeTint="A6"/>
        </w:rPr>
        <w:t>“, 1)</w:t>
      </w:r>
      <w:r w:rsidR="00CE3E3C">
        <w:t xml:space="preserve"> eine nicht-blockierende Methode ist. Nämlich nur so wird sichergestellt, dass der gesamte A</w:t>
      </w:r>
      <w:r w:rsidR="00883338">
        <w:t>blauf parallel durchgeführt werden kann</w:t>
      </w:r>
      <w:r w:rsidR="00CE3E3C">
        <w:t xml:space="preserve">. </w:t>
      </w:r>
      <w:r w:rsidR="00B250C4">
        <w:t xml:space="preserve">An dieser Stelle Nao wieder in seine Ausgangsposition zu stellen hat den Vorteil, dass </w:t>
      </w:r>
      <w:r w:rsidR="0013045D">
        <w:t>jede Bewegung mit der</w:t>
      </w:r>
      <w:r w:rsidR="00CE3E3C">
        <w:t xml:space="preserve"> gleichen</w:t>
      </w:r>
      <w:r w:rsidR="0013045D">
        <w:t xml:space="preserve"> Ausgangsposition startet. Nach der durchgeführten Bewegung</w:t>
      </w:r>
      <w:r w:rsidR="009336F6">
        <w:t xml:space="preserve"> kommt eine Schleife, die solange ausgeführt wird, bis der </w:t>
      </w:r>
      <w:proofErr w:type="spellStart"/>
      <w:r w:rsidR="009336F6">
        <w:t>Thread_Timer</w:t>
      </w:r>
      <w:proofErr w:type="spellEnd"/>
      <w:r w:rsidR="009336F6">
        <w:t xml:space="preserve"> fertig ist.</w:t>
      </w:r>
    </w:p>
    <w:p w:rsidR="00F7001A" w:rsidRDefault="00067745" w:rsidP="00823854">
      <w:r>
        <w:t>I</w:t>
      </w:r>
      <w:r w:rsidR="00AB37CB">
        <w:t xml:space="preserve">n </w:t>
      </w:r>
      <w:proofErr w:type="spellStart"/>
      <w:r w:rsidR="00AB37CB">
        <w:t>Thread_Timer</w:t>
      </w:r>
      <w:proofErr w:type="spellEnd"/>
      <w:r w:rsidR="00AB37CB">
        <w:t xml:space="preserve"> (mittlere Spalte der</w:t>
      </w:r>
      <w:r>
        <w:t xml:space="preserve"> </w:t>
      </w:r>
      <w:r>
        <w:fldChar w:fldCharType="begin"/>
      </w:r>
      <w:r>
        <w:instrText xml:space="preserve"> REF _Ref386037747 \h </w:instrText>
      </w:r>
      <w:r>
        <w:fldChar w:fldCharType="separate"/>
      </w:r>
      <w:r w:rsidR="00CD2239">
        <w:t xml:space="preserve">Abb. </w:t>
      </w:r>
      <w:r w:rsidR="00CD2239">
        <w:rPr>
          <w:noProof/>
        </w:rPr>
        <w:t>18</w:t>
      </w:r>
      <w:r>
        <w:fldChar w:fldCharType="end"/>
      </w:r>
      <w:r w:rsidR="00AB37CB">
        <w:t xml:space="preserve">) </w:t>
      </w:r>
      <w:r>
        <w:t xml:space="preserve">wird </w:t>
      </w:r>
      <w:r w:rsidR="00AB37CB">
        <w:t xml:space="preserve">ein Timer mit einer Laufzeit von 10 Sekunden gestartet. In diesem Thread wird dann auch immer die grafische Oberfläche aktualisiert, auf der dann die verbleibende Dauer des </w:t>
      </w:r>
      <w:proofErr w:type="spellStart"/>
      <w:r w:rsidR="00AB37CB">
        <w:t>Timers</w:t>
      </w:r>
      <w:proofErr w:type="spellEnd"/>
      <w:r w:rsidR="00AB37CB">
        <w:t xml:space="preserve"> angezeigt wird.</w:t>
      </w:r>
    </w:p>
    <w:p w:rsidR="00AB37CB" w:rsidRDefault="00AB37CB" w:rsidP="00823854">
      <w:r>
        <w:t>Die dritte Parallelität (</w:t>
      </w:r>
      <w:proofErr w:type="spellStart"/>
      <w:r>
        <w:t>Thread_Kinect</w:t>
      </w:r>
      <w:proofErr w:type="spellEnd"/>
      <w:r>
        <w:t>; rechte Spalte der</w:t>
      </w:r>
      <w:r w:rsidR="00067745">
        <w:t xml:space="preserve"> </w:t>
      </w:r>
      <w:r w:rsidR="00067745">
        <w:fldChar w:fldCharType="begin"/>
      </w:r>
      <w:r w:rsidR="00067745">
        <w:instrText xml:space="preserve"> REF _Ref386037747 \h </w:instrText>
      </w:r>
      <w:r w:rsidR="00067745">
        <w:fldChar w:fldCharType="separate"/>
      </w:r>
      <w:r w:rsidR="00CD2239">
        <w:t xml:space="preserve">Abb. </w:t>
      </w:r>
      <w:r w:rsidR="00CD2239">
        <w:rPr>
          <w:noProof/>
        </w:rPr>
        <w:t>18</w:t>
      </w:r>
      <w:r w:rsidR="00067745">
        <w:fldChar w:fldCharType="end"/>
      </w:r>
      <w:r>
        <w:t xml:space="preserve">) wird solange ausgeführt, bis der Timer fertig ist. In diesem Thread </w:t>
      </w:r>
      <w:r w:rsidR="00067745">
        <w:t>werden</w:t>
      </w:r>
      <w:r>
        <w:t xml:space="preserve"> in der Klasse </w:t>
      </w:r>
      <w:r w:rsidRPr="00AB37CB">
        <w:rPr>
          <w:i/>
        </w:rPr>
        <w:t>Angle</w:t>
      </w:r>
      <w:r>
        <w:t xml:space="preserve"> die</w:t>
      </w:r>
      <w:r w:rsidR="00067745">
        <w:t xml:space="preserve"> aktuellen</w:t>
      </w:r>
      <w:r>
        <w:t xml:space="preserve"> Winkel des Spielers berechnet und die</w:t>
      </w:r>
      <w:r w:rsidR="00067745">
        <w:t>se</w:t>
      </w:r>
      <w:r>
        <w:t xml:space="preserve"> Werte an die Klasse </w:t>
      </w:r>
      <w:r w:rsidRPr="00AB37CB">
        <w:rPr>
          <w:i/>
        </w:rPr>
        <w:t>Vergleich</w:t>
      </w:r>
      <w:r>
        <w:t xml:space="preserve"> übergeben.</w:t>
      </w:r>
      <w:r w:rsidR="00735EC7">
        <w:t xml:space="preserve"> Dort </w:t>
      </w:r>
      <w:r w:rsidR="00B67A4E">
        <w:t xml:space="preserve">werden dann die Winkel vom Nao, die in Listen vorliegen, mit den Spieler-Winkeln verglichen. Der letzte Schritt dieses Threads </w:t>
      </w:r>
      <w:r w:rsidR="009336F6">
        <w:t>ist die Speicherung, ob die Bewegung erfolgreich oder nicht erfolgreich nachgemacht wurde.</w:t>
      </w:r>
    </w:p>
    <w:p w:rsidR="00B67A4E" w:rsidRDefault="009336F6" w:rsidP="00823854">
      <w:r>
        <w:t xml:space="preserve">Sobald </w:t>
      </w:r>
      <w:r w:rsidR="00883338">
        <w:t>die 10 Sekunden abgelaufen sind,</w:t>
      </w:r>
      <w:r w:rsidR="00067745">
        <w:t xml:space="preserve"> also </w:t>
      </w:r>
      <w:r>
        <w:t>der Timer fertig ist, erfolgt die weitere Abarbeitung des Hauptzweigs (linke Spalte der</w:t>
      </w:r>
      <w:r w:rsidR="00067745">
        <w:t xml:space="preserve"> </w:t>
      </w:r>
      <w:r w:rsidR="00067745">
        <w:fldChar w:fldCharType="begin"/>
      </w:r>
      <w:r w:rsidR="00067745">
        <w:instrText xml:space="preserve"> REF _Ref386037747 \h </w:instrText>
      </w:r>
      <w:r w:rsidR="00067745">
        <w:fldChar w:fldCharType="separate"/>
      </w:r>
      <w:r w:rsidR="00CD2239">
        <w:t xml:space="preserve">Abb. </w:t>
      </w:r>
      <w:r w:rsidR="00CD2239">
        <w:rPr>
          <w:noProof/>
        </w:rPr>
        <w:t>18</w:t>
      </w:r>
      <w:r w:rsidR="00067745">
        <w:fldChar w:fldCharType="end"/>
      </w:r>
      <w:r>
        <w:t xml:space="preserve">). Es werden die vorherig gespeicherten Werte </w:t>
      </w:r>
      <w:r w:rsidR="00883338">
        <w:t>verglichen</w:t>
      </w:r>
      <w:r>
        <w:t xml:space="preserve"> und</w:t>
      </w:r>
      <w:r w:rsidR="00883338">
        <w:t xml:space="preserve"> dem Ergebnis entsprechend, sagt Nao</w:t>
      </w:r>
      <w:r>
        <w:t xml:space="preserve"> „</w:t>
      </w:r>
      <w:r w:rsidR="00883338">
        <w:t xml:space="preserve">Glückwunsch! Du hast die </w:t>
      </w:r>
      <w:r>
        <w:t>Bewegung erfolgreich nachgemacht</w:t>
      </w:r>
      <w:r w:rsidR="00516DD9">
        <w:t>.</w:t>
      </w:r>
      <w:r>
        <w:t>“ oder eben „</w:t>
      </w:r>
      <w:r w:rsidR="00516DD9">
        <w:t xml:space="preserve">Leider hast du die </w:t>
      </w:r>
      <w:r>
        <w:t>Bewegung nicht erfolgreich</w:t>
      </w:r>
      <w:r w:rsidR="00516DD9">
        <w:t xml:space="preserve"> wiederholt. Klicke auf Bewegung wiederholen, um es noch einmal zu versuchen.</w:t>
      </w:r>
      <w:r>
        <w:t>“</w:t>
      </w:r>
      <w:r w:rsidR="00516DD9">
        <w:t>.</w:t>
      </w:r>
      <w:r>
        <w:t xml:space="preserve"> </w:t>
      </w:r>
      <w:r w:rsidR="005F10D2">
        <w:t>Der letzte Schritt ist nun die Buttons wieder zu aktivieren, sodass der Benutzer im nächsten Schritt eine neue Aktion auswählen kann. Somit ist die komplette Bewegungsnachahmung inklusive der Auswertung vollendet.</w:t>
      </w:r>
    </w:p>
    <w:p w:rsidR="00C95E35" w:rsidRDefault="003615F5" w:rsidP="00C95E35">
      <w:pPr>
        <w:pStyle w:val="berschrift3"/>
      </w:pPr>
      <w:bookmarkStart w:id="77" w:name="_Toc387331754"/>
      <w:r>
        <w:t>Threadeinsatz</w:t>
      </w:r>
      <w:bookmarkEnd w:id="77"/>
    </w:p>
    <w:p w:rsidR="00C95E35" w:rsidRDefault="00384420" w:rsidP="00823854">
      <w:r>
        <w:t xml:space="preserve">Im Programmcode werden, wie </w:t>
      </w:r>
      <w:r w:rsidR="00D127CF">
        <w:t>in</w:t>
      </w:r>
      <w:r>
        <w:t xml:space="preserve"> den beiden </w:t>
      </w:r>
      <w:r w:rsidR="00D127CF">
        <w:t>Programmablaufplänen (</w:t>
      </w:r>
      <w:r w:rsidR="00D127CF">
        <w:fldChar w:fldCharType="begin"/>
      </w:r>
      <w:r w:rsidR="00D127CF">
        <w:instrText xml:space="preserve"> REF _Ref386037800 \h </w:instrText>
      </w:r>
      <w:r w:rsidR="00D127CF">
        <w:fldChar w:fldCharType="separate"/>
      </w:r>
      <w:r w:rsidR="00CD2239">
        <w:t xml:space="preserve">Abb. </w:t>
      </w:r>
      <w:r w:rsidR="00CD2239">
        <w:rPr>
          <w:noProof/>
        </w:rPr>
        <w:t>17</w:t>
      </w:r>
      <w:r w:rsidR="00D127CF">
        <w:fldChar w:fldCharType="end"/>
      </w:r>
      <w:r w:rsidR="00D127CF">
        <w:t xml:space="preserve"> und </w:t>
      </w:r>
      <w:r w:rsidR="00D127CF">
        <w:fldChar w:fldCharType="begin"/>
      </w:r>
      <w:r w:rsidR="00D127CF">
        <w:instrText xml:space="preserve"> REF _Ref386037747 \h </w:instrText>
      </w:r>
      <w:r w:rsidR="00D127CF">
        <w:fldChar w:fldCharType="separate"/>
      </w:r>
      <w:r w:rsidR="00CD2239">
        <w:t xml:space="preserve">Abb. </w:t>
      </w:r>
      <w:r w:rsidR="00CD2239">
        <w:rPr>
          <w:noProof/>
        </w:rPr>
        <w:t>18</w:t>
      </w:r>
      <w:r w:rsidR="00D127CF">
        <w:fldChar w:fldCharType="end"/>
      </w:r>
      <w:r w:rsidR="00D127CF">
        <w:t>)</w:t>
      </w:r>
      <w:r>
        <w:t xml:space="preserve"> zu sehen, an zwei verschiedenen Stellen Threads verwendet. </w:t>
      </w:r>
    </w:p>
    <w:p w:rsidR="0086270D" w:rsidRDefault="0086270D" w:rsidP="00416585">
      <w:pPr>
        <w:rPr>
          <w:rStyle w:val="sentence"/>
        </w:rPr>
      </w:pPr>
    </w:p>
    <w:p w:rsidR="00D127CF" w:rsidRDefault="00D127CF" w:rsidP="00D127CF">
      <w:r>
        <w:lastRenderedPageBreak/>
        <w:t>An manchen Stellen ist es wichtig zu wissen, ob ein bestimmter Programmabschnitt bereits beendet ist oder noch ausgeführt wird.</w:t>
      </w:r>
      <w:r w:rsidR="00B85C8B">
        <w:t xml:space="preserve"> Hierzu werden </w:t>
      </w:r>
      <w:r>
        <w:t xml:space="preserve">die </w:t>
      </w:r>
      <w:r w:rsidR="000E44C7">
        <w:t xml:space="preserve">beiden </w:t>
      </w:r>
      <w:r>
        <w:t xml:space="preserve">Threads </w:t>
      </w:r>
      <w:proofErr w:type="spellStart"/>
      <w:r>
        <w:t>Thread_Bewegung_Nao</w:t>
      </w:r>
      <w:proofErr w:type="spellEnd"/>
      <w:r>
        <w:t xml:space="preserve"> und </w:t>
      </w:r>
      <w:proofErr w:type="spellStart"/>
      <w:r>
        <w:t>Thread_Bewegung_Gui</w:t>
      </w:r>
      <w:proofErr w:type="spellEnd"/>
      <w:r>
        <w:t xml:space="preserve"> </w:t>
      </w:r>
      <w:r w:rsidR="000E44C7">
        <w:t>aus</w:t>
      </w:r>
      <w:r>
        <w:t xml:space="preserve"> </w:t>
      </w:r>
      <w:r>
        <w:fldChar w:fldCharType="begin"/>
      </w:r>
      <w:r>
        <w:instrText xml:space="preserve"> REF _Ref386037800 \h </w:instrText>
      </w:r>
      <w:r>
        <w:fldChar w:fldCharType="separate"/>
      </w:r>
      <w:r w:rsidR="00CD2239">
        <w:t xml:space="preserve">Abb. </w:t>
      </w:r>
      <w:r w:rsidR="00CD2239">
        <w:rPr>
          <w:noProof/>
        </w:rPr>
        <w:t>17</w:t>
      </w:r>
      <w:r>
        <w:fldChar w:fldCharType="end"/>
      </w:r>
      <w:r w:rsidR="00B85C8B">
        <w:t xml:space="preserve"> betrachtet</w:t>
      </w:r>
      <w:r>
        <w:t>. Beide Threads werden,</w:t>
      </w:r>
      <w:r w:rsidR="003615F5">
        <w:t xml:space="preserve"> wie oben beschrieben, gestartet</w:t>
      </w:r>
      <w:r>
        <w:t xml:space="preserve"> und laufen </w:t>
      </w:r>
      <w:r w:rsidR="000E44C7">
        <w:t>ab diesem Zeitpunkt</w:t>
      </w:r>
      <w:r>
        <w:t xml:space="preserve"> parallel. Jedoch soll </w:t>
      </w:r>
      <w:proofErr w:type="spellStart"/>
      <w:r>
        <w:t>Thread_Bewegung_Gui</w:t>
      </w:r>
      <w:proofErr w:type="spellEnd"/>
      <w:r>
        <w:t xml:space="preserve"> erst weitere Aktionen ausführen, sobald </w:t>
      </w:r>
      <w:proofErr w:type="spellStart"/>
      <w:r>
        <w:t>Thread_Bewegung_Nao</w:t>
      </w:r>
      <w:proofErr w:type="spellEnd"/>
      <w:r>
        <w:t xml:space="preserve"> fertig ist.</w:t>
      </w:r>
    </w:p>
    <w:p w:rsidR="00641A48" w:rsidRDefault="00137B60" w:rsidP="00641A48">
      <w:pPr>
        <w:pStyle w:val="Beschriftung"/>
        <w:keepNext/>
      </w:pPr>
      <w:r>
        <w:rPr>
          <w:noProof/>
          <w:lang w:eastAsia="de-DE"/>
        </w:rPr>
        <w:drawing>
          <wp:inline distT="0" distB="0" distL="0" distR="0" wp14:anchorId="308209D9" wp14:editId="07C09716">
            <wp:extent cx="5759450" cy="212217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_Ende.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2122170"/>
                    </a:xfrm>
                    <a:prstGeom prst="rect">
                      <a:avLst/>
                    </a:prstGeom>
                  </pic:spPr>
                </pic:pic>
              </a:graphicData>
            </a:graphic>
          </wp:inline>
        </w:drawing>
      </w:r>
    </w:p>
    <w:p w:rsidR="00137B60" w:rsidRDefault="00641A48" w:rsidP="00641A48">
      <w:pPr>
        <w:pStyle w:val="Beschriftung"/>
        <w:jc w:val="center"/>
      </w:pPr>
      <w:bookmarkStart w:id="78" w:name="_Toc387321119"/>
      <w:r>
        <w:t xml:space="preserve">Code </w:t>
      </w:r>
      <w:fldSimple w:instr=" SEQ Code \* ARABIC ">
        <w:r w:rsidR="00CD2239">
          <w:rPr>
            <w:noProof/>
          </w:rPr>
          <w:t>1</w:t>
        </w:r>
      </w:fldSimple>
      <w:r>
        <w:t xml:space="preserve">: </w:t>
      </w:r>
      <w:r w:rsidRPr="004163DA">
        <w:t>Warten auf das Beenden eines anderen Threads</w:t>
      </w:r>
      <w:bookmarkEnd w:id="78"/>
    </w:p>
    <w:p w:rsidR="00D127CF" w:rsidRDefault="00137B60" w:rsidP="00D127CF">
      <w:r>
        <w:t xml:space="preserve">In diesem Codestück ist Zeile </w:t>
      </w:r>
      <w:r w:rsidR="006B786C">
        <w:t>4</w:t>
      </w:r>
      <w:r w:rsidR="00D127CF">
        <w:t xml:space="preserve"> für das Warten verantwortlich. Der Code wird bis zur vierten Zeile parallel zum Code von </w:t>
      </w:r>
      <w:proofErr w:type="spellStart"/>
      <w:r w:rsidR="00D127CF">
        <w:t>Thread_Bewegung_Nao</w:t>
      </w:r>
      <w:proofErr w:type="spellEnd"/>
      <w:r w:rsidR="00D127CF">
        <w:t xml:space="preserve"> ausgeführt. Der Befehl </w:t>
      </w:r>
      <w:proofErr w:type="spellStart"/>
      <w:r>
        <w:rPr>
          <w:rFonts w:ascii="Consolas" w:hAnsi="Consolas" w:cs="Consolas"/>
          <w:b/>
          <w:color w:val="595959" w:themeColor="text1" w:themeTint="A6"/>
        </w:rPr>
        <w:t>Th_Bewegung</w:t>
      </w:r>
      <w:proofErr w:type="spellEnd"/>
      <w:r w:rsidR="00D127CF" w:rsidRPr="00137B60">
        <w:rPr>
          <w:rFonts w:ascii="Consolas" w:hAnsi="Consolas" w:cs="Consolas"/>
          <w:b/>
          <w:color w:val="595959" w:themeColor="text1" w:themeTint="A6"/>
        </w:rPr>
        <w:t>[0].</w:t>
      </w:r>
      <w:proofErr w:type="spellStart"/>
      <w:r w:rsidR="00D127CF" w:rsidRPr="00137B60">
        <w:rPr>
          <w:rFonts w:ascii="Consolas" w:hAnsi="Consolas" w:cs="Consolas"/>
          <w:b/>
          <w:color w:val="595959" w:themeColor="text1" w:themeTint="A6"/>
        </w:rPr>
        <w:t>IsAlive</w:t>
      </w:r>
      <w:proofErr w:type="spellEnd"/>
      <w:r w:rsidR="00D127CF">
        <w:t xml:space="preserve"> gibt wahr zurück, wenn der </w:t>
      </w:r>
      <w:proofErr w:type="spellStart"/>
      <w:r w:rsidR="00D127CF">
        <w:t>Thread_Bewegung_Nao</w:t>
      </w:r>
      <w:proofErr w:type="spellEnd"/>
      <w:r w:rsidR="00D127CF">
        <w:t xml:space="preserve"> aktiv ist. Also wird in der </w:t>
      </w:r>
      <w:proofErr w:type="spellStart"/>
      <w:r w:rsidR="00D127CF">
        <w:t>while</w:t>
      </w:r>
      <w:proofErr w:type="spellEnd"/>
      <w:r w:rsidR="00D127CF">
        <w:t>-Schleife solange gewartet bis der Thread nicht mehr ausgeführt wird. Erst wenn dies eintrifft wird</w:t>
      </w:r>
      <w:r>
        <w:t xml:space="preserve"> auch der Code unterhalb Zeile </w:t>
      </w:r>
      <w:r w:rsidR="006B786C">
        <w:t>4</w:t>
      </w:r>
      <w:r w:rsidR="00D127CF">
        <w:t xml:space="preserve"> abgearbeitet.</w:t>
      </w:r>
    </w:p>
    <w:p w:rsidR="00137B60" w:rsidRDefault="00137B60" w:rsidP="00D127CF">
      <w:pPr>
        <w:rPr>
          <w:rStyle w:val="sentence"/>
        </w:rPr>
      </w:pPr>
      <w:r>
        <w:t xml:space="preserve">Das Konstrukt in den Zeilen </w:t>
      </w:r>
      <w:r w:rsidR="003A72B5">
        <w:t>8</w:t>
      </w:r>
      <w:r>
        <w:t xml:space="preserve"> bis </w:t>
      </w:r>
      <w:r w:rsidR="003A72B5">
        <w:t>10</w:t>
      </w:r>
      <w:r>
        <w:t xml:space="preserve"> ist nötig, um auch von anderen Threads Zugriff auf gemeinsame Ressourcen zu haben. In diesem Fall wird auf die GUI zugegriffen und der Text „Stelle dich vor die Kinect…“ erscheint. </w:t>
      </w:r>
    </w:p>
    <w:p w:rsidR="00D127CF" w:rsidRDefault="00D127CF" w:rsidP="00416585">
      <w:pPr>
        <w:rPr>
          <w:rStyle w:val="sentence"/>
        </w:rPr>
      </w:pPr>
    </w:p>
    <w:p w:rsidR="00416585" w:rsidRDefault="000E44C7" w:rsidP="00416585">
      <w:pPr>
        <w:rPr>
          <w:rStyle w:val="sentence"/>
        </w:rPr>
      </w:pPr>
      <w:r>
        <w:rPr>
          <w:rStyle w:val="sentence"/>
        </w:rPr>
        <w:t xml:space="preserve">Im zweiten Fall sollen </w:t>
      </w:r>
      <w:r w:rsidR="00641A48">
        <w:rPr>
          <w:rStyle w:val="sentence"/>
        </w:rPr>
        <w:t>ein Timer –</w:t>
      </w:r>
      <w:r w:rsidR="00416585">
        <w:rPr>
          <w:rStyle w:val="sentence"/>
        </w:rPr>
        <w:t>inklusive</w:t>
      </w:r>
      <w:r w:rsidR="00641A48">
        <w:rPr>
          <w:rStyle w:val="sentence"/>
        </w:rPr>
        <w:t xml:space="preserve"> </w:t>
      </w:r>
      <w:r w:rsidR="00416585">
        <w:rPr>
          <w:rStyle w:val="sentence"/>
        </w:rPr>
        <w:t>einer Oberflächenanpassung</w:t>
      </w:r>
      <w:r w:rsidR="00641A48">
        <w:rPr>
          <w:rStyle w:val="sentence"/>
        </w:rPr>
        <w:t>–</w:t>
      </w:r>
      <w:r w:rsidR="00416585">
        <w:rPr>
          <w:rStyle w:val="sentence"/>
        </w:rPr>
        <w:t xml:space="preserve"> und</w:t>
      </w:r>
      <w:r w:rsidR="00641A48">
        <w:rPr>
          <w:rStyle w:val="sentence"/>
        </w:rPr>
        <w:t xml:space="preserve"> </w:t>
      </w:r>
      <w:r w:rsidR="00416585">
        <w:rPr>
          <w:rStyle w:val="sentence"/>
        </w:rPr>
        <w:t xml:space="preserve">die Bewegungserkennung des Spielers </w:t>
      </w:r>
      <w:r w:rsidR="00641A48">
        <w:rPr>
          <w:rStyle w:val="sentence"/>
        </w:rPr>
        <w:t>–</w:t>
      </w:r>
      <w:r w:rsidR="00416585">
        <w:rPr>
          <w:rStyle w:val="sentence"/>
        </w:rPr>
        <w:t>inklusive</w:t>
      </w:r>
      <w:r w:rsidR="00641A48">
        <w:rPr>
          <w:rStyle w:val="sentence"/>
        </w:rPr>
        <w:t xml:space="preserve"> </w:t>
      </w:r>
      <w:r w:rsidR="00416585">
        <w:rPr>
          <w:rStyle w:val="sentence"/>
        </w:rPr>
        <w:t>eines Winkelvergleich</w:t>
      </w:r>
      <w:r>
        <w:rPr>
          <w:rStyle w:val="sentence"/>
        </w:rPr>
        <w:t>s</w:t>
      </w:r>
      <w:r w:rsidR="00641A48">
        <w:rPr>
          <w:rStyle w:val="sentence"/>
        </w:rPr>
        <w:t xml:space="preserve">– </w:t>
      </w:r>
      <w:r w:rsidR="00416585">
        <w:rPr>
          <w:rStyle w:val="sentence"/>
        </w:rPr>
        <w:t>parallel</w:t>
      </w:r>
      <w:r w:rsidR="00641A48">
        <w:rPr>
          <w:rStyle w:val="sentence"/>
        </w:rPr>
        <w:t xml:space="preserve"> </w:t>
      </w:r>
      <w:r w:rsidR="00416585">
        <w:rPr>
          <w:rStyle w:val="sentence"/>
        </w:rPr>
        <w:t>ablaufen</w:t>
      </w:r>
      <w:r>
        <w:rPr>
          <w:rStyle w:val="sentence"/>
        </w:rPr>
        <w:t xml:space="preserve">. Aus diesem Grund </w:t>
      </w:r>
      <w:r w:rsidR="00641A48">
        <w:rPr>
          <w:rStyle w:val="sentence"/>
        </w:rPr>
        <w:t xml:space="preserve">werden </w:t>
      </w:r>
      <w:r>
        <w:rPr>
          <w:rStyle w:val="sentence"/>
        </w:rPr>
        <w:t xml:space="preserve">auch hier </w:t>
      </w:r>
      <w:r w:rsidR="00641A48">
        <w:rPr>
          <w:rStyle w:val="sentence"/>
        </w:rPr>
        <w:t xml:space="preserve">zwei Threads </w:t>
      </w:r>
      <w:r>
        <w:rPr>
          <w:rStyle w:val="sentence"/>
        </w:rPr>
        <w:t>benötigt.</w:t>
      </w:r>
    </w:p>
    <w:p w:rsidR="00BC0BFB" w:rsidRDefault="0086270D" w:rsidP="00823854">
      <w:r>
        <w:t xml:space="preserve">In </w:t>
      </w:r>
      <w:proofErr w:type="spellStart"/>
      <w:r>
        <w:t>Thread_Timer</w:t>
      </w:r>
      <w:proofErr w:type="spellEnd"/>
      <w:r>
        <w:t xml:space="preserve"> wird ein Timer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CD2239">
        <w:t xml:space="preserve">Abb. </w:t>
      </w:r>
      <w:r w:rsidR="00CD2239">
        <w:rPr>
          <w:noProof/>
        </w:rPr>
        <w:t>18</w:t>
      </w:r>
      <w:r w:rsidR="00474520">
        <w:fldChar w:fldCharType="end"/>
      </w:r>
      <w:r w:rsidR="00474520">
        <w:t>).</w:t>
      </w:r>
    </w:p>
    <w:p w:rsidR="00641A48" w:rsidRDefault="00641A48" w:rsidP="00641A48">
      <w:pPr>
        <w:keepNext/>
        <w:jc w:val="center"/>
      </w:pPr>
      <w:r>
        <w:rPr>
          <w:noProof/>
          <w:lang w:eastAsia="de-DE"/>
        </w:rPr>
        <w:lastRenderedPageBreak/>
        <w:drawing>
          <wp:inline distT="0" distB="0" distL="0" distR="0" wp14:anchorId="0270E4E3" wp14:editId="40098D4A">
            <wp:extent cx="5124450" cy="12096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tart.JPG"/>
                    <pic:cNvPicPr/>
                  </pic:nvPicPr>
                  <pic:blipFill>
                    <a:blip r:embed="rId31">
                      <a:extLst>
                        <a:ext uri="{28A0092B-C50C-407E-A947-70E740481C1C}">
                          <a14:useLocalDpi xmlns:a14="http://schemas.microsoft.com/office/drawing/2010/main" val="0"/>
                        </a:ext>
                      </a:extLst>
                    </a:blip>
                    <a:stretch>
                      <a:fillRect/>
                    </a:stretch>
                  </pic:blipFill>
                  <pic:spPr>
                    <a:xfrm>
                      <a:off x="0" y="0"/>
                      <a:ext cx="5124450" cy="1209675"/>
                    </a:xfrm>
                    <a:prstGeom prst="rect">
                      <a:avLst/>
                    </a:prstGeom>
                  </pic:spPr>
                </pic:pic>
              </a:graphicData>
            </a:graphic>
          </wp:inline>
        </w:drawing>
      </w:r>
    </w:p>
    <w:p w:rsidR="00456369" w:rsidRDefault="00641A48" w:rsidP="00641A48">
      <w:pPr>
        <w:pStyle w:val="Beschriftung"/>
        <w:jc w:val="center"/>
      </w:pPr>
      <w:bookmarkStart w:id="79" w:name="_Ref387238458"/>
      <w:bookmarkStart w:id="80" w:name="_Toc387321120"/>
      <w:r>
        <w:t xml:space="preserve">Code </w:t>
      </w:r>
      <w:fldSimple w:instr=" SEQ Code \* ARABIC ">
        <w:r w:rsidR="00CD2239">
          <w:rPr>
            <w:noProof/>
          </w:rPr>
          <w:t>2</w:t>
        </w:r>
      </w:fldSimple>
      <w:bookmarkEnd w:id="79"/>
      <w:r>
        <w:t xml:space="preserve">: </w:t>
      </w:r>
      <w:r w:rsidRPr="00567FF4">
        <w:t>Starten von zwei Threads</w:t>
      </w:r>
      <w:bookmarkEnd w:id="80"/>
    </w:p>
    <w:p w:rsidR="009C186D" w:rsidRDefault="00AA57CF" w:rsidP="00823854">
      <w:r>
        <w:t xml:space="preserve">In der ersten Zeile </w:t>
      </w:r>
      <w:r w:rsidR="00474520">
        <w:t xml:space="preserve">von </w:t>
      </w:r>
      <w:r w:rsidR="003A72B5">
        <w:fldChar w:fldCharType="begin"/>
      </w:r>
      <w:r w:rsidR="003A72B5">
        <w:instrText xml:space="preserve"> REF _Ref387238458 \h </w:instrText>
      </w:r>
      <w:r w:rsidR="003A72B5">
        <w:fldChar w:fldCharType="separate"/>
      </w:r>
      <w:r w:rsidR="00CD2239">
        <w:t xml:space="preserve">Code </w:t>
      </w:r>
      <w:r w:rsidR="00CD2239">
        <w:rPr>
          <w:noProof/>
        </w:rPr>
        <w:t>2</w:t>
      </w:r>
      <w:r w:rsidR="003A72B5">
        <w:fldChar w:fldCharType="end"/>
      </w:r>
      <w:r w:rsidR="001B553D">
        <w:t xml:space="preserve"> </w:t>
      </w:r>
      <w:r>
        <w:t>wird ein Threadarray mit einer</w:t>
      </w:r>
      <w:r w:rsidR="00641A48">
        <w:t xml:space="preserve"> Größe von 2 erzeugt. In Zeile zwei</w:t>
      </w:r>
      <w:r>
        <w:t xml:space="preserve"> wird dem nullten Element des </w:t>
      </w:r>
      <w:r w:rsidR="005E61B6">
        <w:t xml:space="preserve">Arrays </w:t>
      </w:r>
      <w:r w:rsidR="003561D9">
        <w:t>der Thread „</w:t>
      </w:r>
      <w:proofErr w:type="spellStart"/>
      <w:r w:rsidR="003561D9">
        <w:t>Thread_Timer</w:t>
      </w:r>
      <w:proofErr w:type="spellEnd"/>
      <w:r w:rsidR="003561D9">
        <w:t xml:space="preserve">“ zugewiesen. </w:t>
      </w:r>
      <w:r w:rsidR="0000483D">
        <w:t>In der nächsten Zeile erfolgt das gleiche mit dem ersten Element des Arrays und „</w:t>
      </w:r>
      <w:proofErr w:type="spellStart"/>
      <w:r w:rsidR="0000483D">
        <w:t>Thread_Kinect</w:t>
      </w:r>
      <w:proofErr w:type="spellEnd"/>
      <w:r w:rsidR="0000483D">
        <w:t>“</w:t>
      </w:r>
      <w:r w:rsidR="009C186D">
        <w:t>.</w:t>
      </w:r>
    </w:p>
    <w:p w:rsidR="0086270D" w:rsidRDefault="00641A48" w:rsidP="00823854">
      <w:r>
        <w:t>Damit</w:t>
      </w:r>
      <w:r w:rsidR="0000483D">
        <w:t xml:space="preserve"> </w:t>
      </w:r>
      <w:r w:rsidR="00FB35FD">
        <w:t>Threads auch Zugriff auf die anderen parallel laufenden Threads</w:t>
      </w:r>
      <w:r w:rsidR="0000483D">
        <w:t xml:space="preserve"> haben, müssen</w:t>
      </w:r>
      <w:r w:rsidR="009C186D">
        <w:t xml:space="preserve"> sie</w:t>
      </w:r>
      <w:r w:rsidR="0000483D">
        <w:t xml:space="preserve"> vom Typ </w:t>
      </w:r>
      <w:proofErr w:type="spellStart"/>
      <w:r w:rsidR="00D13756">
        <w:rPr>
          <w:rStyle w:val="sentence"/>
        </w:rPr>
        <w:t>Singlethreaded</w:t>
      </w:r>
      <w:proofErr w:type="spellEnd"/>
      <w:r w:rsidR="00D13756">
        <w:rPr>
          <w:rStyle w:val="sentence"/>
        </w:rPr>
        <w:t xml:space="preserve">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w:t>
      </w:r>
      <w:r w:rsidR="006B786C">
        <w:t>4</w:t>
      </w:r>
      <w:r w:rsidR="00FB35FD">
        <w:t xml:space="preserve"> und </w:t>
      </w:r>
      <w:r w:rsidR="006B786C">
        <w:t>5</w:t>
      </w:r>
      <w:r w:rsidR="00FB35FD">
        <w:t xml:space="preserve">. Ein Apartment ist ein logischer Container, in dem alle Objekte (in </w:t>
      </w:r>
      <w:r>
        <w:fldChar w:fldCharType="begin"/>
      </w:r>
      <w:r>
        <w:instrText xml:space="preserve"> REF _Ref387238458 \h </w:instrText>
      </w:r>
      <w:r>
        <w:fldChar w:fldCharType="separate"/>
      </w:r>
      <w:r w:rsidR="00CD2239">
        <w:t xml:space="preserve">Code </w:t>
      </w:r>
      <w:r w:rsidR="00CD2239">
        <w:rPr>
          <w:noProof/>
        </w:rPr>
        <w:t>2</w:t>
      </w:r>
      <w:r>
        <w:fldChar w:fldCharType="end"/>
      </w:r>
      <w:r>
        <w:t xml:space="preserve"> </w:t>
      </w:r>
      <w:proofErr w:type="spellStart"/>
      <w:r w:rsidR="00FB35FD">
        <w:t>Thread_Timer</w:t>
      </w:r>
      <w:proofErr w:type="spellEnd"/>
      <w:r w:rsidR="00FB35FD">
        <w:t xml:space="preserve"> und </w:t>
      </w:r>
      <w:proofErr w:type="spellStart"/>
      <w:r w:rsidR="00FB35FD">
        <w:t>Thread_Kinect</w:t>
      </w:r>
      <w:proofErr w:type="spellEnd"/>
      <w:r w:rsidR="00FB35FD">
        <w:t xml:space="preserve">)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3B630A" w:rsidRPr="00823854" w:rsidRDefault="009C186D" w:rsidP="00823854">
      <w:r>
        <w:t>Im nächsten Sch</w:t>
      </w:r>
      <w:r w:rsidR="00641A48">
        <w:t xml:space="preserve">ritt (Zeile </w:t>
      </w:r>
      <w:r w:rsidR="003A72B5">
        <w:t>6</w:t>
      </w:r>
      <w:r w:rsidR="00641A48">
        <w:t xml:space="preserve"> und </w:t>
      </w:r>
      <w:r w:rsidR="003A72B5">
        <w:t>7</w:t>
      </w:r>
      <w:r>
        <w:t>) werden beide Threads mit der Start()-Methode gestartet</w:t>
      </w:r>
      <w:r w:rsidR="00641A48">
        <w:t>. N</w:t>
      </w:r>
      <w:r>
        <w:t>un kann die</w:t>
      </w:r>
      <w:r w:rsidR="00F345AB">
        <w:t xml:space="preserve"> parallele</w:t>
      </w:r>
      <w:r>
        <w:t xml:space="preserve"> Abarbeitung von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Thread_Timer</w:t>
      </w:r>
      <w:proofErr w:type="spellEnd"/>
      <w:r w:rsidR="00821BC0" w:rsidRPr="00821BC0">
        <w:rPr>
          <w:rFonts w:ascii="Consolas" w:hAnsi="Consolas" w:cs="Consolas"/>
          <w:b/>
          <w:color w:val="595959" w:themeColor="text1" w:themeTint="A6"/>
        </w:rPr>
        <w:t>(){</w:t>
      </w:r>
      <w:r w:rsidR="00641A48">
        <w:rPr>
          <w:rFonts w:ascii="Consolas" w:hAnsi="Consolas" w:cs="Consolas"/>
          <w:b/>
          <w:color w:val="595959" w:themeColor="text1" w:themeTint="A6"/>
        </w:rPr>
        <w:t>…</w:t>
      </w:r>
      <w:r w:rsidR="00821BC0" w:rsidRPr="00821BC0">
        <w:rPr>
          <w:rFonts w:ascii="Consolas" w:hAnsi="Consolas" w:cs="Consolas"/>
          <w:b/>
          <w:color w:val="595959" w:themeColor="text1" w:themeTint="A6"/>
        </w:rPr>
        <w:t>}</w:t>
      </w:r>
      <w:r w:rsidR="00821BC0" w:rsidRPr="00821BC0">
        <w:t xml:space="preserve"> </w:t>
      </w:r>
      <w:r w:rsidRPr="00821BC0">
        <w:t xml:space="preserve">und </w:t>
      </w:r>
      <w:r w:rsidR="00641A48">
        <w:rPr>
          <w:rFonts w:ascii="Consolas" w:hAnsi="Consolas" w:cs="Consolas"/>
          <w:b/>
          <w:color w:val="595959" w:themeColor="text1" w:themeTint="A6"/>
        </w:rPr>
        <w:t xml:space="preserve">private </w:t>
      </w:r>
      <w:proofErr w:type="spellStart"/>
      <w:r w:rsidR="00641A48">
        <w:rPr>
          <w:rFonts w:ascii="Consolas" w:hAnsi="Consolas" w:cs="Consolas"/>
          <w:b/>
          <w:color w:val="595959" w:themeColor="text1" w:themeTint="A6"/>
        </w:rPr>
        <w:t>void</w:t>
      </w:r>
      <w:proofErr w:type="spellEnd"/>
      <w:r w:rsidR="00641A48">
        <w:rPr>
          <w:rFonts w:ascii="Consolas" w:hAnsi="Consolas" w:cs="Consolas"/>
          <w:b/>
          <w:color w:val="595959" w:themeColor="text1" w:themeTint="A6"/>
        </w:rPr>
        <w:t xml:space="preserve"> </w:t>
      </w:r>
      <w:proofErr w:type="spellStart"/>
      <w:r w:rsidR="00641A48">
        <w:rPr>
          <w:rFonts w:ascii="Consolas" w:hAnsi="Consolas" w:cs="Consolas"/>
          <w:b/>
          <w:color w:val="595959" w:themeColor="text1" w:themeTint="A6"/>
        </w:rPr>
        <w:t>Thread_Kinect</w:t>
      </w:r>
      <w:proofErr w:type="spellEnd"/>
      <w:r w:rsidR="00641A48">
        <w:rPr>
          <w:rFonts w:ascii="Consolas" w:hAnsi="Consolas" w:cs="Consolas"/>
          <w:b/>
          <w:color w:val="595959" w:themeColor="text1" w:themeTint="A6"/>
        </w:rPr>
        <w:t>(){…</w:t>
      </w:r>
      <w:r w:rsidR="00821BC0" w:rsidRPr="00821BC0">
        <w:rPr>
          <w:rFonts w:ascii="Consolas" w:hAnsi="Consolas" w:cs="Consolas"/>
          <w:b/>
          <w:color w:val="595959" w:themeColor="text1" w:themeTint="A6"/>
        </w:rPr>
        <w:t>}</w:t>
      </w:r>
      <w:r w:rsidR="00821BC0">
        <w:rPr>
          <w:rFonts w:ascii="Consolas" w:hAnsi="Consolas" w:cs="Consolas"/>
          <w:b/>
          <w:color w:val="595959" w:themeColor="text1" w:themeTint="A6"/>
        </w:rPr>
        <w:t xml:space="preserve"> </w:t>
      </w:r>
      <w:r>
        <w:t>beginnen</w:t>
      </w:r>
      <w:r w:rsidR="008E6776">
        <w:t xml:space="preserve"> </w:t>
      </w:r>
      <w:sdt>
        <w:sdtPr>
          <w:id w:val="-1756814279"/>
          <w:citation/>
        </w:sdtPr>
        <w:sdtContent>
          <w:r w:rsidR="008E6776">
            <w:fldChar w:fldCharType="begin"/>
          </w:r>
          <w:r w:rsidR="008E6776">
            <w:instrText xml:space="preserve"> CITATION Mic143 \l 1031 </w:instrText>
          </w:r>
          <w:r w:rsidR="008E6776">
            <w:fldChar w:fldCharType="separate"/>
          </w:r>
          <w:r w:rsidR="0041050F">
            <w:rPr>
              <w:noProof/>
            </w:rPr>
            <w:t>[28]</w:t>
          </w:r>
          <w:r w:rsidR="008E6776">
            <w:fldChar w:fldCharType="end"/>
          </w:r>
        </w:sdtContent>
      </w:sdt>
      <w:r w:rsidR="008E6776">
        <w:t xml:space="preserve">, </w:t>
      </w:r>
      <w:sdt>
        <w:sdtPr>
          <w:id w:val="-1286188773"/>
          <w:citation/>
        </w:sdtPr>
        <w:sdtContent>
          <w:r w:rsidR="008E6776">
            <w:fldChar w:fldCharType="begin"/>
          </w:r>
          <w:r w:rsidR="008E6776">
            <w:instrText xml:space="preserve"> CITATION Gal10 \l 1031 </w:instrText>
          </w:r>
          <w:r w:rsidR="008E6776">
            <w:fldChar w:fldCharType="separate"/>
          </w:r>
          <w:r w:rsidR="0041050F">
            <w:rPr>
              <w:noProof/>
            </w:rPr>
            <w:t>[29]</w:t>
          </w:r>
          <w:r w:rsidR="008E6776">
            <w:fldChar w:fldCharType="end"/>
          </w:r>
        </w:sdtContent>
      </w:sdt>
      <w:r>
        <w:t>.</w:t>
      </w:r>
    </w:p>
    <w:p w:rsidR="009A0DFE" w:rsidRDefault="009A0DFE" w:rsidP="009A0DFE">
      <w:pPr>
        <w:pStyle w:val="berschrift2"/>
      </w:pPr>
      <w:bookmarkStart w:id="81" w:name="_Toc387331755"/>
      <w:r>
        <w:t>Nao</w:t>
      </w:r>
      <w:bookmarkEnd w:id="81"/>
    </w:p>
    <w:p w:rsidR="00641A48" w:rsidRDefault="00641A48" w:rsidP="00641A48">
      <w:r>
        <w:t xml:space="preserve">Das Paket Nao ist in folgende Klassen unterteilt: </w:t>
      </w:r>
    </w:p>
    <w:p w:rsidR="00641A48" w:rsidRDefault="00641A48" w:rsidP="00641A48">
      <w:pPr>
        <w:pStyle w:val="Listenabsatz"/>
        <w:numPr>
          <w:ilvl w:val="0"/>
          <w:numId w:val="39"/>
        </w:numPr>
      </w:pPr>
      <w:proofErr w:type="spellStart"/>
      <w:r>
        <w:t>Init</w:t>
      </w:r>
      <w:proofErr w:type="spellEnd"/>
    </w:p>
    <w:p w:rsidR="00641A48" w:rsidRDefault="00641A48" w:rsidP="00641A48">
      <w:pPr>
        <w:pStyle w:val="Listenabsatz"/>
        <w:numPr>
          <w:ilvl w:val="0"/>
          <w:numId w:val="39"/>
        </w:numPr>
      </w:pPr>
      <w:r>
        <w:t>Bewegen</w:t>
      </w:r>
    </w:p>
    <w:p w:rsidR="00641A48" w:rsidRDefault="00641A48" w:rsidP="00641A48">
      <w:pPr>
        <w:pStyle w:val="Listenabsatz"/>
        <w:numPr>
          <w:ilvl w:val="0"/>
          <w:numId w:val="39"/>
        </w:numPr>
      </w:pPr>
      <w:r>
        <w:t>Start</w:t>
      </w:r>
    </w:p>
    <w:p w:rsidR="00641A48" w:rsidRPr="00641A48" w:rsidRDefault="00641A48" w:rsidP="00641A48">
      <w:r>
        <w:t>In diesen Klassen befinden sich die Methoden, die sich um die Anfängliche Initialisierung des Nao, die Zufälligkeit der Bewegung und um das Ausführen der zufällig gewählten Bewegung bzw. das mehrmalige Ausführen derselben Bewegung kümmern. Im Folgenden wird beschrieben, wie eine zufällige Bewegung ausgeführt wird und wie eine Bewegung wiederholt werden kann. Anschließend wird eine Bewegung beispielhaft erklärt und abschließend wird auf die Speicherung der Winkel eingegangen.</w:t>
      </w:r>
    </w:p>
    <w:p w:rsidR="005D7899" w:rsidRDefault="008E7159" w:rsidP="005D7899">
      <w:pPr>
        <w:pStyle w:val="berschrift3"/>
      </w:pPr>
      <w:bookmarkStart w:id="82" w:name="_Ref386873920"/>
      <w:bookmarkStart w:id="83" w:name="_Ref386873926"/>
      <w:bookmarkStart w:id="84" w:name="_Toc387331756"/>
      <w:r>
        <w:lastRenderedPageBreak/>
        <w:t>Zufällige</w:t>
      </w:r>
      <w:r w:rsidR="005D7899">
        <w:t xml:space="preserve"> Bewegung ausführen</w:t>
      </w:r>
      <w:bookmarkEnd w:id="82"/>
      <w:bookmarkEnd w:id="83"/>
      <w:bookmarkEnd w:id="84"/>
    </w:p>
    <w:p w:rsidR="008E7159" w:rsidRDefault="008E7159" w:rsidP="008E7159">
      <w:r>
        <w:t>Insgesamt gibt es</w:t>
      </w:r>
      <w:r w:rsidR="009C19A0" w:rsidRPr="009C19A0">
        <w:t xml:space="preserve"> </w:t>
      </w:r>
      <w:r w:rsidR="009C19A0">
        <w:t>f</w:t>
      </w:r>
      <w:r w:rsidR="00641A48">
        <w:t xml:space="preserve">ünfzehn </w:t>
      </w:r>
      <w:r>
        <w:t xml:space="preserve">vorgegebene Bewegungen für </w:t>
      </w:r>
      <w:r w:rsidR="009C19A0">
        <w:t xml:space="preserve">den Roboter </w:t>
      </w:r>
      <w:r>
        <w:t xml:space="preserve">Nao. Wenn der Benutzer eine neue Bewegung </w:t>
      </w:r>
      <w:r w:rsidR="009C19A0">
        <w:t xml:space="preserve">vom Roboter vorgemacht bekommen </w:t>
      </w:r>
      <w:r>
        <w:t>möchte, wird folgender Code ausgeführt:</w:t>
      </w:r>
    </w:p>
    <w:p w:rsidR="009C19A0" w:rsidRDefault="009C19A0" w:rsidP="009C19A0">
      <w:pPr>
        <w:keepNext/>
        <w:jc w:val="center"/>
      </w:pPr>
      <w:r>
        <w:rPr>
          <w:noProof/>
          <w:lang w:eastAsia="de-DE"/>
        </w:rPr>
        <w:drawing>
          <wp:inline distT="0" distB="0" distL="0" distR="0" wp14:anchorId="497E2BE6" wp14:editId="0866E323">
            <wp:extent cx="4362450" cy="5198300"/>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_Zufall.JPG"/>
                    <pic:cNvPicPr/>
                  </pic:nvPicPr>
                  <pic:blipFill>
                    <a:blip r:embed="rId32">
                      <a:extLst>
                        <a:ext uri="{28A0092B-C50C-407E-A947-70E740481C1C}">
                          <a14:useLocalDpi xmlns:a14="http://schemas.microsoft.com/office/drawing/2010/main" val="0"/>
                        </a:ext>
                      </a:extLst>
                    </a:blip>
                    <a:stretch>
                      <a:fillRect/>
                    </a:stretch>
                  </pic:blipFill>
                  <pic:spPr>
                    <a:xfrm>
                      <a:off x="0" y="0"/>
                      <a:ext cx="4365723" cy="5202200"/>
                    </a:xfrm>
                    <a:prstGeom prst="rect">
                      <a:avLst/>
                    </a:prstGeom>
                  </pic:spPr>
                </pic:pic>
              </a:graphicData>
            </a:graphic>
          </wp:inline>
        </w:drawing>
      </w:r>
    </w:p>
    <w:p w:rsidR="009C19A0" w:rsidRDefault="009C19A0" w:rsidP="009C19A0">
      <w:pPr>
        <w:pStyle w:val="Beschriftung"/>
        <w:jc w:val="center"/>
      </w:pPr>
      <w:bookmarkStart w:id="85" w:name="_Ref387239452"/>
      <w:bookmarkStart w:id="86" w:name="_Toc387321121"/>
      <w:r>
        <w:t xml:space="preserve">Code </w:t>
      </w:r>
      <w:fldSimple w:instr=" SEQ Code \* ARABIC ">
        <w:r w:rsidR="00CD2239">
          <w:rPr>
            <w:noProof/>
          </w:rPr>
          <w:t>3</w:t>
        </w:r>
      </w:fldSimple>
      <w:bookmarkEnd w:id="85"/>
      <w:r>
        <w:t xml:space="preserve">: </w:t>
      </w:r>
      <w:r w:rsidRPr="006B38D8">
        <w:t>Ausführen einer zufälligen Bewegung (vereinfacht)</w:t>
      </w:r>
      <w:bookmarkEnd w:id="86"/>
    </w:p>
    <w:p w:rsidR="006C021A" w:rsidRDefault="009C19A0" w:rsidP="008E7159">
      <w:r>
        <w:t>In der ersten Zeile wird der Integer „</w:t>
      </w:r>
      <w:r w:rsidR="001D696F">
        <w:t>Bewegungsnummer</w:t>
      </w:r>
      <w:r>
        <w:t>“</w:t>
      </w:r>
      <w:r w:rsidR="006C021A">
        <w:t xml:space="preserve"> </w:t>
      </w:r>
      <w:r w:rsidR="00E5188E">
        <w:t xml:space="preserve">definiert. </w:t>
      </w:r>
      <w:r>
        <w:t xml:space="preserve">Aus der Klasse </w:t>
      </w:r>
      <w:proofErr w:type="spellStart"/>
      <w:r>
        <w:t>Init</w:t>
      </w:r>
      <w:proofErr w:type="spellEnd"/>
      <w:r w:rsidR="00E5188E">
        <w:t xml:space="preserve"> wird die Methode </w:t>
      </w:r>
      <w:proofErr w:type="spellStart"/>
      <w:r w:rsidR="001D696F" w:rsidRPr="003A72B5">
        <w:rPr>
          <w:rFonts w:ascii="Consolas" w:hAnsi="Consolas" w:cs="Consolas"/>
          <w:b/>
          <w:color w:val="595959" w:themeColor="text1" w:themeTint="A6"/>
        </w:rPr>
        <w:t>Bewegung_erzeugen</w:t>
      </w:r>
      <w:proofErr w:type="spellEnd"/>
      <w:r w:rsidR="001D696F" w:rsidRPr="003A72B5">
        <w:rPr>
          <w:rFonts w:ascii="Consolas" w:hAnsi="Consolas" w:cs="Consolas"/>
          <w:b/>
          <w:color w:val="595959" w:themeColor="text1" w:themeTint="A6"/>
        </w:rPr>
        <w:t>()</w:t>
      </w:r>
      <w:r w:rsidR="001D696F" w:rsidRPr="003A72B5">
        <w:rPr>
          <w:color w:val="595959" w:themeColor="text1" w:themeTint="A6"/>
        </w:rPr>
        <w:t xml:space="preserve"> </w:t>
      </w:r>
      <w:r w:rsidR="001D696F">
        <w:t>aufgerufen, welche eine zufällige Zahl bestimmt</w:t>
      </w:r>
      <w:r>
        <w:t>,</w:t>
      </w:r>
      <w:r w:rsidR="001D696F">
        <w:t xml:space="preserve"> um somit eine zufällige Bewegung auszuwählen</w:t>
      </w:r>
      <w:r>
        <w:t xml:space="preserve">. In Zeile </w:t>
      </w:r>
      <w:r w:rsidR="006B786C">
        <w:t>4</w:t>
      </w:r>
      <w:r w:rsidR="001D696F">
        <w:t xml:space="preserve"> wird die Zufallsklasse initialisiert und anschließen</w:t>
      </w:r>
      <w:r w:rsidR="00821BC0">
        <w:t xml:space="preserve">d eine zufällige Zahl </w:t>
      </w:r>
      <w:r>
        <w:t>von</w:t>
      </w:r>
      <w:r w:rsidR="00821BC0">
        <w:t xml:space="preserve"> eins</w:t>
      </w:r>
      <w:r w:rsidR="001D696F">
        <w:t xml:space="preserve"> </w:t>
      </w:r>
      <w:r>
        <w:t>bis</w:t>
      </w:r>
      <w:r w:rsidR="001D696F">
        <w:t xml:space="preserve"> </w:t>
      </w:r>
      <w:r>
        <w:t>fünfzehn</w:t>
      </w:r>
      <w:r w:rsidR="00821BC0">
        <w:t xml:space="preserve"> </w:t>
      </w:r>
      <w:r>
        <w:t xml:space="preserve">ermittelt und </w:t>
      </w:r>
      <w:r w:rsidR="001D696F">
        <w:t xml:space="preserve">in der Variable </w:t>
      </w:r>
      <w:r w:rsidR="00A948B7">
        <w:t>„</w:t>
      </w:r>
      <w:r w:rsidR="001D696F">
        <w:t>Bewegungsnummer</w:t>
      </w:r>
      <w:r w:rsidR="00A948B7">
        <w:t>“</w:t>
      </w:r>
      <w:r w:rsidR="001D696F">
        <w:t xml:space="preserve"> gespeichert.</w:t>
      </w:r>
      <w:r w:rsidR="003A72B5">
        <w:t xml:space="preserve"> Danach wird in die Methode </w:t>
      </w:r>
      <w:r w:rsidR="009C3A45" w:rsidRPr="003A72B5">
        <w:rPr>
          <w:rFonts w:ascii="Consolas" w:hAnsi="Consolas" w:cs="Consolas"/>
          <w:b/>
          <w:color w:val="595959" w:themeColor="text1" w:themeTint="A6"/>
        </w:rPr>
        <w:t>Be</w:t>
      </w:r>
      <w:r w:rsidR="003A72B5" w:rsidRPr="003A72B5">
        <w:rPr>
          <w:rFonts w:ascii="Consolas" w:hAnsi="Consolas" w:cs="Consolas"/>
          <w:b/>
          <w:color w:val="595959" w:themeColor="text1" w:themeTint="A6"/>
        </w:rPr>
        <w:t>wegen()</w:t>
      </w:r>
      <w:r w:rsidRPr="003A72B5">
        <w:rPr>
          <w:color w:val="595959" w:themeColor="text1" w:themeTint="A6"/>
        </w:rPr>
        <w:t xml:space="preserve"> </w:t>
      </w:r>
      <w:r>
        <w:t>gesprungen. Ab Zeile elf</w:t>
      </w:r>
      <w:r w:rsidR="009C3A45">
        <w:t xml:space="preserve"> </w:t>
      </w:r>
      <w:r w:rsidR="00D93920">
        <w:t xml:space="preserve">erfolgt dann eine </w:t>
      </w:r>
      <w:proofErr w:type="spellStart"/>
      <w:r w:rsidR="00D93920">
        <w:t>switch</w:t>
      </w:r>
      <w:proofErr w:type="spellEnd"/>
      <w:r>
        <w:t>-</w:t>
      </w:r>
      <w:proofErr w:type="spellStart"/>
      <w:r>
        <w:t>case</w:t>
      </w:r>
      <w:proofErr w:type="spellEnd"/>
      <w:r w:rsidR="00D93920">
        <w:t xml:space="preserve">-Anweisung </w:t>
      </w:r>
      <w:r w:rsidR="00B85C8B">
        <w:t>die als Übergabeparameter die</w:t>
      </w:r>
      <w:r w:rsidR="00D93920">
        <w:t xml:space="preserve"> vorherige Zufallszahl </w:t>
      </w:r>
      <w:r>
        <w:t>„</w:t>
      </w:r>
      <w:r w:rsidR="00D93920">
        <w:t>Bewegungsnummer</w:t>
      </w:r>
      <w:r>
        <w:t xml:space="preserve">“ erhält und dementsprechend in die richtige Bewegung </w:t>
      </w:r>
      <w:r>
        <w:lastRenderedPageBreak/>
        <w:t>springt</w:t>
      </w:r>
      <w:r w:rsidR="00D93920">
        <w:t xml:space="preserve">. </w:t>
      </w:r>
      <w:r w:rsidR="007B74AB">
        <w:t xml:space="preserve">Wurde beispielsweise durch die </w:t>
      </w:r>
      <w:r>
        <w:t>Random-Funktion Bewegungsnummer auf sechs</w:t>
      </w:r>
      <w:r w:rsidR="007B74AB">
        <w:t xml:space="preserve"> gesetzt, dann wird auch die sechste Bewegung ausgeführt.</w:t>
      </w:r>
    </w:p>
    <w:p w:rsidR="008E7159" w:rsidRDefault="008E7159" w:rsidP="008E7159">
      <w:pPr>
        <w:pStyle w:val="berschrift3"/>
      </w:pPr>
      <w:bookmarkStart w:id="87" w:name="_Toc387331757"/>
      <w:r>
        <w:t>Bewegung wiederholen</w:t>
      </w:r>
      <w:bookmarkEnd w:id="87"/>
    </w:p>
    <w:p w:rsidR="007B74AB" w:rsidRDefault="007B74AB" w:rsidP="008E7159">
      <w:r>
        <w:t xml:space="preserve">Möchte der Spieler, dass Nao nochmals die letzte Bewegung vorführt, muss er den Button „Bewegung </w:t>
      </w:r>
      <w:proofErr w:type="spellStart"/>
      <w:r>
        <w:t>wdh</w:t>
      </w:r>
      <w:proofErr w:type="spellEnd"/>
      <w:r>
        <w:t xml:space="preserve">.“ betätigen. </w:t>
      </w:r>
      <w:r w:rsidR="008605F3">
        <w:t>Dieser Fall ist ähnlich zu dem Fall aus</w:t>
      </w:r>
      <w:r w:rsidR="00EC40CB">
        <w:t xml:space="preserve"> Kapitel </w:t>
      </w:r>
      <w:r w:rsidR="00EC40CB">
        <w:fldChar w:fldCharType="begin"/>
      </w:r>
      <w:r w:rsidR="00EC40CB">
        <w:instrText xml:space="preserve"> REF _Ref386873920 \r \h </w:instrText>
      </w:r>
      <w:r w:rsidR="00EC40CB">
        <w:fldChar w:fldCharType="separate"/>
      </w:r>
      <w:r w:rsidR="00CD2239">
        <w:t>4.2.1</w:t>
      </w:r>
      <w:r w:rsidR="00EC40CB">
        <w:fldChar w:fldCharType="end"/>
      </w:r>
      <w:r w:rsidR="008605F3">
        <w:t>, bei dem eine zufällige Bewegung au</w:t>
      </w:r>
      <w:r w:rsidR="00A948B7">
        <w:t xml:space="preserve">sgeführt wurde. Da sich die </w:t>
      </w:r>
      <w:proofErr w:type="spellStart"/>
      <w:r w:rsidR="00A948B7">
        <w:t>Interger</w:t>
      </w:r>
      <w:proofErr w:type="spellEnd"/>
      <w:r w:rsidR="00A948B7">
        <w:t>-</w:t>
      </w:r>
      <w:r w:rsidR="008605F3">
        <w:t xml:space="preserve">Zahl </w:t>
      </w:r>
      <w:r w:rsidR="00A948B7">
        <w:t>„</w:t>
      </w:r>
      <w:r w:rsidR="008605F3">
        <w:t>Bewegungsnummer</w:t>
      </w:r>
      <w:r w:rsidR="00A948B7">
        <w:t>“</w:t>
      </w:r>
      <w:r w:rsidR="008605F3">
        <w:t xml:space="preserve"> seit dem letzten Aufruf nicht mehr geändert hat, muss nur die Met</w:t>
      </w:r>
      <w:r w:rsidR="003A72B5">
        <w:t xml:space="preserve">hode </w:t>
      </w:r>
      <w:r w:rsidR="008605F3" w:rsidRPr="003A72B5">
        <w:rPr>
          <w:rFonts w:ascii="Consolas" w:hAnsi="Consolas" w:cs="Consolas"/>
          <w:b/>
          <w:color w:val="595959" w:themeColor="text1" w:themeTint="A6"/>
        </w:rPr>
        <w:t>Bewegung()</w:t>
      </w:r>
      <w:r w:rsidR="008605F3" w:rsidRPr="003A72B5">
        <w:rPr>
          <w:color w:val="595959" w:themeColor="text1" w:themeTint="A6"/>
        </w:rPr>
        <w:t xml:space="preserve"> </w:t>
      </w:r>
      <w:r w:rsidR="008605F3">
        <w:t>ausgeführt werden (vergleiche</w:t>
      </w:r>
      <w:r w:rsidR="00A948B7">
        <w:t xml:space="preserve"> </w:t>
      </w:r>
      <w:r w:rsidR="00A948B7">
        <w:fldChar w:fldCharType="begin"/>
      </w:r>
      <w:r w:rsidR="00A948B7">
        <w:instrText xml:space="preserve"> REF _Ref387239452 \h </w:instrText>
      </w:r>
      <w:r w:rsidR="00A948B7">
        <w:fldChar w:fldCharType="separate"/>
      </w:r>
      <w:r w:rsidR="00CD2239">
        <w:t xml:space="preserve">Code </w:t>
      </w:r>
      <w:r w:rsidR="00CD2239">
        <w:rPr>
          <w:noProof/>
        </w:rPr>
        <w:t>3</w:t>
      </w:r>
      <w:r w:rsidR="00A948B7">
        <w:fldChar w:fldCharType="end"/>
      </w:r>
      <w:r w:rsidR="00CA061F">
        <w:t>)</w:t>
      </w:r>
      <w:r w:rsidR="008605F3">
        <w:t xml:space="preserve">. </w:t>
      </w:r>
      <w:r w:rsidR="00CA061F">
        <w:t>Das hat letztendlich zur Folge, dass</w:t>
      </w:r>
      <w:r w:rsidR="008605F3">
        <w:t xml:space="preserve"> </w:t>
      </w:r>
      <w:r w:rsidR="00CA061F">
        <w:t>Nao</w:t>
      </w:r>
      <w:r w:rsidR="008605F3">
        <w:t xml:space="preserve"> nochmals die</w:t>
      </w:r>
      <w:r w:rsidR="00A948B7">
        <w:t xml:space="preserve"> identische Bewegung ausführt. Um bei dem vorherigen Beispiel zu bleiben, würde also nochmals die Bewegung Nummer sechs ausgeführt werden.</w:t>
      </w:r>
    </w:p>
    <w:p w:rsidR="000C62D4" w:rsidRDefault="000C62D4" w:rsidP="000C62D4">
      <w:pPr>
        <w:pStyle w:val="berschrift3"/>
      </w:pPr>
      <w:bookmarkStart w:id="88" w:name="_Toc387331758"/>
      <w:r>
        <w:t>Beispiel einer spezifischen Bewegung</w:t>
      </w:r>
      <w:bookmarkEnd w:id="88"/>
    </w:p>
    <w:p w:rsidR="009D3061" w:rsidRDefault="009D3061" w:rsidP="009D3061">
      <w:pPr>
        <w:keepNext/>
        <w:jc w:val="center"/>
      </w:pPr>
      <w:r>
        <w:rPr>
          <w:noProof/>
          <w:lang w:eastAsia="de-DE"/>
        </w:rPr>
        <w:drawing>
          <wp:inline distT="0" distB="0" distL="0" distR="0" wp14:anchorId="6E245B40" wp14:editId="03CDA688">
            <wp:extent cx="5759450" cy="1812925"/>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EinerBewegung.JPG"/>
                    <pic:cNvPicPr/>
                  </pic:nvPicPr>
                  <pic:blipFill>
                    <a:blip r:embed="rId33">
                      <a:extLst>
                        <a:ext uri="{28A0092B-C50C-407E-A947-70E740481C1C}">
                          <a14:useLocalDpi xmlns:a14="http://schemas.microsoft.com/office/drawing/2010/main" val="0"/>
                        </a:ext>
                      </a:extLst>
                    </a:blip>
                    <a:stretch>
                      <a:fillRect/>
                    </a:stretch>
                  </pic:blipFill>
                  <pic:spPr>
                    <a:xfrm>
                      <a:off x="0" y="0"/>
                      <a:ext cx="5759450" cy="1812925"/>
                    </a:xfrm>
                    <a:prstGeom prst="rect">
                      <a:avLst/>
                    </a:prstGeom>
                  </pic:spPr>
                </pic:pic>
              </a:graphicData>
            </a:graphic>
          </wp:inline>
        </w:drawing>
      </w:r>
    </w:p>
    <w:p w:rsidR="008924EF" w:rsidRDefault="009D3061" w:rsidP="009D3061">
      <w:pPr>
        <w:pStyle w:val="Beschriftung"/>
        <w:jc w:val="center"/>
      </w:pPr>
      <w:bookmarkStart w:id="89" w:name="_Ref387259727"/>
      <w:bookmarkStart w:id="90" w:name="_Ref387259718"/>
      <w:bookmarkStart w:id="91" w:name="_Toc387321122"/>
      <w:r>
        <w:t xml:space="preserve">Code </w:t>
      </w:r>
      <w:fldSimple w:instr=" SEQ Code \* ARABIC ">
        <w:r w:rsidR="00CD2239">
          <w:rPr>
            <w:noProof/>
          </w:rPr>
          <w:t>4</w:t>
        </w:r>
      </w:fldSimple>
      <w:bookmarkEnd w:id="89"/>
      <w:r>
        <w:t>: E</w:t>
      </w:r>
      <w:r w:rsidRPr="003C7A87">
        <w:t>ine vordefinierte Bewegung vo</w:t>
      </w:r>
      <w:r>
        <w:t>n</w:t>
      </w:r>
      <w:r w:rsidRPr="003C7A87">
        <w:t xml:space="preserve"> Nao</w:t>
      </w:r>
      <w:bookmarkEnd w:id="90"/>
      <w:bookmarkEnd w:id="91"/>
    </w:p>
    <w:p w:rsidR="00B03372" w:rsidRDefault="00B03372" w:rsidP="00B03372">
      <w:r>
        <w:t xml:space="preserve">Im ersten Schritt in </w:t>
      </w:r>
      <w:r w:rsidR="00B22994">
        <w:fldChar w:fldCharType="begin"/>
      </w:r>
      <w:r w:rsidR="00B22994">
        <w:instrText xml:space="preserve"> REF _Ref387259727 \h </w:instrText>
      </w:r>
      <w:r w:rsidR="00B22994">
        <w:fldChar w:fldCharType="separate"/>
      </w:r>
      <w:r w:rsidR="00CD2239">
        <w:t xml:space="preserve">Code </w:t>
      </w:r>
      <w:r w:rsidR="00CD2239">
        <w:rPr>
          <w:noProof/>
        </w:rPr>
        <w:t>4</w:t>
      </w:r>
      <w:r w:rsidR="00B22994">
        <w:fldChar w:fldCharType="end"/>
      </w:r>
      <w:r>
        <w:t xml:space="preserve"> werden die Namen der verschiedenen Winkel in der vom Nao-SDK vorgegebenen Schreibweise angegeben</w:t>
      </w:r>
      <w:r w:rsidR="007229A7">
        <w:t xml:space="preserve"> und in der Liste Joints gespeichert</w:t>
      </w:r>
      <w:r>
        <w:t xml:space="preserve">. </w:t>
      </w:r>
      <w:r w:rsidR="00FC6A85">
        <w:t>Der Winkeln</w:t>
      </w:r>
      <w:r w:rsidR="003A72B5">
        <w:t xml:space="preserve">ame </w:t>
      </w:r>
      <w:proofErr w:type="spellStart"/>
      <w:r w:rsidRPr="003A72B5">
        <w:rPr>
          <w:i/>
        </w:rPr>
        <w:t>LElbowRoll</w:t>
      </w:r>
      <w:proofErr w:type="spellEnd"/>
      <w:r>
        <w:t xml:space="preserve"> </w:t>
      </w:r>
      <w:r w:rsidR="00FC6A85">
        <w:t xml:space="preserve">entspricht </w:t>
      </w:r>
      <w:r>
        <w:t>dem Rol</w:t>
      </w:r>
      <w:r w:rsidR="001F333C">
        <w:t>l-Winkel des linken Ellenbogens, die anderen Winkel entsprechend.</w:t>
      </w:r>
    </w:p>
    <w:p w:rsidR="0008369B" w:rsidRDefault="00B03372" w:rsidP="008E7159">
      <w:r>
        <w:t xml:space="preserve">Im zweiten Schritt </w:t>
      </w:r>
      <w:r w:rsidR="00FC6A85">
        <w:t xml:space="preserve">–ab Zeile </w:t>
      </w:r>
      <w:r w:rsidR="006B786C">
        <w:t>4</w:t>
      </w:r>
      <w:r w:rsidR="00FC6A85">
        <w:t xml:space="preserve">– </w:t>
      </w:r>
      <w:r>
        <w:t>werden</w:t>
      </w:r>
      <w:r w:rsidR="00FC6A85">
        <w:t xml:space="preserve"> </w:t>
      </w:r>
      <w:r>
        <w:t>die konkreten Winkel angegeben. Da Nao die Winkel in der Einheit Radiant benötigt, aber die meisten Menschen besser mit der Einheit Grad umgehen können, erfolgt bei jedem Winkel die</w:t>
      </w:r>
      <w:r w:rsidR="00256768">
        <w:t xml:space="preserve"> Umrechnung von Grad in Radiant. Die Umrechnung ist wie folgt implementiert worden, die mathematische Formel zur Berechnung wurde bereits im Grundlagenkapitel erklärt:</w:t>
      </w:r>
    </w:p>
    <w:p w:rsidR="00256768" w:rsidRDefault="00256768" w:rsidP="00256768">
      <w:pPr>
        <w:keepNext/>
        <w:jc w:val="center"/>
      </w:pPr>
      <w:r>
        <w:rPr>
          <w:noProof/>
          <w:lang w:eastAsia="de-DE"/>
        </w:rPr>
        <w:lastRenderedPageBreak/>
        <w:drawing>
          <wp:inline distT="0" distB="0" distL="0" distR="0" wp14:anchorId="037A61B0" wp14:editId="09024BD9">
            <wp:extent cx="4714875" cy="90487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Rad.JPG"/>
                    <pic:cNvPicPr/>
                  </pic:nvPicPr>
                  <pic:blipFill>
                    <a:blip r:embed="rId34">
                      <a:extLst>
                        <a:ext uri="{28A0092B-C50C-407E-A947-70E740481C1C}">
                          <a14:useLocalDpi xmlns:a14="http://schemas.microsoft.com/office/drawing/2010/main" val="0"/>
                        </a:ext>
                      </a:extLst>
                    </a:blip>
                    <a:stretch>
                      <a:fillRect/>
                    </a:stretch>
                  </pic:blipFill>
                  <pic:spPr>
                    <a:xfrm>
                      <a:off x="0" y="0"/>
                      <a:ext cx="4714875" cy="904875"/>
                    </a:xfrm>
                    <a:prstGeom prst="rect">
                      <a:avLst/>
                    </a:prstGeom>
                  </pic:spPr>
                </pic:pic>
              </a:graphicData>
            </a:graphic>
          </wp:inline>
        </w:drawing>
      </w:r>
    </w:p>
    <w:p w:rsidR="0008369B" w:rsidRDefault="00256768" w:rsidP="00256768">
      <w:pPr>
        <w:pStyle w:val="Beschriftung"/>
        <w:jc w:val="center"/>
      </w:pPr>
      <w:bookmarkStart w:id="92" w:name="_Toc387321123"/>
      <w:r>
        <w:t xml:space="preserve">Code </w:t>
      </w:r>
      <w:fldSimple w:instr=" SEQ Code \* ARABIC ">
        <w:r w:rsidR="00CD2239">
          <w:rPr>
            <w:noProof/>
          </w:rPr>
          <w:t>5</w:t>
        </w:r>
      </w:fldSimple>
      <w:r>
        <w:t xml:space="preserve">: Umrechnung von </w:t>
      </w:r>
      <w:proofErr w:type="spellStart"/>
      <w:r w:rsidR="0073495E">
        <w:t>Gradzahl</w:t>
      </w:r>
      <w:proofErr w:type="spellEnd"/>
      <w:r>
        <w:t xml:space="preserve"> in Radiant</w:t>
      </w:r>
      <w:bookmarkEnd w:id="92"/>
    </w:p>
    <w:p w:rsidR="007E633C" w:rsidRDefault="00B03372" w:rsidP="008E7159">
      <w:r>
        <w:t xml:space="preserve">Somit </w:t>
      </w:r>
      <w:r w:rsidR="001F333C">
        <w:t>genügt es den Winkel im Gradmaß anzugeben und durch die Umwandlung erhält der Roboter den dazugehörigen Radianten.</w:t>
      </w:r>
      <w:r>
        <w:t xml:space="preserve"> Die Reihenfolge der Winkel ist hierbei sehr wichtig, da der erste Winkel (0 Grad) dem ersten Winkelnamen (</w:t>
      </w:r>
      <w:proofErr w:type="spellStart"/>
      <w:r w:rsidR="003A72B5" w:rsidRPr="003A72B5">
        <w:rPr>
          <w:i/>
        </w:rPr>
        <w:t>LElbowRoll</w:t>
      </w:r>
      <w:proofErr w:type="spellEnd"/>
      <w:r w:rsidR="007229A7">
        <w:t>) zugeordnet ist.</w:t>
      </w:r>
      <w:r w:rsidR="00FC6A85">
        <w:t xml:space="preserve"> So werden </w:t>
      </w:r>
      <w:r w:rsidR="001F333C">
        <w:t>die unterschiedlichen</w:t>
      </w:r>
      <w:r w:rsidR="00FC6A85">
        <w:t xml:space="preserve"> Winkeln </w:t>
      </w:r>
      <w:r w:rsidR="001F333C">
        <w:t xml:space="preserve">für eine Bewegung für jeden Zwischenschritt in </w:t>
      </w:r>
      <w:r w:rsidR="00FC6A85">
        <w:t xml:space="preserve">den Listen „Winkel1“, „Winkel2“ und „Winkel3“ abgespeichert. In den Zeilen elf bis dreizehn werden dann </w:t>
      </w:r>
      <w:r w:rsidR="007229A7">
        <w:t xml:space="preserve">die Joints, die konkreten Winkel und die Geschwindigkeit, mit der die Bewegung durchgeführt werden soll, angegeben. </w:t>
      </w:r>
      <w:r w:rsidR="00FF0D2F">
        <w:t xml:space="preserve">Hierzu wird die blockierende Methode </w:t>
      </w:r>
      <w:proofErr w:type="spellStart"/>
      <w:r w:rsidR="00FF0D2F">
        <w:t>angleInterpolationWithSpeed</w:t>
      </w:r>
      <w:proofErr w:type="spellEnd"/>
      <w:r w:rsidR="00FF0D2F">
        <w:t xml:space="preserve"> aufgerufen. </w:t>
      </w:r>
      <w:r w:rsidR="00A5637C">
        <w:t xml:space="preserve">Dieser Schritt führt dazu, dass </w:t>
      </w:r>
      <w:r w:rsidR="00FF0D2F">
        <w:t xml:space="preserve">sich </w:t>
      </w:r>
      <w:r w:rsidR="00A5637C">
        <w:t xml:space="preserve">Nao von seiner Startposition </w:t>
      </w:r>
      <w:r w:rsidR="007E633C">
        <w:t>zu „IDMotion1“, „IDMotion2“ und schließlich zu seiner Endposition</w:t>
      </w:r>
      <w:r w:rsidR="001F333C">
        <w:t>, „IDMotion3“,</w:t>
      </w:r>
      <w:r w:rsidR="007E633C">
        <w:t xml:space="preserve"> bewegt.</w:t>
      </w:r>
      <w:r w:rsidR="00FF0D2F" w:rsidRPr="00FF0D2F">
        <w:t xml:space="preserve"> </w:t>
      </w:r>
      <w:r w:rsidR="00FF0D2F">
        <w:t xml:space="preserve">Es ist wichtig, dass eine blockierende Methode verwendet wird, damit die einzelnen Positionen nacheinander und nicht parallel zueinander ausgeführt werden. Durch den </w:t>
      </w:r>
      <w:r w:rsidR="00FF0D2F">
        <w:fldChar w:fldCharType="begin"/>
      </w:r>
      <w:r w:rsidR="00FF0D2F">
        <w:instrText xml:space="preserve"> REF _Ref387259727 \h </w:instrText>
      </w:r>
      <w:r w:rsidR="00FF0D2F">
        <w:fldChar w:fldCharType="separate"/>
      </w:r>
      <w:r w:rsidR="00CD2239">
        <w:t xml:space="preserve">Code </w:t>
      </w:r>
      <w:r w:rsidR="00CD2239">
        <w:rPr>
          <w:noProof/>
        </w:rPr>
        <w:t>4</w:t>
      </w:r>
      <w:r w:rsidR="00FF0D2F">
        <w:fldChar w:fldCharType="end"/>
      </w:r>
      <w:r w:rsidR="00FF0D2F">
        <w:t xml:space="preserve"> führt Nao folgende Bewegung aus:</w:t>
      </w:r>
    </w:p>
    <w:tbl>
      <w:tblPr>
        <w:tblStyle w:val="Tabellenraster"/>
        <w:tblpPr w:leftFromText="141" w:rightFromText="141" w:vertAnchor="text" w:horzAnchor="margin" w:tblpY="7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597"/>
      </w:tblGrid>
      <w:tr w:rsidR="001C0C35" w:rsidTr="001C0C35">
        <w:trPr>
          <w:trHeight w:val="5314"/>
        </w:trPr>
        <w:tc>
          <w:tcPr>
            <w:tcW w:w="4597" w:type="dxa"/>
            <w:tcMar>
              <w:top w:w="113" w:type="dxa"/>
            </w:tcMar>
          </w:tcPr>
          <w:p w:rsidR="001C0C35" w:rsidRDefault="001C0C35" w:rsidP="001C0C35">
            <w:pPr>
              <w:keepNext/>
              <w:jc w:val="center"/>
            </w:pPr>
            <w:r>
              <w:rPr>
                <w:noProof/>
                <w:lang w:eastAsia="de-DE"/>
              </w:rPr>
              <w:drawing>
                <wp:inline distT="0" distB="0" distL="0" distR="0" wp14:anchorId="38246C12" wp14:editId="6852B6C5">
                  <wp:extent cx="2365200" cy="2880000"/>
                  <wp:effectExtent l="0" t="0" r="0" b="0"/>
                  <wp:docPr id="68" name="Grafik 68" descr="C:\Users\Dennis\Desktop\bluenao\Bilder\Pos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nis\Desktop\bluenao\Bilder\Position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5200" cy="2880000"/>
                          </a:xfrm>
                          <a:prstGeom prst="rect">
                            <a:avLst/>
                          </a:prstGeom>
                          <a:noFill/>
                          <a:ln>
                            <a:noFill/>
                          </a:ln>
                        </pic:spPr>
                      </pic:pic>
                    </a:graphicData>
                  </a:graphic>
                </wp:inline>
              </w:drawing>
            </w:r>
          </w:p>
          <w:p w:rsidR="001C0C35" w:rsidRDefault="001C0C35" w:rsidP="001C0C35">
            <w:pPr>
              <w:pStyle w:val="Beschriftung"/>
              <w:jc w:val="center"/>
            </w:pPr>
            <w:bookmarkStart w:id="93" w:name="_Toc387321149"/>
            <w:r>
              <w:t xml:space="preserve">Abb. </w:t>
            </w:r>
            <w:fldSimple w:instr=" SEQ Abb. \* ARABIC ">
              <w:r w:rsidR="00BB1E03">
                <w:rPr>
                  <w:noProof/>
                </w:rPr>
                <w:t>19</w:t>
              </w:r>
            </w:fldSimple>
            <w:r>
              <w:t xml:space="preserve">: Startposition: </w:t>
            </w:r>
            <w:proofErr w:type="spellStart"/>
            <w:r w:rsidRPr="003A72B5">
              <w:rPr>
                <w:i/>
              </w:rPr>
              <w:t>StandZero</w:t>
            </w:r>
            <w:bookmarkEnd w:id="93"/>
            <w:proofErr w:type="spellEnd"/>
          </w:p>
        </w:tc>
        <w:tc>
          <w:tcPr>
            <w:tcW w:w="4597" w:type="dxa"/>
            <w:tcMar>
              <w:top w:w="113" w:type="dxa"/>
            </w:tcMar>
          </w:tcPr>
          <w:p w:rsidR="001C0C35" w:rsidRDefault="001C0C35" w:rsidP="001C0C35">
            <w:pPr>
              <w:keepNext/>
              <w:jc w:val="center"/>
            </w:pPr>
            <w:r>
              <w:rPr>
                <w:noProof/>
                <w:lang w:eastAsia="de-DE"/>
              </w:rPr>
              <w:drawing>
                <wp:inline distT="0" distB="0" distL="0" distR="0" wp14:anchorId="483A814D" wp14:editId="077F49BB">
                  <wp:extent cx="2372400" cy="2880000"/>
                  <wp:effectExtent l="0" t="0" r="8890" b="0"/>
                  <wp:docPr id="70" name="Grafik 70" descr="C:\Users\Dennis\Desktop\bluenao\Bilder\Posi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nis\Desktop\bluenao\Bilder\Position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2400" cy="2880000"/>
                          </a:xfrm>
                          <a:prstGeom prst="rect">
                            <a:avLst/>
                          </a:prstGeom>
                          <a:noFill/>
                          <a:ln>
                            <a:noFill/>
                          </a:ln>
                        </pic:spPr>
                      </pic:pic>
                    </a:graphicData>
                  </a:graphic>
                </wp:inline>
              </w:drawing>
            </w:r>
          </w:p>
          <w:p w:rsidR="001C0C35" w:rsidRPr="001C0C35" w:rsidRDefault="001C0C35" w:rsidP="001C0C35">
            <w:pPr>
              <w:pStyle w:val="Beschriftung"/>
              <w:jc w:val="center"/>
            </w:pPr>
            <w:bookmarkStart w:id="94" w:name="_Ref387257752"/>
            <w:bookmarkStart w:id="95" w:name="_Toc387321150"/>
            <w:r>
              <w:t xml:space="preserve">Abb. </w:t>
            </w:r>
            <w:fldSimple w:instr=" SEQ Abb. \* ARABIC ">
              <w:r w:rsidR="00BB1E03">
                <w:rPr>
                  <w:noProof/>
                </w:rPr>
                <w:t>20</w:t>
              </w:r>
            </w:fldSimple>
            <w:bookmarkEnd w:id="94"/>
            <w:r>
              <w:t>: IDMotion1: beide Arme unten</w:t>
            </w:r>
            <w:bookmarkEnd w:id="95"/>
          </w:p>
        </w:tc>
      </w:tr>
      <w:tr w:rsidR="001C0C35" w:rsidTr="001C0C35">
        <w:trPr>
          <w:trHeight w:val="5314"/>
        </w:trPr>
        <w:tc>
          <w:tcPr>
            <w:tcW w:w="4597" w:type="dxa"/>
            <w:tcMar>
              <w:top w:w="113" w:type="dxa"/>
            </w:tcMar>
          </w:tcPr>
          <w:p w:rsidR="001C0C35" w:rsidRDefault="001C0C35" w:rsidP="001C0C35">
            <w:pPr>
              <w:keepNext/>
              <w:jc w:val="center"/>
            </w:pPr>
            <w:r>
              <w:rPr>
                <w:noProof/>
                <w:lang w:eastAsia="de-DE"/>
              </w:rPr>
              <w:lastRenderedPageBreak/>
              <w:drawing>
                <wp:inline distT="0" distB="0" distL="0" distR="0" wp14:anchorId="393C4DD8" wp14:editId="5983392D">
                  <wp:extent cx="2383200" cy="2880000"/>
                  <wp:effectExtent l="0" t="0" r="0" b="0"/>
                  <wp:docPr id="71" name="Grafik 71" descr="C:\Users\Dennis\Desktop\bluenao\Bilder\Posi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nis\Desktop\bluenao\Bilder\Position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3200" cy="2880000"/>
                          </a:xfrm>
                          <a:prstGeom prst="rect">
                            <a:avLst/>
                          </a:prstGeom>
                          <a:noFill/>
                          <a:ln>
                            <a:noFill/>
                          </a:ln>
                        </pic:spPr>
                      </pic:pic>
                    </a:graphicData>
                  </a:graphic>
                </wp:inline>
              </w:drawing>
            </w:r>
          </w:p>
          <w:p w:rsidR="001C0C35" w:rsidRDefault="001C0C35" w:rsidP="001C0C35">
            <w:pPr>
              <w:pStyle w:val="Beschriftung"/>
              <w:jc w:val="center"/>
            </w:pPr>
            <w:bookmarkStart w:id="96" w:name="_Ref387258325"/>
            <w:bookmarkStart w:id="97" w:name="_Toc387321151"/>
            <w:r>
              <w:t xml:space="preserve">Abb. </w:t>
            </w:r>
            <w:fldSimple w:instr=" SEQ Abb. \* ARABIC ">
              <w:r w:rsidR="00BB1E03">
                <w:rPr>
                  <w:noProof/>
                </w:rPr>
                <w:t>21</w:t>
              </w:r>
            </w:fldSimple>
            <w:bookmarkEnd w:id="96"/>
            <w:r>
              <w:t>: IDMotion2: beide Arme außen</w:t>
            </w:r>
            <w:bookmarkEnd w:id="97"/>
            <w:r>
              <w:t xml:space="preserve"> </w:t>
            </w:r>
          </w:p>
        </w:tc>
        <w:tc>
          <w:tcPr>
            <w:tcW w:w="4597" w:type="dxa"/>
            <w:tcMar>
              <w:top w:w="113" w:type="dxa"/>
            </w:tcMar>
          </w:tcPr>
          <w:p w:rsidR="001C0C35" w:rsidRDefault="001C0C35" w:rsidP="001C0C35">
            <w:pPr>
              <w:keepNext/>
              <w:jc w:val="center"/>
            </w:pPr>
            <w:r>
              <w:rPr>
                <w:noProof/>
                <w:lang w:eastAsia="de-DE"/>
              </w:rPr>
              <w:drawing>
                <wp:inline distT="0" distB="0" distL="0" distR="0" wp14:anchorId="1A3547CB" wp14:editId="0910056D">
                  <wp:extent cx="2376000" cy="2880000"/>
                  <wp:effectExtent l="0" t="0" r="5715" b="0"/>
                  <wp:docPr id="72" name="Grafik 72" descr="C:\Users\Dennis\Desktop\bluenao\Bilder\Posi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nis\Desktop\bluenao\Bilder\Position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6000" cy="2880000"/>
                          </a:xfrm>
                          <a:prstGeom prst="rect">
                            <a:avLst/>
                          </a:prstGeom>
                          <a:noFill/>
                          <a:ln>
                            <a:noFill/>
                          </a:ln>
                        </pic:spPr>
                      </pic:pic>
                    </a:graphicData>
                  </a:graphic>
                </wp:inline>
              </w:drawing>
            </w:r>
          </w:p>
          <w:p w:rsidR="001C0C35" w:rsidRDefault="001C0C35" w:rsidP="001C0C35">
            <w:pPr>
              <w:pStyle w:val="Beschriftung"/>
              <w:jc w:val="center"/>
            </w:pPr>
            <w:bookmarkStart w:id="98" w:name="_Ref387258301"/>
            <w:bookmarkStart w:id="99" w:name="_Toc387321152"/>
            <w:r>
              <w:t xml:space="preserve">Abb. </w:t>
            </w:r>
            <w:fldSimple w:instr=" SEQ Abb. \* ARABIC ">
              <w:r w:rsidR="00BB1E03">
                <w:rPr>
                  <w:noProof/>
                </w:rPr>
                <w:t>22</w:t>
              </w:r>
            </w:fldSimple>
            <w:bookmarkEnd w:id="98"/>
            <w:r>
              <w:t>: IDMotion3: beide Ellenbogen angewinkelt</w:t>
            </w:r>
            <w:bookmarkEnd w:id="99"/>
          </w:p>
          <w:p w:rsidR="00FF0D2F" w:rsidRPr="00FF0D2F" w:rsidRDefault="00FF0D2F" w:rsidP="00FF0D2F"/>
        </w:tc>
      </w:tr>
    </w:tbl>
    <w:p w:rsidR="001B553D" w:rsidRDefault="001B553D" w:rsidP="00FC6A85"/>
    <w:p w:rsidR="00BB1E03" w:rsidRDefault="001B553D" w:rsidP="00BB1E03">
      <w:pPr>
        <w:keepNext/>
        <w:jc w:val="center"/>
      </w:pPr>
      <w:r>
        <w:rPr>
          <w:noProof/>
          <w:lang w:eastAsia="de-DE"/>
        </w:rPr>
        <w:drawing>
          <wp:inline distT="0" distB="0" distL="0" distR="0" wp14:anchorId="5FC584B8" wp14:editId="37816BC6">
            <wp:extent cx="5486400" cy="3200400"/>
            <wp:effectExtent l="0" t="0" r="19050" b="19050"/>
            <wp:docPr id="19" name="Diagramm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B553D" w:rsidRDefault="00BB1E03" w:rsidP="00BB1E03">
      <w:pPr>
        <w:pStyle w:val="Beschriftung"/>
        <w:jc w:val="center"/>
      </w:pPr>
      <w:bookmarkStart w:id="100" w:name="_Ref387333315"/>
      <w:r>
        <w:t xml:space="preserve">Abb. </w:t>
      </w:r>
      <w:fldSimple w:instr=" SEQ Abb. \* ARABIC ">
        <w:r>
          <w:rPr>
            <w:noProof/>
          </w:rPr>
          <w:t>23</w:t>
        </w:r>
      </w:fldSimple>
      <w:bookmarkEnd w:id="100"/>
      <w:r>
        <w:t xml:space="preserve">: </w:t>
      </w:r>
      <w:r w:rsidRPr="00FB2E8C">
        <w:t>Diagramm der unterschiedlichen Winkel bei einer Bewegungsausführung</w:t>
      </w:r>
    </w:p>
    <w:p w:rsidR="00FC6A85" w:rsidRDefault="00EE1E1E" w:rsidP="00FC6A85">
      <w:r>
        <w:t>In</w:t>
      </w:r>
      <w:r w:rsidR="00BB1E03">
        <w:t xml:space="preserve"> </w:t>
      </w:r>
      <w:r w:rsidR="00BB1E03">
        <w:fldChar w:fldCharType="begin"/>
      </w:r>
      <w:r w:rsidR="00BB1E03">
        <w:instrText xml:space="preserve"> REF _Ref387333315 \h </w:instrText>
      </w:r>
      <w:r w:rsidR="00BB1E03">
        <w:fldChar w:fldCharType="separate"/>
      </w:r>
      <w:r w:rsidR="00BB1E03">
        <w:t xml:space="preserve">Abb. </w:t>
      </w:r>
      <w:r w:rsidR="00BB1E03">
        <w:rPr>
          <w:noProof/>
        </w:rPr>
        <w:t>23</w:t>
      </w:r>
      <w:r w:rsidR="00BB1E03">
        <w:fldChar w:fldCharType="end"/>
      </w:r>
      <w:r>
        <w:t xml:space="preserve"> sind die unterschiedlichen Winkel des eben beschriebenen Bewegungsablaufs</w:t>
      </w:r>
      <w:r w:rsidR="00DD3742">
        <w:t xml:space="preserve"> dargestellt. So ist zu sehen, dass bei der Startposition alle Winkel auf null sind. Dies ist das Merkmal für die eingangs beschriebene Position </w:t>
      </w:r>
      <w:proofErr w:type="spellStart"/>
      <w:r w:rsidR="00DD3742" w:rsidRPr="003A72B5">
        <w:rPr>
          <w:i/>
        </w:rPr>
        <w:t>StandZero</w:t>
      </w:r>
      <w:proofErr w:type="spellEnd"/>
      <w:r w:rsidR="00DD3742">
        <w:t xml:space="preserve">. Bei IDMotion1 haben sich dann die Winkel </w:t>
      </w:r>
      <w:proofErr w:type="spellStart"/>
      <w:r w:rsidR="00DD3742" w:rsidRPr="003A72B5">
        <w:rPr>
          <w:i/>
        </w:rPr>
        <w:t>LShoulderPitch</w:t>
      </w:r>
      <w:proofErr w:type="spellEnd"/>
      <w:r w:rsidR="00DD3742">
        <w:t xml:space="preserve"> und </w:t>
      </w:r>
      <w:proofErr w:type="spellStart"/>
      <w:r w:rsidR="00DD3742" w:rsidRPr="003A72B5">
        <w:rPr>
          <w:i/>
        </w:rPr>
        <w:t>RShoulderPitch</w:t>
      </w:r>
      <w:proofErr w:type="spellEnd"/>
      <w:r w:rsidR="00DD3742">
        <w:t xml:space="preserve"> um jeweils 90 Grad verändert, wie auch in </w:t>
      </w:r>
      <w:r w:rsidR="00DD3742">
        <w:lastRenderedPageBreak/>
        <w:fldChar w:fldCharType="begin"/>
      </w:r>
      <w:r w:rsidR="00DD3742">
        <w:instrText xml:space="preserve"> REF _Ref387257752 \h </w:instrText>
      </w:r>
      <w:r w:rsidR="00DD3742">
        <w:fldChar w:fldCharType="separate"/>
      </w:r>
      <w:r w:rsidR="00CD2239">
        <w:t xml:space="preserve">Abb. </w:t>
      </w:r>
      <w:r w:rsidR="00CD2239">
        <w:rPr>
          <w:noProof/>
        </w:rPr>
        <w:t>20</w:t>
      </w:r>
      <w:r w:rsidR="00DD3742">
        <w:fldChar w:fldCharType="end"/>
      </w:r>
      <w:r w:rsidR="00DD3742">
        <w:t xml:space="preserve"> zu sehen ist. Diese werden im darauffolgenden Schritt beide null, während </w:t>
      </w:r>
      <w:proofErr w:type="spellStart"/>
      <w:r w:rsidR="00DD3742" w:rsidRPr="003A72B5">
        <w:rPr>
          <w:i/>
        </w:rPr>
        <w:t>LShoulderRoll</w:t>
      </w:r>
      <w:proofErr w:type="spellEnd"/>
      <w:r w:rsidR="00DD3742">
        <w:t xml:space="preserve"> und </w:t>
      </w:r>
      <w:proofErr w:type="spellStart"/>
      <w:r w:rsidR="00DD3742" w:rsidRPr="003A72B5">
        <w:rPr>
          <w:i/>
        </w:rPr>
        <w:t>RShoulderRoll</w:t>
      </w:r>
      <w:proofErr w:type="spellEnd"/>
      <w:r w:rsidR="00DD3742">
        <w:t xml:space="preserve"> </w:t>
      </w:r>
      <w:r w:rsidR="0008369B">
        <w:t>sich jeweils um 7</w:t>
      </w:r>
      <w:r w:rsidR="00DD3742">
        <w:t>5 Grad</w:t>
      </w:r>
      <w:r w:rsidR="0008369B">
        <w:t xml:space="preserve"> geändert (siehe </w:t>
      </w:r>
      <w:r w:rsidR="0008369B">
        <w:fldChar w:fldCharType="begin"/>
      </w:r>
      <w:r w:rsidR="0008369B">
        <w:instrText xml:space="preserve"> REF _Ref387258325 \h </w:instrText>
      </w:r>
      <w:r w:rsidR="0008369B">
        <w:fldChar w:fldCharType="separate"/>
      </w:r>
      <w:r w:rsidR="00CD2239">
        <w:t xml:space="preserve">Abb. </w:t>
      </w:r>
      <w:r w:rsidR="00CD2239">
        <w:rPr>
          <w:noProof/>
        </w:rPr>
        <w:t>21</w:t>
      </w:r>
      <w:r w:rsidR="0008369B">
        <w:fldChar w:fldCharType="end"/>
      </w:r>
      <w:r w:rsidR="0008369B">
        <w:t xml:space="preserve">). Die unterschiedlichen Vorzeichen kommen dadurch zu Stande, dass ein gemeinsames Koordinatensystem verwendet wird. Bei der vorherigen Bewegung haben beide Arme sich in die gleiche Richtung bewegt, bei der jetzigen Bewegung verändern sie sich in entgegensetzte Richtung. Von IDMotion2 zu IDMotion3 bleiben die beiden </w:t>
      </w:r>
      <w:proofErr w:type="spellStart"/>
      <w:r w:rsidR="0008369B" w:rsidRPr="003A72B5">
        <w:rPr>
          <w:i/>
        </w:rPr>
        <w:t>ShoulderRoll</w:t>
      </w:r>
      <w:proofErr w:type="spellEnd"/>
      <w:r w:rsidR="0008369B">
        <w:t xml:space="preserve"> und </w:t>
      </w:r>
      <w:proofErr w:type="spellStart"/>
      <w:r w:rsidR="0008369B" w:rsidRPr="003A72B5">
        <w:rPr>
          <w:i/>
        </w:rPr>
        <w:t>ShoulderPitch</w:t>
      </w:r>
      <w:proofErr w:type="spellEnd"/>
      <w:r w:rsidR="0008369B">
        <w:t xml:space="preserve"> Winkel auf dem gleichen Wert, die Winkel </w:t>
      </w:r>
      <w:proofErr w:type="spellStart"/>
      <w:r w:rsidR="0008369B" w:rsidRPr="003A72B5">
        <w:rPr>
          <w:i/>
        </w:rPr>
        <w:t>LElbowRoll</w:t>
      </w:r>
      <w:proofErr w:type="spellEnd"/>
      <w:r w:rsidR="0008369B">
        <w:t xml:space="preserve"> und </w:t>
      </w:r>
      <w:proofErr w:type="spellStart"/>
      <w:r w:rsidR="0008369B" w:rsidRPr="003A72B5">
        <w:rPr>
          <w:i/>
        </w:rPr>
        <w:t>RElbowRoll</w:t>
      </w:r>
      <w:proofErr w:type="spellEnd"/>
      <w:r w:rsidR="0008369B">
        <w:t xml:space="preserve"> verändert sich jeweils um 85 Grad (siehe </w:t>
      </w:r>
      <w:r w:rsidR="0008369B">
        <w:fldChar w:fldCharType="begin"/>
      </w:r>
      <w:r w:rsidR="0008369B">
        <w:instrText xml:space="preserve"> REF _Ref387258301 \h </w:instrText>
      </w:r>
      <w:r w:rsidR="0008369B">
        <w:fldChar w:fldCharType="separate"/>
      </w:r>
      <w:r w:rsidR="00CD2239">
        <w:t xml:space="preserve">Abb. </w:t>
      </w:r>
      <w:r w:rsidR="00CD2239">
        <w:rPr>
          <w:noProof/>
        </w:rPr>
        <w:t>22</w:t>
      </w:r>
      <w:r w:rsidR="0008369B">
        <w:fldChar w:fldCharType="end"/>
      </w:r>
      <w:r w:rsidR="0008369B">
        <w:t>).</w:t>
      </w:r>
    </w:p>
    <w:p w:rsidR="005E0F1D" w:rsidRDefault="005E0F1D" w:rsidP="005E0F1D">
      <w:pPr>
        <w:pStyle w:val="berschrift3"/>
      </w:pPr>
      <w:bookmarkStart w:id="101" w:name="_Toc387331759"/>
      <w:r>
        <w:t>Speicherung Winkel vom Nao</w:t>
      </w:r>
      <w:bookmarkEnd w:id="101"/>
    </w:p>
    <w:p w:rsidR="003B57AF" w:rsidRDefault="003B57AF" w:rsidP="003B57AF">
      <w:pPr>
        <w:keepNext/>
      </w:pPr>
      <w:r>
        <w:rPr>
          <w:noProof/>
          <w:lang w:eastAsia="de-DE"/>
        </w:rPr>
        <w:drawing>
          <wp:inline distT="0" distB="0" distL="0" distR="0" wp14:anchorId="79F9A20D" wp14:editId="78CAB4AE">
            <wp:extent cx="5759450" cy="46164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kelspeicherung.JPG"/>
                    <pic:cNvPicPr/>
                  </pic:nvPicPr>
                  <pic:blipFill>
                    <a:blip r:embed="rId40">
                      <a:extLst>
                        <a:ext uri="{28A0092B-C50C-407E-A947-70E740481C1C}">
                          <a14:useLocalDpi xmlns:a14="http://schemas.microsoft.com/office/drawing/2010/main" val="0"/>
                        </a:ext>
                      </a:extLst>
                    </a:blip>
                    <a:stretch>
                      <a:fillRect/>
                    </a:stretch>
                  </pic:blipFill>
                  <pic:spPr>
                    <a:xfrm>
                      <a:off x="0" y="0"/>
                      <a:ext cx="5759450" cy="461645"/>
                    </a:xfrm>
                    <a:prstGeom prst="rect">
                      <a:avLst/>
                    </a:prstGeom>
                  </pic:spPr>
                </pic:pic>
              </a:graphicData>
            </a:graphic>
          </wp:inline>
        </w:drawing>
      </w:r>
    </w:p>
    <w:p w:rsidR="00ED3440" w:rsidRDefault="003B57AF" w:rsidP="003B57AF">
      <w:pPr>
        <w:pStyle w:val="Beschriftung"/>
        <w:jc w:val="center"/>
      </w:pPr>
      <w:bookmarkStart w:id="102" w:name="_Ref387260626"/>
      <w:bookmarkStart w:id="103" w:name="_Toc387321124"/>
      <w:r>
        <w:t xml:space="preserve">Code </w:t>
      </w:r>
      <w:fldSimple w:instr=" SEQ Code \* ARABIC ">
        <w:r w:rsidR="00CD2239">
          <w:rPr>
            <w:noProof/>
          </w:rPr>
          <w:t>6</w:t>
        </w:r>
      </w:fldSimple>
      <w:bookmarkEnd w:id="102"/>
      <w:r>
        <w:t>: Speicherung der Winkel vom Nao</w:t>
      </w:r>
      <w:bookmarkEnd w:id="103"/>
    </w:p>
    <w:p w:rsidR="00C90B36" w:rsidRDefault="003B57AF" w:rsidP="003B57AF">
      <w:r>
        <w:fldChar w:fldCharType="begin"/>
      </w:r>
      <w:r>
        <w:instrText xml:space="preserve"> REF _Ref387260626 \h </w:instrText>
      </w:r>
      <w:r>
        <w:fldChar w:fldCharType="separate"/>
      </w:r>
      <w:r w:rsidR="00CD2239">
        <w:t xml:space="preserve">Code </w:t>
      </w:r>
      <w:r w:rsidR="00CD2239">
        <w:rPr>
          <w:noProof/>
        </w:rPr>
        <w:t>6</w:t>
      </w:r>
      <w:r>
        <w:fldChar w:fldCharType="end"/>
      </w:r>
      <w:r>
        <w:t xml:space="preserve"> zeigt, wie alle Werte, die zu einem Winkel gehören, während einer Bewegungsausführung ausgelesen und gespeichert werden. Dies geschieht mit mehreren Zwischenstufen, auf die im Folgenden eingegangen wird. </w:t>
      </w:r>
    </w:p>
    <w:p w:rsidR="003B57AF" w:rsidRDefault="00B85C8B" w:rsidP="003B57AF">
      <w:r>
        <w:t>Zu Beginn wird der hellblau umrandete Teil betrachtet</w:t>
      </w:r>
      <w:r w:rsidR="003B57AF">
        <w:t xml:space="preserve">: Der Methodenaufruf </w:t>
      </w:r>
      <w:proofErr w:type="spellStart"/>
      <w:r w:rsidR="003B57AF" w:rsidRPr="00C90B36">
        <w:rPr>
          <w:rFonts w:ascii="Consolas" w:hAnsi="Consolas" w:cs="Consolas"/>
          <w:b/>
          <w:color w:val="595959" w:themeColor="text1" w:themeTint="A6"/>
        </w:rPr>
        <w:t>motion.getAngles</w:t>
      </w:r>
      <w:proofErr w:type="spellEnd"/>
      <w:r w:rsidR="00C90B36" w:rsidRPr="00C90B36">
        <w:rPr>
          <w:rFonts w:ascii="Consolas" w:hAnsi="Consolas" w:cs="Consolas"/>
          <w:b/>
          <w:color w:val="595959" w:themeColor="text1" w:themeTint="A6"/>
        </w:rPr>
        <w:t>()</w:t>
      </w:r>
      <w:r w:rsidR="003B57AF" w:rsidRPr="00C90B36">
        <w:rPr>
          <w:color w:val="595959" w:themeColor="text1" w:themeTint="A6"/>
        </w:rPr>
        <w:t xml:space="preserve"> </w:t>
      </w:r>
      <w:r w:rsidR="003B57AF">
        <w:t>wird vom Hersteller mitgeliefert und gibt eine Liste von Winkeln zurück, auf deren letztes</w:t>
      </w:r>
      <w:r w:rsidR="00C90B36">
        <w:t>,</w:t>
      </w:r>
      <w:r w:rsidR="003B57AF">
        <w:t xml:space="preserve"> und damit neustes</w:t>
      </w:r>
      <w:r w:rsidR="00C90B36">
        <w:t>,</w:t>
      </w:r>
      <w:r w:rsidR="003B57AF">
        <w:t xml:space="preserve"> Element mit </w:t>
      </w:r>
      <w:r w:rsidR="00C90B36" w:rsidRPr="00C90B36">
        <w:rPr>
          <w:rFonts w:ascii="Consolas" w:hAnsi="Consolas" w:cs="Consolas"/>
          <w:b/>
          <w:color w:val="595959" w:themeColor="text1" w:themeTint="A6"/>
        </w:rPr>
        <w:t>.</w:t>
      </w:r>
      <w:r w:rsidR="003B57AF" w:rsidRPr="00C90B36">
        <w:rPr>
          <w:rFonts w:ascii="Consolas" w:hAnsi="Consolas" w:cs="Consolas"/>
          <w:b/>
          <w:color w:val="595959" w:themeColor="text1" w:themeTint="A6"/>
        </w:rPr>
        <w:t>Last()</w:t>
      </w:r>
      <w:r w:rsidR="003B57AF" w:rsidRPr="00C90B36">
        <w:rPr>
          <w:color w:val="595959" w:themeColor="text1" w:themeTint="A6"/>
        </w:rPr>
        <w:t xml:space="preserve"> </w:t>
      </w:r>
      <w:r w:rsidR="003B57AF">
        <w:t xml:space="preserve">zugegriffen wird. Dafür muss der Methode übergeben werden, um welchen Winkel es sich handelt, in diesem Fall </w:t>
      </w:r>
      <w:proofErr w:type="spellStart"/>
      <w:r w:rsidR="003B57AF" w:rsidRPr="003A72B5">
        <w:rPr>
          <w:i/>
        </w:rPr>
        <w:t>LSoulderPitch</w:t>
      </w:r>
      <w:proofErr w:type="spellEnd"/>
      <w:r w:rsidR="00C90B36">
        <w:t xml:space="preserve">. Außerdem muss die </w:t>
      </w:r>
      <w:proofErr w:type="spellStart"/>
      <w:r w:rsidR="00C90B36">
        <w:t>boolische</w:t>
      </w:r>
      <w:proofErr w:type="spellEnd"/>
      <w:r w:rsidR="00C90B36">
        <w:t xml:space="preserve"> Variable </w:t>
      </w:r>
      <w:proofErr w:type="spellStart"/>
      <w:r w:rsidR="00C90B36" w:rsidRPr="00C90B36">
        <w:rPr>
          <w:rFonts w:ascii="Consolas" w:hAnsi="Consolas" w:cs="Consolas"/>
          <w:b/>
          <w:color w:val="595959" w:themeColor="text1" w:themeTint="A6"/>
        </w:rPr>
        <w:t>false</w:t>
      </w:r>
      <w:proofErr w:type="spellEnd"/>
      <w:r w:rsidR="00C90B36" w:rsidRPr="00C90B36">
        <w:rPr>
          <w:color w:val="595959" w:themeColor="text1" w:themeTint="A6"/>
        </w:rPr>
        <w:t xml:space="preserve"> </w:t>
      </w:r>
      <w:r w:rsidR="00C90B36">
        <w:t>übergeben werden, damit Nao den Winkel an der korrekten Stelle berechnet. Andernfalls würde er Winkel zu seiner Umgebung zurückgeben, was sinnvoll i</w:t>
      </w:r>
      <w:r w:rsidR="003A72B5">
        <w:t xml:space="preserve">st, wenn statt einem Joint der </w:t>
      </w:r>
      <w:r w:rsidR="00C90B36" w:rsidRPr="003A72B5">
        <w:rPr>
          <w:i/>
        </w:rPr>
        <w:t>Body</w:t>
      </w:r>
      <w:r w:rsidR="00C90B36">
        <w:t xml:space="preserve"> übergeben wird.</w:t>
      </w:r>
    </w:p>
    <w:p w:rsidR="00C90B36" w:rsidRDefault="00C90B36" w:rsidP="003B57AF">
      <w:r>
        <w:t xml:space="preserve">Da Nao mit Radianten arbeitet, besteht die Liste auch aus Radiant-Werten. </w:t>
      </w:r>
      <w:r w:rsidR="0073495E">
        <w:t xml:space="preserve">Deshalb wird die einzelnen Werte der Liste an die Methode </w:t>
      </w:r>
      <w:proofErr w:type="spellStart"/>
      <w:r w:rsidR="0073495E" w:rsidRPr="0073495E">
        <w:rPr>
          <w:rFonts w:ascii="Consolas" w:hAnsi="Consolas" w:cs="Consolas"/>
          <w:b/>
          <w:color w:val="595959" w:themeColor="text1" w:themeTint="A6"/>
        </w:rPr>
        <w:t>UmrechnungRadDe</w:t>
      </w:r>
      <w:r w:rsidR="0073495E">
        <w:rPr>
          <w:rFonts w:ascii="Consolas" w:hAnsi="Consolas" w:cs="Consolas"/>
          <w:b/>
          <w:color w:val="595959" w:themeColor="text1" w:themeTint="A6"/>
        </w:rPr>
        <w:t>g</w:t>
      </w:r>
      <w:proofErr w:type="spellEnd"/>
      <w:r w:rsidR="0073495E">
        <w:rPr>
          <w:rFonts w:ascii="Consolas" w:hAnsi="Consolas" w:cs="Consolas"/>
          <w:b/>
          <w:color w:val="595959" w:themeColor="text1" w:themeTint="A6"/>
        </w:rPr>
        <w:t xml:space="preserve">() </w:t>
      </w:r>
      <w:r w:rsidR="0073495E">
        <w:t xml:space="preserve">übergeben, welche diese in Gradzahlen umwandelt (grün umrandeter Teil). Der entsprechende Code ist in </w:t>
      </w:r>
      <w:r w:rsidR="0073495E">
        <w:fldChar w:fldCharType="begin"/>
      </w:r>
      <w:r w:rsidR="0073495E">
        <w:instrText xml:space="preserve"> REF _Ref387262031 \h </w:instrText>
      </w:r>
      <w:r w:rsidR="0073495E">
        <w:fldChar w:fldCharType="separate"/>
      </w:r>
      <w:r w:rsidR="00CD2239">
        <w:t xml:space="preserve">Code </w:t>
      </w:r>
      <w:r w:rsidR="00CD2239">
        <w:rPr>
          <w:noProof/>
        </w:rPr>
        <w:t>7</w:t>
      </w:r>
      <w:r w:rsidR="0073495E">
        <w:fldChar w:fldCharType="end"/>
      </w:r>
      <w:r w:rsidR="0073495E">
        <w:t xml:space="preserve"> abgebildet.</w:t>
      </w:r>
    </w:p>
    <w:p w:rsidR="0073495E" w:rsidRDefault="0073495E" w:rsidP="0073495E">
      <w:pPr>
        <w:keepNext/>
        <w:jc w:val="center"/>
      </w:pPr>
      <w:r>
        <w:rPr>
          <w:noProof/>
          <w:lang w:eastAsia="de-DE"/>
        </w:rPr>
        <w:drawing>
          <wp:inline distT="0" distB="0" distL="0" distR="0" wp14:anchorId="13827492" wp14:editId="0EBEB42C">
            <wp:extent cx="5362575" cy="847725"/>
            <wp:effectExtent l="0" t="0" r="9525" b="952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Deg.JPG"/>
                    <pic:cNvPicPr/>
                  </pic:nvPicPr>
                  <pic:blipFill>
                    <a:blip r:embed="rId41">
                      <a:extLst>
                        <a:ext uri="{28A0092B-C50C-407E-A947-70E740481C1C}">
                          <a14:useLocalDpi xmlns:a14="http://schemas.microsoft.com/office/drawing/2010/main" val="0"/>
                        </a:ext>
                      </a:extLst>
                    </a:blip>
                    <a:stretch>
                      <a:fillRect/>
                    </a:stretch>
                  </pic:blipFill>
                  <pic:spPr>
                    <a:xfrm>
                      <a:off x="0" y="0"/>
                      <a:ext cx="5362575" cy="847725"/>
                    </a:xfrm>
                    <a:prstGeom prst="rect">
                      <a:avLst/>
                    </a:prstGeom>
                  </pic:spPr>
                </pic:pic>
              </a:graphicData>
            </a:graphic>
          </wp:inline>
        </w:drawing>
      </w:r>
    </w:p>
    <w:p w:rsidR="0073495E" w:rsidRDefault="0073495E" w:rsidP="0073495E">
      <w:pPr>
        <w:pStyle w:val="Beschriftung"/>
        <w:jc w:val="center"/>
      </w:pPr>
      <w:bookmarkStart w:id="104" w:name="_Ref387262031"/>
      <w:bookmarkStart w:id="105" w:name="_Toc387321125"/>
      <w:r>
        <w:t xml:space="preserve">Code </w:t>
      </w:r>
      <w:fldSimple w:instr=" SEQ Code \* ARABIC ">
        <w:r w:rsidR="00CD2239">
          <w:rPr>
            <w:noProof/>
          </w:rPr>
          <w:t>7</w:t>
        </w:r>
      </w:fldSimple>
      <w:bookmarkEnd w:id="104"/>
      <w:r>
        <w:t xml:space="preserve">: Umrechnung von Radiant in </w:t>
      </w:r>
      <w:proofErr w:type="spellStart"/>
      <w:r>
        <w:t>Gradzahl</w:t>
      </w:r>
      <w:bookmarkEnd w:id="105"/>
      <w:proofErr w:type="spellEnd"/>
    </w:p>
    <w:p w:rsidR="0073495E" w:rsidRDefault="0073495E" w:rsidP="0073495E">
      <w:r>
        <w:lastRenderedPageBreak/>
        <w:t xml:space="preserve">Im orangefarbenen Teil wird die errechnete </w:t>
      </w:r>
      <w:proofErr w:type="spellStart"/>
      <w:r>
        <w:t>Gradzahl</w:t>
      </w:r>
      <w:proofErr w:type="spellEnd"/>
      <w:r>
        <w:t xml:space="preserve"> in der Liste </w:t>
      </w:r>
      <w:r w:rsidRPr="0073495E">
        <w:rPr>
          <w:rFonts w:ascii="Consolas" w:hAnsi="Consolas" w:cs="Consolas"/>
          <w:b/>
          <w:color w:val="595959" w:themeColor="text1" w:themeTint="A6"/>
        </w:rPr>
        <w:t>_</w:t>
      </w:r>
      <w:proofErr w:type="spellStart"/>
      <w:r w:rsidRPr="0073495E">
        <w:rPr>
          <w:rFonts w:ascii="Consolas" w:hAnsi="Consolas" w:cs="Consolas"/>
          <w:b/>
          <w:color w:val="595959" w:themeColor="text1" w:themeTint="A6"/>
        </w:rPr>
        <w:t>LShoulderPitch</w:t>
      </w:r>
      <w:proofErr w:type="spellEnd"/>
      <w:r>
        <w:t xml:space="preserve"> abgespeichert. Diese Liste wurde im </w:t>
      </w:r>
      <w:proofErr w:type="spellStart"/>
      <w:r>
        <w:t>MainWindow</w:t>
      </w:r>
      <w:proofErr w:type="spellEnd"/>
      <w:r>
        <w:t xml:space="preserve"> (</w:t>
      </w:r>
      <w:proofErr w:type="spellStart"/>
      <w:r>
        <w:t>mw</w:t>
      </w:r>
      <w:proofErr w:type="spellEnd"/>
      <w:r>
        <w:t>) initialisiert, weshalb hier mit dem Punktoperator drauf zugegriffen wird. Diese Liste dient später der Klasse Vergleich als Grundlage und muss daher auch von anderen Stellen zugreifbar sein. Letztendlich enthält die Liste je nach Komplexität und Dauer der Bewegung um die 100 Werte.</w:t>
      </w:r>
    </w:p>
    <w:p w:rsidR="0073495E" w:rsidRPr="0073495E" w:rsidRDefault="0073495E" w:rsidP="0073495E">
      <w:r>
        <w:t xml:space="preserve">In diesem Beispiel wurde der Fall </w:t>
      </w:r>
      <w:proofErr w:type="spellStart"/>
      <w:r w:rsidRPr="003A72B5">
        <w:rPr>
          <w:i/>
        </w:rPr>
        <w:t>LShoulderPitch</w:t>
      </w:r>
      <w:proofErr w:type="spellEnd"/>
      <w:r>
        <w:t xml:space="preserve"> behandelt, die anderen fünf Winkelspeicherungen erfolgen analog dazu. </w:t>
      </w:r>
    </w:p>
    <w:p w:rsidR="009A0DFE" w:rsidRDefault="009A0DFE" w:rsidP="009A0DFE">
      <w:pPr>
        <w:pStyle w:val="berschrift2"/>
      </w:pPr>
      <w:bookmarkStart w:id="106" w:name="_Toc387331760"/>
      <w:r>
        <w:t>Kinect</w:t>
      </w:r>
      <w:bookmarkEnd w:id="106"/>
    </w:p>
    <w:p w:rsidR="00A50713" w:rsidRPr="00097711" w:rsidRDefault="00A50713" w:rsidP="00097711">
      <w:r>
        <w:t xml:space="preserve">Im Laufe der Entwicklung stellte sich heraus, dass das im Toolkit Developer mitgelieferte Programm sehr komplexe Strukturen aufweist, von denen die wenigsten tatsächlich benötigt wurden. Aus diesem Grund wurde eine neue Anwendung programmiert, in die der </w:t>
      </w:r>
      <w:proofErr w:type="spellStart"/>
      <w:r>
        <w:t>SkeletonStream</w:t>
      </w:r>
      <w:proofErr w:type="spellEnd"/>
      <w:r>
        <w:t xml:space="preserve"> aus einem Lehrbuch integriert ist</w:t>
      </w:r>
      <w:r w:rsidR="006B786C" w:rsidRPr="006B786C">
        <w:t xml:space="preserve"> </w:t>
      </w:r>
      <w:sdt>
        <w:sdtPr>
          <w:id w:val="1109629620"/>
          <w:citation/>
        </w:sdtPr>
        <w:sdtContent>
          <w:r w:rsidR="006B786C">
            <w:fldChar w:fldCharType="begin"/>
          </w:r>
          <w:r w:rsidR="006B786C">
            <w:instrText xml:space="preserve"> CITATION Han13 \l 1031 </w:instrText>
          </w:r>
          <w:r w:rsidR="006B786C">
            <w:fldChar w:fldCharType="separate"/>
          </w:r>
          <w:r w:rsidR="0041050F">
            <w:rPr>
              <w:noProof/>
            </w:rPr>
            <w:t>[11]</w:t>
          </w:r>
          <w:r w:rsidR="006B786C">
            <w:fldChar w:fldCharType="end"/>
          </w:r>
        </w:sdtContent>
      </w:sdt>
      <w:r>
        <w:t xml:space="preserve">. </w:t>
      </w:r>
    </w:p>
    <w:p w:rsidR="00AB327A" w:rsidRDefault="00AB327A" w:rsidP="00AB327A">
      <w:pPr>
        <w:pStyle w:val="berschrift3"/>
      </w:pPr>
      <w:bookmarkStart w:id="107" w:name="_Toc387331761"/>
      <w:r>
        <w:t>Berechnung Winkel Kinect</w:t>
      </w:r>
      <w:bookmarkEnd w:id="107"/>
    </w:p>
    <w:p w:rsidR="00AC28B6" w:rsidRDefault="00F75A58" w:rsidP="007119DD">
      <w:r>
        <w:t xml:space="preserve">Die </w:t>
      </w:r>
      <w:r w:rsidR="00A50713">
        <w:t xml:space="preserve">mit der Kinect aufgezeichneten </w:t>
      </w:r>
      <w:r>
        <w:t xml:space="preserve">Winkel des Skelettes werden mit Hilfe der in Kapitel </w:t>
      </w:r>
      <w:r>
        <w:fldChar w:fldCharType="begin"/>
      </w:r>
      <w:r>
        <w:instrText xml:space="preserve"> REF _Ref386471124 \r \h </w:instrText>
      </w:r>
      <w:r>
        <w:fldChar w:fldCharType="separate"/>
      </w:r>
      <w:r w:rsidR="00CD2239">
        <w:t>2.2.2</w:t>
      </w:r>
      <w:r>
        <w:fldChar w:fldCharType="end"/>
      </w:r>
      <w:r>
        <w:t xml:space="preserve"> beschrie</w:t>
      </w:r>
      <w:r w:rsidR="00B22994">
        <w:t>benen Verfahren errechnet.</w:t>
      </w:r>
      <w:r>
        <w:t xml:space="preserve"> Dafür werden zuerst verschiedene Joints aus dem Skelett ausgelesen und diese einer </w:t>
      </w:r>
      <w:r w:rsidR="00C0645A">
        <w:t>Methode zum Berechnen übergeben:</w:t>
      </w:r>
      <w:r>
        <w:t xml:space="preserve"> </w:t>
      </w:r>
    </w:p>
    <w:p w:rsidR="00AC28B6" w:rsidRDefault="00AC28B6" w:rsidP="00AC28B6">
      <w:pPr>
        <w:keepNext/>
        <w:jc w:val="center"/>
      </w:pPr>
      <w:r>
        <w:rPr>
          <w:noProof/>
          <w:lang w:eastAsia="de-DE"/>
        </w:rPr>
        <w:drawing>
          <wp:inline distT="0" distB="0" distL="0" distR="0" wp14:anchorId="4512B920" wp14:editId="7A54E2DA">
            <wp:extent cx="4657725" cy="2693717"/>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s.JPG"/>
                    <pic:cNvPicPr/>
                  </pic:nvPicPr>
                  <pic:blipFill>
                    <a:blip r:embed="rId42">
                      <a:extLst>
                        <a:ext uri="{28A0092B-C50C-407E-A947-70E740481C1C}">
                          <a14:useLocalDpi xmlns:a14="http://schemas.microsoft.com/office/drawing/2010/main" val="0"/>
                        </a:ext>
                      </a:extLst>
                    </a:blip>
                    <a:stretch>
                      <a:fillRect/>
                    </a:stretch>
                  </pic:blipFill>
                  <pic:spPr>
                    <a:xfrm>
                      <a:off x="0" y="0"/>
                      <a:ext cx="4666066" cy="2698541"/>
                    </a:xfrm>
                    <a:prstGeom prst="rect">
                      <a:avLst/>
                    </a:prstGeom>
                  </pic:spPr>
                </pic:pic>
              </a:graphicData>
            </a:graphic>
          </wp:inline>
        </w:drawing>
      </w:r>
    </w:p>
    <w:p w:rsidR="00AC28B6" w:rsidRDefault="00AC28B6" w:rsidP="00AC28B6">
      <w:pPr>
        <w:pStyle w:val="Beschriftung"/>
        <w:jc w:val="center"/>
      </w:pPr>
      <w:bookmarkStart w:id="108" w:name="_Toc387321126"/>
      <w:r>
        <w:t xml:space="preserve">Code </w:t>
      </w:r>
      <w:fldSimple w:instr=" SEQ Code \* ARABIC ">
        <w:r w:rsidR="00CD2239">
          <w:rPr>
            <w:noProof/>
          </w:rPr>
          <w:t>8</w:t>
        </w:r>
      </w:fldSimple>
      <w:r>
        <w:t xml:space="preserve">: </w:t>
      </w:r>
      <w:proofErr w:type="spellStart"/>
      <w:r>
        <w:t>Jointübergabe</w:t>
      </w:r>
      <w:proofErr w:type="spellEnd"/>
      <w:r>
        <w:t xml:space="preserve"> für Winkel</w:t>
      </w:r>
      <w:bookmarkEnd w:id="108"/>
    </w:p>
    <w:p w:rsidR="00C0645A" w:rsidRDefault="00C0645A" w:rsidP="007119DD">
      <w:r>
        <w:t xml:space="preserve">Für den Winkel der bei der Achsel (Achsel </w:t>
      </w:r>
      <w:proofErr w:type="spellStart"/>
      <w:r>
        <w:t>pitch</w:t>
      </w:r>
      <w:proofErr w:type="spellEnd"/>
      <w:r>
        <w:t xml:space="preserve">) liegt werden die Gelenke, Joints, vom Ellbogen, der Schulter und der Hüfte verwendet. Der Winkel zur Bewegung Armbeuge, </w:t>
      </w:r>
      <w:r>
        <w:lastRenderedPageBreak/>
        <w:t>Ellbogen roll, nutzt die Joints Schulter, Ellbogen und Handgelenk. Und für die Berechnung des Achsel Roll werden die Gelenke Schulter, Ellbogen und beide Hüftseiten übergeben.</w:t>
      </w:r>
    </w:p>
    <w:p w:rsidR="00B173AF" w:rsidRDefault="00F75A58" w:rsidP="007119DD">
      <w:r>
        <w:t>Abhängig von der Anzahl der übergebenen Joints (nämlich drei Joints für zwei zusammenhängend</w:t>
      </w:r>
      <w:r w:rsidR="00B85C8B">
        <w:t xml:space="preserve">e Knochen bzw. vier Joints für </w:t>
      </w:r>
      <w:r>
        <w:t xml:space="preserve">zwei getrennt liegende Knochen) werden hier unterschiedliche Methoden aufgerufen. Am Ende der Berechnung wird der Wert in beiden Methoden in eine 64-bit Integer Zahl konvertiert und zurückgegeben. </w:t>
      </w:r>
    </w:p>
    <w:p w:rsidR="007B26A1" w:rsidRDefault="007B26A1" w:rsidP="007B26A1">
      <w:pPr>
        <w:keepNext/>
      </w:pPr>
      <w:r>
        <w:rPr>
          <w:noProof/>
          <w:lang w:eastAsia="de-DE"/>
        </w:rPr>
        <w:drawing>
          <wp:inline distT="0" distB="0" distL="0" distR="0" wp14:anchorId="258FCA6B" wp14:editId="18554310">
            <wp:extent cx="5759450" cy="2531745"/>
            <wp:effectExtent l="0" t="0" r="0" b="190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chen_zus.JPG"/>
                    <pic:cNvPicPr/>
                  </pic:nvPicPr>
                  <pic:blipFill>
                    <a:blip r:embed="rId43">
                      <a:extLst>
                        <a:ext uri="{28A0092B-C50C-407E-A947-70E740481C1C}">
                          <a14:useLocalDpi xmlns:a14="http://schemas.microsoft.com/office/drawing/2010/main" val="0"/>
                        </a:ext>
                      </a:extLst>
                    </a:blip>
                    <a:stretch>
                      <a:fillRect/>
                    </a:stretch>
                  </pic:blipFill>
                  <pic:spPr>
                    <a:xfrm>
                      <a:off x="0" y="0"/>
                      <a:ext cx="5759450" cy="2531745"/>
                    </a:xfrm>
                    <a:prstGeom prst="rect">
                      <a:avLst/>
                    </a:prstGeom>
                  </pic:spPr>
                </pic:pic>
              </a:graphicData>
            </a:graphic>
          </wp:inline>
        </w:drawing>
      </w:r>
    </w:p>
    <w:p w:rsidR="007B26A1" w:rsidRDefault="007B26A1" w:rsidP="007B26A1">
      <w:pPr>
        <w:pStyle w:val="Beschriftung"/>
        <w:jc w:val="center"/>
      </w:pPr>
      <w:bookmarkStart w:id="109" w:name="_Toc387321127"/>
      <w:r>
        <w:t xml:space="preserve">Code </w:t>
      </w:r>
      <w:fldSimple w:instr=" SEQ Code \* ARABIC ">
        <w:r w:rsidR="00CD2239">
          <w:rPr>
            <w:noProof/>
          </w:rPr>
          <w:t>9</w:t>
        </w:r>
      </w:fldSimple>
      <w:r>
        <w:t xml:space="preserve">: </w:t>
      </w:r>
      <w:r w:rsidRPr="00D34095">
        <w:t>Berechnung von zusammenhängenden Knochen</w:t>
      </w:r>
      <w:bookmarkEnd w:id="109"/>
    </w:p>
    <w:p w:rsidR="007B26A1" w:rsidRDefault="007B26A1" w:rsidP="007B26A1">
      <w:r>
        <w:t xml:space="preserve">In Zeile </w:t>
      </w:r>
      <w:r w:rsidR="003A72B5">
        <w:t>3</w:t>
      </w:r>
      <w:r>
        <w:t xml:space="preserve"> und </w:t>
      </w:r>
      <w:r w:rsidR="003A72B5">
        <w:t>5</w:t>
      </w:r>
      <w:r>
        <w:t xml:space="preserve"> werden die übergebenen Joints zu Vektoren verbunden, welche Knochen darstellen. Die beiden Knochen sind zusammenhängend, da der Joint2 in beiden Knochen enthalten ist. Diese werden anschließend (in Zeile </w:t>
      </w:r>
      <w:r w:rsidR="003A72B5">
        <w:t>7</w:t>
      </w:r>
      <w:r>
        <w:t xml:space="preserve"> und </w:t>
      </w:r>
      <w:r w:rsidR="003A72B5">
        <w:t>8</w:t>
      </w:r>
      <w:r>
        <w:t xml:space="preserve">) normalisiert mittels Methodenaufruf </w:t>
      </w:r>
      <w:r w:rsidRPr="007B26A1">
        <w:rPr>
          <w:rFonts w:ascii="Consolas" w:hAnsi="Consolas" w:cs="Consolas"/>
          <w:b/>
          <w:color w:val="595959" w:themeColor="text1" w:themeTint="A6"/>
        </w:rPr>
        <w:t>.</w:t>
      </w:r>
      <w:proofErr w:type="spellStart"/>
      <w:r w:rsidRPr="007B26A1">
        <w:rPr>
          <w:rFonts w:ascii="Consolas" w:hAnsi="Consolas" w:cs="Consolas"/>
          <w:b/>
          <w:color w:val="595959" w:themeColor="text1" w:themeTint="A6"/>
        </w:rPr>
        <w:t>Normalize</w:t>
      </w:r>
      <w:proofErr w:type="spellEnd"/>
      <w:r w:rsidRPr="007B26A1">
        <w:rPr>
          <w:rFonts w:ascii="Consolas" w:hAnsi="Consolas" w:cs="Consolas"/>
          <w:b/>
          <w:color w:val="595959" w:themeColor="text1" w:themeTint="A6"/>
        </w:rPr>
        <w:t>()</w:t>
      </w:r>
      <w:r>
        <w:t xml:space="preserve">. Danach werden Kreuzprodukt sowie Punktprodukt der Vektoren berechnet und mittels Tangens der Winkel zwischen den Knochen ausgerechnet. </w:t>
      </w:r>
    </w:p>
    <w:p w:rsidR="007B26A1" w:rsidRDefault="007B26A1" w:rsidP="007B26A1">
      <w:r>
        <w:t xml:space="preserve">Als Rückgabewert der Methode wird ein </w:t>
      </w:r>
      <w:r w:rsidR="00AC28B6">
        <w:t>Integer</w:t>
      </w:r>
      <w:r>
        <w:t xml:space="preserve"> verwendet, da die Gradzahlen bis zu diesem Zeitpunkt als </w:t>
      </w:r>
      <w:r w:rsidR="00AC28B6">
        <w:t xml:space="preserve">Fließkommazahl vorliegen und diese Genauigkeit zum Winkelvergleich irrelevant ist. Durch die Umwandlung werden die Zahlen hinter dem Komma abgeschnitten und somit in Ganzzahlen konvertiert. </w:t>
      </w:r>
    </w:p>
    <w:p w:rsidR="007B26A1" w:rsidRDefault="007B26A1" w:rsidP="007B26A1">
      <w:pPr>
        <w:keepNext/>
      </w:pPr>
      <w:r>
        <w:rPr>
          <w:noProof/>
          <w:lang w:eastAsia="de-DE"/>
        </w:rPr>
        <w:lastRenderedPageBreak/>
        <w:drawing>
          <wp:inline distT="0" distB="0" distL="0" distR="0" wp14:anchorId="19FA8EA3" wp14:editId="3C3EC42E">
            <wp:extent cx="5759450" cy="289814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chen_getr.JPG"/>
                    <pic:cNvPicPr/>
                  </pic:nvPicPr>
                  <pic:blipFill>
                    <a:blip r:embed="rId44">
                      <a:extLst>
                        <a:ext uri="{28A0092B-C50C-407E-A947-70E740481C1C}">
                          <a14:useLocalDpi xmlns:a14="http://schemas.microsoft.com/office/drawing/2010/main" val="0"/>
                        </a:ext>
                      </a:extLst>
                    </a:blip>
                    <a:stretch>
                      <a:fillRect/>
                    </a:stretch>
                  </pic:blipFill>
                  <pic:spPr>
                    <a:xfrm>
                      <a:off x="0" y="0"/>
                      <a:ext cx="5759450" cy="2898140"/>
                    </a:xfrm>
                    <a:prstGeom prst="rect">
                      <a:avLst/>
                    </a:prstGeom>
                  </pic:spPr>
                </pic:pic>
              </a:graphicData>
            </a:graphic>
          </wp:inline>
        </w:drawing>
      </w:r>
    </w:p>
    <w:p w:rsidR="007B26A1" w:rsidRDefault="007B26A1" w:rsidP="007B26A1">
      <w:pPr>
        <w:pStyle w:val="Beschriftung"/>
        <w:jc w:val="center"/>
      </w:pPr>
      <w:bookmarkStart w:id="110" w:name="_Ref387263508"/>
      <w:bookmarkStart w:id="111" w:name="_Toc387321128"/>
      <w:r>
        <w:t xml:space="preserve">Code </w:t>
      </w:r>
      <w:fldSimple w:instr=" SEQ Code \* ARABIC ">
        <w:r w:rsidR="00CD2239">
          <w:rPr>
            <w:noProof/>
          </w:rPr>
          <w:t>10</w:t>
        </w:r>
      </w:fldSimple>
      <w:bookmarkEnd w:id="110"/>
      <w:r>
        <w:t>: Berechnung von getrennten</w:t>
      </w:r>
      <w:r w:rsidRPr="00CD44AA">
        <w:t xml:space="preserve"> Knochen</w:t>
      </w:r>
      <w:bookmarkEnd w:id="111"/>
    </w:p>
    <w:p w:rsidR="007B26A1" w:rsidRPr="007B26A1" w:rsidRDefault="007B26A1" w:rsidP="007B26A1">
      <w:r>
        <w:t xml:space="preserve">Der </w:t>
      </w:r>
      <w:r>
        <w:fldChar w:fldCharType="begin"/>
      </w:r>
      <w:r>
        <w:instrText xml:space="preserve"> REF _Ref387263508 \h </w:instrText>
      </w:r>
      <w:r>
        <w:fldChar w:fldCharType="separate"/>
      </w:r>
      <w:r w:rsidR="00CD2239">
        <w:t xml:space="preserve">Code </w:t>
      </w:r>
      <w:r w:rsidR="00CD2239">
        <w:rPr>
          <w:noProof/>
        </w:rPr>
        <w:t>10</w:t>
      </w:r>
      <w:r>
        <w:fldChar w:fldCharType="end"/>
      </w:r>
      <w:r>
        <w:t xml:space="preserve"> berechnet die Winkel von </w:t>
      </w:r>
      <w:r w:rsidR="00AC28B6">
        <w:t xml:space="preserve">nicht zusammenhängenden Knochen, was auch daran zu erkennen ist, dass keiner der Joints in mehr als einem Vektor verwendet wird. Diese Berechnung ist notwendig, da der Winkel </w:t>
      </w:r>
      <w:proofErr w:type="spellStart"/>
      <w:r w:rsidR="00AC28B6" w:rsidRPr="003A72B5">
        <w:rPr>
          <w:i/>
        </w:rPr>
        <w:t>ShoulderRoll</w:t>
      </w:r>
      <w:proofErr w:type="spellEnd"/>
      <w:r w:rsidR="00AC28B6">
        <w:t xml:space="preserve"> nicht zuverlässig mit den Gelenken von Ellbogen und beiden Achseln berechnet wird. Da die Kinect insbesondere beim Ändern der Armhaltung von „nach unten gestreckt“ und „nach vorne gestreckt“ immer wieder zu falschen Werten kam, wurde ein vierter Referenzpunkt benötigt. Aus diesem Grund nutzen</w:t>
      </w:r>
      <w:r w:rsidR="00B85C8B">
        <w:t xml:space="preserve"> wird der</w:t>
      </w:r>
      <w:r w:rsidR="00AC28B6">
        <w:t xml:space="preserve"> Vektor</w:t>
      </w:r>
      <w:r w:rsidR="00B85C8B">
        <w:t xml:space="preserve"> genutzt</w:t>
      </w:r>
      <w:r w:rsidR="00AC28B6">
        <w:t xml:space="preserve">, der bei den Joints Ellbogen und Achsel entsteht und den Vektor der zwischen dem linken und dem rechten Hüftknochen liegt. </w:t>
      </w:r>
    </w:p>
    <w:p w:rsidR="00AB327A" w:rsidRDefault="00C0645A" w:rsidP="00AB327A">
      <w:pPr>
        <w:pStyle w:val="berschrift3"/>
      </w:pPr>
      <w:bookmarkStart w:id="112" w:name="_Toc387331762"/>
      <w:r>
        <w:lastRenderedPageBreak/>
        <w:t>Winkelvergleich Kinect -</w:t>
      </w:r>
      <w:r w:rsidR="00AB327A">
        <w:t xml:space="preserve"> Nao</w:t>
      </w:r>
      <w:bookmarkEnd w:id="112"/>
    </w:p>
    <w:p w:rsidR="005175BB" w:rsidRDefault="005175BB" w:rsidP="005175BB">
      <w:pPr>
        <w:keepNext/>
      </w:pPr>
      <w:r>
        <w:rPr>
          <w:noProof/>
          <w:lang w:eastAsia="de-DE"/>
        </w:rPr>
        <w:drawing>
          <wp:inline distT="0" distB="0" distL="0" distR="0" wp14:anchorId="4EF8DEB2" wp14:editId="3C841F2B">
            <wp:extent cx="5759450" cy="2990215"/>
            <wp:effectExtent l="0" t="0" r="0" b="63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kelvergleich.JPG"/>
                    <pic:cNvPicPr/>
                  </pic:nvPicPr>
                  <pic:blipFill>
                    <a:blip r:embed="rId45">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inline>
        </w:drawing>
      </w:r>
    </w:p>
    <w:p w:rsidR="005175BB" w:rsidRDefault="005175BB" w:rsidP="005175BB">
      <w:pPr>
        <w:pStyle w:val="Beschriftung"/>
        <w:jc w:val="center"/>
      </w:pPr>
      <w:bookmarkStart w:id="113" w:name="_Ref387266191"/>
      <w:bookmarkStart w:id="114" w:name="_Toc387321129"/>
      <w:r>
        <w:t xml:space="preserve">Code </w:t>
      </w:r>
      <w:fldSimple w:instr=" SEQ Code \* ARABIC ">
        <w:r w:rsidR="00CD2239">
          <w:rPr>
            <w:noProof/>
          </w:rPr>
          <w:t>11</w:t>
        </w:r>
      </w:fldSimple>
      <w:bookmarkEnd w:id="113"/>
      <w:r>
        <w:t>: Winkelvergleich</w:t>
      </w:r>
      <w:bookmarkEnd w:id="114"/>
    </w:p>
    <w:p w:rsidR="00C0645A" w:rsidRDefault="00FF469E" w:rsidP="00C73DC2">
      <w:r>
        <w:t>Wie oben beschrieben, sind die</w:t>
      </w:r>
      <w:r w:rsidR="00C73DC2">
        <w:t xml:space="preserve"> </w:t>
      </w:r>
      <w:r>
        <w:t xml:space="preserve">Werte des Nao in einer Liste im </w:t>
      </w:r>
      <w:proofErr w:type="spellStart"/>
      <w:r>
        <w:t>MainWindow</w:t>
      </w:r>
      <w:proofErr w:type="spellEnd"/>
      <w:r>
        <w:t xml:space="preserve"> gespeichert. Über diese Liste wird mittels </w:t>
      </w:r>
      <w:proofErr w:type="spellStart"/>
      <w:r>
        <w:t>for</w:t>
      </w:r>
      <w:proofErr w:type="spellEnd"/>
      <w:r>
        <w:t xml:space="preserve">-Schleife </w:t>
      </w:r>
      <w:r w:rsidR="005175BB">
        <w:t xml:space="preserve">(Zeile </w:t>
      </w:r>
      <w:r w:rsidR="00A759B3">
        <w:t>5</w:t>
      </w:r>
      <w:r w:rsidR="005175BB">
        <w:t xml:space="preserve">) </w:t>
      </w:r>
      <w:r>
        <w:t>iteriert un</w:t>
      </w:r>
      <w:r w:rsidR="00C0645A">
        <w:t xml:space="preserve">d betrachtet, ob der erste Wert </w:t>
      </w:r>
      <w:r w:rsidR="005175BB">
        <w:t>in der aktuell laufenden Bewegung erreicht wird (Zeile 7)</w:t>
      </w:r>
      <w:r w:rsidR="00C0645A">
        <w:t>.</w:t>
      </w:r>
      <w:r w:rsidR="005175BB">
        <w:t xml:space="preserve"> Auf die dort stehende Schwierigkeit wird im nächsten Kapitel genauer eingegangen.</w:t>
      </w:r>
      <w:r>
        <w:t xml:space="preserve"> </w:t>
      </w:r>
    </w:p>
    <w:p w:rsidR="005175BB" w:rsidRDefault="00C0645A" w:rsidP="00C73DC2">
      <w:r>
        <w:t>F</w:t>
      </w:r>
      <w:r w:rsidR="005175BB">
        <w:t>alls der Spieler den Wert in seiner Bewegung erreicht</w:t>
      </w:r>
      <w:r w:rsidR="00FF469E">
        <w:t xml:space="preserve">, wird </w:t>
      </w:r>
      <w:r w:rsidR="005175BB">
        <w:t>dieser</w:t>
      </w:r>
      <w:r w:rsidR="00FF469E">
        <w:t xml:space="preserve"> </w:t>
      </w:r>
      <w:r w:rsidR="005175BB">
        <w:t xml:space="preserve">mit dem Aufruf </w:t>
      </w:r>
      <w:r w:rsidR="005175BB" w:rsidRPr="005175BB">
        <w:rPr>
          <w:rFonts w:ascii="Consolas" w:hAnsi="Consolas" w:cs="Consolas"/>
          <w:b/>
          <w:color w:val="595959" w:themeColor="text1" w:themeTint="A6"/>
        </w:rPr>
        <w:t>.</w:t>
      </w:r>
      <w:proofErr w:type="spellStart"/>
      <w:r w:rsidR="005175BB" w:rsidRPr="005175BB">
        <w:rPr>
          <w:rFonts w:ascii="Consolas" w:hAnsi="Consolas" w:cs="Consolas"/>
          <w:b/>
          <w:color w:val="595959" w:themeColor="text1" w:themeTint="A6"/>
        </w:rPr>
        <w:t>RemoteAt</w:t>
      </w:r>
      <w:proofErr w:type="spellEnd"/>
      <w:r w:rsidR="005175BB" w:rsidRPr="005175BB">
        <w:rPr>
          <w:rFonts w:ascii="Consolas" w:hAnsi="Consolas" w:cs="Consolas"/>
          <w:b/>
          <w:color w:val="595959" w:themeColor="text1" w:themeTint="A6"/>
        </w:rPr>
        <w:t>(i)</w:t>
      </w:r>
      <w:r w:rsidR="005175BB">
        <w:t xml:space="preserve"> in Zeile </w:t>
      </w:r>
      <w:r w:rsidR="003A72B5">
        <w:t>9</w:t>
      </w:r>
      <w:r w:rsidR="005175BB">
        <w:t xml:space="preserve"> </w:t>
      </w:r>
      <w:r w:rsidR="00FF469E">
        <w:t xml:space="preserve">aus der Liste entfernt. Da diese Operation in einer </w:t>
      </w:r>
      <w:proofErr w:type="spellStart"/>
      <w:r w:rsidR="00FF469E">
        <w:t>While</w:t>
      </w:r>
      <w:proofErr w:type="spellEnd"/>
      <w:r w:rsidR="00FF469E">
        <w:t>-Schleife liegt</w:t>
      </w:r>
      <w:r w:rsidR="005175BB">
        <w:t xml:space="preserve"> (Zeile 1)</w:t>
      </w:r>
      <w:r w:rsidR="00FF469E">
        <w:t>, wird erneut das erste Element der Liste überprüft</w:t>
      </w:r>
      <w:r w:rsidR="005175BB">
        <w:t xml:space="preserve">. </w:t>
      </w:r>
    </w:p>
    <w:p w:rsidR="00C0645A" w:rsidRDefault="005175BB" w:rsidP="00C73DC2">
      <w:r>
        <w:t>Ob die Liste leer ist, wird in Zeile dreizehn überprüft. Ist dies der Fall</w:t>
      </w:r>
      <w:r w:rsidR="00FF469E">
        <w:t>,</w:t>
      </w:r>
      <w:r>
        <w:t xml:space="preserve"> so</w:t>
      </w:r>
      <w:r w:rsidR="00FF469E">
        <w:t xml:space="preserve"> wird die Variable „erreicht“ auf </w:t>
      </w:r>
      <w:proofErr w:type="spellStart"/>
      <w:r w:rsidR="00FF469E" w:rsidRPr="005175BB">
        <w:rPr>
          <w:rFonts w:ascii="Consolas" w:hAnsi="Consolas" w:cs="Consolas"/>
          <w:b/>
          <w:color w:val="595959" w:themeColor="text1" w:themeTint="A6"/>
        </w:rPr>
        <w:t>true</w:t>
      </w:r>
      <w:proofErr w:type="spellEnd"/>
      <w:r w:rsidR="00FF469E">
        <w:t xml:space="preserve"> gesetzt</w:t>
      </w:r>
      <w:r>
        <w:t xml:space="preserve"> (Zeile 15)</w:t>
      </w:r>
      <w:r w:rsidR="00FF469E">
        <w:t xml:space="preserve">. Nach Ablauf des </w:t>
      </w:r>
      <w:proofErr w:type="spellStart"/>
      <w:r w:rsidR="00FF469E">
        <w:t>Timers</w:t>
      </w:r>
      <w:proofErr w:type="spellEnd"/>
      <w:r w:rsidR="00FF469E">
        <w:t xml:space="preserve"> werden alle entsprechenden sechs Werte abgefragt. Sind alle Werte auf </w:t>
      </w:r>
      <w:proofErr w:type="spellStart"/>
      <w:r w:rsidR="00FF469E">
        <w:t>true</w:t>
      </w:r>
      <w:proofErr w:type="spellEnd"/>
      <w:r w:rsidR="00FF469E">
        <w:t xml:space="preserve">, </w:t>
      </w:r>
      <w:r w:rsidR="00C0645A">
        <w:t>so wurde die Bewegung erfolgreich wiederholt</w:t>
      </w:r>
      <w:r w:rsidR="00FF469E">
        <w:t xml:space="preserve"> </w:t>
      </w:r>
      <w:r w:rsidR="00C0645A">
        <w:t>und Nao teilt das Ergebnis mit den Worten „Glückwunsch! Du hast die Bewegung erfolgreich wiederholt“ mit.</w:t>
      </w:r>
      <w:r w:rsidR="00FF469E">
        <w:t xml:space="preserve"> </w:t>
      </w:r>
    </w:p>
    <w:p w:rsidR="00A759B3" w:rsidRDefault="00FF469E" w:rsidP="00C73DC2">
      <w:r>
        <w:t>Falls nicht,</w:t>
      </w:r>
      <w:r w:rsidR="00A759B3">
        <w:t xml:space="preserve"> sagt Nao</w:t>
      </w:r>
      <w:r w:rsidR="00C0645A">
        <w:t xml:space="preserve"> „Leider hast du die Bewegung nicht richtig wiederholt […]“ und </w:t>
      </w:r>
      <w:r w:rsidR="00A759B3">
        <w:t xml:space="preserve">der Spieler </w:t>
      </w:r>
      <w:r w:rsidR="00C0645A">
        <w:t xml:space="preserve">bekommt </w:t>
      </w:r>
      <w:r>
        <w:t xml:space="preserve">die Möglichkeit einen </w:t>
      </w:r>
      <w:r w:rsidR="00CC3A7B">
        <w:t>weiteren</w:t>
      </w:r>
      <w:r>
        <w:t xml:space="preserve"> Versuch zu starten</w:t>
      </w:r>
      <w:r w:rsidR="00A759B3">
        <w:t>.</w:t>
      </w:r>
    </w:p>
    <w:p w:rsidR="00FF469E" w:rsidRDefault="00A759B3" w:rsidP="00C73DC2">
      <w:r>
        <w:t>In beiden Fällen kann der Spieler jetzt eine neue Bewegung anfordern.</w:t>
      </w:r>
    </w:p>
    <w:p w:rsidR="00A759B3" w:rsidRPr="00C73DC2" w:rsidRDefault="00A759B3" w:rsidP="00C73DC2">
      <w:r>
        <w:t xml:space="preserve">In Kapitel </w:t>
      </w:r>
      <w:r>
        <w:fldChar w:fldCharType="begin"/>
      </w:r>
      <w:r>
        <w:instrText xml:space="preserve"> REF _Ref387265995 \r \h </w:instrText>
      </w:r>
      <w:r>
        <w:fldChar w:fldCharType="separate"/>
      </w:r>
      <w:r w:rsidR="00CD2239">
        <w:t>3</w:t>
      </w:r>
      <w:r>
        <w:fldChar w:fldCharType="end"/>
      </w:r>
      <w:r>
        <w:t xml:space="preserve"> war angedacht, zuerst Start- und Endposition miteinander zu vergleichen. Da die Winkel aber in einer gesamten Liste gespeichert werden und es so einfach möglich ist, jeden Wert zu vergleichen, wurde auf diesen Zwischenschritt verzichtet.</w:t>
      </w:r>
    </w:p>
    <w:p w:rsidR="001F7881" w:rsidRDefault="001F7881" w:rsidP="001F7881">
      <w:pPr>
        <w:pStyle w:val="berschrift3"/>
      </w:pPr>
      <w:bookmarkStart w:id="115" w:name="_Toc387331763"/>
      <w:r>
        <w:lastRenderedPageBreak/>
        <w:t>Schwierigkeitsgrade</w:t>
      </w:r>
      <w:bookmarkEnd w:id="115"/>
    </w:p>
    <w:p w:rsidR="00C73DC2" w:rsidRDefault="00C73DC2" w:rsidP="00C73DC2">
      <w:r>
        <w:t>Es ist möglich unterschiedliche Schwierigkeitsgrade auszuwählen.</w:t>
      </w:r>
      <w:r w:rsidR="006B7F64">
        <w:t xml:space="preserve"> Folgende Grade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A759B3" w:rsidRDefault="00A759B3" w:rsidP="00F7001A">
      <w:r>
        <w:t xml:space="preserve">Entgegen der Möglichkeiten, die im Kapitel </w:t>
      </w:r>
      <w:r>
        <w:fldChar w:fldCharType="begin"/>
      </w:r>
      <w:r>
        <w:instrText xml:space="preserve"> REF _Ref387265913 \h </w:instrText>
      </w:r>
      <w:r>
        <w:fldChar w:fldCharType="separate"/>
      </w:r>
      <w:r w:rsidR="00CD2239">
        <w:t>Konzeption</w:t>
      </w:r>
      <w:r>
        <w:fldChar w:fldCharType="end"/>
      </w:r>
      <w:r>
        <w:t xml:space="preserve"> genannt wurden, sind die Schwierigkeiten über ein zu erreichendes Intervall implementiert worden. </w:t>
      </w:r>
      <w:r w:rsidR="006B7F64">
        <w:t xml:space="preserve">Dabei </w:t>
      </w:r>
      <w:r w:rsidR="00FF469E">
        <w:t>entspricht „leicht“ einer Abwe</w:t>
      </w:r>
      <w:r>
        <w:t xml:space="preserve">ichung vom Winkel des </w:t>
      </w:r>
      <w:proofErr w:type="spellStart"/>
      <w:r>
        <w:t>Naos</w:t>
      </w:r>
      <w:proofErr w:type="spellEnd"/>
      <w:r>
        <w:t xml:space="preserve"> um 20 Grad, </w:t>
      </w:r>
      <w:r w:rsidR="0023463E">
        <w:t>„</w:t>
      </w:r>
      <w:r>
        <w:t>mittel</w:t>
      </w:r>
      <w:r w:rsidR="0023463E">
        <w:t>“</w:t>
      </w:r>
      <w:r>
        <w:t xml:space="preserve"> einer Abweichung um 15 Grad</w:t>
      </w:r>
      <w:r w:rsidR="00FF469E">
        <w:t xml:space="preserve"> und </w:t>
      </w:r>
      <w:r w:rsidR="0023463E">
        <w:t>„</w:t>
      </w:r>
      <w:r w:rsidR="00FF469E">
        <w:t>schwer</w:t>
      </w:r>
      <w:r w:rsidR="0023463E">
        <w:t>“</w:t>
      </w:r>
      <w:r w:rsidR="00FF469E">
        <w:t xml:space="preserve"> einer Abwe</w:t>
      </w:r>
      <w:r>
        <w:t xml:space="preserve">ichung von 10 Grad, wie es in </w:t>
      </w:r>
      <w:r>
        <w:fldChar w:fldCharType="begin"/>
      </w:r>
      <w:r>
        <w:instrText xml:space="preserve"> REF _Ref387265813 \h </w:instrText>
      </w:r>
      <w:r>
        <w:fldChar w:fldCharType="separate"/>
      </w:r>
      <w:r w:rsidR="00CD2239">
        <w:t xml:space="preserve">Code </w:t>
      </w:r>
      <w:r w:rsidR="00CD2239">
        <w:rPr>
          <w:noProof/>
        </w:rPr>
        <w:t>12</w:t>
      </w:r>
      <w:r>
        <w:fldChar w:fldCharType="end"/>
      </w:r>
      <w:r>
        <w:t xml:space="preserve"> zu sehen ist</w:t>
      </w:r>
      <w:r w:rsidR="0023463E">
        <w:t>:</w:t>
      </w:r>
    </w:p>
    <w:p w:rsidR="00A759B3" w:rsidRDefault="00A759B3" w:rsidP="00A759B3">
      <w:pPr>
        <w:keepNext/>
        <w:jc w:val="center"/>
      </w:pPr>
      <w:r>
        <w:rPr>
          <w:noProof/>
          <w:lang w:eastAsia="de-DE"/>
        </w:rPr>
        <w:drawing>
          <wp:inline distT="0" distB="0" distL="0" distR="0" wp14:anchorId="33AC798E" wp14:editId="7AC01A9E">
            <wp:extent cx="5076825" cy="2394000"/>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ierigkeitsgrad.JPG"/>
                    <pic:cNvPicPr/>
                  </pic:nvPicPr>
                  <pic:blipFill>
                    <a:blip r:embed="rId46">
                      <a:extLst>
                        <a:ext uri="{28A0092B-C50C-407E-A947-70E740481C1C}">
                          <a14:useLocalDpi xmlns:a14="http://schemas.microsoft.com/office/drawing/2010/main" val="0"/>
                        </a:ext>
                      </a:extLst>
                    </a:blip>
                    <a:stretch>
                      <a:fillRect/>
                    </a:stretch>
                  </pic:blipFill>
                  <pic:spPr>
                    <a:xfrm>
                      <a:off x="0" y="0"/>
                      <a:ext cx="5079200" cy="2395120"/>
                    </a:xfrm>
                    <a:prstGeom prst="rect">
                      <a:avLst/>
                    </a:prstGeom>
                  </pic:spPr>
                </pic:pic>
              </a:graphicData>
            </a:graphic>
          </wp:inline>
        </w:drawing>
      </w:r>
    </w:p>
    <w:p w:rsidR="00A759B3" w:rsidRDefault="00A759B3" w:rsidP="00A759B3">
      <w:pPr>
        <w:pStyle w:val="Beschriftung"/>
        <w:jc w:val="center"/>
      </w:pPr>
      <w:bookmarkStart w:id="116" w:name="_Ref387265813"/>
      <w:bookmarkStart w:id="117" w:name="_Toc387321130"/>
      <w:r>
        <w:t xml:space="preserve">Code </w:t>
      </w:r>
      <w:fldSimple w:instr=" SEQ Code \* ARABIC ">
        <w:r w:rsidR="00CD2239">
          <w:rPr>
            <w:noProof/>
          </w:rPr>
          <w:t>12</w:t>
        </w:r>
      </w:fldSimple>
      <w:bookmarkEnd w:id="116"/>
      <w:r>
        <w:t>: Schwierigkeitsgrad</w:t>
      </w:r>
      <w:bookmarkEnd w:id="117"/>
    </w:p>
    <w:p w:rsidR="00F7001A" w:rsidRPr="00F7001A" w:rsidRDefault="00CC3A7B" w:rsidP="00F7001A">
      <w:r>
        <w:t xml:space="preserve">Demnach wird bei der Überprüfung der Winkel wie </w:t>
      </w:r>
      <w:r w:rsidR="0023463E">
        <w:t xml:space="preserve">in </w:t>
      </w:r>
      <w:r w:rsidR="0023463E">
        <w:fldChar w:fldCharType="begin"/>
      </w:r>
      <w:r w:rsidR="0023463E">
        <w:instrText xml:space="preserve"> REF _Ref387266191 \h </w:instrText>
      </w:r>
      <w:r w:rsidR="0023463E">
        <w:fldChar w:fldCharType="separate"/>
      </w:r>
      <w:r w:rsidR="00CD2239">
        <w:t xml:space="preserve">Code </w:t>
      </w:r>
      <w:r w:rsidR="00CD2239">
        <w:rPr>
          <w:noProof/>
        </w:rPr>
        <w:t>11</w:t>
      </w:r>
      <w:r w:rsidR="0023463E">
        <w:fldChar w:fldCharType="end"/>
      </w:r>
      <w:r w:rsidR="0023463E">
        <w:t xml:space="preserve"> </w:t>
      </w:r>
      <w:r>
        <w:t xml:space="preserve">beschrieben, nicht betrachtet, ob der Wert exakt erreicht wird, sondern lediglich, ob er – je nach Schwierigkeit – in einem Bereich von +/- 10, 15 bzw. 20 Grad liegt. Liegt in der Liste also der Wert 45 Grad, so wird dieser bei der Schwierigkeitsstufe leicht aus der Liste gelöscht sobald die Kinect an dieser Stelle einen Winkel zwischen 25 und 65 Grad übermittelt. </w:t>
      </w:r>
    </w:p>
    <w:p w:rsidR="009A0DFE" w:rsidRDefault="00FB03C2" w:rsidP="009A0DFE">
      <w:pPr>
        <w:pStyle w:val="berschrift2"/>
      </w:pPr>
      <w:bookmarkStart w:id="118" w:name="_Ref386037541"/>
      <w:bookmarkStart w:id="119" w:name="_Ref386037618"/>
      <w:bookmarkStart w:id="120" w:name="_Toc387331764"/>
      <w:r>
        <w:t>GUI</w:t>
      </w:r>
      <w:bookmarkEnd w:id="118"/>
      <w:bookmarkEnd w:id="119"/>
      <w:bookmarkEnd w:id="120"/>
    </w:p>
    <w:p w:rsidR="00FB03C2" w:rsidRDefault="00931235" w:rsidP="00FB03C2">
      <w:r>
        <w:t xml:space="preserve">Die GUI wie in </w:t>
      </w:r>
      <w:r>
        <w:fldChar w:fldCharType="begin"/>
      </w:r>
      <w:r>
        <w:instrText xml:space="preserve"> REF _Ref386053881 \h </w:instrText>
      </w:r>
      <w:r>
        <w:fldChar w:fldCharType="separate"/>
      </w:r>
      <w:r w:rsidR="00CD2239">
        <w:t xml:space="preserve">Abb. </w:t>
      </w:r>
      <w:r w:rsidR="00CD2239">
        <w:rPr>
          <w:noProof/>
        </w:rPr>
        <w:t>24</w:t>
      </w:r>
      <w:r>
        <w:fldChar w:fldCharType="end"/>
      </w:r>
      <w:r>
        <w:t xml:space="preserve"> z</w:t>
      </w:r>
      <w:r w:rsidR="00FB03C2">
        <w:t xml:space="preserve">u sehen besteht aus </w:t>
      </w:r>
      <w:r w:rsidR="005F3889">
        <w:t>dem Bild der Kin</w:t>
      </w:r>
      <w:r w:rsidR="00FB03C2">
        <w:t>e</w:t>
      </w:r>
      <w:r w:rsidR="005F3889">
        <w:t>c</w:t>
      </w:r>
      <w:r w:rsidR="00FB03C2">
        <w:t xml:space="preserve">t, in der zu sehen ist, wie der Nutzer die Bewegung nachmacht. Dabei wird sein Skelett schematisch dargestellt. 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lastRenderedPageBreak/>
        <w:t xml:space="preserve">„Bewegung </w:t>
      </w:r>
      <w:proofErr w:type="spellStart"/>
      <w:r>
        <w:t>wdh</w:t>
      </w:r>
      <w:proofErr w:type="spellEnd"/>
      <w:r>
        <w:t>“</w:t>
      </w:r>
    </w:p>
    <w:p w:rsidR="00FB03C2" w:rsidRDefault="006C11C9" w:rsidP="00FB03C2">
      <w:pPr>
        <w:pStyle w:val="Listenabsatz"/>
        <w:numPr>
          <w:ilvl w:val="0"/>
          <w:numId w:val="32"/>
        </w:numPr>
      </w:pPr>
      <w:r>
        <w:t>„Neues</w:t>
      </w:r>
      <w:r w:rsidR="00FB03C2">
        <w:t xml:space="preserve"> </w:t>
      </w:r>
      <w:r>
        <w:t>Spiel</w:t>
      </w:r>
      <w:r w:rsidR="00B85C8B">
        <w:t>“</w:t>
      </w:r>
      <w:r w:rsidR="00FB03C2">
        <w:t xml:space="preserve"> </w:t>
      </w:r>
    </w:p>
    <w:p w:rsidR="008E5440" w:rsidRDefault="008E5440" w:rsidP="008E5440">
      <w:r>
        <w:t xml:space="preserve">Die Buttons „Bewegung </w:t>
      </w:r>
      <w:proofErr w:type="spellStart"/>
      <w:r>
        <w:t>wdh</w:t>
      </w:r>
      <w:proofErr w:type="spellEnd"/>
      <w:r w:rsidR="005F3889">
        <w:t>.</w:t>
      </w:r>
      <w:r>
        <w:t>“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drawing>
          <wp:inline distT="0" distB="0" distL="0" distR="0" wp14:anchorId="36CA1E07" wp14:editId="02EECB56">
            <wp:extent cx="5759450" cy="381386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47">
                      <a:extLst>
                        <a:ext uri="{28A0092B-C50C-407E-A947-70E740481C1C}">
                          <a14:useLocalDpi xmlns:a14="http://schemas.microsoft.com/office/drawing/2010/main" val="0"/>
                        </a:ext>
                      </a:extLst>
                    </a:blip>
                    <a:stretch>
                      <a:fillRect/>
                    </a:stretch>
                  </pic:blipFill>
                  <pic:spPr>
                    <a:xfrm>
                      <a:off x="0" y="0"/>
                      <a:ext cx="5759450" cy="3813863"/>
                    </a:xfrm>
                    <a:prstGeom prst="rect">
                      <a:avLst/>
                    </a:prstGeom>
                  </pic:spPr>
                </pic:pic>
              </a:graphicData>
            </a:graphic>
          </wp:inline>
        </w:drawing>
      </w:r>
    </w:p>
    <w:p w:rsidR="00931235" w:rsidRDefault="00931235" w:rsidP="00931235">
      <w:pPr>
        <w:pStyle w:val="Beschriftung"/>
        <w:jc w:val="center"/>
      </w:pPr>
      <w:bookmarkStart w:id="121" w:name="_Ref386053881"/>
      <w:bookmarkStart w:id="122" w:name="_Toc387321154"/>
      <w:r>
        <w:t xml:space="preserve">Abb. </w:t>
      </w:r>
      <w:fldSimple w:instr=" SEQ Abb. \* ARABIC ">
        <w:r w:rsidR="00BB1E03">
          <w:rPr>
            <w:noProof/>
          </w:rPr>
          <w:t>25</w:t>
        </w:r>
      </w:fldSimple>
      <w:bookmarkEnd w:id="121"/>
      <w:r>
        <w:t>: GUI zum Spiel</w:t>
      </w:r>
      <w:bookmarkEnd w:id="122"/>
    </w:p>
    <w:p w:rsidR="008E5440" w:rsidRDefault="00FB03C2" w:rsidP="00FB03C2">
      <w:r>
        <w:t>Während eine neue Bewegung vom Nao ausgeführt wird</w:t>
      </w:r>
      <w:r w:rsidR="008E5440">
        <w:t xml:space="preserve"> oder die letzte Bewegung wiederholt wird</w:t>
      </w:r>
      <w:r>
        <w:t>, ist in der GUI der Text „Der Roboter macht eine Bewegung vor“</w:t>
      </w:r>
      <w:r w:rsidR="00EC62ED">
        <w:t xml:space="preserve"> zu sehen</w:t>
      </w:r>
      <w:r>
        <w:t xml:space="preserve">. </w:t>
      </w:r>
      <w:r w:rsidR="005F3889">
        <w:t xml:space="preserve">Nach dem der Roboter den Spieler aufgefordert hat, die Bewegung nachzumachen, erscheint auf der GUI der Text „Mache die Bewegung nach: noch X Sekunden“. Der Timer beträgt zehn Sekunden. </w:t>
      </w:r>
      <w:r w:rsidR="00823854">
        <w:t>In dieser Zeit hat der Spieler die Möglich</w:t>
      </w:r>
      <w:r w:rsidR="005F3889">
        <w:t xml:space="preserve">keit die Bewegung nachzumachen, parallel dazu geht der Roboter in die Ausgangsposition </w:t>
      </w:r>
      <w:proofErr w:type="spellStart"/>
      <w:r w:rsidR="005F3889" w:rsidRPr="003A72B5">
        <w:rPr>
          <w:i/>
        </w:rPr>
        <w:t>StandZero</w:t>
      </w:r>
      <w:proofErr w:type="spellEnd"/>
      <w:r w:rsidR="005F3889">
        <w:t xml:space="preserve"> zurück. </w:t>
      </w:r>
      <w:r w:rsidR="00823854">
        <w:t xml:space="preserve">Je nach Korrektheit der nachgemachten Bewegung erhält </w:t>
      </w:r>
      <w:r w:rsidR="0062040F">
        <w:t>d</w:t>
      </w:r>
      <w:r w:rsidR="00823854">
        <w:t xml:space="preserve">er Spieler Punkte, welche </w:t>
      </w:r>
      <w:r w:rsidR="005F3889">
        <w:t>unterhalb der Radiob</w:t>
      </w:r>
      <w:r w:rsidR="00823854">
        <w:t xml:space="preserve">uttons zu sehen sind. </w:t>
      </w:r>
    </w:p>
    <w:p w:rsidR="005F3889" w:rsidRDefault="005F3889" w:rsidP="00FB03C2">
      <w:r>
        <w:t>Für eine erfolgreiche Bewegung im Schwierigkeitsgrad „leicht“ erhält der Spieler 10 Punkte, bei der Schwierigkeit „mittel“ 15 Punkte und im „schweren“ Grad 20 Punkte.</w:t>
      </w:r>
    </w:p>
    <w:p w:rsidR="00CB2945" w:rsidRDefault="005F3889" w:rsidP="00CB2945">
      <w:r>
        <w:lastRenderedPageBreak/>
        <w:t>Durch Klicken auf „Neues</w:t>
      </w:r>
      <w:r w:rsidR="008E5440">
        <w:t xml:space="preserve"> Spiel“ werden die</w:t>
      </w:r>
      <w:r>
        <w:t xml:space="preserve"> bisher gesammelten Punkte auf n</w:t>
      </w:r>
      <w:r w:rsidR="008E5440">
        <w:t>ull gesetzt und der gleiche oder ein anderer Spieler kann versuchen, eine höhere Punktzahl zu errei</w:t>
      </w:r>
      <w:r>
        <w:t>chen, dabei sind die Bewegungen selbstverständlich</w:t>
      </w:r>
      <w:r w:rsidR="004750FD">
        <w:t xml:space="preserve"> weiterhin</w:t>
      </w:r>
      <w:r>
        <w:t xml:space="preserve"> zufällig.</w:t>
      </w:r>
      <w:r w:rsidR="008E5440">
        <w:t xml:space="preserve"> </w:t>
      </w:r>
    </w:p>
    <w:p w:rsidR="00CB2945" w:rsidRDefault="00CB2945" w:rsidP="00CB2945">
      <w:pPr>
        <w:pStyle w:val="berschrift2"/>
      </w:pPr>
      <w:bookmarkStart w:id="123" w:name="_Toc387331765"/>
      <w:r>
        <w:t>Tes</w:t>
      </w:r>
      <w:r w:rsidR="00474520">
        <w:t>t</w:t>
      </w:r>
      <w:bookmarkEnd w:id="123"/>
    </w:p>
    <w:p w:rsidR="00C14473" w:rsidRDefault="00CB2945" w:rsidP="00CB2945">
      <w:r>
        <w:t xml:space="preserve">Jede </w:t>
      </w:r>
      <w:r w:rsidR="004750FD">
        <w:t xml:space="preserve">der 15 </w:t>
      </w:r>
      <w:r w:rsidR="006838BD">
        <w:t>Bewegungen</w:t>
      </w:r>
      <w:r w:rsidR="004750FD">
        <w:t xml:space="preserve"> wurde </w:t>
      </w:r>
      <w:r w:rsidR="006838BD">
        <w:t>10-mal</w:t>
      </w:r>
      <w:r>
        <w:t xml:space="preserve"> vor der Kinect</w:t>
      </w:r>
      <w:r w:rsidR="004750FD">
        <w:t xml:space="preserve"> getestet. Die Ergebnisse sind in folgender Grafik zu sehen:</w:t>
      </w:r>
      <w:r>
        <w:t xml:space="preserve"> </w:t>
      </w:r>
    </w:p>
    <w:p w:rsidR="004750FD" w:rsidRDefault="004750FD" w:rsidP="004750FD">
      <w:pPr>
        <w:keepNext/>
      </w:pPr>
      <w:r>
        <w:rPr>
          <w:noProof/>
          <w:lang w:eastAsia="de-DE"/>
        </w:rPr>
        <w:drawing>
          <wp:inline distT="0" distB="0" distL="0" distR="0" wp14:anchorId="1DFB5F16" wp14:editId="4F7B955A">
            <wp:extent cx="5486400" cy="3200400"/>
            <wp:effectExtent l="0" t="0" r="19050" b="19050"/>
            <wp:docPr id="79" name="Diagramm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4750FD" w:rsidRDefault="004750FD" w:rsidP="004750FD">
      <w:pPr>
        <w:pStyle w:val="Beschriftung"/>
        <w:jc w:val="center"/>
      </w:pPr>
      <w:bookmarkStart w:id="124" w:name="_Toc387321155"/>
      <w:r>
        <w:t xml:space="preserve">Abb. </w:t>
      </w:r>
      <w:fldSimple w:instr=" SEQ Abb. \* ARABIC ">
        <w:r w:rsidR="00BB1E03">
          <w:rPr>
            <w:noProof/>
          </w:rPr>
          <w:t>26</w:t>
        </w:r>
      </w:fldSimple>
      <w:r>
        <w:t>: Testergebnisse</w:t>
      </w:r>
      <w:bookmarkEnd w:id="124"/>
    </w:p>
    <w:p w:rsidR="00C14473" w:rsidRDefault="004D27EA" w:rsidP="00CB2945">
      <w:r>
        <w:t>Durch das Testen der verschiedenen Bewegungen wurde nochmals überprüft, ob das Nachmachen der einzelnen Bewegungen machbar ist und ob die Sch</w:t>
      </w:r>
      <w:r w:rsidR="004750FD">
        <w:t xml:space="preserve">wierigkeit gut gehandhabt ist. </w:t>
      </w:r>
    </w:p>
    <w:p w:rsidR="004750FD" w:rsidRPr="00CB2945" w:rsidRDefault="004750FD" w:rsidP="00CB2945">
      <w:r>
        <w:t xml:space="preserve">Einige der Bewegungen zeigen untypische Ausreiser in der Grafik. Eine dieser Bewegungen ist Bewegung 4, bei der der Roboter seinen rechten Arm zur Stirn führt. </w:t>
      </w:r>
      <w:r w:rsidR="001A6338">
        <w:t>Beim erstmaligen Testen wurde die Bewegung falsch wiederholt, da die zu testende Person die Bewegung falsch verstanden hat und dadurch den Arm nicht genug nach oben bewegt hat. Dies wurde bei der Schwierigkeit mittel erkannt, weshalb es zu diesem unty</w:t>
      </w:r>
      <w:r w:rsidR="00B85C8B">
        <w:t xml:space="preserve">pischen Ergebnis gekommen ist. </w:t>
      </w:r>
    </w:p>
    <w:p w:rsidR="000A7502" w:rsidRDefault="000A7502">
      <w:pPr>
        <w:spacing w:line="240" w:lineRule="auto"/>
        <w:jc w:val="left"/>
      </w:pPr>
    </w:p>
    <w:p w:rsidR="000A7502" w:rsidRDefault="000A7502">
      <w:pPr>
        <w:spacing w:line="240" w:lineRule="auto"/>
        <w:jc w:val="left"/>
      </w:pPr>
    </w:p>
    <w:p w:rsidR="000A7502" w:rsidRDefault="000A7502">
      <w:pPr>
        <w:spacing w:line="240" w:lineRule="auto"/>
        <w:jc w:val="left"/>
      </w:pPr>
    </w:p>
    <w:p w:rsidR="000A7502" w:rsidRDefault="000A7502" w:rsidP="000A7502">
      <w:pPr>
        <w:pStyle w:val="berschrift2"/>
      </w:pPr>
      <w:bookmarkStart w:id="125" w:name="_Toc387331766"/>
      <w:r>
        <w:lastRenderedPageBreak/>
        <w:t>Benutzung des Programms</w:t>
      </w:r>
      <w:bookmarkEnd w:id="125"/>
    </w:p>
    <w:p w:rsidR="000A7502" w:rsidRDefault="001A6338" w:rsidP="00B460B3">
      <w:pPr>
        <w:jc w:val="left"/>
      </w:pPr>
      <w:r>
        <w:t xml:space="preserve">Um das Spiel zu nutzen, werden eine Kinect für Windows, der Roboter Nao bzw. die Simulation mittels </w:t>
      </w:r>
      <w:proofErr w:type="spellStart"/>
      <w:r>
        <w:t>Webots</w:t>
      </w:r>
      <w:proofErr w:type="spellEnd"/>
      <w:r>
        <w:t xml:space="preserve"> sowie die dazugehörigen Treiber benötigt. Beim erstmaligen Starten muss die Setup.exe ausgeführt werden, eventuell ist hierbei ein Neustart nötig.</w:t>
      </w:r>
    </w:p>
    <w:p w:rsidR="001A6338" w:rsidRDefault="001A6338" w:rsidP="00B460B3">
      <w:pPr>
        <w:jc w:val="left"/>
      </w:pPr>
      <w:r>
        <w:t xml:space="preserve">Zum Starten des Spiels genügt es anschließend die </w:t>
      </w:r>
      <w:proofErr w:type="spellStart"/>
      <w:r>
        <w:t>ClickOnce</w:t>
      </w:r>
      <w:proofErr w:type="spellEnd"/>
      <w:r>
        <w:t xml:space="preserve"> Anwendung zu starten. Es erscheint ein Fenster zur Eingabe der IP-Adresse des </w:t>
      </w:r>
      <w:proofErr w:type="spellStart"/>
      <w:r>
        <w:t>Naos</w:t>
      </w:r>
      <w:proofErr w:type="spellEnd"/>
      <w:r>
        <w:t xml:space="preserve"> (siehe </w:t>
      </w:r>
      <w:r w:rsidR="00B460B3">
        <w:fldChar w:fldCharType="begin"/>
      </w:r>
      <w:r w:rsidR="00B460B3">
        <w:instrText xml:space="preserve"> REF _Ref387268798 \h  \* MERGEFORMAT </w:instrText>
      </w:r>
      <w:r w:rsidR="00B460B3">
        <w:fldChar w:fldCharType="separate"/>
      </w:r>
      <w:r w:rsidR="00CD2239">
        <w:t xml:space="preserve">Abb. </w:t>
      </w:r>
      <w:r w:rsidR="00CD2239">
        <w:rPr>
          <w:noProof/>
        </w:rPr>
        <w:t>26</w:t>
      </w:r>
      <w:r w:rsidR="00B460B3">
        <w:fldChar w:fldCharType="end"/>
      </w:r>
      <w:r>
        <w:t xml:space="preserve">). Diese beträgt beim roten 192.168.100.3, beim blauen Nao 192.168.100.4 und für die Simulation 127.0.0.1. </w:t>
      </w:r>
    </w:p>
    <w:p w:rsidR="00B460B3" w:rsidRDefault="00B460B3" w:rsidP="00B460B3">
      <w:pPr>
        <w:keepNext/>
        <w:jc w:val="center"/>
      </w:pPr>
      <w:r>
        <w:rPr>
          <w:noProof/>
          <w:lang w:eastAsia="de-DE"/>
        </w:rPr>
        <w:drawing>
          <wp:inline distT="0" distB="0" distL="0" distR="0" wp14:anchorId="531D7DAD" wp14:editId="2D6B49D7">
            <wp:extent cx="3010320" cy="1381318"/>
            <wp:effectExtent l="0" t="0" r="0" b="952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wendung.png"/>
                    <pic:cNvPicPr/>
                  </pic:nvPicPr>
                  <pic:blipFill>
                    <a:blip r:embed="rId49">
                      <a:extLst>
                        <a:ext uri="{28A0092B-C50C-407E-A947-70E740481C1C}">
                          <a14:useLocalDpi xmlns:a14="http://schemas.microsoft.com/office/drawing/2010/main" val="0"/>
                        </a:ext>
                      </a:extLst>
                    </a:blip>
                    <a:stretch>
                      <a:fillRect/>
                    </a:stretch>
                  </pic:blipFill>
                  <pic:spPr>
                    <a:xfrm>
                      <a:off x="0" y="0"/>
                      <a:ext cx="3010320" cy="1381318"/>
                    </a:xfrm>
                    <a:prstGeom prst="rect">
                      <a:avLst/>
                    </a:prstGeom>
                  </pic:spPr>
                </pic:pic>
              </a:graphicData>
            </a:graphic>
          </wp:inline>
        </w:drawing>
      </w:r>
    </w:p>
    <w:p w:rsidR="001A6338" w:rsidRDefault="00B460B3" w:rsidP="00B460B3">
      <w:pPr>
        <w:pStyle w:val="Beschriftung"/>
        <w:jc w:val="center"/>
      </w:pPr>
      <w:bookmarkStart w:id="126" w:name="_Ref387268798"/>
      <w:bookmarkStart w:id="127" w:name="_Toc387321156"/>
      <w:r>
        <w:t xml:space="preserve">Abb. </w:t>
      </w:r>
      <w:fldSimple w:instr=" SEQ Abb. \* ARABIC ">
        <w:r w:rsidR="00BB1E03">
          <w:rPr>
            <w:noProof/>
          </w:rPr>
          <w:t>27</w:t>
        </w:r>
      </w:fldSimple>
      <w:bookmarkEnd w:id="126"/>
      <w:r>
        <w:t>: Abfrage der IP-Adresse</w:t>
      </w:r>
      <w:bookmarkEnd w:id="127"/>
    </w:p>
    <w:p w:rsidR="001A6338" w:rsidRDefault="00B460B3" w:rsidP="00B460B3">
      <w:pPr>
        <w:jc w:val="left"/>
      </w:pPr>
      <w:r>
        <w:t xml:space="preserve">Nach dem das Programm fertig initialisiert ist, begrüßt Nao mit den Worten „Herzlichen Willkommen zum Spiel“. Mit dem Klick auf „Neue Bewegung“ macht der Nao eine Bewegung vor. Nach Abschluss der Demonstration spricht der Roboter die Worte „Nun mache die Bewegung nach“ und der Spieler erhält sein Zeitintervall um die Bewegung zu wiederholen. Ist diese richtig, erhält der Spieler die entsprechende Punktzahl, falls nicht kann er auf „Bewegung </w:t>
      </w:r>
      <w:proofErr w:type="spellStart"/>
      <w:r>
        <w:t>wdh</w:t>
      </w:r>
      <w:proofErr w:type="spellEnd"/>
      <w:r>
        <w:t>.“ klicken und erhält erneut die Chance. Eine neue Bewegung erhält der Spieler in beiden Fällen über den Button „Neue Bewegung“. Ein Spielerwechsel kann durch den Button „Neues Spiel“ erfolgen und zum B</w:t>
      </w:r>
      <w:r w:rsidR="00B85C8B">
        <w:t>eenden der Anwendung genügt es,</w:t>
      </w:r>
      <w:r>
        <w:t xml:space="preserve"> das Konsolenfenster zu schließen.</w:t>
      </w:r>
    </w:p>
    <w:p w:rsidR="000A7502" w:rsidRDefault="000A7502">
      <w:pPr>
        <w:spacing w:line="240" w:lineRule="auto"/>
        <w:jc w:val="left"/>
      </w:pPr>
    </w:p>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28" w:name="_Toc387331767"/>
      <w:r>
        <w:lastRenderedPageBreak/>
        <w:t>Fazit</w:t>
      </w:r>
      <w:bookmarkEnd w:id="128"/>
    </w:p>
    <w:p w:rsidR="00AA04A6" w:rsidRDefault="00AA04A6" w:rsidP="00AA04A6">
      <w:r>
        <w:t xml:space="preserve">Die Ziele der Studienarbeit ein Spiel mit Nao und Kinect zu programmieren, bei dem der Roboter Bewegungen vormacht und ein Spieler diese nachmacht wurden vollständig erfüllt. Lediglich auf die in der Konzeption erwähnten Filter wurde verzichtet, da das entsprechende Phänomen über die Schwierigkeit mittels Intervallen gut abgefangen wird. </w:t>
      </w:r>
    </w:p>
    <w:p w:rsidR="00AA04A6" w:rsidRDefault="00AA04A6" w:rsidP="00AA04A6">
      <w:r>
        <w:t>Das Spiel läuft flüssig, auch über mehrere Bewegungen inklusive Spielerwechsel hinweg, lediglich der Roboter wird nach einigen Bewegungen zu heiß oder verliert an Motorenkraft, welches jedoch Probleme des Alters sind beziehungsweise von Herstellerseite herrühren. Wenn de</w:t>
      </w:r>
      <w:r w:rsidR="00B85C8B">
        <w:t>r</w:t>
      </w:r>
      <w:r>
        <w:t xml:space="preserve"> Abstand zur Kinect wesentlich zu kurz </w:t>
      </w:r>
      <w:r w:rsidR="00B85C8B">
        <w:t>ge</w:t>
      </w:r>
      <w:r>
        <w:t xml:space="preserve">wählt </w:t>
      </w:r>
      <w:r w:rsidR="00B85C8B">
        <w:t xml:space="preserve">ist </w:t>
      </w:r>
      <w:r>
        <w:t xml:space="preserve">(wie in Kapitel </w:t>
      </w:r>
      <w:r>
        <w:fldChar w:fldCharType="begin"/>
      </w:r>
      <w:r>
        <w:instrText xml:space="preserve"> REF _Ref387269507 \r \h </w:instrText>
      </w:r>
      <w:r>
        <w:fldChar w:fldCharType="separate"/>
      </w:r>
      <w:r w:rsidR="00CD2239">
        <w:t>2.1.1</w:t>
      </w:r>
      <w:r>
        <w:fldChar w:fldCharType="end"/>
      </w:r>
      <w:r>
        <w:t xml:space="preserve"> beschrieben), wird eine en</w:t>
      </w:r>
      <w:r w:rsidR="00B85C8B">
        <w:t xml:space="preserve">tsprechende Ausnahme geworfen. </w:t>
      </w:r>
      <w:r>
        <w:t xml:space="preserve">Diese Ausnahme wurde in </w:t>
      </w:r>
      <w:r w:rsidR="006B5E6F">
        <w:t>diesem</w:t>
      </w:r>
      <w:r>
        <w:t xml:space="preserve"> Programm nicht berücksichtigt, da sie einfach vermieden werden kann. </w:t>
      </w:r>
    </w:p>
    <w:p w:rsidR="00AA04A6" w:rsidRDefault="00AA04A6" w:rsidP="00AA04A6"/>
    <w:p w:rsidR="00AA04A6" w:rsidRDefault="00AA04A6" w:rsidP="00AA04A6">
      <w:r>
        <w:t xml:space="preserve">Diese beziehungsweise eine ähnliche Applikation kann in verschiedenen Anwendungsszenarien eingesetzt werden. </w:t>
      </w:r>
      <w:r w:rsidR="00FC3676">
        <w:t xml:space="preserve">Zum Beispiel, wie eingangs erwähnt, zum Lernen von Schwimmbewegungen. Vergleichbar hierzu ist auch die Anwendung als Tanzlehrer oder Physiotherapeut. Auch einige der hier programmierten Bewegungen zielen auf die Koordination von mehreren parallelen Bewegungsabläufen des Menschen ab. Neben Koordinationsübungen sind aber auch Kraftübungen denkbar. Zum Beispiel durch das Vormachen, wie Hanteln richtig </w:t>
      </w:r>
      <w:r w:rsidR="00B85C8B">
        <w:t>ge</w:t>
      </w:r>
      <w:r w:rsidR="00FC3676">
        <w:t>stemmt</w:t>
      </w:r>
      <w:r w:rsidR="00B85C8B">
        <w:t xml:space="preserve"> werden</w:t>
      </w:r>
      <w:r w:rsidR="00FC3676">
        <w:t xml:space="preserve">. Das Programm könnte hierbei auch gleich überprüfen, ob die nachgemachte Bewegung unter physiologischen Gesichtspunkten gut nachgemacht wurde, das heißt, ob zum Beispiel die Körperhaltung gesund war. Dieses Spiel wird seine Anwendung in Vorführungen bei Öffentlichkeitsveranstaltungen der Dualen Hochschule finden. </w:t>
      </w:r>
    </w:p>
    <w:p w:rsidR="00FC3676" w:rsidRDefault="00FC3676" w:rsidP="00AA04A6"/>
    <w:p w:rsidR="00EB7C6A" w:rsidRDefault="00FC3676" w:rsidP="00AA04A6">
      <w:r>
        <w:t xml:space="preserve">Das Spiel kann auf unterschiedliche Arten erweitert werden. Eine Erweiterungsmöglichkeit ist die Einführung einer dauerhaften </w:t>
      </w:r>
      <w:proofErr w:type="spellStart"/>
      <w:r>
        <w:t>Highscore</w:t>
      </w:r>
      <w:proofErr w:type="spellEnd"/>
      <w:r>
        <w:t xml:space="preserve">-Liste. So würde das Spiel an sich unterschiedliche Spieler in Beziehung zueinander setzen und der jeweilige Spieler kann einschätzen, in welchem Bereich seine erreichten Punkte liegen. Außerdem ist ein </w:t>
      </w:r>
      <w:proofErr w:type="spellStart"/>
      <w:r>
        <w:t>Highscore</w:t>
      </w:r>
      <w:proofErr w:type="spellEnd"/>
      <w:r>
        <w:t xml:space="preserve"> ein Ansporn, um weitere Bewegungen durchzuführen und sich stetig verbessern zu wollen. </w:t>
      </w:r>
      <w:r>
        <w:lastRenderedPageBreak/>
        <w:t xml:space="preserve">Damit die Bewegungen nicht langweilig werden, können mehr Bewegungen eingeführt werden. </w:t>
      </w:r>
    </w:p>
    <w:p w:rsidR="00EB7C6A" w:rsidRDefault="00FC3676" w:rsidP="00AA04A6">
      <w:r>
        <w:t xml:space="preserve">Alternativ könnte </w:t>
      </w:r>
      <w:r w:rsidR="00B85C8B">
        <w:t xml:space="preserve">die Bewegung an sich erweitert werden, in dem </w:t>
      </w:r>
      <w:r>
        <w:t>auch andere Teile des Körpers, wie die Beine</w:t>
      </w:r>
      <w:r w:rsidR="00EB7C6A">
        <w:t xml:space="preserve"> oder Hüfte</w:t>
      </w:r>
      <w:r>
        <w:t>, hinzu</w:t>
      </w:r>
      <w:r w:rsidR="00B85C8B">
        <w:t>gezogen werden</w:t>
      </w:r>
      <w:r>
        <w:t>.</w:t>
      </w:r>
      <w:r w:rsidR="00EB7C6A">
        <w:t xml:space="preserve"> Dies würde wiederum die Anzahl an verfügbaren Bewegungen erhöhen.</w:t>
      </w:r>
    </w:p>
    <w:p w:rsidR="00FC3676" w:rsidRDefault="00EB7C6A" w:rsidP="00AA04A6">
      <w:r>
        <w:t>Als letzte Möglichkeit das Spiel zu erweitern, ist es auch möglich, es mit der Gestensteuerung zu kombinieren. So kann der Mensch eine Bewegung vormachen, diese würde gespeichert und vom Roboter nachgemacht werden und wäre a</w:t>
      </w:r>
      <w:r w:rsidR="00B85C8B">
        <w:t>nschließend im Spiel vorhanden.</w:t>
      </w:r>
      <w:r w:rsidR="00FC3676">
        <w:t xml:space="preserve"> </w:t>
      </w:r>
    </w:p>
    <w:p w:rsidR="009A0DFE" w:rsidRDefault="009A0DFE" w:rsidP="009A0DFE">
      <w:pPr>
        <w:tabs>
          <w:tab w:val="left" w:pos="3540"/>
        </w:tabs>
      </w:pPr>
    </w:p>
    <w:p w:rsidR="009A0DFE" w:rsidRDefault="009A0DFE" w:rsidP="009A0DFE"/>
    <w:p w:rsidR="00424036" w:rsidRPr="009A0DFE" w:rsidRDefault="00424036" w:rsidP="009A0DFE">
      <w:pPr>
        <w:sectPr w:rsidR="00424036" w:rsidRPr="009A0DFE" w:rsidSect="001C0C35">
          <w:headerReference w:type="default" r:id="rId50"/>
          <w:footerReference w:type="default" r:id="rId51"/>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30" w:name="_Toc333403733"/>
      <w:bookmarkStart w:id="131" w:name="_Toc262116062"/>
      <w:bookmarkStart w:id="132" w:name="_Toc387331768"/>
      <w:bookmarkEnd w:id="39"/>
      <w:bookmarkEnd w:id="40"/>
      <w:r>
        <w:lastRenderedPageBreak/>
        <w:t>Literaturverzeichnis</w:t>
      </w:r>
      <w:bookmarkEnd w:id="130"/>
      <w:bookmarkEnd w:id="132"/>
    </w:p>
    <w:p w:rsidR="00E10A40" w:rsidRDefault="00E10A40" w:rsidP="00750B13">
      <w:pPr>
        <w:pStyle w:val="Literaturverzeichnis"/>
        <w:jc w:val="left"/>
      </w:pPr>
    </w:p>
    <w:sdt>
      <w:sdtPr>
        <w:id w:val="879353664"/>
        <w:docPartObj>
          <w:docPartGallery w:val="Bibliographies"/>
          <w:docPartUnique/>
        </w:docPartObj>
      </w:sdtPr>
      <w:sdtContent>
        <w:sdt>
          <w:sdtPr>
            <w:id w:val="111145805"/>
            <w:bibliography/>
          </w:sdtPr>
          <w:sdtContent>
            <w:p w:rsidR="0041050F"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4"/>
                <w:gridCol w:w="8826"/>
              </w:tblGrid>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[1] </w:t>
                    </w:r>
                  </w:p>
                </w:tc>
                <w:tc>
                  <w:tcPr>
                    <w:tcW w:w="0" w:type="auto"/>
                    <w:hideMark/>
                  </w:tcPr>
                  <w:p w:rsidR="0041050F" w:rsidRDefault="0041050F">
                    <w:pPr>
                      <w:pStyle w:val="Literaturverzeichnis"/>
                      <w:rPr>
                        <w:rFonts w:eastAsiaTheme="minorEastAsia"/>
                        <w:noProof/>
                      </w:rPr>
                    </w:pPr>
                    <w:r>
                      <w:rPr>
                        <w:noProof/>
                      </w:rPr>
                      <w:t>Karlsruher Institut für Technologie, „Imitationslernen in der Robotik,“ 2012. [Online]. Available: http://www.hyperraum.tv/tag/autonome-roboter/. [Zugriff am 15 01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[2] </w:t>
                    </w:r>
                  </w:p>
                </w:tc>
                <w:tc>
                  <w:tcPr>
                    <w:tcW w:w="0" w:type="auto"/>
                    <w:hideMark/>
                  </w:tcPr>
                  <w:p w:rsidR="0041050F" w:rsidRDefault="0041050F">
                    <w:pPr>
                      <w:pStyle w:val="Literaturverzeichnis"/>
                      <w:rPr>
                        <w:rFonts w:eastAsiaTheme="minorEastAsia"/>
                        <w:noProof/>
                      </w:rPr>
                    </w:pPr>
                    <w:r w:rsidRPr="0041050F">
                      <w:rPr>
                        <w:noProof/>
                        <w:lang w:val="en-US"/>
                      </w:rPr>
                      <w:t xml:space="preserve">Wikipedia, „Kinect,“ 10 01 2014. [Online]. Available: http://de.wikipedia.org/wiki/Kinect. </w:t>
                    </w:r>
                    <w:r>
                      <w:rPr>
                        <w:noProof/>
                      </w:rPr>
                      <w:t>[Zugriff am 15 01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[3] </w:t>
                    </w:r>
                  </w:p>
                </w:tc>
                <w:tc>
                  <w:tcPr>
                    <w:tcW w:w="0" w:type="auto"/>
                    <w:hideMark/>
                  </w:tcPr>
                  <w:p w:rsidR="0041050F" w:rsidRDefault="0041050F">
                    <w:pPr>
                      <w:pStyle w:val="Literaturverzeichnis"/>
                      <w:rPr>
                        <w:rFonts w:eastAsiaTheme="minorEastAsia"/>
                        <w:noProof/>
                      </w:rPr>
                    </w:pPr>
                    <w:r w:rsidRPr="0041050F">
                      <w:rPr>
                        <w:noProof/>
                        <w:lang w:val="en-US"/>
                      </w:rPr>
                      <w:t xml:space="preserve">Microsoft, „Kinect für Windows,“ [Online]. Available: http://www.microsoft.com/en-us/kinectforwindows/. </w:t>
                    </w:r>
                    <w:r>
                      <w:rPr>
                        <w:noProof/>
                      </w:rPr>
                      <w:t>[Zugriff am 15 01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[4] </w:t>
                    </w:r>
                  </w:p>
                </w:tc>
                <w:tc>
                  <w:tcPr>
                    <w:tcW w:w="0" w:type="auto"/>
                    <w:hideMark/>
                  </w:tcPr>
                  <w:p w:rsidR="0041050F" w:rsidRDefault="0041050F">
                    <w:pPr>
                      <w:pStyle w:val="Literaturverzeichnis"/>
                      <w:rPr>
                        <w:rFonts w:eastAsiaTheme="minorEastAsia"/>
                        <w:noProof/>
                      </w:rPr>
                    </w:pPr>
                    <w:r w:rsidRPr="0041050F">
                      <w:rPr>
                        <w:noProof/>
                        <w:lang w:val="en-US"/>
                      </w:rPr>
                      <w:t xml:space="preserve">Golem, „SDK - Software Development Kit,“ [Online]. Available: http://www.golem.de/specials/sdk/. </w:t>
                    </w:r>
                    <w:r>
                      <w:rPr>
                        <w:noProof/>
                      </w:rPr>
                      <w:t>[Zugriff am 15 01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[5] </w:t>
                    </w:r>
                  </w:p>
                </w:tc>
                <w:tc>
                  <w:tcPr>
                    <w:tcW w:w="0" w:type="auto"/>
                    <w:hideMark/>
                  </w:tcPr>
                  <w:p w:rsidR="0041050F" w:rsidRDefault="0041050F">
                    <w:pPr>
                      <w:pStyle w:val="Literaturverzeichnis"/>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[6] </w:t>
                    </w:r>
                  </w:p>
                </w:tc>
                <w:tc>
                  <w:tcPr>
                    <w:tcW w:w="0" w:type="auto"/>
                    <w:hideMark/>
                  </w:tcPr>
                  <w:p w:rsidR="0041050F" w:rsidRDefault="0041050F">
                    <w:pPr>
                      <w:pStyle w:val="Literaturverzeichnis"/>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[7] </w:t>
                    </w:r>
                  </w:p>
                </w:tc>
                <w:tc>
                  <w:tcPr>
                    <w:tcW w:w="0" w:type="auto"/>
                    <w:hideMark/>
                  </w:tcPr>
                  <w:p w:rsidR="0041050F" w:rsidRDefault="0041050F">
                    <w:pPr>
                      <w:pStyle w:val="Literaturverzeichnis"/>
                      <w:rPr>
                        <w:rFonts w:eastAsiaTheme="minorEastAsia"/>
                        <w:noProof/>
                      </w:rPr>
                    </w:pPr>
                    <w:r>
                      <w:rPr>
                        <w:noProof/>
                      </w:rPr>
                      <w:t xml:space="preserve">Microsoft, „Problembehebung bei der Bewegungserkennung,“ Microsoft, [Online]. </w:t>
                    </w:r>
                    <w:r w:rsidRPr="0041050F">
                      <w:rPr>
                        <w:noProof/>
                        <w:lang w:val="en-US"/>
                      </w:rPr>
                      <w:t xml:space="preserve">Available: http://support.xbox.com/de-DE/xbox-360/kinect/body-tracking-troubleshoot. </w:t>
                    </w:r>
                    <w:r>
                      <w:rPr>
                        <w:noProof/>
                      </w:rPr>
                      <w:t>[Zugriff am 01 04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[8] </w:t>
                    </w:r>
                  </w:p>
                </w:tc>
                <w:tc>
                  <w:tcPr>
                    <w:tcW w:w="0" w:type="auto"/>
                    <w:hideMark/>
                  </w:tcPr>
                  <w:p w:rsidR="0041050F" w:rsidRDefault="0041050F">
                    <w:pPr>
                      <w:pStyle w:val="Literaturverzeichnis"/>
                      <w:rPr>
                        <w:rFonts w:eastAsiaTheme="minorEastAsia"/>
                        <w:noProof/>
                      </w:rPr>
                    </w:pPr>
                    <w:r>
                      <w:rPr>
                        <w:noProof/>
                      </w:rPr>
                      <w:t>ifixit.com, „Kinect ohne Gehäuse,“ 05 01 2012. [Online]. Available: http://wiki.zimt.uni-siegen.de/fertigungsautomatisierung/index.php/Datei:S910310_abb2.png. [Zugriff am 10 03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[9] </w:t>
                    </w:r>
                  </w:p>
                </w:tc>
                <w:tc>
                  <w:tcPr>
                    <w:tcW w:w="0" w:type="auto"/>
                    <w:hideMark/>
                  </w:tcPr>
                  <w:p w:rsidR="0041050F" w:rsidRDefault="0041050F">
                    <w:pPr>
                      <w:pStyle w:val="Literaturverzeichnis"/>
                      <w:rPr>
                        <w:rFonts w:eastAsiaTheme="minorEastAsia"/>
                        <w:noProof/>
                      </w:rPr>
                    </w:pPr>
                    <w:r w:rsidRPr="0041050F">
                      <w:rPr>
                        <w:noProof/>
                        <w:lang w:val="en-US"/>
                      </w:rPr>
                      <w:t xml:space="preserve">Microsoft, „Tracking Users with Kinect Skeletal Tracking,“ [Online]. </w:t>
                    </w:r>
                    <w:r>
                      <w:rPr>
                        <w:noProof/>
                      </w:rPr>
                      <w:t>Available: http://msdn.microsoft.com/en-us/library/jj131025.aspx. [Zugriff am 10 03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[10] </w:t>
                    </w:r>
                  </w:p>
                </w:tc>
                <w:tc>
                  <w:tcPr>
                    <w:tcW w:w="0" w:type="auto"/>
                    <w:hideMark/>
                  </w:tcPr>
                  <w:p w:rsidR="0041050F" w:rsidRDefault="0041050F">
                    <w:pPr>
                      <w:pStyle w:val="Literaturverzeichnis"/>
                      <w:rPr>
                        <w:rFonts w:eastAsiaTheme="minorEastAsia"/>
                        <w:noProof/>
                      </w:rPr>
                    </w:pPr>
                    <w:r>
                      <w:rPr>
                        <w:noProof/>
                      </w:rPr>
                      <w:t xml:space="preserve">Steffen, „ Einsatzmöglichkeiten einer 3D-Kamera in der Produktionstechnik am Beispiel der Kinect-Kamera,“ 13 02 2013. </w:t>
                    </w:r>
                    <w:r w:rsidRPr="0041050F">
                      <w:rPr>
                        <w:noProof/>
                        <w:lang w:val="en-US"/>
                      </w:rPr>
                      <w:t xml:space="preserve">[Online]. Available: http://wiki.zimt.uni-siegen.de/fertigungsautomatisierung/index.php/Einsatzm%C3%B6glichkeiten_einer_3D-Kamera_in_der_Produktionstechnik_am_Beispiel_der_Kinect-Kamera. </w:t>
                    </w:r>
                    <w:r>
                      <w:rPr>
                        <w:noProof/>
                      </w:rPr>
                      <w:t xml:space="preserve">[Zugriff am 01 04 </w:t>
                    </w:r>
                    <w:r>
                      <w:rPr>
                        <w:noProof/>
                      </w:rPr>
                      <w:lastRenderedPageBreak/>
                      <w:t>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lastRenderedPageBreak/>
                      <w:t xml:space="preserve">[11] </w:t>
                    </w:r>
                  </w:p>
                </w:tc>
                <w:tc>
                  <w:tcPr>
                    <w:tcW w:w="0" w:type="auto"/>
                    <w:hideMark/>
                  </w:tcPr>
                  <w:p w:rsidR="0041050F" w:rsidRDefault="0041050F">
                    <w:pPr>
                      <w:pStyle w:val="Literaturverzeichnis"/>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[12] </w:t>
                    </w:r>
                  </w:p>
                </w:tc>
                <w:tc>
                  <w:tcPr>
                    <w:tcW w:w="0" w:type="auto"/>
                    <w:hideMark/>
                  </w:tcPr>
                  <w:p w:rsidR="0041050F" w:rsidRDefault="0041050F">
                    <w:pPr>
                      <w:pStyle w:val="Literaturverzeichnis"/>
                      <w:rPr>
                        <w:rFonts w:eastAsiaTheme="minorEastAsia"/>
                        <w:noProof/>
                      </w:rPr>
                    </w:pPr>
                    <w:r w:rsidRPr="0041050F">
                      <w:rPr>
                        <w:noProof/>
                        <w:lang w:val="en-US"/>
                      </w:rPr>
                      <w:t xml:space="preserve">Microsoft, „Downloads Kinect for Windows,“ Microsoft, [Online]. </w:t>
                    </w:r>
                    <w:r>
                      <w:rPr>
                        <w:noProof/>
                      </w:rPr>
                      <w:t>Available: http://www.microsoft.com/en-us/kinectforwindowsdev/Downloads.aspx. [Zugriff am 13 04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[13] </w:t>
                    </w:r>
                  </w:p>
                </w:tc>
                <w:tc>
                  <w:tcPr>
                    <w:tcW w:w="0" w:type="auto"/>
                    <w:hideMark/>
                  </w:tcPr>
                  <w:p w:rsidR="0041050F" w:rsidRDefault="0041050F">
                    <w:pPr>
                      <w:pStyle w:val="Literaturverzeichnis"/>
                      <w:rPr>
                        <w:rFonts w:eastAsiaTheme="minorEastAsia"/>
                        <w:noProof/>
                      </w:rPr>
                    </w:pPr>
                    <w:r w:rsidRPr="0041050F">
                      <w:rPr>
                        <w:noProof/>
                        <w:lang w:val="en-US"/>
                      </w:rPr>
                      <w:t xml:space="preserve">B. Vaughan, „www.teacherschoice.com.au,“ [Online]. </w:t>
                    </w:r>
                    <w:r>
                      <w:rPr>
                        <w:noProof/>
                      </w:rPr>
                      <w:t>Available: http://www.teacherschoice.com.au/maths_library/angles/angles.htm. [Zugriff am 27 April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[14] </w:t>
                    </w:r>
                  </w:p>
                </w:tc>
                <w:tc>
                  <w:tcPr>
                    <w:tcW w:w="0" w:type="auto"/>
                    <w:hideMark/>
                  </w:tcPr>
                  <w:p w:rsidR="0041050F" w:rsidRDefault="0041050F">
                    <w:pPr>
                      <w:pStyle w:val="Literaturverzeichnis"/>
                      <w:rPr>
                        <w:rFonts w:eastAsiaTheme="minorEastAsia"/>
                        <w:noProof/>
                      </w:rPr>
                    </w:pPr>
                    <w:r w:rsidRPr="0041050F">
                      <w:rPr>
                        <w:noProof/>
                        <w:lang w:val="en-US"/>
                      </w:rPr>
                      <w:t xml:space="preserve">„RC-Heli,“ [Online]. Available: http://wiki.rc-heli-fan.org/index.php/Steuerfunktionen. </w:t>
                    </w:r>
                    <w:r>
                      <w:rPr>
                        <w:noProof/>
                      </w:rPr>
                      <w:t>[Zugriff am 28 April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[15] </w:t>
                    </w:r>
                  </w:p>
                </w:tc>
                <w:tc>
                  <w:tcPr>
                    <w:tcW w:w="0" w:type="auto"/>
                    <w:hideMark/>
                  </w:tcPr>
                  <w:p w:rsidR="0041050F" w:rsidRDefault="0041050F">
                    <w:pPr>
                      <w:pStyle w:val="Literaturverzeichnis"/>
                      <w:rPr>
                        <w:rFonts w:eastAsiaTheme="minorEastAsia"/>
                        <w:noProof/>
                      </w:rPr>
                    </w:pPr>
                    <w:r>
                      <w:rPr>
                        <w:noProof/>
                      </w:rPr>
                      <w:t>M. Weis, „uni-hohenheim.de,“ 28 August 2012. [Online]. Available: http://sengis.uni-hohenheim.de/uas.de.php. [Zugriff am 28 April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[16] </w:t>
                    </w:r>
                  </w:p>
                </w:tc>
                <w:tc>
                  <w:tcPr>
                    <w:tcW w:w="0" w:type="auto"/>
                    <w:hideMark/>
                  </w:tcPr>
                  <w:p w:rsidR="0041050F" w:rsidRDefault="0041050F">
                    <w:pPr>
                      <w:pStyle w:val="Literaturverzeichnis"/>
                      <w:rPr>
                        <w:rFonts w:eastAsiaTheme="minorEastAsia"/>
                        <w:noProof/>
                      </w:rPr>
                    </w:pPr>
                    <w:r>
                      <w:rPr>
                        <w:noProof/>
                      </w:rPr>
                      <w:t>M. A. Knus. [Online]. Available: http://www.math.ethz.ch/~knus/geometrie/1.pdf. [Zugriff am 28 April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[17] </w:t>
                    </w:r>
                  </w:p>
                </w:tc>
                <w:tc>
                  <w:tcPr>
                    <w:tcW w:w="0" w:type="auto"/>
                    <w:hideMark/>
                  </w:tcPr>
                  <w:p w:rsidR="0041050F" w:rsidRDefault="0041050F">
                    <w:pPr>
                      <w:pStyle w:val="Literaturverzeichnis"/>
                      <w:rPr>
                        <w:rFonts w:eastAsiaTheme="minorEastAsia"/>
                        <w:noProof/>
                      </w:rPr>
                    </w:pPr>
                    <w:r>
                      <w:rPr>
                        <w:noProof/>
                      </w:rPr>
                      <w:t>N. Demuth, „Die Welt,“ 27 08 2013. [Online]. Available: http://www.welt.de/wissenschaft/article119430009/Mit-solchen-Maschinen-werden-wir-alleine-sein.html. [Zugriff am 05 03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[18] </w:t>
                    </w:r>
                  </w:p>
                </w:tc>
                <w:tc>
                  <w:tcPr>
                    <w:tcW w:w="0" w:type="auto"/>
                    <w:hideMark/>
                  </w:tcPr>
                  <w:p w:rsidR="0041050F" w:rsidRDefault="0041050F">
                    <w:pPr>
                      <w:pStyle w:val="Literaturverzeichnis"/>
                      <w:rPr>
                        <w:rFonts w:eastAsiaTheme="minorEastAsia"/>
                        <w:noProof/>
                      </w:rPr>
                    </w:pPr>
                    <w:r>
                      <w:rPr>
                        <w:noProof/>
                      </w:rPr>
                      <w:t xml:space="preserve">Die Zeit, „zeit.de,“ 04 12 2013. [Online]. </w:t>
                    </w:r>
                    <w:r w:rsidRPr="0041050F">
                      <w:rPr>
                        <w:noProof/>
                        <w:lang w:val="en-US"/>
                      </w:rPr>
                      <w:t xml:space="preserve">Available: http://www.zeit.de/wirtschaft/unternehmen/2013-12/google-roboter-android-erfinder-andy-rubin. </w:t>
                    </w:r>
                    <w:r>
                      <w:rPr>
                        <w:noProof/>
                      </w:rPr>
                      <w:t>[Zugriff am 05 03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[19] </w:t>
                    </w:r>
                  </w:p>
                </w:tc>
                <w:tc>
                  <w:tcPr>
                    <w:tcW w:w="0" w:type="auto"/>
                    <w:hideMark/>
                  </w:tcPr>
                  <w:p w:rsidR="0041050F" w:rsidRDefault="0041050F">
                    <w:pPr>
                      <w:pStyle w:val="Literaturverzeichnis"/>
                      <w:rPr>
                        <w:rFonts w:eastAsiaTheme="minorEastAsia"/>
                        <w:noProof/>
                      </w:rPr>
                    </w:pPr>
                    <w:r>
                      <w:rPr>
                        <w:noProof/>
                      </w:rPr>
                      <w:t>Frauenhofer Institut, „Frauenhofer Institut - Humaniode Roboter,“ [Online]. Available: https://www.iosb.fraunhofer.de/servlet/is/5093/. [Zugriff am 05 03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[20] </w:t>
                    </w:r>
                  </w:p>
                </w:tc>
                <w:tc>
                  <w:tcPr>
                    <w:tcW w:w="0" w:type="auto"/>
                    <w:hideMark/>
                  </w:tcPr>
                  <w:p w:rsidR="0041050F" w:rsidRDefault="0041050F">
                    <w:pPr>
                      <w:pStyle w:val="Literaturverzeichnis"/>
                      <w:rPr>
                        <w:rFonts w:eastAsiaTheme="minorEastAsia"/>
                        <w:noProof/>
                      </w:rPr>
                    </w:pPr>
                    <w:r w:rsidRPr="0041050F">
                      <w:rPr>
                        <w:noProof/>
                        <w:lang w:val="en-US"/>
                      </w:rPr>
                      <w:t xml:space="preserve">Aldebaran Robotics, „Aldebaran Robotics,“ [Online]. Available: www.aldebaran.com/en/robotics-company/history. </w:t>
                    </w:r>
                    <w:r>
                      <w:rPr>
                        <w:noProof/>
                      </w:rPr>
                      <w:t>[Zugriff am 23 April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[21] </w:t>
                    </w:r>
                  </w:p>
                </w:tc>
                <w:tc>
                  <w:tcPr>
                    <w:tcW w:w="0" w:type="auto"/>
                    <w:hideMark/>
                  </w:tcPr>
                  <w:p w:rsidR="0041050F" w:rsidRDefault="0041050F">
                    <w:pPr>
                      <w:pStyle w:val="Literaturverzeichnis"/>
                      <w:rPr>
                        <w:rFonts w:eastAsiaTheme="minorEastAsia"/>
                        <w:noProof/>
                      </w:rPr>
                    </w:pPr>
                    <w:r w:rsidRPr="0041050F">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[2</w:t>
                    </w:r>
                    <w:r>
                      <w:rPr>
                        <w:noProof/>
                      </w:rPr>
                      <w:lastRenderedPageBreak/>
                      <w:t xml:space="preserve">2] </w:t>
                    </w:r>
                  </w:p>
                </w:tc>
                <w:tc>
                  <w:tcPr>
                    <w:tcW w:w="0" w:type="auto"/>
                    <w:hideMark/>
                  </w:tcPr>
                  <w:p w:rsidR="0041050F" w:rsidRDefault="0041050F">
                    <w:pPr>
                      <w:pStyle w:val="Literaturverzeichnis"/>
                      <w:rPr>
                        <w:rFonts w:eastAsiaTheme="minorEastAsia"/>
                        <w:noProof/>
                      </w:rPr>
                    </w:pPr>
                    <w:r w:rsidRPr="0041050F">
                      <w:rPr>
                        <w:noProof/>
                        <w:lang w:val="en-US"/>
                      </w:rPr>
                      <w:lastRenderedPageBreak/>
                      <w:t xml:space="preserve">Aldebaran Robotics, „Aldebaran Robotics,“ [Online]. </w:t>
                    </w:r>
                    <w:r>
                      <w:rPr>
                        <w:noProof/>
                      </w:rPr>
                      <w:t>Available: http://www.aldebaran-</w:t>
                    </w:r>
                    <w:r>
                      <w:rPr>
                        <w:noProof/>
                      </w:rPr>
                      <w:lastRenderedPageBreak/>
                      <w:t>robotics.com/en/Discover-NAO/Key-Features/hardware-platform.html. [Zugriff am 06 03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lastRenderedPageBreak/>
                      <w:t xml:space="preserve">[23] </w:t>
                    </w:r>
                  </w:p>
                </w:tc>
                <w:tc>
                  <w:tcPr>
                    <w:tcW w:w="0" w:type="auto"/>
                    <w:hideMark/>
                  </w:tcPr>
                  <w:p w:rsidR="0041050F" w:rsidRDefault="0041050F">
                    <w:pPr>
                      <w:pStyle w:val="Literaturverzeichnis"/>
                      <w:rPr>
                        <w:rFonts w:eastAsiaTheme="minorEastAsia"/>
                        <w:noProof/>
                      </w:rPr>
                    </w:pPr>
                    <w:r>
                      <w:rPr>
                        <w:noProof/>
                      </w:rPr>
                      <w:t>Aldebaran Commuity, [Online]. Available: https://community.aldebaran-robotics.com/doc/1-14/dev/sdk.html. [Zugriff am 05 Mai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[24] </w:t>
                    </w:r>
                  </w:p>
                </w:tc>
                <w:tc>
                  <w:tcPr>
                    <w:tcW w:w="0" w:type="auto"/>
                    <w:hideMark/>
                  </w:tcPr>
                  <w:p w:rsidR="0041050F" w:rsidRDefault="0041050F">
                    <w:pPr>
                      <w:pStyle w:val="Literaturverzeichnis"/>
                      <w:rPr>
                        <w:rFonts w:eastAsiaTheme="minorEastAsia"/>
                        <w:noProof/>
                      </w:rPr>
                    </w:pPr>
                    <w:r w:rsidRPr="0041050F">
                      <w:rPr>
                        <w:noProof/>
                        <w:lang w:val="en-US"/>
                      </w:rPr>
                      <w:t xml:space="preserve">Community Aldebaran Robotics, „AldebaranRobotics,“ [Online]. </w:t>
                    </w:r>
                    <w:r>
                      <w:rPr>
                        <w:noProof/>
                      </w:rPr>
                      <w:t>Available: https://community.aldebaran-robotics.com/doc/1-14/cpp-classindex.html. [Zugriff am 23 April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[25] </w:t>
                    </w:r>
                  </w:p>
                </w:tc>
                <w:tc>
                  <w:tcPr>
                    <w:tcW w:w="0" w:type="auto"/>
                    <w:hideMark/>
                  </w:tcPr>
                  <w:p w:rsidR="0041050F" w:rsidRDefault="0041050F">
                    <w:pPr>
                      <w:pStyle w:val="Literaturverzeichnis"/>
                      <w:rPr>
                        <w:rFonts w:eastAsiaTheme="minorEastAsia"/>
                        <w:noProof/>
                      </w:rPr>
                    </w:pPr>
                    <w:r>
                      <w:rPr>
                        <w:noProof/>
                      </w:rPr>
                      <w:t>C. Düpmeier, 03 April 2013. [Online]. Available: http://www.iai.fzk.de/~clemens.duepmeier/betriebssysteme/Prozesse.ppt. [Zugriff am 28 April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[26] </w:t>
                    </w:r>
                  </w:p>
                </w:tc>
                <w:tc>
                  <w:tcPr>
                    <w:tcW w:w="0" w:type="auto"/>
                    <w:hideMark/>
                  </w:tcPr>
                  <w:p w:rsidR="0041050F" w:rsidRDefault="0041050F">
                    <w:pPr>
                      <w:pStyle w:val="Literaturverzeichnis"/>
                      <w:rPr>
                        <w:rFonts w:eastAsiaTheme="minorEastAsia"/>
                        <w:noProof/>
                      </w:rPr>
                    </w:pPr>
                    <w:r>
                      <w:rPr>
                        <w:noProof/>
                      </w:rPr>
                      <w:t xml:space="preserve">H.-J. Haubner, 2013. </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[27] </w:t>
                    </w:r>
                  </w:p>
                </w:tc>
                <w:tc>
                  <w:tcPr>
                    <w:tcW w:w="0" w:type="auto"/>
                    <w:hideMark/>
                  </w:tcPr>
                  <w:p w:rsidR="0041050F" w:rsidRDefault="0041050F">
                    <w:pPr>
                      <w:pStyle w:val="Literaturverzeichnis"/>
                      <w:rPr>
                        <w:rFonts w:eastAsiaTheme="minorEastAsia"/>
                        <w:noProof/>
                      </w:rPr>
                    </w:pPr>
                    <w:r>
                      <w:rPr>
                        <w:noProof/>
                      </w:rPr>
                      <w:t>M. Becker, Dezember 2002. [Online]. Available: http://www.ijon.de/comp/tutorials/threads/threads.html. [Zugriff am 28 April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[28] </w:t>
                    </w:r>
                  </w:p>
                </w:tc>
                <w:tc>
                  <w:tcPr>
                    <w:tcW w:w="0" w:type="auto"/>
                    <w:hideMark/>
                  </w:tcPr>
                  <w:p w:rsidR="0041050F" w:rsidRDefault="0041050F">
                    <w:pPr>
                      <w:pStyle w:val="Literaturverzeichnis"/>
                      <w:rPr>
                        <w:rFonts w:eastAsiaTheme="minorEastAsia"/>
                        <w:noProof/>
                      </w:rPr>
                    </w:pPr>
                    <w:r w:rsidRPr="0041050F">
                      <w:rPr>
                        <w:noProof/>
                        <w:lang w:val="en-US"/>
                      </w:rPr>
                      <w:t xml:space="preserve">Microsoft, „ApartmentState-Enumeration,“ Microsoft, [Online]. </w:t>
                    </w:r>
                    <w:r>
                      <w:rPr>
                        <w:noProof/>
                      </w:rPr>
                      <w:t>Available: http://msdn.microsoft.com/de-de/library/system.threading.apartmentstate.aspx. [Zugriff am 09 04 2014].</w:t>
                    </w:r>
                  </w:p>
                </w:tc>
              </w:tr>
              <w:tr w:rsidR="0041050F">
                <w:trPr>
                  <w:divId w:val="1346636107"/>
                  <w:tblCellSpacing w:w="15" w:type="dxa"/>
                </w:trPr>
                <w:tc>
                  <w:tcPr>
                    <w:tcW w:w="50" w:type="pct"/>
                    <w:hideMark/>
                  </w:tcPr>
                  <w:p w:rsidR="0041050F" w:rsidRDefault="0041050F">
                    <w:pPr>
                      <w:pStyle w:val="Literaturverzeichnis"/>
                      <w:rPr>
                        <w:rFonts w:eastAsiaTheme="minorEastAsia"/>
                        <w:noProof/>
                      </w:rPr>
                    </w:pPr>
                    <w:r>
                      <w:rPr>
                        <w:noProof/>
                      </w:rPr>
                      <w:t xml:space="preserve">[29] </w:t>
                    </w:r>
                  </w:p>
                </w:tc>
                <w:tc>
                  <w:tcPr>
                    <w:tcW w:w="0" w:type="auto"/>
                    <w:hideMark/>
                  </w:tcPr>
                  <w:p w:rsidR="0041050F" w:rsidRDefault="0041050F">
                    <w:pPr>
                      <w:pStyle w:val="Literaturverzeichnis"/>
                      <w:rPr>
                        <w:rFonts w:eastAsiaTheme="minorEastAsia"/>
                        <w:noProof/>
                      </w:rPr>
                    </w:pPr>
                    <w:r w:rsidRPr="0041050F">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41050F" w:rsidRDefault="0041050F">
              <w:pPr>
                <w:divId w:val="1346636107"/>
                <w:rPr>
                  <w:noProof/>
                </w:rPr>
              </w:pPr>
            </w:p>
            <w:p w:rsidR="00297B32" w:rsidRPr="00A3432E" w:rsidRDefault="00F14B36" w:rsidP="00A3432E">
              <w:pPr>
                <w:tabs>
                  <w:tab w:val="left" w:pos="406"/>
                </w:tabs>
                <w:jc w:val="left"/>
                <w:rPr>
                  <w:b/>
                  <w:bCs/>
                </w:rPr>
              </w:pPr>
              <w:r>
                <w:rPr>
                  <w:b/>
                  <w:bCs/>
                </w:rPr>
                <w:fldChar w:fldCharType="end"/>
              </w:r>
            </w:p>
          </w:sdtContent>
        </w:sdt>
      </w:sdtContent>
    </w:sdt>
    <w:bookmarkEnd w:id="131"/>
    <w:p w:rsidR="00B63CB5" w:rsidRPr="00B63CB5" w:rsidRDefault="00B63CB5" w:rsidP="00B63CB5">
      <w:r w:rsidRPr="00F004CE">
        <w:t xml:space="preserve">Alle </w:t>
      </w:r>
      <w:r>
        <w:t xml:space="preserve">Abbildungen, Tabellen, o.ä., die keine Literaturangabe enthalten, sind eigene oder firmenintern verwendete Darstellungen. </w:t>
      </w:r>
    </w:p>
    <w:p w:rsidR="00975CC1" w:rsidRDefault="00975CC1" w:rsidP="00087437">
      <w:pPr>
        <w:rPr>
          <w:rFonts w:cs="Times New Roman"/>
        </w:rPr>
      </w:pPr>
    </w:p>
    <w:sectPr w:rsidR="00975CC1" w:rsidSect="001C0C35">
      <w:headerReference w:type="default" r:id="rId52"/>
      <w:footerReference w:type="default" r:id="rId53"/>
      <w:pgSz w:w="11906" w:h="16838"/>
      <w:pgMar w:top="1418" w:right="1418" w:bottom="1418" w:left="1418" w:header="708" w:footer="708" w:gutter="0"/>
      <w:pgNumType w:fmt="upperRoman" w:start="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0F32" w:rsidRDefault="00920F32" w:rsidP="006731D8">
      <w:pPr>
        <w:spacing w:line="240" w:lineRule="auto"/>
        <w:rPr>
          <w:rFonts w:cs="Times New Roman"/>
        </w:rPr>
      </w:pPr>
      <w:r>
        <w:rPr>
          <w:rFonts w:cs="Times New Roman"/>
        </w:rPr>
        <w:separator/>
      </w:r>
    </w:p>
  </w:endnote>
  <w:endnote w:type="continuationSeparator" w:id="0">
    <w:p w:rsidR="00920F32" w:rsidRDefault="00920F32"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53D" w:rsidRDefault="001B553D"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1AECFC3D" wp14:editId="10956058">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1B553D" w:rsidRDefault="001B553D" w:rsidP="00CA2840">
    <w:pPr>
      <w:pStyle w:val="Fuzeile"/>
      <w:jc w:val="center"/>
    </w:pPr>
  </w:p>
  <w:p w:rsidR="001B553D" w:rsidRPr="00535669" w:rsidRDefault="001B553D"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9763BB">
      <w:rPr>
        <w:noProof/>
        <w:color w:val="A6A6A6" w:themeColor="background1" w:themeShade="A6"/>
      </w:rPr>
      <w:t>VII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53D" w:rsidRDefault="001B553D"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2E5D4A9E" wp14:editId="4C0466D7">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1B553D" w:rsidRDefault="001B553D" w:rsidP="00CA2840">
    <w:pPr>
      <w:pStyle w:val="Fuzeile"/>
      <w:jc w:val="center"/>
    </w:pPr>
  </w:p>
  <w:p w:rsidR="001B553D" w:rsidRPr="00535669" w:rsidRDefault="001B553D"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55739D">
      <w:rPr>
        <w:noProof/>
        <w:color w:val="A6A6A6" w:themeColor="background1" w:themeShade="A6"/>
      </w:rPr>
      <w:t>16</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53D" w:rsidRDefault="001B553D"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72A6E84B" wp14:editId="082A8980">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1B553D" w:rsidRDefault="001B553D" w:rsidP="00CA2840">
    <w:pPr>
      <w:pStyle w:val="Fuzeile"/>
      <w:jc w:val="center"/>
    </w:pPr>
  </w:p>
  <w:p w:rsidR="001B553D" w:rsidRPr="00535669" w:rsidRDefault="001B553D"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FF4801">
      <w:rPr>
        <w:noProof/>
        <w:color w:val="A6A6A6" w:themeColor="background1" w:themeShade="A6"/>
      </w:rPr>
      <w:t>XI</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0F32" w:rsidRDefault="00920F32" w:rsidP="006731D8">
      <w:pPr>
        <w:spacing w:line="240" w:lineRule="auto"/>
        <w:rPr>
          <w:rFonts w:cs="Times New Roman"/>
        </w:rPr>
      </w:pPr>
      <w:r>
        <w:rPr>
          <w:rFonts w:cs="Times New Roman"/>
        </w:rPr>
        <w:separator/>
      </w:r>
    </w:p>
  </w:footnote>
  <w:footnote w:type="continuationSeparator" w:id="0">
    <w:p w:rsidR="00920F32" w:rsidRDefault="00920F32"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53D" w:rsidRDefault="001B553D"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Koppelung einer Bewegungsentwicklung für humanoide Roboter</w:t>
    </w:r>
    <w:r>
      <w:rPr>
        <w:color w:val="A6A6A6" w:themeColor="background1" w:themeShade="A6"/>
      </w:rPr>
      <w:t xml:space="preserve"> </w:t>
    </w:r>
  </w:p>
  <w:p w:rsidR="001B553D" w:rsidRDefault="001B553D"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1B553D" w:rsidRPr="00DF56CD" w:rsidRDefault="001B553D"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15B7C8C1" wp14:editId="469D4857">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53D" w:rsidRPr="00DF56CD" w:rsidRDefault="001B553D" w:rsidP="00F815B5">
    <w:pPr>
      <w:pStyle w:val="Kopfzeile"/>
      <w:jc w:val="center"/>
    </w:pPr>
    <w:r>
      <w:rPr>
        <w:noProof/>
      </w:rPr>
      <w:drawing>
        <wp:anchor distT="0" distB="0" distL="114300" distR="114300" simplePos="0" relativeHeight="251681280" behindDoc="0" locked="0" layoutInCell="1" allowOverlap="1" wp14:anchorId="4D9DBB94" wp14:editId="3731EBAA">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53D" w:rsidRPr="00CC262D" w:rsidRDefault="001B553D"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7627CEE3" wp14:editId="7038DE69">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 xml:space="preserve">Dennis Alles und Karolin </w:t>
    </w:r>
    <w:proofErr w:type="spellStart"/>
    <w:r>
      <w:t>Edigkaufer</w:t>
    </w:r>
    <w:proofErr w:type="spellEnd"/>
    <w:r>
      <w:tab/>
    </w:r>
    <w:r>
      <w:tab/>
    </w:r>
    <w:r>
      <w:tab/>
    </w:r>
    <w:r>
      <w:tab/>
    </w:r>
    <w:fldSimple w:instr=" STYLEREF  &quot;Überschrift 1&quot;  \* MERGEFORMAT ">
      <w:r w:rsidR="0055739D">
        <w:rPr>
          <w:noProof/>
        </w:rPr>
        <w:t>Grundlagen</w:t>
      </w:r>
    </w:fldSimple>
    <w:bookmarkStart w:id="129" w:name="_Toc262116031"/>
    <w:bookmarkEnd w:id="129"/>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53D" w:rsidRDefault="001B553D" w:rsidP="00B22994">
    <w:pPr>
      <w:pStyle w:val="Kopfzeile"/>
      <w:tabs>
        <w:tab w:val="clear" w:pos="9072"/>
        <w:tab w:val="right" w:pos="9639"/>
      </w:tabs>
      <w:ind w:left="-567"/>
      <w:jc w:val="center"/>
      <w:rPr>
        <w:color w:val="A6A6A6" w:themeColor="background1" w:themeShade="A6"/>
      </w:rPr>
    </w:pPr>
    <w:r w:rsidRPr="00F004CE">
      <w:rPr>
        <w:color w:val="A6A6A6" w:themeColor="background1" w:themeShade="A6"/>
      </w:rPr>
      <w:t>Koppelung einer Bewegungsentwicklung für humanoide Roboter</w:t>
    </w:r>
    <w:r>
      <w:rPr>
        <w:color w:val="A6A6A6" w:themeColor="background1" w:themeShade="A6"/>
      </w:rPr>
      <w:t xml:space="preserve"> </w:t>
    </w:r>
  </w:p>
  <w:p w:rsidR="001B553D" w:rsidRDefault="001B553D" w:rsidP="00B22994">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1B553D" w:rsidRPr="00CC262D" w:rsidRDefault="001B553D"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1DB29E5A" wp14:editId="6871956B">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AF356A0"/>
    <w:multiLevelType w:val="hybridMultilevel"/>
    <w:tmpl w:val="168EC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1">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4">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4231C9F"/>
    <w:multiLevelType w:val="hybridMultilevel"/>
    <w:tmpl w:val="6242F3A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0">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6"/>
  </w:num>
  <w:num w:numId="2">
    <w:abstractNumId w:val="3"/>
  </w:num>
  <w:num w:numId="3">
    <w:abstractNumId w:val="20"/>
  </w:num>
  <w:num w:numId="4">
    <w:abstractNumId w:val="1"/>
  </w:num>
  <w:num w:numId="5">
    <w:abstractNumId w:val="22"/>
  </w:num>
  <w:num w:numId="6">
    <w:abstractNumId w:val="2"/>
    <w:lvlOverride w:ilvl="1">
      <w:startOverride w:val="1"/>
    </w:lvlOverride>
  </w:num>
  <w:num w:numId="7">
    <w:abstractNumId w:val="2"/>
    <w:lvlOverride w:ilvl="1">
      <w:startOverride w:val="2"/>
    </w:lvlOverride>
  </w:num>
  <w:num w:numId="8">
    <w:abstractNumId w:val="16"/>
  </w:num>
  <w:num w:numId="9">
    <w:abstractNumId w:val="16"/>
  </w:num>
  <w:num w:numId="10">
    <w:abstractNumId w:val="16"/>
  </w:num>
  <w:num w:numId="11">
    <w:abstractNumId w:val="16"/>
  </w:num>
  <w:num w:numId="12">
    <w:abstractNumId w:val="16"/>
  </w:num>
  <w:num w:numId="13">
    <w:abstractNumId w:val="16"/>
  </w:num>
  <w:num w:numId="14">
    <w:abstractNumId w:val="23"/>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2"/>
  </w:num>
  <w:num w:numId="23">
    <w:abstractNumId w:val="7"/>
  </w:num>
  <w:num w:numId="24">
    <w:abstractNumId w:val="19"/>
  </w:num>
  <w:num w:numId="25">
    <w:abstractNumId w:val="10"/>
  </w:num>
  <w:num w:numId="26">
    <w:abstractNumId w:val="6"/>
  </w:num>
  <w:num w:numId="27">
    <w:abstractNumId w:val="18"/>
  </w:num>
  <w:num w:numId="28">
    <w:abstractNumId w:val="21"/>
  </w:num>
  <w:num w:numId="29">
    <w:abstractNumId w:val="16"/>
  </w:num>
  <w:num w:numId="30">
    <w:abstractNumId w:val="16"/>
  </w:num>
  <w:num w:numId="31">
    <w:abstractNumId w:val="16"/>
  </w:num>
  <w:num w:numId="32">
    <w:abstractNumId w:val="11"/>
  </w:num>
  <w:num w:numId="33">
    <w:abstractNumId w:val="8"/>
  </w:num>
  <w:num w:numId="34">
    <w:abstractNumId w:val="4"/>
  </w:num>
  <w:num w:numId="35">
    <w:abstractNumId w:val="0"/>
  </w:num>
  <w:num w:numId="36">
    <w:abstractNumId w:val="17"/>
  </w:num>
  <w:num w:numId="37">
    <w:abstractNumId w:val="9"/>
  </w:num>
  <w:num w:numId="38">
    <w:abstractNumId w:val="15"/>
  </w:num>
  <w:num w:numId="39">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0E25"/>
    <w:rsid w:val="0001158D"/>
    <w:rsid w:val="00011BF4"/>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E9A"/>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5EE"/>
    <w:rsid w:val="0005387D"/>
    <w:rsid w:val="00055110"/>
    <w:rsid w:val="00055FFA"/>
    <w:rsid w:val="000573F1"/>
    <w:rsid w:val="00060068"/>
    <w:rsid w:val="00060152"/>
    <w:rsid w:val="00060360"/>
    <w:rsid w:val="00060D91"/>
    <w:rsid w:val="0006195B"/>
    <w:rsid w:val="00063175"/>
    <w:rsid w:val="0006563A"/>
    <w:rsid w:val="00065BBC"/>
    <w:rsid w:val="00066CE5"/>
    <w:rsid w:val="00067745"/>
    <w:rsid w:val="00070396"/>
    <w:rsid w:val="00071954"/>
    <w:rsid w:val="00072325"/>
    <w:rsid w:val="000725E7"/>
    <w:rsid w:val="00072C2F"/>
    <w:rsid w:val="00074E65"/>
    <w:rsid w:val="00075419"/>
    <w:rsid w:val="000765EE"/>
    <w:rsid w:val="000769D4"/>
    <w:rsid w:val="00081FD2"/>
    <w:rsid w:val="0008369B"/>
    <w:rsid w:val="00085695"/>
    <w:rsid w:val="00085764"/>
    <w:rsid w:val="0008628D"/>
    <w:rsid w:val="0008709A"/>
    <w:rsid w:val="00087437"/>
    <w:rsid w:val="00094316"/>
    <w:rsid w:val="000954F4"/>
    <w:rsid w:val="00095B48"/>
    <w:rsid w:val="0009679A"/>
    <w:rsid w:val="00097119"/>
    <w:rsid w:val="00097711"/>
    <w:rsid w:val="00097800"/>
    <w:rsid w:val="000A2C0E"/>
    <w:rsid w:val="000A3283"/>
    <w:rsid w:val="000A340E"/>
    <w:rsid w:val="000A51AA"/>
    <w:rsid w:val="000A5211"/>
    <w:rsid w:val="000A6A2C"/>
    <w:rsid w:val="000A7502"/>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5FB2"/>
    <w:rsid w:val="000C62B3"/>
    <w:rsid w:val="000C62D4"/>
    <w:rsid w:val="000C66B2"/>
    <w:rsid w:val="000D06AB"/>
    <w:rsid w:val="000D1CCE"/>
    <w:rsid w:val="000D27C6"/>
    <w:rsid w:val="000D467C"/>
    <w:rsid w:val="000D481A"/>
    <w:rsid w:val="000D60D0"/>
    <w:rsid w:val="000E017C"/>
    <w:rsid w:val="000E0882"/>
    <w:rsid w:val="000E1C58"/>
    <w:rsid w:val="000E4320"/>
    <w:rsid w:val="000E44C7"/>
    <w:rsid w:val="000E4C61"/>
    <w:rsid w:val="000E5505"/>
    <w:rsid w:val="000E7789"/>
    <w:rsid w:val="000F1131"/>
    <w:rsid w:val="000F29E2"/>
    <w:rsid w:val="000F38BE"/>
    <w:rsid w:val="000F5133"/>
    <w:rsid w:val="000F51A0"/>
    <w:rsid w:val="000F7891"/>
    <w:rsid w:val="0010068C"/>
    <w:rsid w:val="00101B7A"/>
    <w:rsid w:val="0010231D"/>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37B60"/>
    <w:rsid w:val="001406A1"/>
    <w:rsid w:val="0014101F"/>
    <w:rsid w:val="001416A0"/>
    <w:rsid w:val="001418E5"/>
    <w:rsid w:val="0014224D"/>
    <w:rsid w:val="001423AF"/>
    <w:rsid w:val="00143CA5"/>
    <w:rsid w:val="00144B4E"/>
    <w:rsid w:val="00144FB0"/>
    <w:rsid w:val="00144FB1"/>
    <w:rsid w:val="00146A70"/>
    <w:rsid w:val="00146D72"/>
    <w:rsid w:val="00153168"/>
    <w:rsid w:val="00154BEB"/>
    <w:rsid w:val="001571A1"/>
    <w:rsid w:val="00157E6B"/>
    <w:rsid w:val="00161C4E"/>
    <w:rsid w:val="00161FD3"/>
    <w:rsid w:val="0016266E"/>
    <w:rsid w:val="00162822"/>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6338"/>
    <w:rsid w:val="001A7446"/>
    <w:rsid w:val="001A77CC"/>
    <w:rsid w:val="001A793C"/>
    <w:rsid w:val="001A7BDB"/>
    <w:rsid w:val="001B0E15"/>
    <w:rsid w:val="001B1F76"/>
    <w:rsid w:val="001B20EE"/>
    <w:rsid w:val="001B2803"/>
    <w:rsid w:val="001B553D"/>
    <w:rsid w:val="001B594C"/>
    <w:rsid w:val="001B67EA"/>
    <w:rsid w:val="001B6B1F"/>
    <w:rsid w:val="001C001D"/>
    <w:rsid w:val="001C0A15"/>
    <w:rsid w:val="001C0C35"/>
    <w:rsid w:val="001C1F38"/>
    <w:rsid w:val="001C3065"/>
    <w:rsid w:val="001C335C"/>
    <w:rsid w:val="001C5A7D"/>
    <w:rsid w:val="001C74EA"/>
    <w:rsid w:val="001D1806"/>
    <w:rsid w:val="001D2722"/>
    <w:rsid w:val="001D51B2"/>
    <w:rsid w:val="001D533F"/>
    <w:rsid w:val="001D6727"/>
    <w:rsid w:val="001D696F"/>
    <w:rsid w:val="001E0F26"/>
    <w:rsid w:val="001E1352"/>
    <w:rsid w:val="001E2711"/>
    <w:rsid w:val="001E3C7A"/>
    <w:rsid w:val="001E68E5"/>
    <w:rsid w:val="001F2BA8"/>
    <w:rsid w:val="001F323E"/>
    <w:rsid w:val="001F3334"/>
    <w:rsid w:val="001F333C"/>
    <w:rsid w:val="001F3407"/>
    <w:rsid w:val="001F3422"/>
    <w:rsid w:val="001F3A79"/>
    <w:rsid w:val="001F4A1F"/>
    <w:rsid w:val="001F52AF"/>
    <w:rsid w:val="001F7881"/>
    <w:rsid w:val="002012C0"/>
    <w:rsid w:val="002016EA"/>
    <w:rsid w:val="00202D3F"/>
    <w:rsid w:val="00202DB9"/>
    <w:rsid w:val="00202EC1"/>
    <w:rsid w:val="0020356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463E"/>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768"/>
    <w:rsid w:val="00256A48"/>
    <w:rsid w:val="0025735C"/>
    <w:rsid w:val="0025777B"/>
    <w:rsid w:val="002604AF"/>
    <w:rsid w:val="002605FD"/>
    <w:rsid w:val="00260CA3"/>
    <w:rsid w:val="00260FD4"/>
    <w:rsid w:val="002619E2"/>
    <w:rsid w:val="00261A81"/>
    <w:rsid w:val="002627E9"/>
    <w:rsid w:val="00263586"/>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646C"/>
    <w:rsid w:val="002B7EFE"/>
    <w:rsid w:val="002C0FED"/>
    <w:rsid w:val="002C15F4"/>
    <w:rsid w:val="002C1642"/>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3DED"/>
    <w:rsid w:val="0030791C"/>
    <w:rsid w:val="0031074A"/>
    <w:rsid w:val="0031125D"/>
    <w:rsid w:val="00311BAB"/>
    <w:rsid w:val="003130D3"/>
    <w:rsid w:val="00314619"/>
    <w:rsid w:val="00316262"/>
    <w:rsid w:val="0032069C"/>
    <w:rsid w:val="00320846"/>
    <w:rsid w:val="0032101A"/>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1220"/>
    <w:rsid w:val="00352EC4"/>
    <w:rsid w:val="003532D1"/>
    <w:rsid w:val="003561D9"/>
    <w:rsid w:val="00357202"/>
    <w:rsid w:val="003613C4"/>
    <w:rsid w:val="003615F5"/>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A72B5"/>
    <w:rsid w:val="003B23D7"/>
    <w:rsid w:val="003B25CE"/>
    <w:rsid w:val="003B3095"/>
    <w:rsid w:val="003B3D5D"/>
    <w:rsid w:val="003B48FA"/>
    <w:rsid w:val="003B49A8"/>
    <w:rsid w:val="003B57AF"/>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6F2C"/>
    <w:rsid w:val="003F7F7E"/>
    <w:rsid w:val="004001B4"/>
    <w:rsid w:val="004015FB"/>
    <w:rsid w:val="00403DAF"/>
    <w:rsid w:val="004040D0"/>
    <w:rsid w:val="00404C4B"/>
    <w:rsid w:val="00407151"/>
    <w:rsid w:val="0041050F"/>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23B"/>
    <w:rsid w:val="004555A8"/>
    <w:rsid w:val="00456369"/>
    <w:rsid w:val="0045733A"/>
    <w:rsid w:val="00461511"/>
    <w:rsid w:val="0046305B"/>
    <w:rsid w:val="00464B7B"/>
    <w:rsid w:val="00464EE5"/>
    <w:rsid w:val="00465C7C"/>
    <w:rsid w:val="0046791C"/>
    <w:rsid w:val="00467934"/>
    <w:rsid w:val="004712DC"/>
    <w:rsid w:val="00472F6A"/>
    <w:rsid w:val="0047362F"/>
    <w:rsid w:val="00473684"/>
    <w:rsid w:val="00474520"/>
    <w:rsid w:val="00474A7B"/>
    <w:rsid w:val="004750FD"/>
    <w:rsid w:val="004752EF"/>
    <w:rsid w:val="00476D88"/>
    <w:rsid w:val="004778AB"/>
    <w:rsid w:val="00480F48"/>
    <w:rsid w:val="00482AB8"/>
    <w:rsid w:val="004840A8"/>
    <w:rsid w:val="004844FE"/>
    <w:rsid w:val="0048760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C7EAE"/>
    <w:rsid w:val="004D0804"/>
    <w:rsid w:val="004D27EA"/>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4F7ADA"/>
    <w:rsid w:val="005002A8"/>
    <w:rsid w:val="00502731"/>
    <w:rsid w:val="00502C01"/>
    <w:rsid w:val="0050308B"/>
    <w:rsid w:val="00503296"/>
    <w:rsid w:val="005035DF"/>
    <w:rsid w:val="00504558"/>
    <w:rsid w:val="00504E8B"/>
    <w:rsid w:val="00506862"/>
    <w:rsid w:val="005073DA"/>
    <w:rsid w:val="00507C28"/>
    <w:rsid w:val="00513DF4"/>
    <w:rsid w:val="00515AE0"/>
    <w:rsid w:val="00516C09"/>
    <w:rsid w:val="00516DD9"/>
    <w:rsid w:val="00516E5C"/>
    <w:rsid w:val="005175BB"/>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5739D"/>
    <w:rsid w:val="00560F3C"/>
    <w:rsid w:val="00561B9A"/>
    <w:rsid w:val="00562BA6"/>
    <w:rsid w:val="00562E64"/>
    <w:rsid w:val="00563147"/>
    <w:rsid w:val="00563B44"/>
    <w:rsid w:val="00563CF0"/>
    <w:rsid w:val="005643C6"/>
    <w:rsid w:val="00564CE7"/>
    <w:rsid w:val="00564E69"/>
    <w:rsid w:val="00566FA4"/>
    <w:rsid w:val="0056714E"/>
    <w:rsid w:val="00567EB6"/>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5AD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3696"/>
    <w:rsid w:val="005C563E"/>
    <w:rsid w:val="005C6C18"/>
    <w:rsid w:val="005C766C"/>
    <w:rsid w:val="005D08AD"/>
    <w:rsid w:val="005D0C5A"/>
    <w:rsid w:val="005D0FA6"/>
    <w:rsid w:val="005D1648"/>
    <w:rsid w:val="005D17FC"/>
    <w:rsid w:val="005D3832"/>
    <w:rsid w:val="005D46A6"/>
    <w:rsid w:val="005D7899"/>
    <w:rsid w:val="005D7B24"/>
    <w:rsid w:val="005E070C"/>
    <w:rsid w:val="005E0AC4"/>
    <w:rsid w:val="005E0F1D"/>
    <w:rsid w:val="005E1DDC"/>
    <w:rsid w:val="005E2765"/>
    <w:rsid w:val="005E329E"/>
    <w:rsid w:val="005E3569"/>
    <w:rsid w:val="005E37E2"/>
    <w:rsid w:val="005E3849"/>
    <w:rsid w:val="005E40BA"/>
    <w:rsid w:val="005E497C"/>
    <w:rsid w:val="005E61B6"/>
    <w:rsid w:val="005E6697"/>
    <w:rsid w:val="005E71E9"/>
    <w:rsid w:val="005F10D2"/>
    <w:rsid w:val="005F2234"/>
    <w:rsid w:val="005F3889"/>
    <w:rsid w:val="005F4661"/>
    <w:rsid w:val="005F5AA9"/>
    <w:rsid w:val="005F5CF1"/>
    <w:rsid w:val="005F6D25"/>
    <w:rsid w:val="005F7783"/>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1A48"/>
    <w:rsid w:val="006421F1"/>
    <w:rsid w:val="00642858"/>
    <w:rsid w:val="006441D1"/>
    <w:rsid w:val="006444DD"/>
    <w:rsid w:val="0064795B"/>
    <w:rsid w:val="00647A48"/>
    <w:rsid w:val="00652D6D"/>
    <w:rsid w:val="006539FA"/>
    <w:rsid w:val="006543D0"/>
    <w:rsid w:val="0065500E"/>
    <w:rsid w:val="00656122"/>
    <w:rsid w:val="0065746E"/>
    <w:rsid w:val="006574BA"/>
    <w:rsid w:val="006628B9"/>
    <w:rsid w:val="00663E6D"/>
    <w:rsid w:val="00663EDD"/>
    <w:rsid w:val="00665642"/>
    <w:rsid w:val="00666587"/>
    <w:rsid w:val="00670A90"/>
    <w:rsid w:val="006715CC"/>
    <w:rsid w:val="006731D8"/>
    <w:rsid w:val="00674209"/>
    <w:rsid w:val="006747FA"/>
    <w:rsid w:val="006757C4"/>
    <w:rsid w:val="00675C5D"/>
    <w:rsid w:val="00676A48"/>
    <w:rsid w:val="00677603"/>
    <w:rsid w:val="00677BEB"/>
    <w:rsid w:val="00680E38"/>
    <w:rsid w:val="00681577"/>
    <w:rsid w:val="00681ADC"/>
    <w:rsid w:val="006838BD"/>
    <w:rsid w:val="0068456C"/>
    <w:rsid w:val="0068496E"/>
    <w:rsid w:val="00685C1A"/>
    <w:rsid w:val="00686D85"/>
    <w:rsid w:val="00687CBF"/>
    <w:rsid w:val="00690979"/>
    <w:rsid w:val="00690CF7"/>
    <w:rsid w:val="00693316"/>
    <w:rsid w:val="00693A8A"/>
    <w:rsid w:val="0069426F"/>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5E6F"/>
    <w:rsid w:val="006B786C"/>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67A1"/>
    <w:rsid w:val="006D72F7"/>
    <w:rsid w:val="006E237A"/>
    <w:rsid w:val="006E249C"/>
    <w:rsid w:val="006E2A92"/>
    <w:rsid w:val="006E2DF6"/>
    <w:rsid w:val="006E33D4"/>
    <w:rsid w:val="006E43D7"/>
    <w:rsid w:val="006E4927"/>
    <w:rsid w:val="006E4F49"/>
    <w:rsid w:val="006E50EA"/>
    <w:rsid w:val="006E65A1"/>
    <w:rsid w:val="006E7329"/>
    <w:rsid w:val="006E7BD4"/>
    <w:rsid w:val="006F07B8"/>
    <w:rsid w:val="006F0F3E"/>
    <w:rsid w:val="006F174B"/>
    <w:rsid w:val="006F17E5"/>
    <w:rsid w:val="006F6D4C"/>
    <w:rsid w:val="006F7340"/>
    <w:rsid w:val="006F77D7"/>
    <w:rsid w:val="006F77EF"/>
    <w:rsid w:val="006F7ACF"/>
    <w:rsid w:val="006F7D3F"/>
    <w:rsid w:val="007003CF"/>
    <w:rsid w:val="0070235C"/>
    <w:rsid w:val="00706829"/>
    <w:rsid w:val="00707C3D"/>
    <w:rsid w:val="007105F7"/>
    <w:rsid w:val="00710974"/>
    <w:rsid w:val="0071151C"/>
    <w:rsid w:val="007119DD"/>
    <w:rsid w:val="00711C09"/>
    <w:rsid w:val="00712444"/>
    <w:rsid w:val="00712A49"/>
    <w:rsid w:val="0071305F"/>
    <w:rsid w:val="007132D2"/>
    <w:rsid w:val="007211A2"/>
    <w:rsid w:val="0072148A"/>
    <w:rsid w:val="007226B8"/>
    <w:rsid w:val="007229A7"/>
    <w:rsid w:val="00723629"/>
    <w:rsid w:val="00723655"/>
    <w:rsid w:val="00723EBC"/>
    <w:rsid w:val="00724093"/>
    <w:rsid w:val="00724D46"/>
    <w:rsid w:val="00725659"/>
    <w:rsid w:val="007271B0"/>
    <w:rsid w:val="00727253"/>
    <w:rsid w:val="007274B3"/>
    <w:rsid w:val="0073018F"/>
    <w:rsid w:val="00731B3D"/>
    <w:rsid w:val="00731F59"/>
    <w:rsid w:val="00732AB7"/>
    <w:rsid w:val="00732FCD"/>
    <w:rsid w:val="00733AC1"/>
    <w:rsid w:val="0073495E"/>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446C"/>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2BB8"/>
    <w:rsid w:val="007932A0"/>
    <w:rsid w:val="007948D9"/>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0C01"/>
    <w:rsid w:val="007B118A"/>
    <w:rsid w:val="007B21BC"/>
    <w:rsid w:val="007B26A1"/>
    <w:rsid w:val="007B26AB"/>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462"/>
    <w:rsid w:val="007C6758"/>
    <w:rsid w:val="007C6C39"/>
    <w:rsid w:val="007D0773"/>
    <w:rsid w:val="007D08F5"/>
    <w:rsid w:val="007D0A2B"/>
    <w:rsid w:val="007D1AAB"/>
    <w:rsid w:val="007D2924"/>
    <w:rsid w:val="007D2D9A"/>
    <w:rsid w:val="007D3131"/>
    <w:rsid w:val="007D38E6"/>
    <w:rsid w:val="007D4CC1"/>
    <w:rsid w:val="007D7588"/>
    <w:rsid w:val="007E29EF"/>
    <w:rsid w:val="007E3697"/>
    <w:rsid w:val="007E44D0"/>
    <w:rsid w:val="007E633C"/>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4953"/>
    <w:rsid w:val="0082631D"/>
    <w:rsid w:val="00826AE4"/>
    <w:rsid w:val="00831F26"/>
    <w:rsid w:val="00832DC6"/>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87B"/>
    <w:rsid w:val="00855ABC"/>
    <w:rsid w:val="0086025D"/>
    <w:rsid w:val="0086056D"/>
    <w:rsid w:val="008605F3"/>
    <w:rsid w:val="0086112E"/>
    <w:rsid w:val="00862410"/>
    <w:rsid w:val="00862413"/>
    <w:rsid w:val="0086270D"/>
    <w:rsid w:val="00864059"/>
    <w:rsid w:val="00864A67"/>
    <w:rsid w:val="0086547C"/>
    <w:rsid w:val="00865A3A"/>
    <w:rsid w:val="0087022F"/>
    <w:rsid w:val="00872A12"/>
    <w:rsid w:val="00872ED6"/>
    <w:rsid w:val="00873DE6"/>
    <w:rsid w:val="008758B1"/>
    <w:rsid w:val="008779F1"/>
    <w:rsid w:val="00882254"/>
    <w:rsid w:val="008828A4"/>
    <w:rsid w:val="00883338"/>
    <w:rsid w:val="008846D7"/>
    <w:rsid w:val="00884A34"/>
    <w:rsid w:val="00885322"/>
    <w:rsid w:val="00885697"/>
    <w:rsid w:val="00885A8E"/>
    <w:rsid w:val="00887880"/>
    <w:rsid w:val="00887EBD"/>
    <w:rsid w:val="00890AD0"/>
    <w:rsid w:val="00890D94"/>
    <w:rsid w:val="00891009"/>
    <w:rsid w:val="008916D5"/>
    <w:rsid w:val="008924EF"/>
    <w:rsid w:val="0089269A"/>
    <w:rsid w:val="00895A76"/>
    <w:rsid w:val="0089646C"/>
    <w:rsid w:val="008A0130"/>
    <w:rsid w:val="008A0A62"/>
    <w:rsid w:val="008A0BA8"/>
    <w:rsid w:val="008A3CBF"/>
    <w:rsid w:val="008A4BAC"/>
    <w:rsid w:val="008A4D0A"/>
    <w:rsid w:val="008A5884"/>
    <w:rsid w:val="008A668C"/>
    <w:rsid w:val="008A7745"/>
    <w:rsid w:val="008B06B3"/>
    <w:rsid w:val="008B07FA"/>
    <w:rsid w:val="008B0BB2"/>
    <w:rsid w:val="008B1595"/>
    <w:rsid w:val="008B1BA0"/>
    <w:rsid w:val="008B33DD"/>
    <w:rsid w:val="008B384F"/>
    <w:rsid w:val="008B62A1"/>
    <w:rsid w:val="008C110C"/>
    <w:rsid w:val="008C1B06"/>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5748"/>
    <w:rsid w:val="008F63D5"/>
    <w:rsid w:val="008F6FA4"/>
    <w:rsid w:val="009003CD"/>
    <w:rsid w:val="009016E6"/>
    <w:rsid w:val="009018FB"/>
    <w:rsid w:val="00901D9B"/>
    <w:rsid w:val="00902CD9"/>
    <w:rsid w:val="009035D2"/>
    <w:rsid w:val="009046FF"/>
    <w:rsid w:val="009048E2"/>
    <w:rsid w:val="00904B2A"/>
    <w:rsid w:val="00905EB1"/>
    <w:rsid w:val="00906BCE"/>
    <w:rsid w:val="00911F4A"/>
    <w:rsid w:val="00915C25"/>
    <w:rsid w:val="00916B5B"/>
    <w:rsid w:val="00920571"/>
    <w:rsid w:val="00920F32"/>
    <w:rsid w:val="00922235"/>
    <w:rsid w:val="0092248D"/>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763BB"/>
    <w:rsid w:val="00983211"/>
    <w:rsid w:val="009834ED"/>
    <w:rsid w:val="009846D1"/>
    <w:rsid w:val="00984E50"/>
    <w:rsid w:val="0098761A"/>
    <w:rsid w:val="00987EDF"/>
    <w:rsid w:val="00991A01"/>
    <w:rsid w:val="00991CA3"/>
    <w:rsid w:val="009922F5"/>
    <w:rsid w:val="00993E4A"/>
    <w:rsid w:val="00994593"/>
    <w:rsid w:val="00995512"/>
    <w:rsid w:val="00995B56"/>
    <w:rsid w:val="009974DC"/>
    <w:rsid w:val="009A0069"/>
    <w:rsid w:val="009A041C"/>
    <w:rsid w:val="009A0C21"/>
    <w:rsid w:val="009A0DFE"/>
    <w:rsid w:val="009A1EA1"/>
    <w:rsid w:val="009A2828"/>
    <w:rsid w:val="009A3EDE"/>
    <w:rsid w:val="009A4E4A"/>
    <w:rsid w:val="009A585E"/>
    <w:rsid w:val="009A71A3"/>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19A0"/>
    <w:rsid w:val="009C3152"/>
    <w:rsid w:val="009C36BB"/>
    <w:rsid w:val="009C3A45"/>
    <w:rsid w:val="009C79D9"/>
    <w:rsid w:val="009D1EAE"/>
    <w:rsid w:val="009D26CD"/>
    <w:rsid w:val="009D3061"/>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0713"/>
    <w:rsid w:val="00A51F76"/>
    <w:rsid w:val="00A52CB7"/>
    <w:rsid w:val="00A545C2"/>
    <w:rsid w:val="00A548C1"/>
    <w:rsid w:val="00A54BA7"/>
    <w:rsid w:val="00A554F4"/>
    <w:rsid w:val="00A55668"/>
    <w:rsid w:val="00A5637C"/>
    <w:rsid w:val="00A616AA"/>
    <w:rsid w:val="00A62C61"/>
    <w:rsid w:val="00A634BE"/>
    <w:rsid w:val="00A639C6"/>
    <w:rsid w:val="00A63ED5"/>
    <w:rsid w:val="00A64064"/>
    <w:rsid w:val="00A64A36"/>
    <w:rsid w:val="00A65DD3"/>
    <w:rsid w:val="00A73E74"/>
    <w:rsid w:val="00A759B3"/>
    <w:rsid w:val="00A75B0A"/>
    <w:rsid w:val="00A76CE1"/>
    <w:rsid w:val="00A76DBF"/>
    <w:rsid w:val="00A812B6"/>
    <w:rsid w:val="00A82351"/>
    <w:rsid w:val="00A82BBE"/>
    <w:rsid w:val="00A83E8C"/>
    <w:rsid w:val="00A84990"/>
    <w:rsid w:val="00A85C5B"/>
    <w:rsid w:val="00A86057"/>
    <w:rsid w:val="00A86B79"/>
    <w:rsid w:val="00A87A68"/>
    <w:rsid w:val="00A90A5E"/>
    <w:rsid w:val="00A912C3"/>
    <w:rsid w:val="00A9156C"/>
    <w:rsid w:val="00A92540"/>
    <w:rsid w:val="00A9417C"/>
    <w:rsid w:val="00A948B7"/>
    <w:rsid w:val="00A96A54"/>
    <w:rsid w:val="00A977B5"/>
    <w:rsid w:val="00A97A2F"/>
    <w:rsid w:val="00AA04A6"/>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2193"/>
    <w:rsid w:val="00AC28B6"/>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39F9"/>
    <w:rsid w:val="00AE41AC"/>
    <w:rsid w:val="00AF0590"/>
    <w:rsid w:val="00AF069F"/>
    <w:rsid w:val="00AF075D"/>
    <w:rsid w:val="00AF1128"/>
    <w:rsid w:val="00AF11E6"/>
    <w:rsid w:val="00AF2340"/>
    <w:rsid w:val="00AF41A0"/>
    <w:rsid w:val="00AF6CA8"/>
    <w:rsid w:val="00AF7A74"/>
    <w:rsid w:val="00AF7CCA"/>
    <w:rsid w:val="00B00005"/>
    <w:rsid w:val="00B01704"/>
    <w:rsid w:val="00B03372"/>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3AF"/>
    <w:rsid w:val="00B178B5"/>
    <w:rsid w:val="00B204C6"/>
    <w:rsid w:val="00B20A03"/>
    <w:rsid w:val="00B21195"/>
    <w:rsid w:val="00B22994"/>
    <w:rsid w:val="00B233BB"/>
    <w:rsid w:val="00B23AC4"/>
    <w:rsid w:val="00B247ED"/>
    <w:rsid w:val="00B24B60"/>
    <w:rsid w:val="00B250C4"/>
    <w:rsid w:val="00B25895"/>
    <w:rsid w:val="00B26C9B"/>
    <w:rsid w:val="00B301F7"/>
    <w:rsid w:val="00B3244B"/>
    <w:rsid w:val="00B33328"/>
    <w:rsid w:val="00B34ACC"/>
    <w:rsid w:val="00B35327"/>
    <w:rsid w:val="00B365DE"/>
    <w:rsid w:val="00B375C2"/>
    <w:rsid w:val="00B417DA"/>
    <w:rsid w:val="00B41987"/>
    <w:rsid w:val="00B430EB"/>
    <w:rsid w:val="00B43270"/>
    <w:rsid w:val="00B4375B"/>
    <w:rsid w:val="00B44411"/>
    <w:rsid w:val="00B460B3"/>
    <w:rsid w:val="00B4680A"/>
    <w:rsid w:val="00B4720F"/>
    <w:rsid w:val="00B474D8"/>
    <w:rsid w:val="00B47663"/>
    <w:rsid w:val="00B52DD1"/>
    <w:rsid w:val="00B57230"/>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15E9"/>
    <w:rsid w:val="00B722BB"/>
    <w:rsid w:val="00B73107"/>
    <w:rsid w:val="00B73561"/>
    <w:rsid w:val="00B738F4"/>
    <w:rsid w:val="00B73AA9"/>
    <w:rsid w:val="00B74000"/>
    <w:rsid w:val="00B74094"/>
    <w:rsid w:val="00B7544C"/>
    <w:rsid w:val="00B75B85"/>
    <w:rsid w:val="00B76CEA"/>
    <w:rsid w:val="00B80AB2"/>
    <w:rsid w:val="00B8197F"/>
    <w:rsid w:val="00B82948"/>
    <w:rsid w:val="00B830B7"/>
    <w:rsid w:val="00B8319B"/>
    <w:rsid w:val="00B83C76"/>
    <w:rsid w:val="00B83C82"/>
    <w:rsid w:val="00B83F09"/>
    <w:rsid w:val="00B8581C"/>
    <w:rsid w:val="00B85C8B"/>
    <w:rsid w:val="00B869A2"/>
    <w:rsid w:val="00B8752A"/>
    <w:rsid w:val="00B87AA8"/>
    <w:rsid w:val="00B91B79"/>
    <w:rsid w:val="00B91D27"/>
    <w:rsid w:val="00B92CFB"/>
    <w:rsid w:val="00B94884"/>
    <w:rsid w:val="00B95A76"/>
    <w:rsid w:val="00B97548"/>
    <w:rsid w:val="00BA02C8"/>
    <w:rsid w:val="00BA1AC0"/>
    <w:rsid w:val="00BA1C5B"/>
    <w:rsid w:val="00BA20E2"/>
    <w:rsid w:val="00BA53DB"/>
    <w:rsid w:val="00BA5CB0"/>
    <w:rsid w:val="00BA627D"/>
    <w:rsid w:val="00BB0902"/>
    <w:rsid w:val="00BB14E2"/>
    <w:rsid w:val="00BB1CAA"/>
    <w:rsid w:val="00BB1E03"/>
    <w:rsid w:val="00BB1FA4"/>
    <w:rsid w:val="00BB301D"/>
    <w:rsid w:val="00BB3124"/>
    <w:rsid w:val="00BB3898"/>
    <w:rsid w:val="00BB3D67"/>
    <w:rsid w:val="00BB4E40"/>
    <w:rsid w:val="00BB4F29"/>
    <w:rsid w:val="00BB56E7"/>
    <w:rsid w:val="00BB5EC3"/>
    <w:rsid w:val="00BB77C9"/>
    <w:rsid w:val="00BB798A"/>
    <w:rsid w:val="00BC02CD"/>
    <w:rsid w:val="00BC0878"/>
    <w:rsid w:val="00BC0BFB"/>
    <w:rsid w:val="00BC13E6"/>
    <w:rsid w:val="00BC1D17"/>
    <w:rsid w:val="00BC3CB4"/>
    <w:rsid w:val="00BC442C"/>
    <w:rsid w:val="00BC567D"/>
    <w:rsid w:val="00BC68E1"/>
    <w:rsid w:val="00BC6947"/>
    <w:rsid w:val="00BC6EEF"/>
    <w:rsid w:val="00BD100A"/>
    <w:rsid w:val="00BD21B7"/>
    <w:rsid w:val="00BD2B49"/>
    <w:rsid w:val="00BD2BFE"/>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45A"/>
    <w:rsid w:val="00C06E1B"/>
    <w:rsid w:val="00C06EC9"/>
    <w:rsid w:val="00C06F71"/>
    <w:rsid w:val="00C06FEC"/>
    <w:rsid w:val="00C073F4"/>
    <w:rsid w:val="00C07518"/>
    <w:rsid w:val="00C12F1D"/>
    <w:rsid w:val="00C14473"/>
    <w:rsid w:val="00C148A6"/>
    <w:rsid w:val="00C16AAB"/>
    <w:rsid w:val="00C16EAC"/>
    <w:rsid w:val="00C17F13"/>
    <w:rsid w:val="00C17FF4"/>
    <w:rsid w:val="00C20092"/>
    <w:rsid w:val="00C20C28"/>
    <w:rsid w:val="00C21AB6"/>
    <w:rsid w:val="00C21BF1"/>
    <w:rsid w:val="00C24310"/>
    <w:rsid w:val="00C24ACF"/>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381E"/>
    <w:rsid w:val="00C44AAB"/>
    <w:rsid w:val="00C4637D"/>
    <w:rsid w:val="00C463FE"/>
    <w:rsid w:val="00C46660"/>
    <w:rsid w:val="00C471E0"/>
    <w:rsid w:val="00C474FF"/>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3DC2"/>
    <w:rsid w:val="00C760CD"/>
    <w:rsid w:val="00C765A7"/>
    <w:rsid w:val="00C767B6"/>
    <w:rsid w:val="00C76ACF"/>
    <w:rsid w:val="00C77EE2"/>
    <w:rsid w:val="00C805C8"/>
    <w:rsid w:val="00C806CD"/>
    <w:rsid w:val="00C80A6A"/>
    <w:rsid w:val="00C84178"/>
    <w:rsid w:val="00C84B33"/>
    <w:rsid w:val="00C87D90"/>
    <w:rsid w:val="00C90B36"/>
    <w:rsid w:val="00C91825"/>
    <w:rsid w:val="00C92C7D"/>
    <w:rsid w:val="00C93C03"/>
    <w:rsid w:val="00C94738"/>
    <w:rsid w:val="00C95E35"/>
    <w:rsid w:val="00C95FFE"/>
    <w:rsid w:val="00C96B67"/>
    <w:rsid w:val="00C96FEF"/>
    <w:rsid w:val="00C978C0"/>
    <w:rsid w:val="00CA061F"/>
    <w:rsid w:val="00CA0E4A"/>
    <w:rsid w:val="00CA147E"/>
    <w:rsid w:val="00CA174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3A7B"/>
    <w:rsid w:val="00CC3A86"/>
    <w:rsid w:val="00CC3CED"/>
    <w:rsid w:val="00CC4380"/>
    <w:rsid w:val="00CC477B"/>
    <w:rsid w:val="00CC4CF1"/>
    <w:rsid w:val="00CC53FE"/>
    <w:rsid w:val="00CC6D96"/>
    <w:rsid w:val="00CC77DA"/>
    <w:rsid w:val="00CC7C22"/>
    <w:rsid w:val="00CD064F"/>
    <w:rsid w:val="00CD0FC6"/>
    <w:rsid w:val="00CD1350"/>
    <w:rsid w:val="00CD16CF"/>
    <w:rsid w:val="00CD1ECC"/>
    <w:rsid w:val="00CD2239"/>
    <w:rsid w:val="00CD2C11"/>
    <w:rsid w:val="00CD3327"/>
    <w:rsid w:val="00CD4D30"/>
    <w:rsid w:val="00CD4F20"/>
    <w:rsid w:val="00CE082A"/>
    <w:rsid w:val="00CE16EE"/>
    <w:rsid w:val="00CE1719"/>
    <w:rsid w:val="00CE17CC"/>
    <w:rsid w:val="00CE39EE"/>
    <w:rsid w:val="00CE3E3C"/>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3CBC"/>
    <w:rsid w:val="00D04D41"/>
    <w:rsid w:val="00D073A1"/>
    <w:rsid w:val="00D10EB9"/>
    <w:rsid w:val="00D1109A"/>
    <w:rsid w:val="00D11A21"/>
    <w:rsid w:val="00D127CF"/>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4A6"/>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BC4"/>
    <w:rsid w:val="00D57D76"/>
    <w:rsid w:val="00D57F1C"/>
    <w:rsid w:val="00D60DFC"/>
    <w:rsid w:val="00D61D62"/>
    <w:rsid w:val="00D63B9B"/>
    <w:rsid w:val="00D6573A"/>
    <w:rsid w:val="00D665C9"/>
    <w:rsid w:val="00D71725"/>
    <w:rsid w:val="00D7300E"/>
    <w:rsid w:val="00D73796"/>
    <w:rsid w:val="00D741BC"/>
    <w:rsid w:val="00D7613C"/>
    <w:rsid w:val="00D77A4C"/>
    <w:rsid w:val="00D77A94"/>
    <w:rsid w:val="00D81739"/>
    <w:rsid w:val="00D820F9"/>
    <w:rsid w:val="00D83BFC"/>
    <w:rsid w:val="00D83D5C"/>
    <w:rsid w:val="00D84690"/>
    <w:rsid w:val="00D8486A"/>
    <w:rsid w:val="00D8489B"/>
    <w:rsid w:val="00D868D1"/>
    <w:rsid w:val="00D873F0"/>
    <w:rsid w:val="00D9070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A75A3"/>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742"/>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2800"/>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37E7B"/>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24BF"/>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18B1"/>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C6A"/>
    <w:rsid w:val="00EB7DFC"/>
    <w:rsid w:val="00EC40CB"/>
    <w:rsid w:val="00EC554B"/>
    <w:rsid w:val="00EC6219"/>
    <w:rsid w:val="00EC62ED"/>
    <w:rsid w:val="00EC6555"/>
    <w:rsid w:val="00EC69C9"/>
    <w:rsid w:val="00EC71B7"/>
    <w:rsid w:val="00EC79C5"/>
    <w:rsid w:val="00ED2735"/>
    <w:rsid w:val="00ED2C79"/>
    <w:rsid w:val="00ED3440"/>
    <w:rsid w:val="00ED5809"/>
    <w:rsid w:val="00ED7AFB"/>
    <w:rsid w:val="00EE19BE"/>
    <w:rsid w:val="00EE1AEF"/>
    <w:rsid w:val="00EE1E1E"/>
    <w:rsid w:val="00EE3805"/>
    <w:rsid w:val="00EE48AB"/>
    <w:rsid w:val="00EE6167"/>
    <w:rsid w:val="00EE77B9"/>
    <w:rsid w:val="00EE79E9"/>
    <w:rsid w:val="00EF180B"/>
    <w:rsid w:val="00EF2849"/>
    <w:rsid w:val="00EF3B98"/>
    <w:rsid w:val="00EF42E5"/>
    <w:rsid w:val="00EF4624"/>
    <w:rsid w:val="00EF5097"/>
    <w:rsid w:val="00EF5D4F"/>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060"/>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118"/>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5A58"/>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7D1"/>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1BA"/>
    <w:rsid w:val="00FB4E55"/>
    <w:rsid w:val="00FB5B14"/>
    <w:rsid w:val="00FB60D4"/>
    <w:rsid w:val="00FB60D8"/>
    <w:rsid w:val="00FB65D2"/>
    <w:rsid w:val="00FB7018"/>
    <w:rsid w:val="00FC1A52"/>
    <w:rsid w:val="00FC3676"/>
    <w:rsid w:val="00FC39C7"/>
    <w:rsid w:val="00FC41F6"/>
    <w:rsid w:val="00FC572B"/>
    <w:rsid w:val="00FC5734"/>
    <w:rsid w:val="00FC6A85"/>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D2F"/>
    <w:rsid w:val="00FF0F62"/>
    <w:rsid w:val="00FF1B2D"/>
    <w:rsid w:val="00FF319D"/>
    <w:rsid w:val="00FF3291"/>
    <w:rsid w:val="00FF3E38"/>
    <w:rsid w:val="00FF45BB"/>
    <w:rsid w:val="00FF469E"/>
    <w:rsid w:val="00FF4801"/>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chart" Target="charts/chart1.xml"/><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header" Target="header3.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0.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3.JPG"/><Relationship Id="rId52"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2.JPG"/><Relationship Id="rId48" Type="http://schemas.openxmlformats.org/officeDocument/2006/relationships/chart" Target="charts/chart2.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Tabelle1!$B$1</c:f>
              <c:strCache>
                <c:ptCount val="1"/>
                <c:pt idx="0">
                  <c:v>LElbowRoll</c:v>
                </c:pt>
              </c:strCache>
            </c:strRef>
          </c:tx>
          <c:spPr>
            <a:ln>
              <a:prstDash val="dashDot"/>
            </a:ln>
          </c:spPr>
          <c:marker>
            <c:symbol val="none"/>
          </c:marker>
          <c:cat>
            <c:strRef>
              <c:f>Tabelle1!$A$2:$A$5</c:f>
              <c:strCache>
                <c:ptCount val="4"/>
                <c:pt idx="0">
                  <c:v>Startposition</c:v>
                </c:pt>
                <c:pt idx="1">
                  <c:v>IDMotion1</c:v>
                </c:pt>
                <c:pt idx="2">
                  <c:v>IDMotion2</c:v>
                </c:pt>
                <c:pt idx="3">
                  <c:v>IDMotion3</c:v>
                </c:pt>
              </c:strCache>
            </c:strRef>
          </c:cat>
          <c:val>
            <c:numRef>
              <c:f>Tabelle1!$B$2:$B$5</c:f>
              <c:numCache>
                <c:formatCode>General</c:formatCode>
                <c:ptCount val="4"/>
                <c:pt idx="0">
                  <c:v>0</c:v>
                </c:pt>
                <c:pt idx="1">
                  <c:v>0</c:v>
                </c:pt>
                <c:pt idx="2">
                  <c:v>0</c:v>
                </c:pt>
                <c:pt idx="3">
                  <c:v>-85</c:v>
                </c:pt>
              </c:numCache>
            </c:numRef>
          </c:val>
          <c:smooth val="0"/>
        </c:ser>
        <c:ser>
          <c:idx val="1"/>
          <c:order val="1"/>
          <c:tx>
            <c:strRef>
              <c:f>Tabelle1!$C$1</c:f>
              <c:strCache>
                <c:ptCount val="1"/>
                <c:pt idx="0">
                  <c:v>LShoulderRoll</c:v>
                </c:pt>
              </c:strCache>
            </c:strRef>
          </c:tx>
          <c:spPr>
            <a:ln>
              <a:prstDash val="lgDashDotDot"/>
            </a:ln>
          </c:spPr>
          <c:marker>
            <c:symbol val="none"/>
          </c:marker>
          <c:cat>
            <c:strRef>
              <c:f>Tabelle1!$A$2:$A$5</c:f>
              <c:strCache>
                <c:ptCount val="4"/>
                <c:pt idx="0">
                  <c:v>Startposition</c:v>
                </c:pt>
                <c:pt idx="1">
                  <c:v>IDMotion1</c:v>
                </c:pt>
                <c:pt idx="2">
                  <c:v>IDMotion2</c:v>
                </c:pt>
                <c:pt idx="3">
                  <c:v>IDMotion3</c:v>
                </c:pt>
              </c:strCache>
            </c:strRef>
          </c:cat>
          <c:val>
            <c:numRef>
              <c:f>Tabelle1!$C$2:$C$5</c:f>
              <c:numCache>
                <c:formatCode>General</c:formatCode>
                <c:ptCount val="4"/>
                <c:pt idx="0">
                  <c:v>0</c:v>
                </c:pt>
                <c:pt idx="1">
                  <c:v>0</c:v>
                </c:pt>
                <c:pt idx="2">
                  <c:v>75</c:v>
                </c:pt>
                <c:pt idx="3">
                  <c:v>75</c:v>
                </c:pt>
              </c:numCache>
            </c:numRef>
          </c:val>
          <c:smooth val="0"/>
        </c:ser>
        <c:ser>
          <c:idx val="2"/>
          <c:order val="2"/>
          <c:tx>
            <c:strRef>
              <c:f>Tabelle1!$D$1</c:f>
              <c:strCache>
                <c:ptCount val="1"/>
                <c:pt idx="0">
                  <c:v>LShoulderPitch</c:v>
                </c:pt>
              </c:strCache>
            </c:strRef>
          </c:tx>
          <c:spPr>
            <a:ln>
              <a:prstDash val="lgDash"/>
            </a:ln>
          </c:spPr>
          <c:marker>
            <c:symbol val="none"/>
          </c:marker>
          <c:cat>
            <c:strRef>
              <c:f>Tabelle1!$A$2:$A$5</c:f>
              <c:strCache>
                <c:ptCount val="4"/>
                <c:pt idx="0">
                  <c:v>Startposition</c:v>
                </c:pt>
                <c:pt idx="1">
                  <c:v>IDMotion1</c:v>
                </c:pt>
                <c:pt idx="2">
                  <c:v>IDMotion2</c:v>
                </c:pt>
                <c:pt idx="3">
                  <c:v>IDMotion3</c:v>
                </c:pt>
              </c:strCache>
            </c:strRef>
          </c:cat>
          <c:val>
            <c:numRef>
              <c:f>Tabelle1!$D$2:$D$5</c:f>
              <c:numCache>
                <c:formatCode>General</c:formatCode>
                <c:ptCount val="4"/>
                <c:pt idx="0">
                  <c:v>0</c:v>
                </c:pt>
                <c:pt idx="1">
                  <c:v>90</c:v>
                </c:pt>
                <c:pt idx="2">
                  <c:v>0</c:v>
                </c:pt>
                <c:pt idx="3">
                  <c:v>0</c:v>
                </c:pt>
              </c:numCache>
            </c:numRef>
          </c:val>
          <c:smooth val="0"/>
        </c:ser>
        <c:ser>
          <c:idx val="3"/>
          <c:order val="3"/>
          <c:tx>
            <c:strRef>
              <c:f>Tabelle1!$E$1</c:f>
              <c:strCache>
                <c:ptCount val="1"/>
                <c:pt idx="0">
                  <c:v>RElbowRoll</c:v>
                </c:pt>
              </c:strCache>
            </c:strRef>
          </c:tx>
          <c:spPr>
            <a:ln>
              <a:prstDash val="dash"/>
            </a:ln>
          </c:spPr>
          <c:marker>
            <c:symbol val="none"/>
          </c:marker>
          <c:cat>
            <c:strRef>
              <c:f>Tabelle1!$A$2:$A$5</c:f>
              <c:strCache>
                <c:ptCount val="4"/>
                <c:pt idx="0">
                  <c:v>Startposition</c:v>
                </c:pt>
                <c:pt idx="1">
                  <c:v>IDMotion1</c:v>
                </c:pt>
                <c:pt idx="2">
                  <c:v>IDMotion2</c:v>
                </c:pt>
                <c:pt idx="3">
                  <c:v>IDMotion3</c:v>
                </c:pt>
              </c:strCache>
            </c:strRef>
          </c:cat>
          <c:val>
            <c:numRef>
              <c:f>Tabelle1!$E$2:$E$5</c:f>
              <c:numCache>
                <c:formatCode>General</c:formatCode>
                <c:ptCount val="4"/>
                <c:pt idx="0">
                  <c:v>0</c:v>
                </c:pt>
                <c:pt idx="1">
                  <c:v>0</c:v>
                </c:pt>
                <c:pt idx="2">
                  <c:v>0</c:v>
                </c:pt>
                <c:pt idx="3">
                  <c:v>85</c:v>
                </c:pt>
              </c:numCache>
            </c:numRef>
          </c:val>
          <c:smooth val="0"/>
        </c:ser>
        <c:ser>
          <c:idx val="4"/>
          <c:order val="4"/>
          <c:tx>
            <c:strRef>
              <c:f>Tabelle1!$F$1</c:f>
              <c:strCache>
                <c:ptCount val="1"/>
                <c:pt idx="0">
                  <c:v>RShoulderRoll</c:v>
                </c:pt>
              </c:strCache>
            </c:strRef>
          </c:tx>
          <c:spPr>
            <a:ln>
              <a:prstDash val="sysDot"/>
            </a:ln>
          </c:spPr>
          <c:marker>
            <c:symbol val="none"/>
          </c:marker>
          <c:cat>
            <c:strRef>
              <c:f>Tabelle1!$A$2:$A$5</c:f>
              <c:strCache>
                <c:ptCount val="4"/>
                <c:pt idx="0">
                  <c:v>Startposition</c:v>
                </c:pt>
                <c:pt idx="1">
                  <c:v>IDMotion1</c:v>
                </c:pt>
                <c:pt idx="2">
                  <c:v>IDMotion2</c:v>
                </c:pt>
                <c:pt idx="3">
                  <c:v>IDMotion3</c:v>
                </c:pt>
              </c:strCache>
            </c:strRef>
          </c:cat>
          <c:val>
            <c:numRef>
              <c:f>Tabelle1!$F$2:$F$5</c:f>
              <c:numCache>
                <c:formatCode>General</c:formatCode>
                <c:ptCount val="4"/>
                <c:pt idx="0">
                  <c:v>0</c:v>
                </c:pt>
                <c:pt idx="1">
                  <c:v>0</c:v>
                </c:pt>
                <c:pt idx="2">
                  <c:v>-75</c:v>
                </c:pt>
                <c:pt idx="3">
                  <c:v>-75</c:v>
                </c:pt>
              </c:numCache>
            </c:numRef>
          </c:val>
          <c:smooth val="0"/>
        </c:ser>
        <c:ser>
          <c:idx val="5"/>
          <c:order val="5"/>
          <c:tx>
            <c:strRef>
              <c:f>Tabelle1!$G$1</c:f>
              <c:strCache>
                <c:ptCount val="1"/>
                <c:pt idx="0">
                  <c:v>RShoulderPitch</c:v>
                </c:pt>
              </c:strCache>
            </c:strRef>
          </c:tx>
          <c:spPr>
            <a:ln>
              <a:prstDash val="sysDash"/>
            </a:ln>
          </c:spPr>
          <c:marker>
            <c:symbol val="none"/>
          </c:marker>
          <c:cat>
            <c:strRef>
              <c:f>Tabelle1!$A$2:$A$5</c:f>
              <c:strCache>
                <c:ptCount val="4"/>
                <c:pt idx="0">
                  <c:v>Startposition</c:v>
                </c:pt>
                <c:pt idx="1">
                  <c:v>IDMotion1</c:v>
                </c:pt>
                <c:pt idx="2">
                  <c:v>IDMotion2</c:v>
                </c:pt>
                <c:pt idx="3">
                  <c:v>IDMotion3</c:v>
                </c:pt>
              </c:strCache>
            </c:strRef>
          </c:cat>
          <c:val>
            <c:numRef>
              <c:f>Tabelle1!$G$2:$G$5</c:f>
              <c:numCache>
                <c:formatCode>General</c:formatCode>
                <c:ptCount val="4"/>
                <c:pt idx="0">
                  <c:v>0</c:v>
                </c:pt>
                <c:pt idx="1">
                  <c:v>90</c:v>
                </c:pt>
                <c:pt idx="2">
                  <c:v>0</c:v>
                </c:pt>
                <c:pt idx="3">
                  <c:v>0</c:v>
                </c:pt>
              </c:numCache>
            </c:numRef>
          </c:val>
          <c:smooth val="0"/>
        </c:ser>
        <c:dLbls>
          <c:showLegendKey val="0"/>
          <c:showVal val="0"/>
          <c:showCatName val="0"/>
          <c:showSerName val="0"/>
          <c:showPercent val="0"/>
          <c:showBubbleSize val="0"/>
        </c:dLbls>
        <c:marker val="1"/>
        <c:smooth val="0"/>
        <c:axId val="108177664"/>
        <c:axId val="121708544"/>
      </c:lineChart>
      <c:catAx>
        <c:axId val="108177664"/>
        <c:scaling>
          <c:orientation val="minMax"/>
        </c:scaling>
        <c:delete val="0"/>
        <c:axPos val="b"/>
        <c:majorTickMark val="out"/>
        <c:minorTickMark val="none"/>
        <c:tickLblPos val="nextTo"/>
        <c:crossAx val="121708544"/>
        <c:crosses val="autoZero"/>
        <c:auto val="1"/>
        <c:lblAlgn val="ctr"/>
        <c:lblOffset val="100"/>
        <c:noMultiLvlLbl val="0"/>
      </c:catAx>
      <c:valAx>
        <c:axId val="121708544"/>
        <c:scaling>
          <c:orientation val="minMax"/>
          <c:max val="90"/>
          <c:min val="-90"/>
        </c:scaling>
        <c:delete val="0"/>
        <c:axPos val="l"/>
        <c:majorGridlines/>
        <c:numFmt formatCode="General" sourceLinked="1"/>
        <c:majorTickMark val="out"/>
        <c:minorTickMark val="none"/>
        <c:tickLblPos val="nextTo"/>
        <c:crossAx val="10817766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Tabelle1!$B$1</c:f>
              <c:strCache>
                <c:ptCount val="1"/>
                <c:pt idx="0">
                  <c:v>leicht</c:v>
                </c:pt>
              </c:strCache>
            </c:strRef>
          </c:tx>
          <c:invertIfNegative val="0"/>
          <c:cat>
            <c:strRef>
              <c:f>Tabelle1!$A$2:$A$16</c:f>
              <c:strCache>
                <c:ptCount val="15"/>
                <c:pt idx="0">
                  <c:v>Bewegung 1</c:v>
                </c:pt>
                <c:pt idx="1">
                  <c:v>Bewegung 2</c:v>
                </c:pt>
                <c:pt idx="2">
                  <c:v>Bewegung 3</c:v>
                </c:pt>
                <c:pt idx="3">
                  <c:v>Bewegung 4</c:v>
                </c:pt>
                <c:pt idx="4">
                  <c:v>Bewegung 5</c:v>
                </c:pt>
                <c:pt idx="5">
                  <c:v>Bewegung 6</c:v>
                </c:pt>
                <c:pt idx="6">
                  <c:v>Bewegung 7</c:v>
                </c:pt>
                <c:pt idx="7">
                  <c:v>Bewegung 8</c:v>
                </c:pt>
                <c:pt idx="8">
                  <c:v>Bewegung 9</c:v>
                </c:pt>
                <c:pt idx="9">
                  <c:v>Bewegung 10</c:v>
                </c:pt>
                <c:pt idx="10">
                  <c:v>Bewegung 11</c:v>
                </c:pt>
                <c:pt idx="11">
                  <c:v>Bewegung 12</c:v>
                </c:pt>
                <c:pt idx="12">
                  <c:v>Bewegung 13</c:v>
                </c:pt>
                <c:pt idx="13">
                  <c:v>Bewegung 14</c:v>
                </c:pt>
                <c:pt idx="14">
                  <c:v>Bewegung 15</c:v>
                </c:pt>
              </c:strCache>
            </c:strRef>
          </c:cat>
          <c:val>
            <c:numRef>
              <c:f>Tabelle1!$B$2:$B$16</c:f>
              <c:numCache>
                <c:formatCode>General</c:formatCode>
                <c:ptCount val="15"/>
                <c:pt idx="0">
                  <c:v>8</c:v>
                </c:pt>
                <c:pt idx="1">
                  <c:v>7</c:v>
                </c:pt>
                <c:pt idx="2">
                  <c:v>10</c:v>
                </c:pt>
                <c:pt idx="3">
                  <c:v>6</c:v>
                </c:pt>
                <c:pt idx="4">
                  <c:v>10</c:v>
                </c:pt>
                <c:pt idx="5">
                  <c:v>10</c:v>
                </c:pt>
              </c:numCache>
            </c:numRef>
          </c:val>
        </c:ser>
        <c:ser>
          <c:idx val="1"/>
          <c:order val="1"/>
          <c:tx>
            <c:strRef>
              <c:f>Tabelle1!$C$1</c:f>
              <c:strCache>
                <c:ptCount val="1"/>
                <c:pt idx="0">
                  <c:v>mittel</c:v>
                </c:pt>
              </c:strCache>
            </c:strRef>
          </c:tx>
          <c:invertIfNegative val="0"/>
          <c:cat>
            <c:strRef>
              <c:f>Tabelle1!$A$2:$A$16</c:f>
              <c:strCache>
                <c:ptCount val="15"/>
                <c:pt idx="0">
                  <c:v>Bewegung 1</c:v>
                </c:pt>
                <c:pt idx="1">
                  <c:v>Bewegung 2</c:v>
                </c:pt>
                <c:pt idx="2">
                  <c:v>Bewegung 3</c:v>
                </c:pt>
                <c:pt idx="3">
                  <c:v>Bewegung 4</c:v>
                </c:pt>
                <c:pt idx="4">
                  <c:v>Bewegung 5</c:v>
                </c:pt>
                <c:pt idx="5">
                  <c:v>Bewegung 6</c:v>
                </c:pt>
                <c:pt idx="6">
                  <c:v>Bewegung 7</c:v>
                </c:pt>
                <c:pt idx="7">
                  <c:v>Bewegung 8</c:v>
                </c:pt>
                <c:pt idx="8">
                  <c:v>Bewegung 9</c:v>
                </c:pt>
                <c:pt idx="9">
                  <c:v>Bewegung 10</c:v>
                </c:pt>
                <c:pt idx="10">
                  <c:v>Bewegung 11</c:v>
                </c:pt>
                <c:pt idx="11">
                  <c:v>Bewegung 12</c:v>
                </c:pt>
                <c:pt idx="12">
                  <c:v>Bewegung 13</c:v>
                </c:pt>
                <c:pt idx="13">
                  <c:v>Bewegung 14</c:v>
                </c:pt>
                <c:pt idx="14">
                  <c:v>Bewegung 15</c:v>
                </c:pt>
              </c:strCache>
            </c:strRef>
          </c:cat>
          <c:val>
            <c:numRef>
              <c:f>Tabelle1!$C$2:$C$16</c:f>
              <c:numCache>
                <c:formatCode>General</c:formatCode>
                <c:ptCount val="15"/>
                <c:pt idx="0">
                  <c:v>5</c:v>
                </c:pt>
                <c:pt idx="1">
                  <c:v>4</c:v>
                </c:pt>
                <c:pt idx="2">
                  <c:v>9</c:v>
                </c:pt>
                <c:pt idx="3">
                  <c:v>10</c:v>
                </c:pt>
                <c:pt idx="4">
                  <c:v>9</c:v>
                </c:pt>
                <c:pt idx="5">
                  <c:v>8</c:v>
                </c:pt>
              </c:numCache>
            </c:numRef>
          </c:val>
        </c:ser>
        <c:ser>
          <c:idx val="2"/>
          <c:order val="2"/>
          <c:tx>
            <c:strRef>
              <c:f>Tabelle1!$D$1</c:f>
              <c:strCache>
                <c:ptCount val="1"/>
                <c:pt idx="0">
                  <c:v>schwer</c:v>
                </c:pt>
              </c:strCache>
            </c:strRef>
          </c:tx>
          <c:invertIfNegative val="0"/>
          <c:cat>
            <c:strRef>
              <c:f>Tabelle1!$A$2:$A$16</c:f>
              <c:strCache>
                <c:ptCount val="15"/>
                <c:pt idx="0">
                  <c:v>Bewegung 1</c:v>
                </c:pt>
                <c:pt idx="1">
                  <c:v>Bewegung 2</c:v>
                </c:pt>
                <c:pt idx="2">
                  <c:v>Bewegung 3</c:v>
                </c:pt>
                <c:pt idx="3">
                  <c:v>Bewegung 4</c:v>
                </c:pt>
                <c:pt idx="4">
                  <c:v>Bewegung 5</c:v>
                </c:pt>
                <c:pt idx="5">
                  <c:v>Bewegung 6</c:v>
                </c:pt>
                <c:pt idx="6">
                  <c:v>Bewegung 7</c:v>
                </c:pt>
                <c:pt idx="7">
                  <c:v>Bewegung 8</c:v>
                </c:pt>
                <c:pt idx="8">
                  <c:v>Bewegung 9</c:v>
                </c:pt>
                <c:pt idx="9">
                  <c:v>Bewegung 10</c:v>
                </c:pt>
                <c:pt idx="10">
                  <c:v>Bewegung 11</c:v>
                </c:pt>
                <c:pt idx="11">
                  <c:v>Bewegung 12</c:v>
                </c:pt>
                <c:pt idx="12">
                  <c:v>Bewegung 13</c:v>
                </c:pt>
                <c:pt idx="13">
                  <c:v>Bewegung 14</c:v>
                </c:pt>
                <c:pt idx="14">
                  <c:v>Bewegung 15</c:v>
                </c:pt>
              </c:strCache>
            </c:strRef>
          </c:cat>
          <c:val>
            <c:numRef>
              <c:f>Tabelle1!$D$2:$D$16</c:f>
              <c:numCache>
                <c:formatCode>General</c:formatCode>
                <c:ptCount val="15"/>
                <c:pt idx="0">
                  <c:v>2</c:v>
                </c:pt>
                <c:pt idx="1">
                  <c:v>3</c:v>
                </c:pt>
                <c:pt idx="2">
                  <c:v>8</c:v>
                </c:pt>
                <c:pt idx="3">
                  <c:v>5</c:v>
                </c:pt>
                <c:pt idx="4">
                  <c:v>3</c:v>
                </c:pt>
                <c:pt idx="5">
                  <c:v>7</c:v>
                </c:pt>
              </c:numCache>
            </c:numRef>
          </c:val>
        </c:ser>
        <c:dLbls>
          <c:showLegendKey val="0"/>
          <c:showVal val="0"/>
          <c:showCatName val="0"/>
          <c:showSerName val="0"/>
          <c:showPercent val="0"/>
          <c:showBubbleSize val="0"/>
        </c:dLbls>
        <c:gapWidth val="150"/>
        <c:axId val="34801920"/>
        <c:axId val="107462656"/>
      </c:barChart>
      <c:catAx>
        <c:axId val="34801920"/>
        <c:scaling>
          <c:orientation val="minMax"/>
        </c:scaling>
        <c:delete val="0"/>
        <c:axPos val="b"/>
        <c:majorTickMark val="out"/>
        <c:minorTickMark val="none"/>
        <c:tickLblPos val="nextTo"/>
        <c:crossAx val="107462656"/>
        <c:crosses val="autoZero"/>
        <c:auto val="1"/>
        <c:lblAlgn val="ctr"/>
        <c:lblOffset val="100"/>
        <c:noMultiLvlLbl val="0"/>
      </c:catAx>
      <c:valAx>
        <c:axId val="107462656"/>
        <c:scaling>
          <c:orientation val="minMax"/>
          <c:max val="10"/>
        </c:scaling>
        <c:delete val="0"/>
        <c:axPos val="l"/>
        <c:majorGridlines/>
        <c:numFmt formatCode="General" sourceLinked="1"/>
        <c:majorTickMark val="out"/>
        <c:minorTickMark val="none"/>
        <c:tickLblPos val="nextTo"/>
        <c:crossAx val="3480192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28</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29</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24</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Hau13</b:Tag>
    <b:SourceType>Misc</b:SourceType>
    <b:Guid>{44F7CF93-1DF0-470F-BF06-B3B81D176320}</b:Guid>
    <b:Author>
      <b:Author>
        <b:NameList>
          <b:Person>
            <b:Last>Haubner</b:Last>
            <b:First>Hans-Jörg</b:First>
          </b:Person>
        </b:NameList>
      </b:Author>
    </b:Author>
    <b:Year>2013</b:Year>
    <b:RefOrder>26</b:RefOrder>
  </b:Source>
  <b:Source>
    <b:Tag>Cle13</b:Tag>
    <b:SourceType>DocumentFromInternetSite</b:SourceType>
    <b:Guid>{8546993C-AF4C-429A-B67A-5B0FBAFC77DF}</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25</b:RefOrder>
  </b:Source>
  <b:Source>
    <b:Tag>Mic02</b:Tag>
    <b:SourceType>InternetSite</b:SourceType>
    <b:Guid>{EB4E84C2-DC54-412F-AEF8-0201D2EC8FB4}</b:Guid>
    <b:Year>2002</b:Year>
    <b:Month>Dezember</b:Month>
    <b:YearAccessed>2014</b:YearAccessed>
    <b:MonthAccessed>April</b:MonthAccessed>
    <b:DayAccessed>28</b:DayAccessed>
    <b:URL>http://www.ijon.de/comp/tutorials/threads/threads.html</b:URL>
    <b:Author>
      <b:Author>
        <b:NameList>
          <b:Person>
            <b:Last>Becker</b:Last>
            <b:First>Michael</b:First>
          </b:Person>
        </b:NameList>
      </b:Author>
    </b:Author>
    <b:RefOrder>27</b:RefOrder>
  </b:Source>
  <b:Source>
    <b:Tag>AlC14</b:Tag>
    <b:SourceType>InternetSite</b:SourceType>
    <b:Guid>{5CD6826E-7CC1-4AEC-B7D2-A823E33CBC2C}</b:Guid>
    <b:Author>
      <b:Author>
        <b:Corporate>Aldebaran Commuity</b:Corporate>
      </b:Author>
    </b:Author>
    <b:YearAccessed>2014</b:YearAccessed>
    <b:MonthAccessed>Mai</b:MonthAccessed>
    <b:DayAccessed>05</b:DayAccessed>
    <b:URL>https://community.aldebaran-robotics.com/doc/1-14/dev/sdk.html</b:URL>
    <b:RefOrder>23</b:RefOrder>
  </b:Source>
</b:Sources>
</file>

<file path=customXml/itemProps1.xml><?xml version="1.0" encoding="utf-8"?>
<ds:datastoreItem xmlns:ds="http://schemas.openxmlformats.org/officeDocument/2006/customXml" ds:itemID="{2454B6EE-D894-4C2C-98DB-B242D96BA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10215</Words>
  <Characters>64357</Characters>
  <Application>Microsoft Office Word</Application>
  <DocSecurity>0</DocSecurity>
  <Lines>536</Lines>
  <Paragraphs>148</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74424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Karolin</dc:creator>
  <cp:lastModifiedBy>Dennis</cp:lastModifiedBy>
  <cp:revision>237</cp:revision>
  <cp:lastPrinted>2014-05-08T12:05:00Z</cp:lastPrinted>
  <dcterms:created xsi:type="dcterms:W3CDTF">2014-03-05T14:31:00Z</dcterms:created>
  <dcterms:modified xsi:type="dcterms:W3CDTF">2014-05-08T18:42:00Z</dcterms:modified>
</cp:coreProperties>
</file>