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Practice Doc</w:t>
      </w:r>
    </w:p>
    <w:p>
      <w:pPr>
        <w:pStyle w:val="Author"/>
      </w:pPr>
      <w:r>
        <w:t xml:space="preserve">Kinesso Kombate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</w:p>
    <w:p>
      <w:pPr>
        <w:pStyle w:val="SourceCode"/>
      </w:pPr>
      <w:r>
        <w:rPr>
          <w:rStyle w:val="VerbatimChar"/>
        </w:rPr>
        <w:t xml:space="preserve">[1] 1820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Doc</dc:title>
  <dc:creator>Kinesso Kombate</dc:creator>
  <cp:keywords/>
  <dcterms:created xsi:type="dcterms:W3CDTF">2026-08-18T13:38:00Z</dcterms:created>
  <dcterms:modified xsi:type="dcterms:W3CDTF">2026-08-18T13:38:00Z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