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13CAC" w14:textId="77777777" w:rsidR="004C3FF1" w:rsidRDefault="004C3FF1">
      <w:pPr>
        <w:spacing w:after="1400"/>
      </w:pPr>
    </w:p>
    <w:p w14:paraId="163171DF" w14:textId="77777777" w:rsidR="004C3FF1" w:rsidRDefault="00773E2C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01EA3442" w14:textId="77777777" w:rsidR="004C3FF1" w:rsidRDefault="00773E2C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7: Data Analyst</w:t>
      </w:r>
    </w:p>
    <w:p w14:paraId="10E37CF4" w14:textId="77777777" w:rsidR="004C3FF1" w:rsidRDefault="00773E2C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Data Analyst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4C3FF1" w14:paraId="5916013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3D603B" w14:textId="77777777" w:rsidR="004C3FF1" w:rsidRDefault="00773E2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A17BC6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4C3FF1" w14:paraId="7AC4BB3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39AB35" w14:textId="77777777" w:rsidR="004C3FF1" w:rsidRDefault="00773E2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69F410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4C3FF1" w14:paraId="0F91B81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4E152C" w14:textId="77777777" w:rsidR="004C3FF1" w:rsidRDefault="00773E2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8F3931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4C3FF1" w14:paraId="69444EE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50E38F" w14:textId="77777777" w:rsidR="004C3FF1" w:rsidRDefault="00773E2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6D98A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Analysts monitoring progress and working with de-identified data</w:t>
            </w:r>
          </w:p>
        </w:tc>
      </w:tr>
      <w:tr w:rsidR="004C3FF1" w14:paraId="2E55AE6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932670" w14:textId="77777777" w:rsidR="004C3FF1" w:rsidRDefault="00773E2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69DEF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4C3FF1" w14:paraId="58769FBA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11B7C" w14:textId="77777777" w:rsidR="004C3FF1" w:rsidRDefault="00773E2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582B01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4C3FF1" w14:paraId="7BD1290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DA7EA8" w14:textId="77777777" w:rsidR="004C3FF1" w:rsidRDefault="00773E2C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39D5F0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Version 1.4 · 20 September 2026</w:t>
            </w:r>
          </w:p>
        </w:tc>
      </w:tr>
    </w:tbl>
    <w:p w14:paraId="222017BC" w14:textId="77777777" w:rsidR="004C3FF1" w:rsidRDefault="004C3FF1">
      <w:pPr>
        <w:spacing w:after="500"/>
      </w:pPr>
    </w:p>
    <w:p w14:paraId="443B5CA4" w14:textId="77777777" w:rsidR="004C3FF1" w:rsidRDefault="00773E2C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345DD526" w14:textId="77777777" w:rsidR="004C3FF1" w:rsidRDefault="00773E2C">
      <w:r>
        <w:br w:type="page"/>
      </w:r>
    </w:p>
    <w:p w14:paraId="0EC6D6EB" w14:textId="77777777" w:rsidR="004C3FF1" w:rsidRDefault="00773E2C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1895270366"/>
      </w:sdtPr>
      <w:sdtEndPr/>
      <w:sdtContent>
        <w:p w14:paraId="1B4F9FE8" w14:textId="3A44BA80" w:rsidR="00773E2C" w:rsidRDefault="00773E2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73570" w:history="1">
            <w:r w:rsidRPr="00C240BC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8B656DB" w14:textId="7BBE9B8E" w:rsidR="00773E2C" w:rsidRDefault="00773E2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71" w:history="1">
            <w:r w:rsidRPr="00C240BC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2EE5A6" w14:textId="14D20307" w:rsidR="00773E2C" w:rsidRDefault="00773E2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72" w:history="1">
            <w:r w:rsidRPr="00C240BC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2D0632" w14:textId="1C6843D3" w:rsidR="00773E2C" w:rsidRDefault="00773E2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73" w:history="1">
            <w:r w:rsidRPr="00C240BC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536D6D" w14:textId="57375448" w:rsidR="00773E2C" w:rsidRDefault="00773E2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74" w:history="1">
            <w:r w:rsidRPr="00C240BC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99D073" w14:textId="7736335D" w:rsidR="00773E2C" w:rsidRDefault="00773E2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75" w:history="1">
            <w:r w:rsidRPr="00C240BC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0DED486" w14:textId="1A88A935" w:rsidR="00773E2C" w:rsidRDefault="00773E2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76" w:history="1">
            <w:r w:rsidRPr="00C240BC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F8BDF30" w14:textId="52B06100" w:rsidR="00773E2C" w:rsidRDefault="00773E2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77" w:history="1">
            <w:r w:rsidRPr="00C240BC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3FE0B5B" w14:textId="5DD5DD5B" w:rsidR="00773E2C" w:rsidRDefault="00773E2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78" w:history="1">
            <w:r w:rsidRPr="00C240BC">
              <w:rPr>
                <w:rStyle w:val="Hyperlink"/>
                <w:noProof/>
              </w:rPr>
              <w:t>4.1 Your start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067083" w14:textId="5A9F684E" w:rsidR="00773E2C" w:rsidRDefault="00773E2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79" w:history="1">
            <w:r w:rsidRPr="00C240BC">
              <w:rPr>
                <w:rStyle w:val="Hyperlink"/>
                <w:noProof/>
              </w:rPr>
              <w:t>4.2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6170BE3" w14:textId="096CB75D" w:rsidR="00773E2C" w:rsidRDefault="00773E2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80" w:history="1">
            <w:r w:rsidRPr="00C240BC">
              <w:rPr>
                <w:rStyle w:val="Hyperlink"/>
                <w:noProof/>
              </w:rPr>
              <w:t>4.3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D2FC314" w14:textId="1B91F4D3" w:rsidR="00773E2C" w:rsidRDefault="00773E2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81" w:history="1">
            <w:r w:rsidRPr="00C240BC">
              <w:rPr>
                <w:rStyle w:val="Hyperlink"/>
                <w:noProof/>
              </w:rPr>
              <w:t>4.4 Downloading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C5BB845" w14:textId="01421F98" w:rsidR="00773E2C" w:rsidRDefault="00773E2C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82" w:history="1">
            <w:r w:rsidRPr="00C240BC">
              <w:rPr>
                <w:rStyle w:val="Hyperlink"/>
                <w:noProof/>
              </w:rPr>
              <w:t>4.5 Working with the analysis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5B91F63" w14:textId="2B80D57E" w:rsidR="00773E2C" w:rsidRDefault="00773E2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83" w:history="1">
            <w:r w:rsidRPr="00C240BC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F5D73A" w14:textId="58BF0845" w:rsidR="00773E2C" w:rsidRDefault="00773E2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84" w:history="1">
            <w:r w:rsidRPr="00C240BC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74ECA19" w14:textId="15AC4AE9" w:rsidR="00773E2C" w:rsidRDefault="00773E2C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3585" w:history="1">
            <w:r w:rsidRPr="00C240BC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_Toc240773585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E26FC13" w14:textId="54AC0F00" w:rsidR="004C3FF1" w:rsidRDefault="00773E2C">
          <w:r>
            <w:fldChar w:fldCharType="end"/>
          </w:r>
        </w:p>
      </w:sdtContent>
    </w:sdt>
    <w:p w14:paraId="78A14422" w14:textId="77777777" w:rsidR="004C3FF1" w:rsidRDefault="00773E2C">
      <w:pPr>
        <w:pStyle w:val="Heading1"/>
        <w:pageBreakBefore/>
      </w:pPr>
      <w:bookmarkStart w:id="0" w:name="_Toc240773570"/>
      <w:r>
        <w:lastRenderedPageBreak/>
        <w:t>1. Your role at a glance</w:t>
      </w:r>
      <w:bookmarkEnd w:id="0"/>
    </w:p>
    <w:p w14:paraId="5DBFC762" w14:textId="77777777" w:rsidR="004C3FF1" w:rsidRDefault="00773E2C">
      <w:pPr>
        <w:spacing w:after="120" w:line="288" w:lineRule="auto"/>
      </w:pPr>
      <w:r>
        <w:t>You monitor fieldwork through the dashboards and Reports and prepare analysis from the de-identified export. Your role is read-only: you cannot change any record, and you never see names or contact details.</w:t>
      </w:r>
    </w:p>
    <w:p w14:paraId="2150DE55" w14:textId="77777777" w:rsidR="004C3FF1" w:rsidRDefault="00773E2C">
      <w:pPr>
        <w:pStyle w:val="Heading3"/>
      </w:pPr>
      <w:r>
        <w:t>You can</w:t>
      </w:r>
    </w:p>
    <w:p w14:paraId="366E33A7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>Open the Executive, Sampling, Contact and KII/Doc dashboards, Reports and Cost (view).</w:t>
      </w:r>
    </w:p>
    <w:p w14:paraId="3CC0602A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>Download the de-identified analysis export (CSV).</w:t>
      </w:r>
    </w:p>
    <w:p w14:paraId="3B360493" w14:textId="77777777" w:rsidR="004C3FF1" w:rsidRDefault="004C3FF1">
      <w:pPr>
        <w:spacing w:after="60"/>
      </w:pPr>
    </w:p>
    <w:p w14:paraId="225A42A9" w14:textId="77777777" w:rsidR="004C3FF1" w:rsidRDefault="00773E2C">
      <w:pPr>
        <w:pStyle w:val="Heading3"/>
      </w:pPr>
      <w:r>
        <w:t>You cannot</w:t>
      </w:r>
    </w:p>
    <w:p w14:paraId="7BBC1D44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>Change any record anywhere.</w:t>
      </w:r>
    </w:p>
    <w:p w14:paraId="7ABBABAA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>See case pages, respondent names, contact details or completed forms.</w:t>
      </w:r>
    </w:p>
    <w:p w14:paraId="0CB5A39A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>Download the operational export or the KoboToolbox data (ask the PI for the de-identified extracts you need).</w:t>
      </w:r>
    </w:p>
    <w:p w14:paraId="2F5214C0" w14:textId="77777777" w:rsidR="004C3FF1" w:rsidRDefault="004C3FF1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4C3FF1" w14:paraId="6B64F0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AF2E05D" w14:textId="77777777" w:rsidR="004C3FF1" w:rsidRDefault="00773E2C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52964F16" w14:textId="77777777" w:rsidR="004C3FF1" w:rsidRDefault="00773E2C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1A600CB4" w14:textId="77777777" w:rsidR="004C3FF1" w:rsidRDefault="00773E2C">
      <w:pPr>
        <w:pStyle w:val="Heading1"/>
        <w:pageBreakBefore/>
      </w:pPr>
      <w:bookmarkStart w:id="1" w:name="_Toc240773571"/>
      <w:r>
        <w:lastRenderedPageBreak/>
        <w:t>2. Signing in and your screens</w:t>
      </w:r>
      <w:bookmarkEnd w:id="1"/>
    </w:p>
    <w:p w14:paraId="71D41B25" w14:textId="77777777" w:rsidR="004C3FF1" w:rsidRDefault="00773E2C">
      <w:pPr>
        <w:pStyle w:val="Heading2"/>
      </w:pPr>
      <w:bookmarkStart w:id="2" w:name="_Toc240773572"/>
      <w:r>
        <w:t>Signing in</w:t>
      </w:r>
      <w:bookmarkEnd w:id="2"/>
    </w:p>
    <w:p w14:paraId="71225EC3" w14:textId="77777777" w:rsidR="004C3FF1" w:rsidRDefault="00773E2C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4E9A56A6" w14:textId="77777777" w:rsidR="004C3FF1" w:rsidRDefault="00773E2C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11FB093B" w14:textId="77777777" w:rsidR="004C3FF1" w:rsidRDefault="00773E2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704FE93" wp14:editId="05A725BF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D7A0" w14:textId="77777777" w:rsidR="004C3FF1" w:rsidRDefault="00773E2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506601FF" w14:textId="77777777" w:rsidR="004C3FF1" w:rsidRDefault="00773E2C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(Data Analyst) can open.</w:t>
      </w:r>
    </w:p>
    <w:p w14:paraId="74676A8D" w14:textId="77777777" w:rsidR="004C3FF1" w:rsidRDefault="004C3FF1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4C3FF1" w14:paraId="5CAA56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E6F9809" w14:textId="77777777" w:rsidR="004C3FF1" w:rsidRDefault="00773E2C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5A287200" w14:textId="77777777" w:rsidR="004C3FF1" w:rsidRDefault="00773E2C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0DD65FCD" w14:textId="77777777" w:rsidR="004C3FF1" w:rsidRDefault="00773E2C">
      <w:pPr>
        <w:pStyle w:val="Heading2"/>
      </w:pPr>
      <w:bookmarkStart w:id="3" w:name="_Toc240773573"/>
      <w:r>
        <w:t>Finding your way around</w:t>
      </w:r>
      <w:bookmarkEnd w:id="3"/>
    </w:p>
    <w:p w14:paraId="742605CC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71B96A81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7137B964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01D02C24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2A3A0977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0F89F067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39D8658D" w14:textId="77777777" w:rsidR="004C3FF1" w:rsidRDefault="004C3FF1">
      <w:pPr>
        <w:spacing w:after="60"/>
      </w:pPr>
    </w:p>
    <w:p w14:paraId="3DBCACA9" w14:textId="77777777" w:rsidR="004C3FF1" w:rsidRDefault="00773E2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785FC9C7" wp14:editId="0DCCDCBE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B274" w14:textId="77777777" w:rsidR="004C3FF1" w:rsidRDefault="00773E2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3C22C490" w14:textId="77777777" w:rsidR="004C3FF1" w:rsidRDefault="00773E2C">
      <w:pPr>
        <w:pStyle w:val="Heading2"/>
      </w:pPr>
      <w:bookmarkStart w:id="4" w:name="_Toc240773574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4C3FF1" w14:paraId="597517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DB998A" w14:textId="77777777" w:rsidR="004C3FF1" w:rsidRDefault="00773E2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9DF2B7" w14:textId="77777777" w:rsidR="004C3FF1" w:rsidRDefault="00773E2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4C3FF1" w14:paraId="7757A8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2D70A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Executive, Sampling, Contact, KII/Doc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00A21B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Progress and coverage.</w:t>
            </w:r>
          </w:p>
        </w:tc>
      </w:tr>
      <w:tr w:rsidR="004C3FF1" w14:paraId="0BD62C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F63C4A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73D59A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Analytics with charts and tables.</w:t>
            </w:r>
          </w:p>
        </w:tc>
      </w:tr>
      <w:tr w:rsidR="004C3FF1" w14:paraId="60436F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6382B3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99E06D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Spend and cost per completed case (view only).</w:t>
            </w:r>
          </w:p>
        </w:tc>
      </w:tr>
      <w:tr w:rsidR="004C3FF1" w14:paraId="7894C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172496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Export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33C80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De-identified analysis export.</w:t>
            </w:r>
          </w:p>
        </w:tc>
      </w:tr>
    </w:tbl>
    <w:p w14:paraId="7DEB3E92" w14:textId="77777777" w:rsidR="004C3FF1" w:rsidRDefault="004C3FF1">
      <w:pPr>
        <w:spacing w:after="120"/>
      </w:pPr>
    </w:p>
    <w:p w14:paraId="44CC66A4" w14:textId="77777777" w:rsidR="004C3FF1" w:rsidRDefault="00773E2C">
      <w:pPr>
        <w:pStyle w:val="Heading2"/>
      </w:pPr>
      <w:bookmarkStart w:id="5" w:name="_Toc240773575"/>
      <w:r>
        <w:t>Changing your password</w:t>
      </w:r>
      <w:bookmarkEnd w:id="5"/>
    </w:p>
    <w:p w14:paraId="708A884D" w14:textId="77777777" w:rsidR="004C3FF1" w:rsidRDefault="00773E2C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0D9BF34D" w14:textId="77777777" w:rsidR="004C3FF1" w:rsidRDefault="00773E2C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32D1983B" w14:textId="77777777" w:rsidR="004C3FF1" w:rsidRDefault="00773E2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73D2BD6" wp14:editId="50C756CE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9DF4F" w14:textId="77777777" w:rsidR="004C3FF1" w:rsidRDefault="00773E2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3488A54E" w14:textId="77777777" w:rsidR="004C3FF1" w:rsidRDefault="00773E2C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793A5F60" w14:textId="77777777" w:rsidR="004C3FF1" w:rsidRDefault="004C3FF1">
      <w:pPr>
        <w:spacing w:after="80"/>
      </w:pPr>
    </w:p>
    <w:p w14:paraId="4F69CF00" w14:textId="77777777" w:rsidR="004C3FF1" w:rsidRDefault="00773E2C">
      <w:pPr>
        <w:pStyle w:val="Heading1"/>
        <w:pageBreakBefore/>
      </w:pPr>
      <w:bookmarkStart w:id="6" w:name="_Toc240773576"/>
      <w:r>
        <w:lastRenderedPageBreak/>
        <w:t>3. Your routine</w:t>
      </w:r>
      <w:bookmarkEnd w:id="6"/>
    </w:p>
    <w:p w14:paraId="293706D9" w14:textId="77777777" w:rsidR="004C3FF1" w:rsidRDefault="00773E2C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4C3FF1" w14:paraId="47A463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0E7020" w14:textId="77777777" w:rsidR="004C3FF1" w:rsidRDefault="00773E2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F0456E" w14:textId="77777777" w:rsidR="004C3FF1" w:rsidRDefault="00773E2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4C3FF1" w14:paraId="75D8EC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8CFDB6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Weekly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DD389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Reports for the last 7 and 30 days; coverage by province, organisation type and size; mode balance; completion times.</w:t>
            </w:r>
          </w:p>
        </w:tc>
      </w:tr>
      <w:tr w:rsidR="004C3FF1" w14:paraId="566C5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048A32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366FD0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Download the analysis export; update progress tables for the PI and supervisors.</w:t>
            </w:r>
          </w:p>
        </w:tc>
      </w:tr>
      <w:tr w:rsidR="004C3FF1" w14:paraId="6A11E6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3D388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Before data lock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D6CA0C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Agree the final export and cleaning plan with the PI.</w:t>
            </w:r>
          </w:p>
        </w:tc>
      </w:tr>
    </w:tbl>
    <w:p w14:paraId="4BBE18A7" w14:textId="77777777" w:rsidR="004C3FF1" w:rsidRDefault="004C3FF1">
      <w:pPr>
        <w:spacing w:after="120"/>
      </w:pPr>
    </w:p>
    <w:p w14:paraId="56C4AD56" w14:textId="77777777" w:rsidR="004C3FF1" w:rsidRDefault="00773E2C">
      <w:pPr>
        <w:pStyle w:val="Heading1"/>
        <w:pageBreakBefore/>
      </w:pPr>
      <w:bookmarkStart w:id="7" w:name="_Toc240773577"/>
      <w:r>
        <w:lastRenderedPageBreak/>
        <w:t>4. Step-by-step tasks</w:t>
      </w:r>
      <w:bookmarkEnd w:id="7"/>
    </w:p>
    <w:p w14:paraId="523AA0F2" w14:textId="77777777" w:rsidR="004C3FF1" w:rsidRDefault="00773E2C">
      <w:pPr>
        <w:pStyle w:val="Heading2"/>
      </w:pPr>
      <w:bookmarkStart w:id="8" w:name="_Toc240773578"/>
      <w:r>
        <w:t>4.1 Your start screen</w:t>
      </w:r>
      <w:bookmarkEnd w:id="8"/>
    </w:p>
    <w:p w14:paraId="2E3D428D" w14:textId="77777777" w:rsidR="004C3FF1" w:rsidRDefault="00773E2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A5A012B" wp14:editId="39EB8A6A">
            <wp:extent cx="5715000" cy="3571875"/>
            <wp:effectExtent l="0" t="0" r="0" b="0"/>
            <wp:docPr id="4" name="an_dashboard.jpg" descr="Executive Dashboard as seen by the Analyst." title="Executive Dashboard as seen by the Analy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EDE81" w14:textId="77777777" w:rsidR="004C3FF1" w:rsidRDefault="00773E2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 as seen by the Analyst.</w:t>
      </w:r>
    </w:p>
    <w:p w14:paraId="441AFF69" w14:textId="77777777" w:rsidR="004C3FF1" w:rsidRDefault="00773E2C">
      <w:pPr>
        <w:pStyle w:val="Heading2"/>
      </w:pPr>
      <w:bookmarkStart w:id="9" w:name="_Toc240773579"/>
      <w:r>
        <w:t>4.2 Reading the dashboards</w:t>
      </w:r>
      <w:bookmarkEnd w:id="9"/>
    </w:p>
    <w:p w14:paraId="5AC5456C" w14:textId="77777777" w:rsidR="004C3FF1" w:rsidRDefault="00773E2C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5D0517C0" w14:textId="77777777" w:rsidR="004C3FF1" w:rsidRDefault="00773E2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C29DC67" wp14:editId="0CF9115F">
            <wp:extent cx="5715000" cy="3571875"/>
            <wp:effectExtent l="0" t="0" r="0" b="0"/>
            <wp:docPr id="5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D0096" w14:textId="77777777" w:rsidR="004C3FF1" w:rsidRDefault="00773E2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4706"/>
        <w:gridCol w:w="3012"/>
      </w:tblGrid>
      <w:tr w:rsidR="004C3FF1" w14:paraId="01C2F2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C3A2F" w14:textId="77777777" w:rsidR="004C3FF1" w:rsidRDefault="00773E2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10DFB0" w14:textId="77777777" w:rsidR="004C3FF1" w:rsidRDefault="00773E2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228C5" w14:textId="77777777" w:rsidR="004C3FF1" w:rsidRDefault="00773E2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4C3FF1" w14:paraId="34FD0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DDBF50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013D5B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9B75A5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4C3FF1" w14:paraId="705D23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FC3ADF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6B6682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87FD6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4C3FF1" w14:paraId="6F58E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1BB83D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77C0E0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2EF424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4C3FF1" w14:paraId="4355DA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A4276C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893F03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433BB2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4C3FF1" w14:paraId="003D24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8D593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E64B16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DB46F0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44B3FA3D" w14:textId="77777777" w:rsidR="004C3FF1" w:rsidRDefault="004C3FF1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4C3FF1" w14:paraId="225100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793D702" w14:textId="77777777" w:rsidR="004C3FF1" w:rsidRDefault="00773E2C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0DAC33EF" w14:textId="77777777" w:rsidR="004C3FF1" w:rsidRDefault="00773E2C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189BCCA0" w14:textId="77777777" w:rsidR="004C3FF1" w:rsidRDefault="00773E2C">
      <w:pPr>
        <w:pStyle w:val="Heading2"/>
      </w:pPr>
      <w:bookmarkStart w:id="10" w:name="_Toc240773580"/>
      <w:r>
        <w:t>4.3 Using Reports (analytics and charts)</w:t>
      </w:r>
      <w:bookmarkEnd w:id="10"/>
    </w:p>
    <w:p w14:paraId="2C05C688" w14:textId="77777777" w:rsidR="004C3FF1" w:rsidRDefault="00773E2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749E0FEB" w14:textId="77777777" w:rsidR="004C3FF1" w:rsidRDefault="00773E2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A1C1498" wp14:editId="324EF611">
            <wp:extent cx="5334000" cy="3333750"/>
            <wp:effectExtent l="0" t="0" r="0" b="0"/>
            <wp:docPr id="6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9345" w14:textId="77777777" w:rsidR="004C3FF1" w:rsidRDefault="00773E2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127FA34C" w14:textId="77777777" w:rsidR="004C3FF1" w:rsidRDefault="00773E2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45A85D5F" w14:textId="77777777" w:rsidR="004C3FF1" w:rsidRDefault="00773E2C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6712D948" w14:textId="77777777" w:rsidR="004C3FF1" w:rsidRDefault="00773E2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A42C4C4" wp14:editId="0E835DD6">
            <wp:extent cx="5334000" cy="3409950"/>
            <wp:effectExtent l="0" t="0" r="0" b="0"/>
            <wp:docPr id="7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67BD7" w14:textId="77777777" w:rsidR="004C3FF1" w:rsidRDefault="00773E2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3469DB65" w14:textId="77777777" w:rsidR="004C3FF1" w:rsidRDefault="00773E2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5C1287EF" w14:textId="77777777" w:rsidR="004C3FF1" w:rsidRDefault="00773E2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0B38AEB" wp14:editId="62E551B4">
            <wp:extent cx="5334000" cy="3248025"/>
            <wp:effectExtent l="0" t="0" r="0" b="0"/>
            <wp:docPr id="8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B849" w14:textId="77777777" w:rsidR="004C3FF1" w:rsidRDefault="00773E2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66ABA7E7" w14:textId="77777777" w:rsidR="004C3FF1" w:rsidRDefault="00773E2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62552B86" w14:textId="77777777" w:rsidR="004C3FF1" w:rsidRDefault="00773E2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27C5BA8" wp14:editId="47D4F9C6">
            <wp:extent cx="5334000" cy="2628900"/>
            <wp:effectExtent l="0" t="0" r="0" b="0"/>
            <wp:docPr id="9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38F04" w14:textId="77777777" w:rsidR="004C3FF1" w:rsidRDefault="00773E2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04427668" w14:textId="77777777" w:rsidR="004C3FF1" w:rsidRDefault="00773E2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04C52144" w14:textId="77777777" w:rsidR="004C3FF1" w:rsidRDefault="00773E2C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507EEE2E" wp14:editId="30843EF7">
            <wp:extent cx="5334000" cy="2600325"/>
            <wp:effectExtent l="0" t="0" r="0" b="0"/>
            <wp:docPr id="10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9EAFF" w14:textId="77777777" w:rsidR="004C3FF1" w:rsidRDefault="00773E2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40D90271" w14:textId="77777777" w:rsidR="004C3FF1" w:rsidRDefault="00773E2C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603F7FAB" w14:textId="77777777" w:rsidR="004C3FF1" w:rsidRDefault="00773E2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C7064EB" wp14:editId="5EDC6762">
            <wp:extent cx="5334000" cy="2905125"/>
            <wp:effectExtent l="0" t="0" r="0" b="0"/>
            <wp:docPr id="11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19C0F" w14:textId="77777777" w:rsidR="004C3FF1" w:rsidRDefault="00773E2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619CDC97" w14:textId="77777777" w:rsidR="004C3FF1" w:rsidRDefault="004C3FF1">
      <w:pPr>
        <w:spacing w:after="80"/>
      </w:pPr>
    </w:p>
    <w:p w14:paraId="59C7717C" w14:textId="77777777" w:rsidR="004C3FF1" w:rsidRDefault="00773E2C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535979B6" w14:textId="77777777" w:rsidR="004C3FF1" w:rsidRDefault="00773E2C">
      <w:pPr>
        <w:pStyle w:val="Heading2"/>
      </w:pPr>
      <w:bookmarkStart w:id="11" w:name="_Toc240773581"/>
      <w:r>
        <w:lastRenderedPageBreak/>
        <w:t>4.4 Downloading data</w:t>
      </w:r>
      <w:bookmarkEnd w:id="11"/>
    </w:p>
    <w:p w14:paraId="2A9F28E4" w14:textId="77777777" w:rsidR="004C3FF1" w:rsidRDefault="00773E2C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876F68A" wp14:editId="16DCE11B">
            <wp:extent cx="5715000" cy="1876425"/>
            <wp:effectExtent l="0" t="0" r="0" b="0"/>
            <wp:docPr id="12" name="an_export.jpg" descr="Data Export." title="Data Ex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06A47" w14:textId="77777777" w:rsidR="004C3FF1" w:rsidRDefault="00773E2C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Data Export.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1"/>
        <w:gridCol w:w="4988"/>
        <w:gridCol w:w="1883"/>
      </w:tblGrid>
      <w:tr w:rsidR="004C3FF1" w14:paraId="53CDCC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9E927" w14:textId="77777777" w:rsidR="004C3FF1" w:rsidRDefault="00773E2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Download</w:t>
            </w:r>
          </w:p>
        </w:tc>
        <w:tc>
          <w:tcPr>
            <w:tcW w:w="49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E26253" w14:textId="77777777" w:rsidR="004C3FF1" w:rsidRDefault="00773E2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Contains</w:t>
            </w:r>
          </w:p>
        </w:tc>
        <w:tc>
          <w:tcPr>
            <w:tcW w:w="1883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E2C5DE" w14:textId="77777777" w:rsidR="004C3FF1" w:rsidRDefault="00773E2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</w:tr>
      <w:tr w:rsidR="004C3FF1" w14:paraId="5FE67E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3BCD42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De-identified analysis export (CSV)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3E2E0D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One row per questionnaire: sample_id, master_id, province, actor_family, value_chain, size_class, administration_mode, qa_status, submitted_at, completion_seconds. No names or contact details. Participants who withdrew are left out.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7970BB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PI, Field Coordinator, Analyst</w:t>
            </w:r>
          </w:p>
        </w:tc>
      </w:tr>
      <w:tr w:rsidR="004C3FF1" w14:paraId="3A8960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99EDF6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Full operational export (CSV)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4AB828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Every questionnaire, including withdrawn ones (consent_withdrawn), plus organisation name, respondent name, phone, email and gatekeeper details. Internal operations only.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79C71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4C3FF1" w14:paraId="22D07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4B238C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KoboToolbox data: Excel workbook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9F8F85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Every submission's answers for one form: data_codes (codes for SPSS/Stata/R), data_labels, a sheet per repeat group, the questions dictionary, the choices lists, and for the questionnaire the matched case, QA status, withdrawal flag and workflow status.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51BD1A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4C3FF1" w14:paraId="2E0A64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2BC870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KoboToolbox data: All completed forms (PDF ZIP)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B548A8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Every completed form as a PDF, with manifest.csv listing file, record, KoboToolbox id and submission time.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111F3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</w:tbl>
    <w:p w14:paraId="5FC2532B" w14:textId="77777777" w:rsidR="004C3FF1" w:rsidRDefault="004C3FF1">
      <w:pPr>
        <w:spacing w:after="120"/>
      </w:pPr>
    </w:p>
    <w:p w14:paraId="3CFD6FB0" w14:textId="77777777" w:rsidR="004C3FF1" w:rsidRDefault="00773E2C">
      <w:pPr>
        <w:pStyle w:val="Heading2"/>
      </w:pPr>
      <w:bookmarkStart w:id="12" w:name="_Toc240773582"/>
      <w:r>
        <w:t>4.5 Working with the analysis export</w:t>
      </w:r>
      <w:bookmarkEnd w:id="12"/>
    </w:p>
    <w:p w14:paraId="61B28F53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One row per questionnaire submission. </w:t>
      </w:r>
      <w:r>
        <w:rPr>
          <w:rFonts w:ascii="Consolas" w:eastAsia="Consolas" w:hAnsi="Consolas" w:cs="Consolas"/>
          <w:color w:val="122238"/>
          <w:sz w:val="19"/>
          <w:szCs w:val="19"/>
        </w:rPr>
        <w:t>sample_id</w:t>
      </w:r>
      <w:r>
        <w:t xml:space="preserve"> links to the case; </w:t>
      </w:r>
      <w:r>
        <w:rPr>
          <w:rFonts w:ascii="Consolas" w:eastAsia="Consolas" w:hAnsi="Consolas" w:cs="Consolas"/>
          <w:color w:val="122238"/>
          <w:sz w:val="19"/>
          <w:szCs w:val="19"/>
        </w:rPr>
        <w:t>master_id</w:t>
      </w:r>
      <w:r>
        <w:t xml:space="preserve"> to the organisation.</w:t>
      </w:r>
    </w:p>
    <w:p w14:paraId="1A313B92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qa_status</w:t>
      </w:r>
      <w:r>
        <w:t xml:space="preserve">: use only </w:t>
      </w:r>
      <w:r>
        <w:rPr>
          <w:b/>
          <w:bCs/>
        </w:rPr>
        <w:t>QA_PASSED</w:t>
      </w:r>
      <w:r>
        <w:t xml:space="preserve"> rows for the main analysis unless the PI says otherwise.</w:t>
      </w:r>
    </w:p>
    <w:p w14:paraId="6DC71066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>Participants who withdrew after submitting are already left out of this export (PI decision, 15 September 2026).</w:t>
      </w:r>
    </w:p>
    <w:p w14:paraId="08CD1A62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completion_seconds</w:t>
      </w:r>
      <w:r>
        <w:t xml:space="preserve"> is the time taken; </w:t>
      </w:r>
      <w:r>
        <w:rPr>
          <w:rFonts w:ascii="Consolas" w:eastAsia="Consolas" w:hAnsi="Consolas" w:cs="Consolas"/>
          <w:color w:val="122238"/>
          <w:sz w:val="19"/>
          <w:szCs w:val="19"/>
        </w:rPr>
        <w:t>administration_mode</w:t>
      </w:r>
      <w:r>
        <w:t xml:space="preserve"> is 01–06 (see the table in the Quick reference).</w:t>
      </w:r>
    </w:p>
    <w:p w14:paraId="3F79E8DC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>Store exports only on encrypted, access-controlled storage and delete working copies when no longer needed.</w:t>
      </w:r>
    </w:p>
    <w:p w14:paraId="42E70FCC" w14:textId="77777777" w:rsidR="004C3FF1" w:rsidRDefault="004C3FF1">
      <w:pPr>
        <w:spacing w:after="60"/>
      </w:pPr>
    </w:p>
    <w:p w14:paraId="3555D0B7" w14:textId="77777777" w:rsidR="004C3FF1" w:rsidRDefault="00773E2C">
      <w:pPr>
        <w:pStyle w:val="Heading1"/>
        <w:pageBreakBefore/>
      </w:pPr>
      <w:bookmarkStart w:id="13" w:name="_Toc240773583"/>
      <w:r>
        <w:lastRenderedPageBreak/>
        <w:t>5. Rules you must follow</w:t>
      </w:r>
      <w:bookmarkEnd w:id="13"/>
    </w:p>
    <w:p w14:paraId="3834BA86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>Never try to re-identify organisations or people from exported data.</w:t>
      </w:r>
    </w:p>
    <w:p w14:paraId="59E46971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2AADE7D2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6CA33FF9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4DDA27BF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4533A0A1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68A61CF3" w14:textId="77777777" w:rsidR="004C3FF1" w:rsidRDefault="00773E2C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47B175A9" w14:textId="77777777" w:rsidR="004C3FF1" w:rsidRDefault="004C3FF1">
      <w:pPr>
        <w:spacing w:after="60"/>
      </w:pPr>
    </w:p>
    <w:p w14:paraId="7DFBB6FF" w14:textId="77777777" w:rsidR="004C3FF1" w:rsidRDefault="00773E2C">
      <w:pPr>
        <w:pStyle w:val="Heading1"/>
        <w:pageBreakBefore/>
      </w:pPr>
      <w:bookmarkStart w:id="14" w:name="_Toc240773584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4C3FF1" w14:paraId="393089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A85657" w14:textId="77777777" w:rsidR="004C3FF1" w:rsidRDefault="00773E2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50B45" w14:textId="77777777" w:rsidR="004C3FF1" w:rsidRDefault="00773E2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8E0A5D" w14:textId="77777777" w:rsidR="004C3FF1" w:rsidRDefault="00773E2C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4C3FF1" w14:paraId="78BBBE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2136D0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Export button missing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40758C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Only the de-identified export is available to Analysts.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A473D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Ask the PI for any further extract.</w:t>
            </w:r>
          </w:p>
        </w:tc>
      </w:tr>
      <w:tr w:rsidR="004C3FF1" w14:paraId="4CCE4E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8E2885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B548F6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BCEC9E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Select Go to my start screen</w:t>
            </w:r>
            <w:r>
              <w:rPr>
                <w:sz w:val="19"/>
                <w:szCs w:val="19"/>
              </w:rPr>
              <w:t>. If you need that screen, ask the PI about your role.</w:t>
            </w:r>
          </w:p>
        </w:tc>
      </w:tr>
      <w:tr w:rsidR="004C3FF1" w14:paraId="0CA84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0F8EB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4A13EF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EB7305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4C3FF1" w14:paraId="2F95C2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AB4012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C5C0FD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898A91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Use Next</w:t>
            </w:r>
            <w:r>
              <w:rPr>
                <w:sz w:val="19"/>
                <w:szCs w:val="19"/>
              </w:rPr>
              <w:t>, or search. Ask the Field Coordinator to assign the case.</w:t>
            </w:r>
          </w:p>
        </w:tc>
      </w:tr>
      <w:tr w:rsidR="004C3FF1" w14:paraId="5A45B6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5962AD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2B50CD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C7AD06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4C3FF1" w14:paraId="0B2BA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6D3420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59407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CB9AB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4C3FF1" w14:paraId="233EFA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B0F84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8F08E1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5475FB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4C3FF1" w14:paraId="3844A7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226B53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7C31C2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8DBAD0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4C3FF1" w14:paraId="02B33B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DB2049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72663D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90434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4C3FF1" w14:paraId="46335B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EFF43F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79E285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F3B353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3B382C15" w14:textId="77777777" w:rsidR="004C3FF1" w:rsidRDefault="004C3FF1">
      <w:pPr>
        <w:spacing w:after="120"/>
      </w:pPr>
    </w:p>
    <w:p w14:paraId="74FFE3DD" w14:textId="77777777" w:rsidR="004C3FF1" w:rsidRDefault="00773E2C">
      <w:pPr>
        <w:pStyle w:val="Heading1"/>
        <w:pageBreakBefore/>
      </w:pPr>
      <w:bookmarkStart w:id="15" w:name="_Toc240773585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4C3FF1" w14:paraId="70A714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58502" w14:textId="77777777" w:rsidR="004C3FF1" w:rsidRDefault="00773E2C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C4A9B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4C3FF1" w14:paraId="4B243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DB4C79" w14:textId="77777777" w:rsidR="004C3FF1" w:rsidRDefault="00773E2C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119F96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4C3FF1" w14:paraId="0C28A2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855CD3" w14:textId="77777777" w:rsidR="004C3FF1" w:rsidRDefault="00773E2C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Administration modes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6E76B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01 Web self-administration; 02 WhatsApp link, self-completion; 03 Telephone, interviewer-administered; 04 WhatsApp call, interviewer-assisted; 05 Video call, interviewer-assisted; 06 Face to face</w:t>
            </w:r>
          </w:p>
        </w:tc>
      </w:tr>
      <w:tr w:rsidR="004C3FF1" w14:paraId="16645A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B1B8B" w14:textId="77777777" w:rsidR="004C3FF1" w:rsidRDefault="00773E2C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C59F9" w14:textId="77777777" w:rsidR="004C3FF1" w:rsidRDefault="00773E2C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23023702" w14:textId="77777777" w:rsidR="004C3FF1" w:rsidRDefault="004C3FF1">
      <w:pPr>
        <w:spacing w:after="120"/>
      </w:pPr>
    </w:p>
    <w:sectPr w:rsidR="004C3FF1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580387" w14:textId="77777777" w:rsidR="00773E2C" w:rsidRDefault="00773E2C">
      <w:r>
        <w:separator/>
      </w:r>
    </w:p>
  </w:endnote>
  <w:endnote w:type="continuationSeparator" w:id="0">
    <w:p w14:paraId="1BFC252A" w14:textId="77777777" w:rsidR="00773E2C" w:rsidRDefault="00773E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1FF7BB" w14:textId="77777777" w:rsidR="004C3FF1" w:rsidRDefault="00773E2C">
    <w:pPr>
      <w:tabs>
        <w:tab w:val="right" w:pos="9412"/>
      </w:tabs>
    </w:pPr>
    <w:r>
      <w:rPr>
        <w:color w:val="5B6670"/>
        <w:sz w:val="16"/>
        <w:szCs w:val="16"/>
      </w:rPr>
      <w:t>Version 1.4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AE2E8" w14:textId="77777777" w:rsidR="004C3FF1" w:rsidRDefault="004C3FF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40F7C" w14:textId="77777777" w:rsidR="00773E2C" w:rsidRDefault="00773E2C">
      <w:r>
        <w:separator/>
      </w:r>
    </w:p>
  </w:footnote>
  <w:footnote w:type="continuationSeparator" w:id="0">
    <w:p w14:paraId="0FFC8F00" w14:textId="77777777" w:rsidR="00773E2C" w:rsidRDefault="00773E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575F92" w14:textId="77777777" w:rsidR="004C3FF1" w:rsidRDefault="00773E2C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7 · Data Analyst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88A47B" w14:textId="77777777" w:rsidR="004C3FF1" w:rsidRDefault="004C3F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108C1"/>
    <w:multiLevelType w:val="hybridMultilevel"/>
    <w:tmpl w:val="E4E83502"/>
    <w:lvl w:ilvl="0" w:tplc="0BA4F974">
      <w:start w:val="1"/>
      <w:numFmt w:val="bullet"/>
      <w:lvlText w:val="•"/>
      <w:lvlJc w:val="left"/>
      <w:pPr>
        <w:ind w:left="460" w:hanging="280"/>
      </w:pPr>
    </w:lvl>
    <w:lvl w:ilvl="1" w:tplc="66BEFD3A">
      <w:start w:val="1"/>
      <w:numFmt w:val="bullet"/>
      <w:lvlText w:val="–"/>
      <w:lvlJc w:val="left"/>
      <w:pPr>
        <w:ind w:left="900" w:hanging="280"/>
      </w:pPr>
    </w:lvl>
    <w:lvl w:ilvl="2" w:tplc="635E7D8E">
      <w:numFmt w:val="decimal"/>
      <w:lvlText w:val=""/>
      <w:lvlJc w:val="left"/>
    </w:lvl>
    <w:lvl w:ilvl="3" w:tplc="1C46F6E0">
      <w:numFmt w:val="decimal"/>
      <w:lvlText w:val=""/>
      <w:lvlJc w:val="left"/>
    </w:lvl>
    <w:lvl w:ilvl="4" w:tplc="7AB041F2">
      <w:numFmt w:val="decimal"/>
      <w:lvlText w:val=""/>
      <w:lvlJc w:val="left"/>
    </w:lvl>
    <w:lvl w:ilvl="5" w:tplc="40043108">
      <w:numFmt w:val="decimal"/>
      <w:lvlText w:val=""/>
      <w:lvlJc w:val="left"/>
    </w:lvl>
    <w:lvl w:ilvl="6" w:tplc="7FC083A8">
      <w:numFmt w:val="decimal"/>
      <w:lvlText w:val=""/>
      <w:lvlJc w:val="left"/>
    </w:lvl>
    <w:lvl w:ilvl="7" w:tplc="245C1EAC">
      <w:numFmt w:val="decimal"/>
      <w:lvlText w:val=""/>
      <w:lvlJc w:val="left"/>
    </w:lvl>
    <w:lvl w:ilvl="8" w:tplc="2DF20696">
      <w:numFmt w:val="decimal"/>
      <w:lvlText w:val=""/>
      <w:lvlJc w:val="left"/>
    </w:lvl>
  </w:abstractNum>
  <w:abstractNum w:abstractNumId="1" w15:restartNumberingAfterBreak="0">
    <w:nsid w:val="20DA0501"/>
    <w:multiLevelType w:val="hybridMultilevel"/>
    <w:tmpl w:val="6AC44B46"/>
    <w:lvl w:ilvl="0" w:tplc="1F50826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D66C470">
      <w:numFmt w:val="decimal"/>
      <w:lvlText w:val=""/>
      <w:lvlJc w:val="left"/>
    </w:lvl>
    <w:lvl w:ilvl="2" w:tplc="76BC80EC">
      <w:numFmt w:val="decimal"/>
      <w:lvlText w:val=""/>
      <w:lvlJc w:val="left"/>
    </w:lvl>
    <w:lvl w:ilvl="3" w:tplc="4802D676">
      <w:numFmt w:val="decimal"/>
      <w:lvlText w:val=""/>
      <w:lvlJc w:val="left"/>
    </w:lvl>
    <w:lvl w:ilvl="4" w:tplc="24320D14">
      <w:numFmt w:val="decimal"/>
      <w:lvlText w:val=""/>
      <w:lvlJc w:val="left"/>
    </w:lvl>
    <w:lvl w:ilvl="5" w:tplc="0B425DD4">
      <w:numFmt w:val="decimal"/>
      <w:lvlText w:val=""/>
      <w:lvlJc w:val="left"/>
    </w:lvl>
    <w:lvl w:ilvl="6" w:tplc="E7729AF4">
      <w:numFmt w:val="decimal"/>
      <w:lvlText w:val=""/>
      <w:lvlJc w:val="left"/>
    </w:lvl>
    <w:lvl w:ilvl="7" w:tplc="1AC0BB88">
      <w:numFmt w:val="decimal"/>
      <w:lvlText w:val=""/>
      <w:lvlJc w:val="left"/>
    </w:lvl>
    <w:lvl w:ilvl="8" w:tplc="C05C01E2">
      <w:numFmt w:val="decimal"/>
      <w:lvlText w:val=""/>
      <w:lvlJc w:val="left"/>
    </w:lvl>
  </w:abstractNum>
  <w:abstractNum w:abstractNumId="2" w15:restartNumberingAfterBreak="0">
    <w:nsid w:val="2C4F0DB3"/>
    <w:multiLevelType w:val="hybridMultilevel"/>
    <w:tmpl w:val="6C7AF51C"/>
    <w:lvl w:ilvl="0" w:tplc="BC1AE03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2AAADDA">
      <w:numFmt w:val="decimal"/>
      <w:lvlText w:val=""/>
      <w:lvlJc w:val="left"/>
    </w:lvl>
    <w:lvl w:ilvl="2" w:tplc="370AC72E">
      <w:numFmt w:val="decimal"/>
      <w:lvlText w:val=""/>
      <w:lvlJc w:val="left"/>
    </w:lvl>
    <w:lvl w:ilvl="3" w:tplc="C6E82CFA">
      <w:numFmt w:val="decimal"/>
      <w:lvlText w:val=""/>
      <w:lvlJc w:val="left"/>
    </w:lvl>
    <w:lvl w:ilvl="4" w:tplc="BE041A8E">
      <w:numFmt w:val="decimal"/>
      <w:lvlText w:val=""/>
      <w:lvlJc w:val="left"/>
    </w:lvl>
    <w:lvl w:ilvl="5" w:tplc="15EA0F68">
      <w:numFmt w:val="decimal"/>
      <w:lvlText w:val=""/>
      <w:lvlJc w:val="left"/>
    </w:lvl>
    <w:lvl w:ilvl="6" w:tplc="7CECE98A">
      <w:numFmt w:val="decimal"/>
      <w:lvlText w:val=""/>
      <w:lvlJc w:val="left"/>
    </w:lvl>
    <w:lvl w:ilvl="7" w:tplc="D2300C36">
      <w:numFmt w:val="decimal"/>
      <w:lvlText w:val=""/>
      <w:lvlJc w:val="left"/>
    </w:lvl>
    <w:lvl w:ilvl="8" w:tplc="B1AE0BD8">
      <w:numFmt w:val="decimal"/>
      <w:lvlText w:val=""/>
      <w:lvlJc w:val="left"/>
    </w:lvl>
  </w:abstractNum>
  <w:abstractNum w:abstractNumId="3" w15:restartNumberingAfterBreak="0">
    <w:nsid w:val="4ED15D30"/>
    <w:multiLevelType w:val="hybridMultilevel"/>
    <w:tmpl w:val="95DE111A"/>
    <w:lvl w:ilvl="0" w:tplc="5E08B1D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BF8A28E">
      <w:numFmt w:val="decimal"/>
      <w:lvlText w:val=""/>
      <w:lvlJc w:val="left"/>
    </w:lvl>
    <w:lvl w:ilvl="2" w:tplc="8A544FAC">
      <w:numFmt w:val="decimal"/>
      <w:lvlText w:val=""/>
      <w:lvlJc w:val="left"/>
    </w:lvl>
    <w:lvl w:ilvl="3" w:tplc="08086A96">
      <w:numFmt w:val="decimal"/>
      <w:lvlText w:val=""/>
      <w:lvlJc w:val="left"/>
    </w:lvl>
    <w:lvl w:ilvl="4" w:tplc="52C6D0DE">
      <w:numFmt w:val="decimal"/>
      <w:lvlText w:val=""/>
      <w:lvlJc w:val="left"/>
    </w:lvl>
    <w:lvl w:ilvl="5" w:tplc="8076BCF4">
      <w:numFmt w:val="decimal"/>
      <w:lvlText w:val=""/>
      <w:lvlJc w:val="left"/>
    </w:lvl>
    <w:lvl w:ilvl="6" w:tplc="5AA26F1C">
      <w:numFmt w:val="decimal"/>
      <w:lvlText w:val=""/>
      <w:lvlJc w:val="left"/>
    </w:lvl>
    <w:lvl w:ilvl="7" w:tplc="163C53E4">
      <w:numFmt w:val="decimal"/>
      <w:lvlText w:val=""/>
      <w:lvlJc w:val="left"/>
    </w:lvl>
    <w:lvl w:ilvl="8" w:tplc="AB30FAAE">
      <w:numFmt w:val="decimal"/>
      <w:lvlText w:val=""/>
      <w:lvlJc w:val="left"/>
    </w:lvl>
  </w:abstractNum>
  <w:abstractNum w:abstractNumId="4" w15:restartNumberingAfterBreak="0">
    <w:nsid w:val="50731F9E"/>
    <w:multiLevelType w:val="hybridMultilevel"/>
    <w:tmpl w:val="307EA5F4"/>
    <w:lvl w:ilvl="0" w:tplc="309C284A">
      <w:start w:val="1"/>
      <w:numFmt w:val="bullet"/>
      <w:lvlText w:val="●"/>
      <w:lvlJc w:val="left"/>
      <w:pPr>
        <w:ind w:left="720" w:hanging="360"/>
      </w:pPr>
    </w:lvl>
    <w:lvl w:ilvl="1" w:tplc="0D66476A">
      <w:start w:val="1"/>
      <w:numFmt w:val="bullet"/>
      <w:lvlText w:val="○"/>
      <w:lvlJc w:val="left"/>
      <w:pPr>
        <w:ind w:left="1440" w:hanging="360"/>
      </w:pPr>
    </w:lvl>
    <w:lvl w:ilvl="2" w:tplc="FF061F5A">
      <w:start w:val="1"/>
      <w:numFmt w:val="bullet"/>
      <w:lvlText w:val="■"/>
      <w:lvlJc w:val="left"/>
      <w:pPr>
        <w:ind w:left="2160" w:hanging="360"/>
      </w:pPr>
    </w:lvl>
    <w:lvl w:ilvl="3" w:tplc="03ECD94C">
      <w:start w:val="1"/>
      <w:numFmt w:val="bullet"/>
      <w:lvlText w:val="●"/>
      <w:lvlJc w:val="left"/>
      <w:pPr>
        <w:ind w:left="2880" w:hanging="360"/>
      </w:pPr>
    </w:lvl>
    <w:lvl w:ilvl="4" w:tplc="B8FAD73C">
      <w:start w:val="1"/>
      <w:numFmt w:val="bullet"/>
      <w:lvlText w:val="○"/>
      <w:lvlJc w:val="left"/>
      <w:pPr>
        <w:ind w:left="3600" w:hanging="360"/>
      </w:pPr>
    </w:lvl>
    <w:lvl w:ilvl="5" w:tplc="B1D25F30">
      <w:start w:val="1"/>
      <w:numFmt w:val="bullet"/>
      <w:lvlText w:val="■"/>
      <w:lvlJc w:val="left"/>
      <w:pPr>
        <w:ind w:left="4320" w:hanging="360"/>
      </w:pPr>
    </w:lvl>
    <w:lvl w:ilvl="6" w:tplc="0C5A343C">
      <w:start w:val="1"/>
      <w:numFmt w:val="bullet"/>
      <w:lvlText w:val="●"/>
      <w:lvlJc w:val="left"/>
      <w:pPr>
        <w:ind w:left="5040" w:hanging="360"/>
      </w:pPr>
    </w:lvl>
    <w:lvl w:ilvl="7" w:tplc="54581300">
      <w:start w:val="1"/>
      <w:numFmt w:val="bullet"/>
      <w:lvlText w:val="●"/>
      <w:lvlJc w:val="left"/>
      <w:pPr>
        <w:ind w:left="5760" w:hanging="360"/>
      </w:pPr>
    </w:lvl>
    <w:lvl w:ilvl="8" w:tplc="46A0F974">
      <w:start w:val="1"/>
      <w:numFmt w:val="bullet"/>
      <w:lvlText w:val="●"/>
      <w:lvlJc w:val="left"/>
      <w:pPr>
        <w:ind w:left="6480" w:hanging="360"/>
      </w:pPr>
    </w:lvl>
  </w:abstractNum>
  <w:num w:numId="1" w16cid:durableId="1640568560">
    <w:abstractNumId w:val="4"/>
    <w:lvlOverride w:ilvl="0">
      <w:startOverride w:val="1"/>
    </w:lvlOverride>
  </w:num>
  <w:num w:numId="2" w16cid:durableId="1426148112">
    <w:abstractNumId w:val="0"/>
    <w:lvlOverride w:ilvl="0">
      <w:startOverride w:val="1"/>
    </w:lvlOverride>
  </w:num>
  <w:num w:numId="3" w16cid:durableId="1834490726">
    <w:abstractNumId w:val="1"/>
    <w:lvlOverride w:ilvl="0">
      <w:startOverride w:val="1"/>
    </w:lvlOverride>
  </w:num>
  <w:num w:numId="4" w16cid:durableId="870607131">
    <w:abstractNumId w:val="3"/>
    <w:lvlOverride w:ilvl="0">
      <w:startOverride w:val="1"/>
    </w:lvlOverride>
  </w:num>
  <w:num w:numId="5" w16cid:durableId="120096991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3FF1"/>
    <w:rsid w:val="002766B0"/>
    <w:rsid w:val="004C3FF1"/>
    <w:rsid w:val="00773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F111C"/>
  <w15:docId w15:val="{A43AEC9B-D7E3-44D6-AB17-9D9C37ECD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73E2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3E2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2309</Words>
  <Characters>10969</Characters>
  <Application>Microsoft Office Word</Application>
  <DocSecurity>0</DocSecurity>
  <Lines>296</Lines>
  <Paragraphs>210</Paragraphs>
  <ScaleCrop>false</ScaleCrop>
  <Company/>
  <LinksUpToDate>false</LinksUpToDate>
  <CharactersWithSpaces>13068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7: Data Analyst</dc:title>
  <dc:creator>ABF-FST research team</dc:creator>
  <dc:description>Step-by-step instructions for the Data Analyst role in the ABF-FST Digital Respondent Portal.</dc:description>
  <cp:lastModifiedBy>Daniel Mudhombozi</cp:lastModifiedBy>
  <cp:revision>2</cp:revision>
  <dcterms:created xsi:type="dcterms:W3CDTF">2026-09-20T08:01:00Z</dcterms:created>
  <dcterms:modified xsi:type="dcterms:W3CDTF">2026-09-20T08:03:00Z</dcterms:modified>
</cp:coreProperties>
</file>