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B864D" w14:textId="77777777" w:rsidR="005337DB" w:rsidRDefault="005337DB">
      <w:pPr>
        <w:spacing w:after="1400"/>
      </w:pPr>
    </w:p>
    <w:p w14:paraId="63BC1FE5" w14:textId="77777777" w:rsidR="005337DB" w:rsidRDefault="00381049">
      <w:pPr>
        <w:spacing w:after="120"/>
      </w:pPr>
      <w:r>
        <w:rPr>
          <w:b/>
          <w:bCs/>
          <w:color w:val="A67C27"/>
          <w:spacing w:val="20"/>
          <w:sz w:val="20"/>
          <w:szCs w:val="20"/>
        </w:rPr>
        <w:t>CHINHOYI UNIVERSITY OF TECHNOLOGY · ABF-FST RESEARCH STUDY</w:t>
      </w:r>
    </w:p>
    <w:p w14:paraId="432091EC" w14:textId="77777777" w:rsidR="005337DB" w:rsidRDefault="00381049">
      <w:pPr>
        <w:pBdr>
          <w:bottom w:val="single" w:sz="18" w:space="12" w:color="A67C27"/>
        </w:pBdr>
        <w:spacing w:after="160"/>
      </w:pPr>
      <w:r>
        <w:rPr>
          <w:b/>
          <w:bCs/>
          <w:color w:val="122238"/>
          <w:sz w:val="56"/>
          <w:szCs w:val="56"/>
        </w:rPr>
        <w:t>ABF-FST Digital Respondent Portal — Screen and Button Reference</w:t>
      </w:r>
    </w:p>
    <w:p w14:paraId="538ADCA1" w14:textId="77777777" w:rsidR="005337DB" w:rsidRDefault="00381049">
      <w:pPr>
        <w:spacing w:after="700" w:line="300" w:lineRule="auto"/>
      </w:pPr>
      <w:r>
        <w:rPr>
          <w:color w:val="5B6670"/>
          <w:sz w:val="28"/>
          <w:szCs w:val="28"/>
        </w:rPr>
        <w:t>Every screen and every button: what it does, when to use it, why it exists and what happens next.</w:t>
      </w:r>
    </w:p>
    <w:tbl>
      <w:tblPr>
        <w:tblW w:w="9412" w:type="dxa"/>
        <w:tblBorders>
          <w:top w:val="single" w:sz="4" w:space="0" w:color="D5DAE0"/>
          <w:left w:val="none" w:sz="0" w:space="0" w:color="FFFFFF"/>
          <w:bottom w:val="single" w:sz="4" w:space="0" w:color="D5DAE0"/>
          <w:right w:val="none" w:sz="0" w:space="0" w:color="FFFFFF"/>
          <w:insideH w:val="single" w:sz="4" w:space="0" w:color="D5DAE0"/>
          <w:insideV w:val="none" w:sz="0" w:space="0" w:color="FFFFFF"/>
        </w:tblBorders>
        <w:tblCellMar>
          <w:left w:w="10" w:type="dxa"/>
          <w:right w:w="10" w:type="dxa"/>
        </w:tblCellMar>
        <w:tblLook w:val="04A0" w:firstRow="1" w:lastRow="0" w:firstColumn="1" w:lastColumn="0" w:noHBand="0" w:noVBand="1"/>
      </w:tblPr>
      <w:tblGrid>
        <w:gridCol w:w="2300"/>
        <w:gridCol w:w="7112"/>
      </w:tblGrid>
      <w:tr w:rsidR="005337DB" w14:paraId="660654FA" w14:textId="77777777">
        <w:tblPrEx>
          <w:tblCellMar>
            <w:top w:w="0" w:type="dxa"/>
            <w:bottom w:w="0" w:type="dxa"/>
          </w:tblCellMar>
        </w:tblPrEx>
        <w:tc>
          <w:tcPr>
            <w:tcW w:w="2300" w:type="dxa"/>
            <w:tcMar>
              <w:top w:w="70" w:type="dxa"/>
              <w:left w:w="110" w:type="dxa"/>
              <w:bottom w:w="70" w:type="dxa"/>
              <w:right w:w="110" w:type="dxa"/>
            </w:tcMar>
          </w:tcPr>
          <w:p w14:paraId="113EFAC9" w14:textId="77777777" w:rsidR="005337DB" w:rsidRDefault="00381049">
            <w:pPr>
              <w:spacing w:after="40"/>
            </w:pPr>
            <w:r>
              <w:rPr>
                <w:b/>
                <w:bCs/>
                <w:color w:val="A67C27"/>
                <w:sz w:val="19"/>
                <w:szCs w:val="19"/>
              </w:rPr>
              <w:t>STUDY</w:t>
            </w:r>
          </w:p>
        </w:tc>
        <w:tc>
          <w:tcPr>
            <w:tcW w:w="7112" w:type="dxa"/>
            <w:tcMar>
              <w:top w:w="70" w:type="dxa"/>
              <w:left w:w="110" w:type="dxa"/>
              <w:bottom w:w="70" w:type="dxa"/>
              <w:right w:w="110" w:type="dxa"/>
            </w:tcMar>
          </w:tcPr>
          <w:p w14:paraId="3827B2E2" w14:textId="77777777" w:rsidR="005337DB" w:rsidRDefault="00381049">
            <w:pPr>
              <w:spacing w:after="40"/>
            </w:pPr>
            <w:r>
              <w:rPr>
                <w:sz w:val="19"/>
                <w:szCs w:val="19"/>
              </w:rPr>
              <w:t>Developing and Validating the Agribusiness Bankability Framework for Food Systems Transformation through Novel Financing Models in Zimbabwe (ABF-FST)</w:t>
            </w:r>
          </w:p>
        </w:tc>
      </w:tr>
      <w:tr w:rsidR="005337DB" w14:paraId="1BE23A3B" w14:textId="77777777">
        <w:tblPrEx>
          <w:tblCellMar>
            <w:top w:w="0" w:type="dxa"/>
            <w:bottom w:w="0" w:type="dxa"/>
          </w:tblCellMar>
        </w:tblPrEx>
        <w:tc>
          <w:tcPr>
            <w:tcW w:w="2300" w:type="dxa"/>
            <w:tcMar>
              <w:top w:w="70" w:type="dxa"/>
              <w:left w:w="110" w:type="dxa"/>
              <w:bottom w:w="70" w:type="dxa"/>
              <w:right w:w="110" w:type="dxa"/>
            </w:tcMar>
          </w:tcPr>
          <w:p w14:paraId="1BF6E299" w14:textId="77777777" w:rsidR="005337DB" w:rsidRDefault="00381049">
            <w:pPr>
              <w:spacing w:after="40"/>
            </w:pPr>
            <w:r>
              <w:rPr>
                <w:b/>
                <w:bCs/>
                <w:color w:val="A67C27"/>
                <w:sz w:val="19"/>
                <w:szCs w:val="19"/>
              </w:rPr>
              <w:t>PRINCIPAL RESEARCHER</w:t>
            </w:r>
          </w:p>
        </w:tc>
        <w:tc>
          <w:tcPr>
            <w:tcW w:w="7112" w:type="dxa"/>
            <w:tcMar>
              <w:top w:w="70" w:type="dxa"/>
              <w:left w:w="110" w:type="dxa"/>
              <w:bottom w:w="70" w:type="dxa"/>
              <w:right w:w="110" w:type="dxa"/>
            </w:tcMar>
          </w:tcPr>
          <w:p w14:paraId="695FD102" w14:textId="77777777" w:rsidR="005337DB" w:rsidRDefault="00381049">
            <w:pPr>
              <w:spacing w:after="40"/>
            </w:pPr>
            <w:r>
              <w:rPr>
                <w:sz w:val="19"/>
                <w:szCs w:val="19"/>
              </w:rPr>
              <w:t>Happyson Saina, Doctor of Strategic Management candidate, Chinhoyi University of Technology</w:t>
            </w:r>
          </w:p>
        </w:tc>
      </w:tr>
      <w:tr w:rsidR="005337DB" w14:paraId="13358E10" w14:textId="77777777">
        <w:tblPrEx>
          <w:tblCellMar>
            <w:top w:w="0" w:type="dxa"/>
            <w:bottom w:w="0" w:type="dxa"/>
          </w:tblCellMar>
        </w:tblPrEx>
        <w:tc>
          <w:tcPr>
            <w:tcW w:w="2300" w:type="dxa"/>
            <w:tcMar>
              <w:top w:w="70" w:type="dxa"/>
              <w:left w:w="110" w:type="dxa"/>
              <w:bottom w:w="70" w:type="dxa"/>
              <w:right w:w="110" w:type="dxa"/>
            </w:tcMar>
          </w:tcPr>
          <w:p w14:paraId="50E0B09D" w14:textId="77777777" w:rsidR="005337DB" w:rsidRDefault="00381049">
            <w:pPr>
              <w:spacing w:after="40"/>
            </w:pPr>
            <w:r>
              <w:rPr>
                <w:b/>
                <w:bCs/>
                <w:color w:val="A67C27"/>
                <w:sz w:val="19"/>
                <w:szCs w:val="19"/>
              </w:rPr>
              <w:t>SUPERVISORS</w:t>
            </w:r>
          </w:p>
        </w:tc>
        <w:tc>
          <w:tcPr>
            <w:tcW w:w="7112" w:type="dxa"/>
            <w:tcMar>
              <w:top w:w="70" w:type="dxa"/>
              <w:left w:w="110" w:type="dxa"/>
              <w:bottom w:w="70" w:type="dxa"/>
              <w:right w:w="110" w:type="dxa"/>
            </w:tcMar>
          </w:tcPr>
          <w:p w14:paraId="56E4664D" w14:textId="77777777" w:rsidR="005337DB" w:rsidRDefault="00381049">
            <w:pPr>
              <w:spacing w:after="40"/>
            </w:pPr>
            <w:r>
              <w:rPr>
                <w:sz w:val="19"/>
                <w:szCs w:val="19"/>
              </w:rPr>
              <w:t>Dr L. Chikazhe and Dr J. Kanyepe</w:t>
            </w:r>
          </w:p>
        </w:tc>
      </w:tr>
      <w:tr w:rsidR="005337DB" w14:paraId="60F5111B" w14:textId="77777777">
        <w:tblPrEx>
          <w:tblCellMar>
            <w:top w:w="0" w:type="dxa"/>
            <w:bottom w:w="0" w:type="dxa"/>
          </w:tblCellMar>
        </w:tblPrEx>
        <w:tc>
          <w:tcPr>
            <w:tcW w:w="2300" w:type="dxa"/>
            <w:tcMar>
              <w:top w:w="70" w:type="dxa"/>
              <w:left w:w="110" w:type="dxa"/>
              <w:bottom w:w="70" w:type="dxa"/>
              <w:right w:w="110" w:type="dxa"/>
            </w:tcMar>
          </w:tcPr>
          <w:p w14:paraId="0897B97B" w14:textId="77777777" w:rsidR="005337DB" w:rsidRDefault="00381049">
            <w:pPr>
              <w:spacing w:after="40"/>
            </w:pPr>
            <w:r>
              <w:rPr>
                <w:b/>
                <w:bCs/>
                <w:color w:val="A67C27"/>
                <w:sz w:val="19"/>
                <w:szCs w:val="19"/>
              </w:rPr>
              <w:t>FOR</w:t>
            </w:r>
          </w:p>
        </w:tc>
        <w:tc>
          <w:tcPr>
            <w:tcW w:w="7112" w:type="dxa"/>
            <w:tcMar>
              <w:top w:w="70" w:type="dxa"/>
              <w:left w:w="110" w:type="dxa"/>
              <w:bottom w:w="70" w:type="dxa"/>
              <w:right w:w="110" w:type="dxa"/>
            </w:tcMar>
          </w:tcPr>
          <w:p w14:paraId="3FB369F7" w14:textId="77777777" w:rsidR="005337DB" w:rsidRDefault="00381049">
            <w:pPr>
              <w:spacing w:after="40"/>
            </w:pPr>
            <w:r>
              <w:rPr>
                <w:sz w:val="19"/>
                <w:szCs w:val="19"/>
              </w:rPr>
              <w:t>Everyone who uses the portal: PI, coordinators, research assistants, analysts and supervisors</w:t>
            </w:r>
          </w:p>
        </w:tc>
      </w:tr>
      <w:tr w:rsidR="005337DB" w14:paraId="1B231FCA" w14:textId="77777777">
        <w:tblPrEx>
          <w:tblCellMar>
            <w:top w:w="0" w:type="dxa"/>
            <w:bottom w:w="0" w:type="dxa"/>
          </w:tblCellMar>
        </w:tblPrEx>
        <w:tc>
          <w:tcPr>
            <w:tcW w:w="2300" w:type="dxa"/>
            <w:tcMar>
              <w:top w:w="70" w:type="dxa"/>
              <w:left w:w="110" w:type="dxa"/>
              <w:bottom w:w="70" w:type="dxa"/>
              <w:right w:w="110" w:type="dxa"/>
            </w:tcMar>
          </w:tcPr>
          <w:p w14:paraId="349E139F" w14:textId="77777777" w:rsidR="005337DB" w:rsidRDefault="00381049">
            <w:pPr>
              <w:spacing w:after="40"/>
            </w:pPr>
            <w:r>
              <w:rPr>
                <w:b/>
                <w:bCs/>
                <w:color w:val="A67C27"/>
                <w:sz w:val="19"/>
                <w:szCs w:val="19"/>
              </w:rPr>
              <w:t>SYSTEM ADDRESS</w:t>
            </w:r>
          </w:p>
        </w:tc>
        <w:tc>
          <w:tcPr>
            <w:tcW w:w="7112" w:type="dxa"/>
            <w:tcMar>
              <w:top w:w="70" w:type="dxa"/>
              <w:left w:w="110" w:type="dxa"/>
              <w:bottom w:w="70" w:type="dxa"/>
              <w:right w:w="110" w:type="dxa"/>
            </w:tcMar>
          </w:tcPr>
          <w:p w14:paraId="2F639A4C" w14:textId="77777777" w:rsidR="005337DB" w:rsidRDefault="00381049">
            <w:pPr>
              <w:spacing w:after="40"/>
            </w:pPr>
            <w:r>
              <w:rPr>
                <w:sz w:val="19"/>
                <w:szCs w:val="19"/>
              </w:rPr>
              <w:t>https://research.agribizframework.com</w:t>
            </w:r>
          </w:p>
        </w:tc>
      </w:tr>
      <w:tr w:rsidR="005337DB" w14:paraId="296A8678" w14:textId="77777777">
        <w:tblPrEx>
          <w:tblCellMar>
            <w:top w:w="0" w:type="dxa"/>
            <w:bottom w:w="0" w:type="dxa"/>
          </w:tblCellMar>
        </w:tblPrEx>
        <w:tc>
          <w:tcPr>
            <w:tcW w:w="2300" w:type="dxa"/>
            <w:tcMar>
              <w:top w:w="70" w:type="dxa"/>
              <w:left w:w="110" w:type="dxa"/>
              <w:bottom w:w="70" w:type="dxa"/>
              <w:right w:w="110" w:type="dxa"/>
            </w:tcMar>
          </w:tcPr>
          <w:p w14:paraId="2D875B7B" w14:textId="77777777" w:rsidR="005337DB" w:rsidRDefault="00381049">
            <w:pPr>
              <w:spacing w:after="40"/>
            </w:pPr>
            <w:r>
              <w:rPr>
                <w:b/>
                <w:bCs/>
                <w:color w:val="A67C27"/>
                <w:sz w:val="19"/>
                <w:szCs w:val="19"/>
              </w:rPr>
              <w:t>CONTACT</w:t>
            </w:r>
          </w:p>
        </w:tc>
        <w:tc>
          <w:tcPr>
            <w:tcW w:w="7112" w:type="dxa"/>
            <w:tcMar>
              <w:top w:w="70" w:type="dxa"/>
              <w:left w:w="110" w:type="dxa"/>
              <w:bottom w:w="70" w:type="dxa"/>
              <w:right w:w="110" w:type="dxa"/>
            </w:tcMar>
          </w:tcPr>
          <w:p w14:paraId="3CCD4205" w14:textId="77777777" w:rsidR="005337DB" w:rsidRDefault="00381049">
            <w:pPr>
              <w:spacing w:after="40"/>
            </w:pPr>
            <w:r>
              <w:rPr>
                <w:sz w:val="19"/>
                <w:szCs w:val="19"/>
              </w:rPr>
              <w:t>0773943709 · abffst.research@gmail.com</w:t>
            </w:r>
          </w:p>
        </w:tc>
      </w:tr>
      <w:tr w:rsidR="005337DB" w14:paraId="379E3A45" w14:textId="77777777">
        <w:tblPrEx>
          <w:tblCellMar>
            <w:top w:w="0" w:type="dxa"/>
            <w:bottom w:w="0" w:type="dxa"/>
          </w:tblCellMar>
        </w:tblPrEx>
        <w:tc>
          <w:tcPr>
            <w:tcW w:w="2300" w:type="dxa"/>
            <w:tcMar>
              <w:top w:w="70" w:type="dxa"/>
              <w:left w:w="110" w:type="dxa"/>
              <w:bottom w:w="70" w:type="dxa"/>
              <w:right w:w="110" w:type="dxa"/>
            </w:tcMar>
          </w:tcPr>
          <w:p w14:paraId="76B57C76" w14:textId="77777777" w:rsidR="005337DB" w:rsidRDefault="00381049">
            <w:pPr>
              <w:spacing w:after="40"/>
            </w:pPr>
            <w:r>
              <w:rPr>
                <w:b/>
                <w:bCs/>
                <w:color w:val="A67C27"/>
                <w:sz w:val="19"/>
                <w:szCs w:val="19"/>
              </w:rPr>
              <w:t>VERSION</w:t>
            </w:r>
          </w:p>
        </w:tc>
        <w:tc>
          <w:tcPr>
            <w:tcW w:w="7112" w:type="dxa"/>
            <w:tcMar>
              <w:top w:w="70" w:type="dxa"/>
              <w:left w:w="110" w:type="dxa"/>
              <w:bottom w:w="70" w:type="dxa"/>
              <w:right w:w="110" w:type="dxa"/>
            </w:tcMar>
          </w:tcPr>
          <w:p w14:paraId="2B74B706" w14:textId="77777777" w:rsidR="005337DB" w:rsidRDefault="00381049">
            <w:pPr>
              <w:spacing w:after="40"/>
            </w:pPr>
            <w:r>
              <w:rPr>
                <w:sz w:val="19"/>
                <w:szCs w:val="19"/>
              </w:rPr>
              <w:t>Version 1.33 · 12 October 2026</w:t>
            </w:r>
          </w:p>
        </w:tc>
      </w:tr>
    </w:tbl>
    <w:p w14:paraId="4C2E41C8" w14:textId="77777777" w:rsidR="005337DB" w:rsidRDefault="005337DB">
      <w:pPr>
        <w:spacing w:after="500"/>
      </w:pPr>
    </w:p>
    <w:p w14:paraId="259E71E5" w14:textId="77777777" w:rsidR="005337DB" w:rsidRDefault="00381049">
      <w:r>
        <w:rPr>
          <w:i/>
          <w:iCs/>
          <w:color w:val="5B6670"/>
          <w:sz w:val="18"/>
          <w:szCs w:val="18"/>
        </w:rPr>
        <w:t xml:space="preserve">Screenshots in this document use </w:t>
      </w:r>
      <w:r>
        <w:rPr>
          <w:b/>
          <w:bCs/>
          <w:i/>
          <w:iCs/>
          <w:color w:val="5B6670"/>
          <w:sz w:val="18"/>
          <w:szCs w:val="18"/>
        </w:rPr>
        <w:t>fictional demonstration data</w:t>
      </w:r>
      <w:r>
        <w:rPr>
          <w:i/>
          <w:iCs/>
          <w:color w:val="5B6670"/>
          <w:sz w:val="18"/>
          <w:szCs w:val="18"/>
        </w:rPr>
        <w:t>. Organisation and person names, phone numbers and figures shown in them are not real study records.</w:t>
      </w:r>
    </w:p>
    <w:p w14:paraId="4A8428AB" w14:textId="77777777" w:rsidR="005337DB" w:rsidRDefault="00381049">
      <w:r>
        <w:br w:type="page"/>
      </w:r>
    </w:p>
    <w:p w14:paraId="4B191717" w14:textId="77777777" w:rsidR="005337DB" w:rsidRDefault="00381049">
      <w:pPr>
        <w:spacing w:after="200"/>
      </w:pPr>
      <w:r>
        <w:rPr>
          <w:b/>
          <w:bCs/>
          <w:color w:val="122238"/>
          <w:sz w:val="36"/>
          <w:szCs w:val="36"/>
        </w:rPr>
        <w:lastRenderedPageBreak/>
        <w:t>Contents</w:t>
      </w:r>
    </w:p>
    <w:sdt>
      <w:sdtPr>
        <w:alias w:val="Contents"/>
        <w:id w:val="528989985"/>
      </w:sdtPr>
      <w:sdtEndPr/>
      <w:sdtContent>
        <w:p w14:paraId="1858F3A7" w14:textId="42B31F9D" w:rsidR="00381049" w:rsidRDefault="00381049">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736537" w:history="1">
            <w:r w:rsidRPr="00C71632">
              <w:rPr>
                <w:rStyle w:val="Hyperlink"/>
                <w:noProof/>
              </w:rPr>
              <w:t>1. About this reference</w:t>
            </w:r>
            <w:r>
              <w:rPr>
                <w:noProof/>
              </w:rPr>
              <w:tab/>
            </w:r>
            <w:r>
              <w:rPr>
                <w:noProof/>
              </w:rPr>
              <w:fldChar w:fldCharType="begin"/>
            </w:r>
            <w:r>
              <w:rPr>
                <w:noProof/>
              </w:rPr>
              <w:instrText xml:space="preserve"> PAGEREF _Toc242736537 \h </w:instrText>
            </w:r>
            <w:r>
              <w:rPr>
                <w:noProof/>
              </w:rPr>
            </w:r>
            <w:r>
              <w:rPr>
                <w:noProof/>
              </w:rPr>
              <w:fldChar w:fldCharType="separate"/>
            </w:r>
            <w:r>
              <w:rPr>
                <w:noProof/>
              </w:rPr>
              <w:t>4</w:t>
            </w:r>
            <w:r>
              <w:rPr>
                <w:noProof/>
              </w:rPr>
              <w:fldChar w:fldCharType="end"/>
            </w:r>
          </w:hyperlink>
        </w:p>
        <w:p w14:paraId="27880711" w14:textId="18B33680" w:rsidR="00381049" w:rsidRDefault="00381049">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38" w:history="1">
            <w:r w:rsidRPr="00C71632">
              <w:rPr>
                <w:rStyle w:val="Hyperlink"/>
                <w:noProof/>
              </w:rPr>
              <w:t>2. Rules that apply on every screen</w:t>
            </w:r>
            <w:r>
              <w:rPr>
                <w:noProof/>
              </w:rPr>
              <w:tab/>
            </w:r>
            <w:r>
              <w:rPr>
                <w:noProof/>
              </w:rPr>
              <w:fldChar w:fldCharType="begin"/>
            </w:r>
            <w:r>
              <w:rPr>
                <w:noProof/>
              </w:rPr>
              <w:instrText xml:space="preserve"> PAGEREF _Toc242736538 \h </w:instrText>
            </w:r>
            <w:r>
              <w:rPr>
                <w:noProof/>
              </w:rPr>
            </w:r>
            <w:r>
              <w:rPr>
                <w:noProof/>
              </w:rPr>
              <w:fldChar w:fldCharType="separate"/>
            </w:r>
            <w:r>
              <w:rPr>
                <w:noProof/>
              </w:rPr>
              <w:t>5</w:t>
            </w:r>
            <w:r>
              <w:rPr>
                <w:noProof/>
              </w:rPr>
              <w:fldChar w:fldCharType="end"/>
            </w:r>
          </w:hyperlink>
        </w:p>
        <w:p w14:paraId="2883CFE6" w14:textId="3258421C" w:rsidR="00381049" w:rsidRDefault="00381049">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39" w:history="1">
            <w:r w:rsidRPr="00C71632">
              <w:rPr>
                <w:rStyle w:val="Hyperlink"/>
                <w:noProof/>
              </w:rPr>
              <w:t>3. Who can open which screen</w:t>
            </w:r>
            <w:r>
              <w:rPr>
                <w:noProof/>
              </w:rPr>
              <w:tab/>
            </w:r>
            <w:r>
              <w:rPr>
                <w:noProof/>
              </w:rPr>
              <w:fldChar w:fldCharType="begin"/>
            </w:r>
            <w:r>
              <w:rPr>
                <w:noProof/>
              </w:rPr>
              <w:instrText xml:space="preserve"> PAGEREF _Toc242736539 \h </w:instrText>
            </w:r>
            <w:r>
              <w:rPr>
                <w:noProof/>
              </w:rPr>
            </w:r>
            <w:r>
              <w:rPr>
                <w:noProof/>
              </w:rPr>
              <w:fldChar w:fldCharType="separate"/>
            </w:r>
            <w:r>
              <w:rPr>
                <w:noProof/>
              </w:rPr>
              <w:t>6</w:t>
            </w:r>
            <w:r>
              <w:rPr>
                <w:noProof/>
              </w:rPr>
              <w:fldChar w:fldCharType="end"/>
            </w:r>
          </w:hyperlink>
        </w:p>
        <w:p w14:paraId="63CB7149" w14:textId="63D34C5E" w:rsidR="00381049" w:rsidRDefault="00381049">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40" w:history="1">
            <w:r w:rsidRPr="00C71632">
              <w:rPr>
                <w:rStyle w:val="Hyperlink"/>
                <w:noProof/>
              </w:rPr>
              <w:t>4. Signing in and your account</w:t>
            </w:r>
            <w:r>
              <w:rPr>
                <w:noProof/>
              </w:rPr>
              <w:tab/>
            </w:r>
            <w:r>
              <w:rPr>
                <w:noProof/>
              </w:rPr>
              <w:fldChar w:fldCharType="begin"/>
            </w:r>
            <w:r>
              <w:rPr>
                <w:noProof/>
              </w:rPr>
              <w:instrText xml:space="preserve"> PAGEREF _Toc242736540 \h </w:instrText>
            </w:r>
            <w:r>
              <w:rPr>
                <w:noProof/>
              </w:rPr>
            </w:r>
            <w:r>
              <w:rPr>
                <w:noProof/>
              </w:rPr>
              <w:fldChar w:fldCharType="separate"/>
            </w:r>
            <w:r>
              <w:rPr>
                <w:noProof/>
              </w:rPr>
              <w:t>8</w:t>
            </w:r>
            <w:r>
              <w:rPr>
                <w:noProof/>
              </w:rPr>
              <w:fldChar w:fldCharType="end"/>
            </w:r>
          </w:hyperlink>
        </w:p>
        <w:p w14:paraId="0EC5E958" w14:textId="08F3A984"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41" w:history="1">
            <w:r w:rsidRPr="00C71632">
              <w:rPr>
                <w:rStyle w:val="Hyperlink"/>
                <w:noProof/>
              </w:rPr>
              <w:t>4.1 Sign in</w:t>
            </w:r>
            <w:r>
              <w:rPr>
                <w:noProof/>
              </w:rPr>
              <w:tab/>
            </w:r>
            <w:r>
              <w:rPr>
                <w:noProof/>
              </w:rPr>
              <w:fldChar w:fldCharType="begin"/>
            </w:r>
            <w:r>
              <w:rPr>
                <w:noProof/>
              </w:rPr>
              <w:instrText xml:space="preserve"> PAGEREF _Toc242736541 \h </w:instrText>
            </w:r>
            <w:r>
              <w:rPr>
                <w:noProof/>
              </w:rPr>
            </w:r>
            <w:r>
              <w:rPr>
                <w:noProof/>
              </w:rPr>
              <w:fldChar w:fldCharType="separate"/>
            </w:r>
            <w:r>
              <w:rPr>
                <w:noProof/>
              </w:rPr>
              <w:t>8</w:t>
            </w:r>
            <w:r>
              <w:rPr>
                <w:noProof/>
              </w:rPr>
              <w:fldChar w:fldCharType="end"/>
            </w:r>
          </w:hyperlink>
        </w:p>
        <w:p w14:paraId="5995970E" w14:textId="4926FA4E"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42" w:history="1">
            <w:r w:rsidRPr="00C71632">
              <w:rPr>
                <w:rStyle w:val="Hyperlink"/>
                <w:noProof/>
              </w:rPr>
              <w:t>4.2 The header and menu bar (every screen)</w:t>
            </w:r>
            <w:r>
              <w:rPr>
                <w:noProof/>
              </w:rPr>
              <w:tab/>
            </w:r>
            <w:r>
              <w:rPr>
                <w:noProof/>
              </w:rPr>
              <w:fldChar w:fldCharType="begin"/>
            </w:r>
            <w:r>
              <w:rPr>
                <w:noProof/>
              </w:rPr>
              <w:instrText xml:space="preserve"> PAGEREF _Toc242736542 \h </w:instrText>
            </w:r>
            <w:r>
              <w:rPr>
                <w:noProof/>
              </w:rPr>
            </w:r>
            <w:r>
              <w:rPr>
                <w:noProof/>
              </w:rPr>
              <w:fldChar w:fldCharType="separate"/>
            </w:r>
            <w:r>
              <w:rPr>
                <w:noProof/>
              </w:rPr>
              <w:t>8</w:t>
            </w:r>
            <w:r>
              <w:rPr>
                <w:noProof/>
              </w:rPr>
              <w:fldChar w:fldCharType="end"/>
            </w:r>
          </w:hyperlink>
        </w:p>
        <w:p w14:paraId="5AD0D5DE" w14:textId="569CD9E0"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43" w:history="1">
            <w:r w:rsidRPr="00C71632">
              <w:rPr>
                <w:rStyle w:val="Hyperlink"/>
                <w:noProof/>
              </w:rPr>
              <w:t>4.3 Change Password</w:t>
            </w:r>
            <w:r>
              <w:rPr>
                <w:noProof/>
              </w:rPr>
              <w:tab/>
            </w:r>
            <w:r>
              <w:rPr>
                <w:noProof/>
              </w:rPr>
              <w:fldChar w:fldCharType="begin"/>
            </w:r>
            <w:r>
              <w:rPr>
                <w:noProof/>
              </w:rPr>
              <w:instrText xml:space="preserve"> PAGEREF _Toc242736543 \h </w:instrText>
            </w:r>
            <w:r>
              <w:rPr>
                <w:noProof/>
              </w:rPr>
            </w:r>
            <w:r>
              <w:rPr>
                <w:noProof/>
              </w:rPr>
              <w:fldChar w:fldCharType="separate"/>
            </w:r>
            <w:r>
              <w:rPr>
                <w:noProof/>
              </w:rPr>
              <w:t>9</w:t>
            </w:r>
            <w:r>
              <w:rPr>
                <w:noProof/>
              </w:rPr>
              <w:fldChar w:fldCharType="end"/>
            </w:r>
          </w:hyperlink>
        </w:p>
        <w:p w14:paraId="18A98110" w14:textId="16D2A5C1" w:rsidR="00381049" w:rsidRDefault="00381049">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44" w:history="1">
            <w:r w:rsidRPr="00C71632">
              <w:rPr>
                <w:rStyle w:val="Hyperlink"/>
                <w:noProof/>
              </w:rPr>
              <w:t>5. Dashboards and Reports (read-only)</w:t>
            </w:r>
            <w:r>
              <w:rPr>
                <w:noProof/>
              </w:rPr>
              <w:tab/>
            </w:r>
            <w:r>
              <w:rPr>
                <w:noProof/>
              </w:rPr>
              <w:fldChar w:fldCharType="begin"/>
            </w:r>
            <w:r>
              <w:rPr>
                <w:noProof/>
              </w:rPr>
              <w:instrText xml:space="preserve"> PAGEREF _Toc242736544 \h </w:instrText>
            </w:r>
            <w:r>
              <w:rPr>
                <w:noProof/>
              </w:rPr>
            </w:r>
            <w:r>
              <w:rPr>
                <w:noProof/>
              </w:rPr>
              <w:fldChar w:fldCharType="separate"/>
            </w:r>
            <w:r>
              <w:rPr>
                <w:noProof/>
              </w:rPr>
              <w:t>10</w:t>
            </w:r>
            <w:r>
              <w:rPr>
                <w:noProof/>
              </w:rPr>
              <w:fldChar w:fldCharType="end"/>
            </w:r>
          </w:hyperlink>
        </w:p>
        <w:p w14:paraId="39C90D5E" w14:textId="321EF65F"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45" w:history="1">
            <w:r w:rsidRPr="00C71632">
              <w:rPr>
                <w:rStyle w:val="Hyperlink"/>
                <w:noProof/>
              </w:rPr>
              <w:t>5.1 Executive Dashboard</w:t>
            </w:r>
            <w:r>
              <w:rPr>
                <w:noProof/>
              </w:rPr>
              <w:tab/>
            </w:r>
            <w:r>
              <w:rPr>
                <w:noProof/>
              </w:rPr>
              <w:fldChar w:fldCharType="begin"/>
            </w:r>
            <w:r>
              <w:rPr>
                <w:noProof/>
              </w:rPr>
              <w:instrText xml:space="preserve"> PAGEREF _Toc242736545 \h </w:instrText>
            </w:r>
            <w:r>
              <w:rPr>
                <w:noProof/>
              </w:rPr>
            </w:r>
            <w:r>
              <w:rPr>
                <w:noProof/>
              </w:rPr>
              <w:fldChar w:fldCharType="separate"/>
            </w:r>
            <w:r>
              <w:rPr>
                <w:noProof/>
              </w:rPr>
              <w:t>10</w:t>
            </w:r>
            <w:r>
              <w:rPr>
                <w:noProof/>
              </w:rPr>
              <w:fldChar w:fldCharType="end"/>
            </w:r>
          </w:hyperlink>
        </w:p>
        <w:p w14:paraId="71129EB8" w14:textId="3881799C"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46" w:history="1">
            <w:r w:rsidRPr="00C71632">
              <w:rPr>
                <w:rStyle w:val="Hyperlink"/>
                <w:noProof/>
              </w:rPr>
              <w:t>5.2 Sampling Dashboard</w:t>
            </w:r>
            <w:r>
              <w:rPr>
                <w:noProof/>
              </w:rPr>
              <w:tab/>
            </w:r>
            <w:r>
              <w:rPr>
                <w:noProof/>
              </w:rPr>
              <w:fldChar w:fldCharType="begin"/>
            </w:r>
            <w:r>
              <w:rPr>
                <w:noProof/>
              </w:rPr>
              <w:instrText xml:space="preserve"> PAGEREF _Toc242736546 \h </w:instrText>
            </w:r>
            <w:r>
              <w:rPr>
                <w:noProof/>
              </w:rPr>
            </w:r>
            <w:r>
              <w:rPr>
                <w:noProof/>
              </w:rPr>
              <w:fldChar w:fldCharType="separate"/>
            </w:r>
            <w:r>
              <w:rPr>
                <w:noProof/>
              </w:rPr>
              <w:t>10</w:t>
            </w:r>
            <w:r>
              <w:rPr>
                <w:noProof/>
              </w:rPr>
              <w:fldChar w:fldCharType="end"/>
            </w:r>
          </w:hyperlink>
        </w:p>
        <w:p w14:paraId="725FF54C" w14:textId="12E84602"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47" w:history="1">
            <w:r w:rsidRPr="00C71632">
              <w:rPr>
                <w:rStyle w:val="Hyperlink"/>
                <w:noProof/>
              </w:rPr>
              <w:t>5.3 Contact Dashboard</w:t>
            </w:r>
            <w:r>
              <w:rPr>
                <w:noProof/>
              </w:rPr>
              <w:tab/>
            </w:r>
            <w:r>
              <w:rPr>
                <w:noProof/>
              </w:rPr>
              <w:fldChar w:fldCharType="begin"/>
            </w:r>
            <w:r>
              <w:rPr>
                <w:noProof/>
              </w:rPr>
              <w:instrText xml:space="preserve"> PAGEREF _Toc242736547 \h </w:instrText>
            </w:r>
            <w:r>
              <w:rPr>
                <w:noProof/>
              </w:rPr>
            </w:r>
            <w:r>
              <w:rPr>
                <w:noProof/>
              </w:rPr>
              <w:fldChar w:fldCharType="separate"/>
            </w:r>
            <w:r>
              <w:rPr>
                <w:noProof/>
              </w:rPr>
              <w:t>10</w:t>
            </w:r>
            <w:r>
              <w:rPr>
                <w:noProof/>
              </w:rPr>
              <w:fldChar w:fldCharType="end"/>
            </w:r>
          </w:hyperlink>
        </w:p>
        <w:p w14:paraId="66525992" w14:textId="698D2190"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48" w:history="1">
            <w:r w:rsidRPr="00C71632">
              <w:rPr>
                <w:rStyle w:val="Hyperlink"/>
                <w:noProof/>
              </w:rPr>
              <w:t>5.4 QA Dashboard</w:t>
            </w:r>
            <w:r>
              <w:rPr>
                <w:noProof/>
              </w:rPr>
              <w:tab/>
            </w:r>
            <w:r>
              <w:rPr>
                <w:noProof/>
              </w:rPr>
              <w:fldChar w:fldCharType="begin"/>
            </w:r>
            <w:r>
              <w:rPr>
                <w:noProof/>
              </w:rPr>
              <w:instrText xml:space="preserve"> PAGEREF _Toc242736548 \h </w:instrText>
            </w:r>
            <w:r>
              <w:rPr>
                <w:noProof/>
              </w:rPr>
            </w:r>
            <w:r>
              <w:rPr>
                <w:noProof/>
              </w:rPr>
              <w:fldChar w:fldCharType="separate"/>
            </w:r>
            <w:r>
              <w:rPr>
                <w:noProof/>
              </w:rPr>
              <w:t>11</w:t>
            </w:r>
            <w:r>
              <w:rPr>
                <w:noProof/>
              </w:rPr>
              <w:fldChar w:fldCharType="end"/>
            </w:r>
          </w:hyperlink>
        </w:p>
        <w:p w14:paraId="004324B6" w14:textId="45AF6AD6"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49" w:history="1">
            <w:r w:rsidRPr="00C71632">
              <w:rPr>
                <w:rStyle w:val="Hyperlink"/>
                <w:noProof/>
              </w:rPr>
              <w:t>5.5 KII / Document Dashboard</w:t>
            </w:r>
            <w:r>
              <w:rPr>
                <w:noProof/>
              </w:rPr>
              <w:tab/>
            </w:r>
            <w:r>
              <w:rPr>
                <w:noProof/>
              </w:rPr>
              <w:fldChar w:fldCharType="begin"/>
            </w:r>
            <w:r>
              <w:rPr>
                <w:noProof/>
              </w:rPr>
              <w:instrText xml:space="preserve"> PAGEREF _Toc242736549 \h </w:instrText>
            </w:r>
            <w:r>
              <w:rPr>
                <w:noProof/>
              </w:rPr>
            </w:r>
            <w:r>
              <w:rPr>
                <w:noProof/>
              </w:rPr>
              <w:fldChar w:fldCharType="separate"/>
            </w:r>
            <w:r>
              <w:rPr>
                <w:noProof/>
              </w:rPr>
              <w:t>11</w:t>
            </w:r>
            <w:r>
              <w:rPr>
                <w:noProof/>
              </w:rPr>
              <w:fldChar w:fldCharType="end"/>
            </w:r>
          </w:hyperlink>
        </w:p>
        <w:p w14:paraId="2AE41876" w14:textId="73B47A67"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50" w:history="1">
            <w:r w:rsidRPr="00C71632">
              <w:rPr>
                <w:rStyle w:val="Hyperlink"/>
                <w:noProof/>
              </w:rPr>
              <w:t>5.6 Reports</w:t>
            </w:r>
            <w:r>
              <w:rPr>
                <w:noProof/>
              </w:rPr>
              <w:tab/>
            </w:r>
            <w:r>
              <w:rPr>
                <w:noProof/>
              </w:rPr>
              <w:fldChar w:fldCharType="begin"/>
            </w:r>
            <w:r>
              <w:rPr>
                <w:noProof/>
              </w:rPr>
              <w:instrText xml:space="preserve"> PAGEREF _Toc242736550 \h </w:instrText>
            </w:r>
            <w:r>
              <w:rPr>
                <w:noProof/>
              </w:rPr>
            </w:r>
            <w:r>
              <w:rPr>
                <w:noProof/>
              </w:rPr>
              <w:fldChar w:fldCharType="separate"/>
            </w:r>
            <w:r>
              <w:rPr>
                <w:noProof/>
              </w:rPr>
              <w:t>12</w:t>
            </w:r>
            <w:r>
              <w:rPr>
                <w:noProof/>
              </w:rPr>
              <w:fldChar w:fldCharType="end"/>
            </w:r>
          </w:hyperlink>
        </w:p>
        <w:p w14:paraId="0B8B1F25" w14:textId="45E76E7B" w:rsidR="00381049" w:rsidRDefault="00381049">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51" w:history="1">
            <w:r w:rsidRPr="00C71632">
              <w:rPr>
                <w:rStyle w:val="Hyperlink"/>
                <w:noProof/>
              </w:rPr>
              <w:t>6. The sample and contact</w:t>
            </w:r>
            <w:r>
              <w:rPr>
                <w:noProof/>
              </w:rPr>
              <w:tab/>
            </w:r>
            <w:r>
              <w:rPr>
                <w:noProof/>
              </w:rPr>
              <w:fldChar w:fldCharType="begin"/>
            </w:r>
            <w:r>
              <w:rPr>
                <w:noProof/>
              </w:rPr>
              <w:instrText xml:space="preserve"> PAGEREF _Toc242736551 \h </w:instrText>
            </w:r>
            <w:r>
              <w:rPr>
                <w:noProof/>
              </w:rPr>
            </w:r>
            <w:r>
              <w:rPr>
                <w:noProof/>
              </w:rPr>
              <w:fldChar w:fldCharType="separate"/>
            </w:r>
            <w:r>
              <w:rPr>
                <w:noProof/>
              </w:rPr>
              <w:t>13</w:t>
            </w:r>
            <w:r>
              <w:rPr>
                <w:noProof/>
              </w:rPr>
              <w:fldChar w:fldCharType="end"/>
            </w:r>
          </w:hyperlink>
        </w:p>
        <w:p w14:paraId="733679BF" w14:textId="69590086"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52" w:history="1">
            <w:r w:rsidRPr="00C71632">
              <w:rPr>
                <w:rStyle w:val="Hyperlink"/>
                <w:noProof/>
              </w:rPr>
              <w:t>6.1 Main-400 Register (and Reserve)</w:t>
            </w:r>
            <w:r>
              <w:rPr>
                <w:noProof/>
              </w:rPr>
              <w:tab/>
            </w:r>
            <w:r>
              <w:rPr>
                <w:noProof/>
              </w:rPr>
              <w:fldChar w:fldCharType="begin"/>
            </w:r>
            <w:r>
              <w:rPr>
                <w:noProof/>
              </w:rPr>
              <w:instrText xml:space="preserve"> PAGEREF _Toc242736552 \h </w:instrText>
            </w:r>
            <w:r>
              <w:rPr>
                <w:noProof/>
              </w:rPr>
            </w:r>
            <w:r>
              <w:rPr>
                <w:noProof/>
              </w:rPr>
              <w:fldChar w:fldCharType="separate"/>
            </w:r>
            <w:r>
              <w:rPr>
                <w:noProof/>
              </w:rPr>
              <w:t>13</w:t>
            </w:r>
            <w:r>
              <w:rPr>
                <w:noProof/>
              </w:rPr>
              <w:fldChar w:fldCharType="end"/>
            </w:r>
          </w:hyperlink>
        </w:p>
        <w:p w14:paraId="0BE99425" w14:textId="49964496"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53" w:history="1">
            <w:r w:rsidRPr="00C71632">
              <w:rPr>
                <w:rStyle w:val="Hyperlink"/>
                <w:noProof/>
              </w:rPr>
              <w:t>6.2 Case page</w:t>
            </w:r>
            <w:r>
              <w:rPr>
                <w:noProof/>
              </w:rPr>
              <w:tab/>
            </w:r>
            <w:r>
              <w:rPr>
                <w:noProof/>
              </w:rPr>
              <w:fldChar w:fldCharType="begin"/>
            </w:r>
            <w:r>
              <w:rPr>
                <w:noProof/>
              </w:rPr>
              <w:instrText xml:space="preserve"> PAGEREF _Toc242736553 \h </w:instrText>
            </w:r>
            <w:r>
              <w:rPr>
                <w:noProof/>
              </w:rPr>
            </w:r>
            <w:r>
              <w:rPr>
                <w:noProof/>
              </w:rPr>
              <w:fldChar w:fldCharType="separate"/>
            </w:r>
            <w:r>
              <w:rPr>
                <w:noProof/>
              </w:rPr>
              <w:t>14</w:t>
            </w:r>
            <w:r>
              <w:rPr>
                <w:noProof/>
              </w:rPr>
              <w:fldChar w:fldCharType="end"/>
            </w:r>
          </w:hyperlink>
        </w:p>
        <w:p w14:paraId="1AE4F761" w14:textId="285179A8"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54" w:history="1">
            <w:r w:rsidRPr="00C71632">
              <w:rPr>
                <w:rStyle w:val="Hyperlink"/>
                <w:noProof/>
              </w:rPr>
              <w:t>6.3 Pre-Interview Profile (PROIT) and its review screen</w:t>
            </w:r>
            <w:r>
              <w:rPr>
                <w:noProof/>
              </w:rPr>
              <w:tab/>
            </w:r>
            <w:r>
              <w:rPr>
                <w:noProof/>
              </w:rPr>
              <w:fldChar w:fldCharType="begin"/>
            </w:r>
            <w:r>
              <w:rPr>
                <w:noProof/>
              </w:rPr>
              <w:instrText xml:space="preserve"> PAGEREF _Toc242736554 \h </w:instrText>
            </w:r>
            <w:r>
              <w:rPr>
                <w:noProof/>
              </w:rPr>
            </w:r>
            <w:r>
              <w:rPr>
                <w:noProof/>
              </w:rPr>
              <w:fldChar w:fldCharType="separate"/>
            </w:r>
            <w:r>
              <w:rPr>
                <w:noProof/>
              </w:rPr>
              <w:t>17</w:t>
            </w:r>
            <w:r>
              <w:rPr>
                <w:noProof/>
              </w:rPr>
              <w:fldChar w:fldCharType="end"/>
            </w:r>
          </w:hyperlink>
        </w:p>
        <w:p w14:paraId="5CF316F5" w14:textId="2FB14865"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55" w:history="1">
            <w:r w:rsidRPr="00C71632">
              <w:rPr>
                <w:rStyle w:val="Hyperlink"/>
                <w:noProof/>
              </w:rPr>
              <w:t>6.4 Interview sheet (verifying a locked profile)</w:t>
            </w:r>
            <w:r>
              <w:rPr>
                <w:noProof/>
              </w:rPr>
              <w:tab/>
            </w:r>
            <w:r>
              <w:rPr>
                <w:noProof/>
              </w:rPr>
              <w:fldChar w:fldCharType="begin"/>
            </w:r>
            <w:r>
              <w:rPr>
                <w:noProof/>
              </w:rPr>
              <w:instrText xml:space="preserve"> PAGEREF _Toc242736555 \h </w:instrText>
            </w:r>
            <w:r>
              <w:rPr>
                <w:noProof/>
              </w:rPr>
            </w:r>
            <w:r>
              <w:rPr>
                <w:noProof/>
              </w:rPr>
              <w:fldChar w:fldCharType="separate"/>
            </w:r>
            <w:r>
              <w:rPr>
                <w:noProof/>
              </w:rPr>
              <w:t>18</w:t>
            </w:r>
            <w:r>
              <w:rPr>
                <w:noProof/>
              </w:rPr>
              <w:fldChar w:fldCharType="end"/>
            </w:r>
          </w:hyperlink>
        </w:p>
        <w:p w14:paraId="74C4A338" w14:textId="271BD1F1"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56" w:history="1">
            <w:r w:rsidRPr="00C71632">
              <w:rPr>
                <w:rStyle w:val="Hyperlink"/>
                <w:noProof/>
              </w:rPr>
              <w:t>6.5 Register Organisation</w:t>
            </w:r>
            <w:r>
              <w:rPr>
                <w:noProof/>
              </w:rPr>
              <w:tab/>
            </w:r>
            <w:r>
              <w:rPr>
                <w:noProof/>
              </w:rPr>
              <w:fldChar w:fldCharType="begin"/>
            </w:r>
            <w:r>
              <w:rPr>
                <w:noProof/>
              </w:rPr>
              <w:instrText xml:space="preserve"> PAGEREF _Toc242736556 \h </w:instrText>
            </w:r>
            <w:r>
              <w:rPr>
                <w:noProof/>
              </w:rPr>
            </w:r>
            <w:r>
              <w:rPr>
                <w:noProof/>
              </w:rPr>
              <w:fldChar w:fldCharType="separate"/>
            </w:r>
            <w:r>
              <w:rPr>
                <w:noProof/>
              </w:rPr>
              <w:t>20</w:t>
            </w:r>
            <w:r>
              <w:rPr>
                <w:noProof/>
              </w:rPr>
              <w:fldChar w:fldCharType="end"/>
            </w:r>
          </w:hyperlink>
        </w:p>
        <w:p w14:paraId="36B6A2F7" w14:textId="6DC4E139"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57" w:history="1">
            <w:r w:rsidRPr="00C71632">
              <w:rPr>
                <w:rStyle w:val="Hyperlink"/>
                <w:noProof/>
              </w:rPr>
              <w:t>6.6 Appointment Queue</w:t>
            </w:r>
            <w:r>
              <w:rPr>
                <w:noProof/>
              </w:rPr>
              <w:tab/>
            </w:r>
            <w:r>
              <w:rPr>
                <w:noProof/>
              </w:rPr>
              <w:fldChar w:fldCharType="begin"/>
            </w:r>
            <w:r>
              <w:rPr>
                <w:noProof/>
              </w:rPr>
              <w:instrText xml:space="preserve"> PAGEREF _Toc242736557 \h </w:instrText>
            </w:r>
            <w:r>
              <w:rPr>
                <w:noProof/>
              </w:rPr>
            </w:r>
            <w:r>
              <w:rPr>
                <w:noProof/>
              </w:rPr>
              <w:fldChar w:fldCharType="separate"/>
            </w:r>
            <w:r>
              <w:rPr>
                <w:noProof/>
              </w:rPr>
              <w:t>20</w:t>
            </w:r>
            <w:r>
              <w:rPr>
                <w:noProof/>
              </w:rPr>
              <w:fldChar w:fldCharType="end"/>
            </w:r>
          </w:hyperlink>
        </w:p>
        <w:p w14:paraId="1796AEE1" w14:textId="096AB2D9"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58" w:history="1">
            <w:r w:rsidRPr="00C71632">
              <w:rPr>
                <w:rStyle w:val="Hyperlink"/>
                <w:noProof/>
              </w:rPr>
              <w:t>6.7 Follow-ups due</w:t>
            </w:r>
            <w:r>
              <w:rPr>
                <w:noProof/>
              </w:rPr>
              <w:tab/>
            </w:r>
            <w:r>
              <w:rPr>
                <w:noProof/>
              </w:rPr>
              <w:fldChar w:fldCharType="begin"/>
            </w:r>
            <w:r>
              <w:rPr>
                <w:noProof/>
              </w:rPr>
              <w:instrText xml:space="preserve"> PAGEREF _Toc242736558 \h </w:instrText>
            </w:r>
            <w:r>
              <w:rPr>
                <w:noProof/>
              </w:rPr>
            </w:r>
            <w:r>
              <w:rPr>
                <w:noProof/>
              </w:rPr>
              <w:fldChar w:fldCharType="separate"/>
            </w:r>
            <w:r>
              <w:rPr>
                <w:noProof/>
              </w:rPr>
              <w:t>21</w:t>
            </w:r>
            <w:r>
              <w:rPr>
                <w:noProof/>
              </w:rPr>
              <w:fldChar w:fldCharType="end"/>
            </w:r>
          </w:hyperlink>
        </w:p>
        <w:p w14:paraId="0ABFBCB7" w14:textId="2A89D0EA"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59" w:history="1">
            <w:r w:rsidRPr="00C71632">
              <w:rPr>
                <w:rStyle w:val="Hyperlink"/>
                <w:noProof/>
              </w:rPr>
              <w:t>6.8 Communications</w:t>
            </w:r>
            <w:r>
              <w:rPr>
                <w:noProof/>
              </w:rPr>
              <w:tab/>
            </w:r>
            <w:r>
              <w:rPr>
                <w:noProof/>
              </w:rPr>
              <w:fldChar w:fldCharType="begin"/>
            </w:r>
            <w:r>
              <w:rPr>
                <w:noProof/>
              </w:rPr>
              <w:instrText xml:space="preserve"> PAGEREF _Toc242736559 \h </w:instrText>
            </w:r>
            <w:r>
              <w:rPr>
                <w:noProof/>
              </w:rPr>
            </w:r>
            <w:r>
              <w:rPr>
                <w:noProof/>
              </w:rPr>
              <w:fldChar w:fldCharType="separate"/>
            </w:r>
            <w:r>
              <w:rPr>
                <w:noProof/>
              </w:rPr>
              <w:t>21</w:t>
            </w:r>
            <w:r>
              <w:rPr>
                <w:noProof/>
              </w:rPr>
              <w:fldChar w:fldCharType="end"/>
            </w:r>
          </w:hyperlink>
        </w:p>
        <w:p w14:paraId="78B77D30" w14:textId="6A21AA84"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60" w:history="1">
            <w:r w:rsidRPr="00C71632">
              <w:rPr>
                <w:rStyle w:val="Hyperlink"/>
                <w:noProof/>
              </w:rPr>
              <w:t>6.9 Reserve Activation</w:t>
            </w:r>
            <w:r>
              <w:rPr>
                <w:noProof/>
              </w:rPr>
              <w:tab/>
            </w:r>
            <w:r>
              <w:rPr>
                <w:noProof/>
              </w:rPr>
              <w:fldChar w:fldCharType="begin"/>
            </w:r>
            <w:r>
              <w:rPr>
                <w:noProof/>
              </w:rPr>
              <w:instrText xml:space="preserve"> PAGEREF _Toc242736560 \h </w:instrText>
            </w:r>
            <w:r>
              <w:rPr>
                <w:noProof/>
              </w:rPr>
            </w:r>
            <w:r>
              <w:rPr>
                <w:noProof/>
              </w:rPr>
              <w:fldChar w:fldCharType="separate"/>
            </w:r>
            <w:r>
              <w:rPr>
                <w:noProof/>
              </w:rPr>
              <w:t>22</w:t>
            </w:r>
            <w:r>
              <w:rPr>
                <w:noProof/>
              </w:rPr>
              <w:fldChar w:fldCharType="end"/>
            </w:r>
          </w:hyperlink>
        </w:p>
        <w:p w14:paraId="324A89EF" w14:textId="543DC483" w:rsidR="00381049" w:rsidRDefault="00381049">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61" w:history="1">
            <w:r w:rsidRPr="00C71632">
              <w:rPr>
                <w:rStyle w:val="Hyperlink"/>
                <w:noProof/>
              </w:rPr>
              <w:t>7. Quality checking</w:t>
            </w:r>
            <w:r>
              <w:rPr>
                <w:noProof/>
              </w:rPr>
              <w:tab/>
            </w:r>
            <w:r>
              <w:rPr>
                <w:noProof/>
              </w:rPr>
              <w:fldChar w:fldCharType="begin"/>
            </w:r>
            <w:r>
              <w:rPr>
                <w:noProof/>
              </w:rPr>
              <w:instrText xml:space="preserve"> PAGEREF _Toc242736561 \h </w:instrText>
            </w:r>
            <w:r>
              <w:rPr>
                <w:noProof/>
              </w:rPr>
            </w:r>
            <w:r>
              <w:rPr>
                <w:noProof/>
              </w:rPr>
              <w:fldChar w:fldCharType="separate"/>
            </w:r>
            <w:r>
              <w:rPr>
                <w:noProof/>
              </w:rPr>
              <w:t>24</w:t>
            </w:r>
            <w:r>
              <w:rPr>
                <w:noProof/>
              </w:rPr>
              <w:fldChar w:fldCharType="end"/>
            </w:r>
          </w:hyperlink>
        </w:p>
        <w:p w14:paraId="709A5416" w14:textId="41144F81"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62" w:history="1">
            <w:r w:rsidRPr="00C71632">
              <w:rPr>
                <w:rStyle w:val="Hyperlink"/>
                <w:noProof/>
              </w:rPr>
              <w:t>7.1 QA Queue (with the KoboToolbox sync panel)</w:t>
            </w:r>
            <w:r>
              <w:rPr>
                <w:noProof/>
              </w:rPr>
              <w:tab/>
            </w:r>
            <w:r>
              <w:rPr>
                <w:noProof/>
              </w:rPr>
              <w:fldChar w:fldCharType="begin"/>
            </w:r>
            <w:r>
              <w:rPr>
                <w:noProof/>
              </w:rPr>
              <w:instrText xml:space="preserve"> PAGEREF _Toc242736562 \h </w:instrText>
            </w:r>
            <w:r>
              <w:rPr>
                <w:noProof/>
              </w:rPr>
            </w:r>
            <w:r>
              <w:rPr>
                <w:noProof/>
              </w:rPr>
              <w:fldChar w:fldCharType="separate"/>
            </w:r>
            <w:r>
              <w:rPr>
                <w:noProof/>
              </w:rPr>
              <w:t>24</w:t>
            </w:r>
            <w:r>
              <w:rPr>
                <w:noProof/>
              </w:rPr>
              <w:fldChar w:fldCharType="end"/>
            </w:r>
          </w:hyperlink>
        </w:p>
        <w:p w14:paraId="6B98CE05" w14:textId="46E8916E"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63" w:history="1">
            <w:r w:rsidRPr="00C71632">
              <w:rPr>
                <w:rStyle w:val="Hyperlink"/>
                <w:noProof/>
              </w:rPr>
              <w:t>7.2 QA Exceptions</w:t>
            </w:r>
            <w:r>
              <w:rPr>
                <w:noProof/>
              </w:rPr>
              <w:tab/>
            </w:r>
            <w:r>
              <w:rPr>
                <w:noProof/>
              </w:rPr>
              <w:fldChar w:fldCharType="begin"/>
            </w:r>
            <w:r>
              <w:rPr>
                <w:noProof/>
              </w:rPr>
              <w:instrText xml:space="preserve"> PAGEREF _Toc242736563 \h </w:instrText>
            </w:r>
            <w:r>
              <w:rPr>
                <w:noProof/>
              </w:rPr>
            </w:r>
            <w:r>
              <w:rPr>
                <w:noProof/>
              </w:rPr>
              <w:fldChar w:fldCharType="separate"/>
            </w:r>
            <w:r>
              <w:rPr>
                <w:noProof/>
              </w:rPr>
              <w:t>24</w:t>
            </w:r>
            <w:r>
              <w:rPr>
                <w:noProof/>
              </w:rPr>
              <w:fldChar w:fldCharType="end"/>
            </w:r>
          </w:hyperlink>
        </w:p>
        <w:p w14:paraId="602483BC" w14:textId="5F2F1799" w:rsidR="00381049" w:rsidRDefault="00381049">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64" w:history="1">
            <w:r w:rsidRPr="00C71632">
              <w:rPr>
                <w:rStyle w:val="Hyperlink"/>
                <w:noProof/>
              </w:rPr>
              <w:t>8. Key Informant Interviews</w:t>
            </w:r>
            <w:r>
              <w:rPr>
                <w:noProof/>
              </w:rPr>
              <w:tab/>
            </w:r>
            <w:r>
              <w:rPr>
                <w:noProof/>
              </w:rPr>
              <w:fldChar w:fldCharType="begin"/>
            </w:r>
            <w:r>
              <w:rPr>
                <w:noProof/>
              </w:rPr>
              <w:instrText xml:space="preserve"> PAGEREF _Toc242736564 \h </w:instrText>
            </w:r>
            <w:r>
              <w:rPr>
                <w:noProof/>
              </w:rPr>
            </w:r>
            <w:r>
              <w:rPr>
                <w:noProof/>
              </w:rPr>
              <w:fldChar w:fldCharType="separate"/>
            </w:r>
            <w:r>
              <w:rPr>
                <w:noProof/>
              </w:rPr>
              <w:t>26</w:t>
            </w:r>
            <w:r>
              <w:rPr>
                <w:noProof/>
              </w:rPr>
              <w:fldChar w:fldCharType="end"/>
            </w:r>
          </w:hyperlink>
        </w:p>
        <w:p w14:paraId="73DEAF1E" w14:textId="72DED545"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65" w:history="1">
            <w:r w:rsidRPr="00C71632">
              <w:rPr>
                <w:rStyle w:val="Hyperlink"/>
                <w:noProof/>
              </w:rPr>
              <w:t>8.1 KII Register</w:t>
            </w:r>
            <w:r>
              <w:rPr>
                <w:noProof/>
              </w:rPr>
              <w:tab/>
            </w:r>
            <w:r>
              <w:rPr>
                <w:noProof/>
              </w:rPr>
              <w:fldChar w:fldCharType="begin"/>
            </w:r>
            <w:r>
              <w:rPr>
                <w:noProof/>
              </w:rPr>
              <w:instrText xml:space="preserve"> PAGEREF _Toc242736565 \h </w:instrText>
            </w:r>
            <w:r>
              <w:rPr>
                <w:noProof/>
              </w:rPr>
            </w:r>
            <w:r>
              <w:rPr>
                <w:noProof/>
              </w:rPr>
              <w:fldChar w:fldCharType="separate"/>
            </w:r>
            <w:r>
              <w:rPr>
                <w:noProof/>
              </w:rPr>
              <w:t>26</w:t>
            </w:r>
            <w:r>
              <w:rPr>
                <w:noProof/>
              </w:rPr>
              <w:fldChar w:fldCharType="end"/>
            </w:r>
          </w:hyperlink>
        </w:p>
        <w:p w14:paraId="40F0FA59" w14:textId="072272B8"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66" w:history="1">
            <w:r w:rsidRPr="00C71632">
              <w:rPr>
                <w:rStyle w:val="Hyperlink"/>
                <w:noProof/>
              </w:rPr>
              <w:t>8.2 New KII Record</w:t>
            </w:r>
            <w:r>
              <w:rPr>
                <w:noProof/>
              </w:rPr>
              <w:tab/>
            </w:r>
            <w:r>
              <w:rPr>
                <w:noProof/>
              </w:rPr>
              <w:fldChar w:fldCharType="begin"/>
            </w:r>
            <w:r>
              <w:rPr>
                <w:noProof/>
              </w:rPr>
              <w:instrText xml:space="preserve"> PAGEREF _Toc242736566 \h </w:instrText>
            </w:r>
            <w:r>
              <w:rPr>
                <w:noProof/>
              </w:rPr>
            </w:r>
            <w:r>
              <w:rPr>
                <w:noProof/>
              </w:rPr>
              <w:fldChar w:fldCharType="separate"/>
            </w:r>
            <w:r>
              <w:rPr>
                <w:noProof/>
              </w:rPr>
              <w:t>26</w:t>
            </w:r>
            <w:r>
              <w:rPr>
                <w:noProof/>
              </w:rPr>
              <w:fldChar w:fldCharType="end"/>
            </w:r>
          </w:hyperlink>
        </w:p>
        <w:p w14:paraId="77C10A43" w14:textId="08DE30C4"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67" w:history="1">
            <w:r w:rsidRPr="00C71632">
              <w:rPr>
                <w:rStyle w:val="Hyperlink"/>
                <w:noProof/>
              </w:rPr>
              <w:t>8.3 KII record</w:t>
            </w:r>
            <w:r>
              <w:rPr>
                <w:noProof/>
              </w:rPr>
              <w:tab/>
            </w:r>
            <w:r>
              <w:rPr>
                <w:noProof/>
              </w:rPr>
              <w:fldChar w:fldCharType="begin"/>
            </w:r>
            <w:r>
              <w:rPr>
                <w:noProof/>
              </w:rPr>
              <w:instrText xml:space="preserve"> PAGEREF _Toc242736567 \h </w:instrText>
            </w:r>
            <w:r>
              <w:rPr>
                <w:noProof/>
              </w:rPr>
            </w:r>
            <w:r>
              <w:rPr>
                <w:noProof/>
              </w:rPr>
              <w:fldChar w:fldCharType="separate"/>
            </w:r>
            <w:r>
              <w:rPr>
                <w:noProof/>
              </w:rPr>
              <w:t>27</w:t>
            </w:r>
            <w:r>
              <w:rPr>
                <w:noProof/>
              </w:rPr>
              <w:fldChar w:fldCharType="end"/>
            </w:r>
          </w:hyperlink>
        </w:p>
        <w:p w14:paraId="43B395B0" w14:textId="0A40E4E4" w:rsidR="00381049" w:rsidRDefault="00381049">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68" w:history="1">
            <w:r w:rsidRPr="00C71632">
              <w:rPr>
                <w:rStyle w:val="Hyperlink"/>
                <w:noProof/>
              </w:rPr>
              <w:t>9. Documentary evidence</w:t>
            </w:r>
            <w:r>
              <w:rPr>
                <w:noProof/>
              </w:rPr>
              <w:tab/>
            </w:r>
            <w:r>
              <w:rPr>
                <w:noProof/>
              </w:rPr>
              <w:fldChar w:fldCharType="begin"/>
            </w:r>
            <w:r>
              <w:rPr>
                <w:noProof/>
              </w:rPr>
              <w:instrText xml:space="preserve"> PAGEREF _Toc242736568 \h </w:instrText>
            </w:r>
            <w:r>
              <w:rPr>
                <w:noProof/>
              </w:rPr>
            </w:r>
            <w:r>
              <w:rPr>
                <w:noProof/>
              </w:rPr>
              <w:fldChar w:fldCharType="separate"/>
            </w:r>
            <w:r>
              <w:rPr>
                <w:noProof/>
              </w:rPr>
              <w:t>29</w:t>
            </w:r>
            <w:r>
              <w:rPr>
                <w:noProof/>
              </w:rPr>
              <w:fldChar w:fldCharType="end"/>
            </w:r>
          </w:hyperlink>
        </w:p>
        <w:p w14:paraId="5B8269C3" w14:textId="03A1B1C2"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69" w:history="1">
            <w:r w:rsidRPr="00C71632">
              <w:rPr>
                <w:rStyle w:val="Hyperlink"/>
                <w:noProof/>
              </w:rPr>
              <w:t>9.1 Documents (the corpus)</w:t>
            </w:r>
            <w:r>
              <w:rPr>
                <w:noProof/>
              </w:rPr>
              <w:tab/>
            </w:r>
            <w:r>
              <w:rPr>
                <w:noProof/>
              </w:rPr>
              <w:fldChar w:fldCharType="begin"/>
            </w:r>
            <w:r>
              <w:rPr>
                <w:noProof/>
              </w:rPr>
              <w:instrText xml:space="preserve"> PAGEREF _Toc242736569 \h </w:instrText>
            </w:r>
            <w:r>
              <w:rPr>
                <w:noProof/>
              </w:rPr>
            </w:r>
            <w:r>
              <w:rPr>
                <w:noProof/>
              </w:rPr>
              <w:fldChar w:fldCharType="separate"/>
            </w:r>
            <w:r>
              <w:rPr>
                <w:noProof/>
              </w:rPr>
              <w:t>29</w:t>
            </w:r>
            <w:r>
              <w:rPr>
                <w:noProof/>
              </w:rPr>
              <w:fldChar w:fldCharType="end"/>
            </w:r>
          </w:hyperlink>
        </w:p>
        <w:p w14:paraId="35203C1A" w14:textId="764B2027"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70" w:history="1">
            <w:r w:rsidRPr="00C71632">
              <w:rPr>
                <w:rStyle w:val="Hyperlink"/>
                <w:noProof/>
              </w:rPr>
              <w:t>9.2 New Documentary Evidence Record</w:t>
            </w:r>
            <w:r>
              <w:rPr>
                <w:noProof/>
              </w:rPr>
              <w:tab/>
            </w:r>
            <w:r>
              <w:rPr>
                <w:noProof/>
              </w:rPr>
              <w:fldChar w:fldCharType="begin"/>
            </w:r>
            <w:r>
              <w:rPr>
                <w:noProof/>
              </w:rPr>
              <w:instrText xml:space="preserve"> PAGEREF _Toc242736570 \h </w:instrText>
            </w:r>
            <w:r>
              <w:rPr>
                <w:noProof/>
              </w:rPr>
            </w:r>
            <w:r>
              <w:rPr>
                <w:noProof/>
              </w:rPr>
              <w:fldChar w:fldCharType="separate"/>
            </w:r>
            <w:r>
              <w:rPr>
                <w:noProof/>
              </w:rPr>
              <w:t>29</w:t>
            </w:r>
            <w:r>
              <w:rPr>
                <w:noProof/>
              </w:rPr>
              <w:fldChar w:fldCharType="end"/>
            </w:r>
          </w:hyperlink>
        </w:p>
        <w:p w14:paraId="30AE7841" w14:textId="73FEAD7F"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71" w:history="1">
            <w:r w:rsidRPr="00C71632">
              <w:rPr>
                <w:rStyle w:val="Hyperlink"/>
                <w:noProof/>
              </w:rPr>
              <w:t>9.3 Document record</w:t>
            </w:r>
            <w:r>
              <w:rPr>
                <w:noProof/>
              </w:rPr>
              <w:tab/>
            </w:r>
            <w:r>
              <w:rPr>
                <w:noProof/>
              </w:rPr>
              <w:fldChar w:fldCharType="begin"/>
            </w:r>
            <w:r>
              <w:rPr>
                <w:noProof/>
              </w:rPr>
              <w:instrText xml:space="preserve"> PAGEREF _Toc242736571 \h </w:instrText>
            </w:r>
            <w:r>
              <w:rPr>
                <w:noProof/>
              </w:rPr>
            </w:r>
            <w:r>
              <w:rPr>
                <w:noProof/>
              </w:rPr>
              <w:fldChar w:fldCharType="separate"/>
            </w:r>
            <w:r>
              <w:rPr>
                <w:noProof/>
              </w:rPr>
              <w:t>30</w:t>
            </w:r>
            <w:r>
              <w:rPr>
                <w:noProof/>
              </w:rPr>
              <w:fldChar w:fldCharType="end"/>
            </w:r>
          </w:hyperlink>
        </w:p>
        <w:p w14:paraId="3048220B" w14:textId="63ACAC24"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72" w:history="1">
            <w:r w:rsidRPr="00C71632">
              <w:rPr>
                <w:rStyle w:val="Hyperlink"/>
                <w:noProof/>
              </w:rPr>
              <w:t>9.4 Auto-fill review screen</w:t>
            </w:r>
            <w:r>
              <w:rPr>
                <w:noProof/>
              </w:rPr>
              <w:tab/>
            </w:r>
            <w:r>
              <w:rPr>
                <w:noProof/>
              </w:rPr>
              <w:fldChar w:fldCharType="begin"/>
            </w:r>
            <w:r>
              <w:rPr>
                <w:noProof/>
              </w:rPr>
              <w:instrText xml:space="preserve"> PAGEREF _Toc242736572 \h </w:instrText>
            </w:r>
            <w:r>
              <w:rPr>
                <w:noProof/>
              </w:rPr>
            </w:r>
            <w:r>
              <w:rPr>
                <w:noProof/>
              </w:rPr>
              <w:fldChar w:fldCharType="separate"/>
            </w:r>
            <w:r>
              <w:rPr>
                <w:noProof/>
              </w:rPr>
              <w:t>31</w:t>
            </w:r>
            <w:r>
              <w:rPr>
                <w:noProof/>
              </w:rPr>
              <w:fldChar w:fldCharType="end"/>
            </w:r>
          </w:hyperlink>
        </w:p>
        <w:p w14:paraId="5A4EBDF6" w14:textId="386B3158" w:rsidR="00381049" w:rsidRDefault="00381049">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73" w:history="1">
            <w:r w:rsidRPr="00C71632">
              <w:rPr>
                <w:rStyle w:val="Hyperlink"/>
                <w:noProof/>
              </w:rPr>
              <w:t>10. Completed forms and exports</w:t>
            </w:r>
            <w:r>
              <w:rPr>
                <w:noProof/>
              </w:rPr>
              <w:tab/>
            </w:r>
            <w:r>
              <w:rPr>
                <w:noProof/>
              </w:rPr>
              <w:fldChar w:fldCharType="begin"/>
            </w:r>
            <w:r>
              <w:rPr>
                <w:noProof/>
              </w:rPr>
              <w:instrText xml:space="preserve"> PAGEREF _Toc242736573 \h </w:instrText>
            </w:r>
            <w:r>
              <w:rPr>
                <w:noProof/>
              </w:rPr>
            </w:r>
            <w:r>
              <w:rPr>
                <w:noProof/>
              </w:rPr>
              <w:fldChar w:fldCharType="separate"/>
            </w:r>
            <w:r>
              <w:rPr>
                <w:noProof/>
              </w:rPr>
              <w:t>33</w:t>
            </w:r>
            <w:r>
              <w:rPr>
                <w:noProof/>
              </w:rPr>
              <w:fldChar w:fldCharType="end"/>
            </w:r>
          </w:hyperlink>
        </w:p>
        <w:p w14:paraId="19DA6887" w14:textId="4EEBD944"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74" w:history="1">
            <w:r w:rsidRPr="00C71632">
              <w:rPr>
                <w:rStyle w:val="Hyperlink"/>
                <w:noProof/>
              </w:rPr>
              <w:t>10.1 Completed forms (Form PDFs)</w:t>
            </w:r>
            <w:r>
              <w:rPr>
                <w:noProof/>
              </w:rPr>
              <w:tab/>
            </w:r>
            <w:r>
              <w:rPr>
                <w:noProof/>
              </w:rPr>
              <w:fldChar w:fldCharType="begin"/>
            </w:r>
            <w:r>
              <w:rPr>
                <w:noProof/>
              </w:rPr>
              <w:instrText xml:space="preserve"> PAGEREF _Toc242736574 \h </w:instrText>
            </w:r>
            <w:r>
              <w:rPr>
                <w:noProof/>
              </w:rPr>
            </w:r>
            <w:r>
              <w:rPr>
                <w:noProof/>
              </w:rPr>
              <w:fldChar w:fldCharType="separate"/>
            </w:r>
            <w:r>
              <w:rPr>
                <w:noProof/>
              </w:rPr>
              <w:t>33</w:t>
            </w:r>
            <w:r>
              <w:rPr>
                <w:noProof/>
              </w:rPr>
              <w:fldChar w:fldCharType="end"/>
            </w:r>
          </w:hyperlink>
        </w:p>
        <w:p w14:paraId="6AE8B491" w14:textId="5F0D95C0" w:rsidR="00381049" w:rsidRDefault="00381049">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75" w:history="1">
            <w:r w:rsidRPr="00C71632">
              <w:rPr>
                <w:rStyle w:val="Hyperlink"/>
                <w:noProof/>
              </w:rPr>
              <w:t>11. Study administration</w:t>
            </w:r>
            <w:r>
              <w:rPr>
                <w:noProof/>
              </w:rPr>
              <w:tab/>
            </w:r>
            <w:r>
              <w:rPr>
                <w:noProof/>
              </w:rPr>
              <w:fldChar w:fldCharType="begin"/>
            </w:r>
            <w:r>
              <w:rPr>
                <w:noProof/>
              </w:rPr>
              <w:instrText xml:space="preserve"> PAGEREF _Toc242736575 \h </w:instrText>
            </w:r>
            <w:r>
              <w:rPr>
                <w:noProof/>
              </w:rPr>
            </w:r>
            <w:r>
              <w:rPr>
                <w:noProof/>
              </w:rPr>
              <w:fldChar w:fldCharType="separate"/>
            </w:r>
            <w:r>
              <w:rPr>
                <w:noProof/>
              </w:rPr>
              <w:t>35</w:t>
            </w:r>
            <w:r>
              <w:rPr>
                <w:noProof/>
              </w:rPr>
              <w:fldChar w:fldCharType="end"/>
            </w:r>
          </w:hyperlink>
        </w:p>
        <w:p w14:paraId="7C642159" w14:textId="7D80F041"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76" w:history="1">
            <w:r w:rsidRPr="00C71632">
              <w:rPr>
                <w:rStyle w:val="Hyperlink"/>
                <w:noProof/>
              </w:rPr>
              <w:t>11.1 Cost Dashboard</w:t>
            </w:r>
            <w:r>
              <w:rPr>
                <w:noProof/>
              </w:rPr>
              <w:tab/>
            </w:r>
            <w:r>
              <w:rPr>
                <w:noProof/>
              </w:rPr>
              <w:fldChar w:fldCharType="begin"/>
            </w:r>
            <w:r>
              <w:rPr>
                <w:noProof/>
              </w:rPr>
              <w:instrText xml:space="preserve"> PAGEREF _Toc242736576 \h </w:instrText>
            </w:r>
            <w:r>
              <w:rPr>
                <w:noProof/>
              </w:rPr>
            </w:r>
            <w:r>
              <w:rPr>
                <w:noProof/>
              </w:rPr>
              <w:fldChar w:fldCharType="separate"/>
            </w:r>
            <w:r>
              <w:rPr>
                <w:noProof/>
              </w:rPr>
              <w:t>35</w:t>
            </w:r>
            <w:r>
              <w:rPr>
                <w:noProof/>
              </w:rPr>
              <w:fldChar w:fldCharType="end"/>
            </w:r>
          </w:hyperlink>
        </w:p>
        <w:p w14:paraId="28604B25" w14:textId="1B28FC6F"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77" w:history="1">
            <w:r w:rsidRPr="00C71632">
              <w:rPr>
                <w:rStyle w:val="Hyperlink"/>
                <w:noProof/>
              </w:rPr>
              <w:t>11.2 Audit Log</w:t>
            </w:r>
            <w:r>
              <w:rPr>
                <w:noProof/>
              </w:rPr>
              <w:tab/>
            </w:r>
            <w:r>
              <w:rPr>
                <w:noProof/>
              </w:rPr>
              <w:fldChar w:fldCharType="begin"/>
            </w:r>
            <w:r>
              <w:rPr>
                <w:noProof/>
              </w:rPr>
              <w:instrText xml:space="preserve"> PAGEREF _Toc242736577 \h </w:instrText>
            </w:r>
            <w:r>
              <w:rPr>
                <w:noProof/>
              </w:rPr>
            </w:r>
            <w:r>
              <w:rPr>
                <w:noProof/>
              </w:rPr>
              <w:fldChar w:fldCharType="separate"/>
            </w:r>
            <w:r>
              <w:rPr>
                <w:noProof/>
              </w:rPr>
              <w:t>35</w:t>
            </w:r>
            <w:r>
              <w:rPr>
                <w:noProof/>
              </w:rPr>
              <w:fldChar w:fldCharType="end"/>
            </w:r>
          </w:hyperlink>
        </w:p>
        <w:p w14:paraId="112F8F01" w14:textId="6C853AC9"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78" w:history="1">
            <w:r w:rsidRPr="00C71632">
              <w:rPr>
                <w:rStyle w:val="Hyperlink"/>
                <w:noProof/>
              </w:rPr>
              <w:t>11.3 Research Clearance</w:t>
            </w:r>
            <w:r>
              <w:rPr>
                <w:noProof/>
              </w:rPr>
              <w:tab/>
            </w:r>
            <w:r>
              <w:rPr>
                <w:noProof/>
              </w:rPr>
              <w:fldChar w:fldCharType="begin"/>
            </w:r>
            <w:r>
              <w:rPr>
                <w:noProof/>
              </w:rPr>
              <w:instrText xml:space="preserve"> PAGEREF _Toc242736578 \h </w:instrText>
            </w:r>
            <w:r>
              <w:rPr>
                <w:noProof/>
              </w:rPr>
            </w:r>
            <w:r>
              <w:rPr>
                <w:noProof/>
              </w:rPr>
              <w:fldChar w:fldCharType="separate"/>
            </w:r>
            <w:r>
              <w:rPr>
                <w:noProof/>
              </w:rPr>
              <w:t>35</w:t>
            </w:r>
            <w:r>
              <w:rPr>
                <w:noProof/>
              </w:rPr>
              <w:fldChar w:fldCharType="end"/>
            </w:r>
          </w:hyperlink>
        </w:p>
        <w:p w14:paraId="688DD48E" w14:textId="31D84227" w:rsidR="00381049" w:rsidRDefault="00381049">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36579" w:history="1">
            <w:r w:rsidRPr="00C71632">
              <w:rPr>
                <w:rStyle w:val="Hyperlink"/>
                <w:noProof/>
              </w:rPr>
              <w:t>11.4 Export</w:t>
            </w:r>
            <w:r>
              <w:rPr>
                <w:noProof/>
              </w:rPr>
              <w:tab/>
            </w:r>
            <w:r>
              <w:rPr>
                <w:noProof/>
              </w:rPr>
              <w:fldChar w:fldCharType="begin"/>
            </w:r>
            <w:r>
              <w:rPr>
                <w:noProof/>
              </w:rPr>
              <w:instrText xml:space="preserve"> PAGEREF _Toc242736579 \h </w:instrText>
            </w:r>
            <w:r>
              <w:rPr>
                <w:noProof/>
              </w:rPr>
            </w:r>
            <w:r>
              <w:rPr>
                <w:noProof/>
              </w:rPr>
              <w:fldChar w:fldCharType="separate"/>
            </w:r>
            <w:r>
              <w:rPr>
                <w:noProof/>
              </w:rPr>
              <w:t>36</w:t>
            </w:r>
            <w:r>
              <w:rPr>
                <w:noProof/>
              </w:rPr>
              <w:fldChar w:fldCharType="end"/>
            </w:r>
          </w:hyperlink>
        </w:p>
        <w:p w14:paraId="03131A3A" w14:textId="24203875" w:rsidR="005337DB" w:rsidRDefault="00381049">
          <w:r>
            <w:fldChar w:fldCharType="end"/>
          </w:r>
        </w:p>
      </w:sdtContent>
    </w:sdt>
    <w:p w14:paraId="0EE1C697" w14:textId="77777777" w:rsidR="005337DB" w:rsidRDefault="00381049">
      <w:pPr>
        <w:pStyle w:val="Heading1"/>
        <w:pageBreakBefore/>
      </w:pPr>
      <w:bookmarkStart w:id="0" w:name="_Toc242736537"/>
      <w:r>
        <w:lastRenderedPageBreak/>
        <w:t>1. About this reference</w:t>
      </w:r>
      <w:bookmarkEnd w:id="0"/>
    </w:p>
    <w:p w14:paraId="068C4615" w14:textId="77777777" w:rsidR="005337DB" w:rsidRDefault="00381049">
      <w:pPr>
        <w:spacing w:after="120" w:line="288" w:lineRule="auto"/>
      </w:pPr>
      <w:r>
        <w:t xml:space="preserve">The other manuals tell you how to do a task, step by step. This one is the opposite: it takes every screen of the ABF-FST Research Operations Centre and, for each button, field and choice on it, says what it does, when to use it, </w:t>
      </w:r>
      <w:r>
        <w:rPr>
          <w:b/>
          <w:bCs/>
        </w:rPr>
        <w:t>why it exists</w:t>
      </w:r>
      <w:r>
        <w:t xml:space="preserve"> and </w:t>
      </w:r>
      <w:r>
        <w:rPr>
          <w:b/>
          <w:bCs/>
        </w:rPr>
        <w:t>what you will see next</w:t>
      </w:r>
      <w:r>
        <w:t>.</w:t>
      </w:r>
    </w:p>
    <w:p w14:paraId="4E695916" w14:textId="77777777" w:rsidR="005337DB" w:rsidRDefault="00381049">
      <w:pPr>
        <w:spacing w:after="120" w:line="288" w:lineRule="auto"/>
      </w:pPr>
      <w:r>
        <w:t>Use it when you wonder “what does this button do?”, “why is it greyed out?” or “what happens if I press it?”. It is written from the actual screens, so the labels are the ones you see.</w:t>
      </w:r>
    </w:p>
    <w:p w14:paraId="3A8B8971" w14:textId="77777777" w:rsidR="005337DB" w:rsidRDefault="00381049">
      <w:pPr>
        <w:pStyle w:val="Heading3"/>
      </w:pPr>
      <w:r>
        <w:t>How each table works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635"/>
        <w:gridCol w:w="6777"/>
      </w:tblGrid>
      <w:tr w:rsidR="005337DB" w14:paraId="2F8D214D" w14:textId="77777777">
        <w:tblPrEx>
          <w:tblCellMar>
            <w:top w:w="0" w:type="dxa"/>
            <w:bottom w:w="0" w:type="dxa"/>
          </w:tblCellMar>
        </w:tblPrEx>
        <w:trPr>
          <w:tblHeader/>
        </w:trPr>
        <w:tc>
          <w:tcPr>
            <w:tcW w:w="2635" w:type="dxa"/>
            <w:shd w:val="clear" w:color="auto" w:fill="1B3350"/>
            <w:tcMar>
              <w:top w:w="70" w:type="dxa"/>
              <w:left w:w="110" w:type="dxa"/>
              <w:bottom w:w="70" w:type="dxa"/>
              <w:right w:w="110" w:type="dxa"/>
            </w:tcMar>
          </w:tcPr>
          <w:p w14:paraId="162495D6" w14:textId="77777777" w:rsidR="005337DB" w:rsidRDefault="00381049">
            <w:pPr>
              <w:spacing w:after="40"/>
            </w:pPr>
            <w:r>
              <w:rPr>
                <w:b/>
                <w:bCs/>
                <w:color w:val="FFFFFF"/>
                <w:sz w:val="19"/>
                <w:szCs w:val="19"/>
              </w:rPr>
              <w:t>Column</w:t>
            </w:r>
          </w:p>
        </w:tc>
        <w:tc>
          <w:tcPr>
            <w:tcW w:w="6777" w:type="dxa"/>
            <w:shd w:val="clear" w:color="auto" w:fill="1B3350"/>
            <w:tcMar>
              <w:top w:w="70" w:type="dxa"/>
              <w:left w:w="110" w:type="dxa"/>
              <w:bottom w:w="70" w:type="dxa"/>
              <w:right w:w="110" w:type="dxa"/>
            </w:tcMar>
          </w:tcPr>
          <w:p w14:paraId="1494E7CB" w14:textId="77777777" w:rsidR="005337DB" w:rsidRDefault="00381049">
            <w:pPr>
              <w:spacing w:after="40"/>
            </w:pPr>
            <w:r>
              <w:rPr>
                <w:b/>
                <w:bCs/>
                <w:color w:val="FFFFFF"/>
                <w:sz w:val="19"/>
                <w:szCs w:val="19"/>
              </w:rPr>
              <w:t>What it tells you</w:t>
            </w:r>
          </w:p>
        </w:tc>
      </w:tr>
      <w:tr w:rsidR="005337DB" w14:paraId="04B6752B" w14:textId="77777777">
        <w:tblPrEx>
          <w:tblCellMar>
            <w:top w:w="0" w:type="dxa"/>
            <w:bottom w:w="0" w:type="dxa"/>
          </w:tblCellMar>
        </w:tblPrEx>
        <w:trPr>
          <w:cantSplit/>
        </w:trPr>
        <w:tc>
          <w:tcPr>
            <w:tcW w:w="2635" w:type="dxa"/>
            <w:tcMar>
              <w:top w:w="70" w:type="dxa"/>
              <w:left w:w="110" w:type="dxa"/>
              <w:bottom w:w="70" w:type="dxa"/>
              <w:right w:w="110" w:type="dxa"/>
            </w:tcMar>
          </w:tcPr>
          <w:p w14:paraId="5443568C" w14:textId="77777777" w:rsidR="005337DB" w:rsidRDefault="00381049">
            <w:pPr>
              <w:spacing w:after="40"/>
            </w:pPr>
            <w:r>
              <w:rPr>
                <w:sz w:val="19"/>
                <w:szCs w:val="19"/>
              </w:rPr>
              <w:t>Control</w:t>
            </w:r>
          </w:p>
        </w:tc>
        <w:tc>
          <w:tcPr>
            <w:tcW w:w="6777" w:type="dxa"/>
            <w:tcMar>
              <w:top w:w="70" w:type="dxa"/>
              <w:left w:w="110" w:type="dxa"/>
              <w:bottom w:w="70" w:type="dxa"/>
              <w:right w:w="110" w:type="dxa"/>
            </w:tcMar>
          </w:tcPr>
          <w:p w14:paraId="365C0EF4" w14:textId="77777777" w:rsidR="005337DB" w:rsidRDefault="00381049">
            <w:pPr>
              <w:spacing w:after="40"/>
            </w:pPr>
            <w:r>
              <w:rPr>
                <w:sz w:val="19"/>
                <w:szCs w:val="19"/>
              </w:rPr>
              <w:t>The label of the button, field or choice, exactly as on screen. If only some roles see it, the roles are named.</w:t>
            </w:r>
          </w:p>
        </w:tc>
      </w:tr>
      <w:tr w:rsidR="005337DB" w14:paraId="397B8763"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66B9B3E2" w14:textId="77777777" w:rsidR="005337DB" w:rsidRDefault="00381049">
            <w:pPr>
              <w:spacing w:after="40"/>
            </w:pPr>
            <w:r>
              <w:rPr>
                <w:sz w:val="19"/>
                <w:szCs w:val="19"/>
              </w:rPr>
              <w:t>What it does and when to use it</w:t>
            </w:r>
          </w:p>
        </w:tc>
        <w:tc>
          <w:tcPr>
            <w:tcW w:w="6777" w:type="dxa"/>
            <w:shd w:val="clear" w:color="auto" w:fill="F8FAFB"/>
            <w:tcMar>
              <w:top w:w="70" w:type="dxa"/>
              <w:left w:w="110" w:type="dxa"/>
              <w:bottom w:w="70" w:type="dxa"/>
              <w:right w:w="110" w:type="dxa"/>
            </w:tcMar>
          </w:tcPr>
          <w:p w14:paraId="7D36C6F4" w14:textId="77777777" w:rsidR="005337DB" w:rsidRDefault="00381049">
            <w:pPr>
              <w:spacing w:after="40"/>
            </w:pPr>
            <w:r>
              <w:rPr>
                <w:sz w:val="19"/>
                <w:szCs w:val="19"/>
              </w:rPr>
              <w:t>The action, and the situation it is for.</w:t>
            </w:r>
          </w:p>
        </w:tc>
      </w:tr>
      <w:tr w:rsidR="005337DB" w14:paraId="02F996D4" w14:textId="77777777">
        <w:tblPrEx>
          <w:tblCellMar>
            <w:top w:w="0" w:type="dxa"/>
            <w:bottom w:w="0" w:type="dxa"/>
          </w:tblCellMar>
        </w:tblPrEx>
        <w:trPr>
          <w:cantSplit/>
        </w:trPr>
        <w:tc>
          <w:tcPr>
            <w:tcW w:w="2635" w:type="dxa"/>
            <w:tcMar>
              <w:top w:w="70" w:type="dxa"/>
              <w:left w:w="110" w:type="dxa"/>
              <w:bottom w:w="70" w:type="dxa"/>
              <w:right w:w="110" w:type="dxa"/>
            </w:tcMar>
          </w:tcPr>
          <w:p w14:paraId="5305A779" w14:textId="77777777" w:rsidR="005337DB" w:rsidRDefault="00381049">
            <w:pPr>
              <w:spacing w:after="40"/>
            </w:pPr>
            <w:r>
              <w:rPr>
                <w:sz w:val="19"/>
                <w:szCs w:val="19"/>
              </w:rPr>
              <w:t>Why it exists</w:t>
            </w:r>
          </w:p>
        </w:tc>
        <w:tc>
          <w:tcPr>
            <w:tcW w:w="6777" w:type="dxa"/>
            <w:tcMar>
              <w:top w:w="70" w:type="dxa"/>
              <w:left w:w="110" w:type="dxa"/>
              <w:bottom w:w="70" w:type="dxa"/>
              <w:right w:w="110" w:type="dxa"/>
            </w:tcMar>
          </w:tcPr>
          <w:p w14:paraId="1AF6A3E0" w14:textId="77777777" w:rsidR="005337DB" w:rsidRDefault="00381049">
            <w:pPr>
              <w:spacing w:after="40"/>
            </w:pPr>
            <w:r>
              <w:rPr>
                <w:sz w:val="19"/>
                <w:szCs w:val="19"/>
              </w:rPr>
              <w:t>The rule, risk or research requirement behind it. When a button is greyed out, this is usually where the reason is.</w:t>
            </w:r>
          </w:p>
        </w:tc>
      </w:tr>
      <w:tr w:rsidR="005337DB" w14:paraId="3DCDD6DB"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3C1BFD4F" w14:textId="77777777" w:rsidR="005337DB" w:rsidRDefault="00381049">
            <w:pPr>
              <w:spacing w:after="40"/>
            </w:pPr>
            <w:r>
              <w:rPr>
                <w:sz w:val="19"/>
                <w:szCs w:val="19"/>
              </w:rPr>
              <w:t>What happens next</w:t>
            </w:r>
          </w:p>
        </w:tc>
        <w:tc>
          <w:tcPr>
            <w:tcW w:w="6777" w:type="dxa"/>
            <w:shd w:val="clear" w:color="auto" w:fill="F8FAFB"/>
            <w:tcMar>
              <w:top w:w="70" w:type="dxa"/>
              <w:left w:w="110" w:type="dxa"/>
              <w:bottom w:w="70" w:type="dxa"/>
              <w:right w:w="110" w:type="dxa"/>
            </w:tcMar>
          </w:tcPr>
          <w:p w14:paraId="18D1A5AF" w14:textId="77777777" w:rsidR="005337DB" w:rsidRDefault="00381049">
            <w:pPr>
              <w:spacing w:after="40"/>
            </w:pPr>
            <w:r>
              <w:rPr>
                <w:sz w:val="19"/>
                <w:szCs w:val="19"/>
              </w:rPr>
              <w:t>What you will see or what will have changed afterwards, including any confirmation and whether it is audited.</w:t>
            </w:r>
          </w:p>
        </w:tc>
      </w:tr>
    </w:tbl>
    <w:p w14:paraId="1CB876D0" w14:textId="77777777" w:rsidR="005337DB" w:rsidRDefault="005337DB">
      <w:pPr>
        <w:spacing w:after="120"/>
      </w:pPr>
    </w:p>
    <w:p w14:paraId="6BB2C893" w14:textId="77777777" w:rsidR="005337DB" w:rsidRDefault="00381049">
      <w:pPr>
        <w:pStyle w:val="Heading3"/>
      </w:pPr>
      <w:r>
        <w:t>The other manuals</w:t>
      </w:r>
    </w:p>
    <w:p w14:paraId="44C5A663" w14:textId="77777777" w:rsidR="005337DB" w:rsidRDefault="00381049">
      <w:pPr>
        <w:pStyle w:val="ListParagraph"/>
        <w:numPr>
          <w:ilvl w:val="0"/>
          <w:numId w:val="2"/>
        </w:numPr>
        <w:spacing w:after="60" w:line="276" w:lineRule="auto"/>
      </w:pPr>
      <w:r>
        <w:rPr>
          <w:b/>
          <w:bCs/>
        </w:rPr>
        <w:t>Role Guides 1 to 8</w:t>
      </w:r>
      <w:r>
        <w:t xml:space="preserve"> teach each role its routine, step by step. Each ends with this reference cut down to that role.</w:t>
      </w:r>
    </w:p>
    <w:p w14:paraId="6D8D0EE3" w14:textId="77777777" w:rsidR="005337DB" w:rsidRDefault="00381049">
      <w:pPr>
        <w:pStyle w:val="ListParagraph"/>
        <w:numPr>
          <w:ilvl w:val="0"/>
          <w:numId w:val="2"/>
        </w:numPr>
        <w:spacing w:after="60" w:line="276" w:lineRule="auto"/>
      </w:pPr>
      <w:r>
        <w:rPr>
          <w:b/>
          <w:bCs/>
        </w:rPr>
        <w:t>System Manual</w:t>
      </w:r>
      <w:r>
        <w:t>: how the whole system works and how the parts fit together.</w:t>
      </w:r>
    </w:p>
    <w:p w14:paraId="5780FC05" w14:textId="77777777" w:rsidR="005337DB" w:rsidRDefault="00381049">
      <w:pPr>
        <w:pStyle w:val="ListParagraph"/>
        <w:numPr>
          <w:ilvl w:val="0"/>
          <w:numId w:val="2"/>
        </w:numPr>
        <w:spacing w:after="60" w:line="276" w:lineRule="auto"/>
      </w:pPr>
      <w:r>
        <w:rPr>
          <w:b/>
          <w:bCs/>
        </w:rPr>
        <w:t>RA Training Manual</w:t>
      </w:r>
      <w:r>
        <w:t>: learn by doing, with practice exercises.</w:t>
      </w:r>
    </w:p>
    <w:p w14:paraId="0A5138D7" w14:textId="77777777" w:rsidR="005337DB" w:rsidRDefault="005337DB">
      <w:pPr>
        <w:spacing w:after="60"/>
      </w:pPr>
    </w:p>
    <w:p w14:paraId="68FE4E98" w14:textId="77777777" w:rsidR="005337DB" w:rsidRDefault="00381049">
      <w:pPr>
        <w:pStyle w:val="Heading1"/>
        <w:pageBreakBefore/>
      </w:pPr>
      <w:bookmarkStart w:id="1" w:name="_Toc242736538"/>
      <w:r>
        <w:lastRenderedPageBreak/>
        <w:t>2. Rules that apply on every screen</w:t>
      </w:r>
      <w:bookmarkEnd w:id="1"/>
    </w:p>
    <w:p w14:paraId="7F1A09C9" w14:textId="77777777" w:rsidR="005337DB" w:rsidRDefault="00381049">
      <w:pPr>
        <w:pStyle w:val="ListParagraph"/>
        <w:numPr>
          <w:ilvl w:val="0"/>
          <w:numId w:val="2"/>
        </w:numPr>
        <w:spacing w:after="60" w:line="276" w:lineRule="auto"/>
      </w:pPr>
      <w:r>
        <w:rPr>
          <w:b/>
          <w:bCs/>
        </w:rPr>
        <w:t>The menu shows only your screens.</w:t>
      </w:r>
      <w:r>
        <w:t xml:space="preserve"> The server builds it from your role. A screen that is not yours says “This screen isn't part of your role”.</w:t>
      </w:r>
    </w:p>
    <w:p w14:paraId="24F66BCB" w14:textId="77777777" w:rsidR="005337DB" w:rsidRDefault="00381049">
      <w:pPr>
        <w:pStyle w:val="ListParagraph"/>
        <w:numPr>
          <w:ilvl w:val="0"/>
          <w:numId w:val="2"/>
        </w:numPr>
        <w:spacing w:after="60" w:line="276" w:lineRule="auto"/>
      </w:pPr>
      <w:r>
        <w:rPr>
          <w:b/>
          <w:bCs/>
        </w:rPr>
        <w:t>Read-only roles see no write buttons.</w:t>
      </w:r>
      <w:r>
        <w:t xml:space="preserve"> Supervisors and Analysts can open their screens but every button that would change something is replaced by a note. Each Role Guide's appendix lists only what its role can see.</w:t>
      </w:r>
    </w:p>
    <w:p w14:paraId="1C920352" w14:textId="77777777" w:rsidR="005337DB" w:rsidRDefault="00381049">
      <w:pPr>
        <w:pStyle w:val="ListParagraph"/>
        <w:numPr>
          <w:ilvl w:val="0"/>
          <w:numId w:val="2"/>
        </w:numPr>
        <w:spacing w:after="60" w:line="276" w:lineRule="auto"/>
      </w:pPr>
      <w:r>
        <w:rPr>
          <w:b/>
          <w:bCs/>
        </w:rPr>
        <w:t>A greyed-out button is waiting for something.</w:t>
      </w:r>
      <w:r>
        <w:t xml:space="preserve"> Usually a required note, a required choice, or a step that must come first (for example Include is greyed out until authenticity is assessed). The “Why it exists” column says which.</w:t>
      </w:r>
    </w:p>
    <w:p w14:paraId="28961996" w14:textId="77777777" w:rsidR="005337DB" w:rsidRDefault="00381049">
      <w:pPr>
        <w:pStyle w:val="ListParagraph"/>
        <w:numPr>
          <w:ilvl w:val="0"/>
          <w:numId w:val="2"/>
        </w:numPr>
        <w:spacing w:after="60" w:line="276" w:lineRule="auto"/>
      </w:pPr>
      <w:r>
        <w:rPr>
          <w:b/>
          <w:bCs/>
        </w:rPr>
        <w:t>Confirmations protect what cannot be undone.</w:t>
      </w:r>
      <w:r>
        <w:t xml:space="preserve"> Moving many cases, recording a withdrawal, removing a file, regenerating a draft and submitting to KoboToolbox all ask first.</w:t>
      </w:r>
    </w:p>
    <w:p w14:paraId="21605D32" w14:textId="77777777" w:rsidR="005337DB" w:rsidRDefault="00381049">
      <w:pPr>
        <w:pStyle w:val="ListParagraph"/>
        <w:numPr>
          <w:ilvl w:val="0"/>
          <w:numId w:val="2"/>
        </w:numPr>
        <w:spacing w:after="60" w:line="276" w:lineRule="auto"/>
      </w:pPr>
      <w:r>
        <w:rPr>
          <w:b/>
          <w:bCs/>
        </w:rPr>
        <w:t>Notes are required where a decision needs a reason.</w:t>
      </w:r>
      <w:r>
        <w:t xml:space="preserve"> QA decisions, closing a QA exception, activating a Reserve case and recording a withdrawal cannot be saved without one.</w:t>
      </w:r>
    </w:p>
    <w:p w14:paraId="08E40881" w14:textId="77777777" w:rsidR="005337DB" w:rsidRDefault="00381049">
      <w:pPr>
        <w:pStyle w:val="ListParagraph"/>
        <w:numPr>
          <w:ilvl w:val="0"/>
          <w:numId w:val="2"/>
        </w:numPr>
        <w:spacing w:after="60" w:line="276" w:lineRule="auto"/>
      </w:pPr>
      <w:r>
        <w:rPr>
          <w:b/>
          <w:bCs/>
        </w:rPr>
        <w:t>Important actions are audited.</w:t>
      </w:r>
      <w:r>
        <w:t xml:space="preserve"> Decisions, downloads, submissions, withdrawals, activations and status changes are recorded with who, what and when. The audit log cannot be edited.</w:t>
      </w:r>
    </w:p>
    <w:p w14:paraId="2F26FF53" w14:textId="77777777" w:rsidR="005337DB" w:rsidRDefault="00381049">
      <w:pPr>
        <w:pStyle w:val="ListParagraph"/>
        <w:numPr>
          <w:ilvl w:val="0"/>
          <w:numId w:val="2"/>
        </w:numPr>
        <w:spacing w:after="60" w:line="276" w:lineRule="auto"/>
      </w:pPr>
      <w:r>
        <w:rPr>
          <w:b/>
          <w:bCs/>
        </w:rPr>
        <w:t>Nothing personal goes into web addresses.</w:t>
      </w:r>
      <w:r>
        <w:t xml:space="preserve"> Links that open KoboToolbox carry only system IDs, never a name.</w:t>
      </w:r>
    </w:p>
    <w:p w14:paraId="061DF16A" w14:textId="77777777" w:rsidR="005337DB" w:rsidRDefault="00381049">
      <w:pPr>
        <w:pStyle w:val="ListParagraph"/>
        <w:numPr>
          <w:ilvl w:val="0"/>
          <w:numId w:val="2"/>
        </w:numPr>
        <w:spacing w:after="60" w:line="276" w:lineRule="auto"/>
      </w:pPr>
      <w:r>
        <w:rPr>
          <w:b/>
          <w:bCs/>
        </w:rPr>
        <w:t>Lists share one set of controls.</w:t>
      </w:r>
      <w:r>
        <w:t xml:space="preserve"> Every register has a </w:t>
      </w:r>
      <w:r>
        <w:rPr>
          <w:b/>
          <w:bCs/>
        </w:rPr>
        <w:t>Show</w:t>
      </w:r>
      <w:r>
        <w:t xml:space="preserve"> choice (10, 20, 50, 100 or 200 rows per page; your choice is remembered), page numbers, </w:t>
      </w:r>
      <w:r>
        <w:rPr>
          <w:b/>
          <w:bCs/>
        </w:rPr>
        <w:t>Previous</w:t>
      </w:r>
      <w:r>
        <w:t xml:space="preserve"> and </w:t>
      </w:r>
      <w:r>
        <w:rPr>
          <w:b/>
          <w:bCs/>
        </w:rPr>
        <w:t>Next</w:t>
      </w:r>
      <w:r>
        <w:t xml:space="preserve"> and first/last page arrows, and usually a </w:t>
      </w:r>
      <w:r>
        <w:rPr>
          <w:b/>
          <w:bCs/>
        </w:rPr>
        <w:t>Search</w:t>
      </w:r>
      <w:r>
        <w:t xml:space="preserve"> box.</w:t>
      </w:r>
    </w:p>
    <w:p w14:paraId="45C33651" w14:textId="77777777" w:rsidR="005337DB" w:rsidRDefault="005337DB">
      <w:pPr>
        <w:spacing w:after="60"/>
      </w:pPr>
    </w:p>
    <w:p w14:paraId="6D078DDA" w14:textId="77777777" w:rsidR="005337DB" w:rsidRDefault="00381049">
      <w:pPr>
        <w:pStyle w:val="Heading1"/>
        <w:pageBreakBefore/>
      </w:pPr>
      <w:bookmarkStart w:id="2" w:name="_Toc242736539"/>
      <w:r>
        <w:lastRenderedPageBreak/>
        <w:t>3. Who can open which screen</w:t>
      </w:r>
      <w:bookmarkEnd w:id="2"/>
    </w:p>
    <w:p w14:paraId="55D9C886" w14:textId="77777777" w:rsidR="005337DB" w:rsidRDefault="00381049">
      <w:pPr>
        <w:spacing w:after="120" w:line="288" w:lineRule="auto"/>
      </w:pPr>
      <w:r>
        <w:t>A tick means the role can open the screen. Detail screens (a case, a KII record, a document) follow their register. The columns are: PI, Field Coordinator (FC), Contact RA (CRA), QA RA (QA), KII RA (KII), Documentary RA (DOC), Analyst (AN), Supervisor (SUP). Supervisors and Analysts open screens read-only.</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3388"/>
        <w:gridCol w:w="753"/>
        <w:gridCol w:w="753"/>
        <w:gridCol w:w="753"/>
        <w:gridCol w:w="753"/>
        <w:gridCol w:w="753"/>
        <w:gridCol w:w="753"/>
        <w:gridCol w:w="753"/>
        <w:gridCol w:w="753"/>
      </w:tblGrid>
      <w:tr w:rsidR="005337DB" w14:paraId="08E3AAC2" w14:textId="77777777">
        <w:tblPrEx>
          <w:tblCellMar>
            <w:top w:w="0" w:type="dxa"/>
            <w:bottom w:w="0" w:type="dxa"/>
          </w:tblCellMar>
        </w:tblPrEx>
        <w:trPr>
          <w:tblHeader/>
        </w:trPr>
        <w:tc>
          <w:tcPr>
            <w:tcW w:w="3388" w:type="dxa"/>
            <w:shd w:val="clear" w:color="auto" w:fill="1B3350"/>
            <w:tcMar>
              <w:top w:w="70" w:type="dxa"/>
              <w:left w:w="110" w:type="dxa"/>
              <w:bottom w:w="70" w:type="dxa"/>
              <w:right w:w="110" w:type="dxa"/>
            </w:tcMar>
          </w:tcPr>
          <w:p w14:paraId="1EEE9EEA" w14:textId="77777777" w:rsidR="005337DB" w:rsidRDefault="00381049">
            <w:pPr>
              <w:spacing w:after="40"/>
            </w:pPr>
            <w:r>
              <w:rPr>
                <w:b/>
                <w:bCs/>
                <w:color w:val="FFFFFF"/>
                <w:sz w:val="19"/>
                <w:szCs w:val="19"/>
              </w:rPr>
              <w:t>Screen</w:t>
            </w:r>
          </w:p>
        </w:tc>
        <w:tc>
          <w:tcPr>
            <w:tcW w:w="753" w:type="dxa"/>
            <w:shd w:val="clear" w:color="auto" w:fill="1B3350"/>
            <w:tcMar>
              <w:top w:w="70" w:type="dxa"/>
              <w:left w:w="110" w:type="dxa"/>
              <w:bottom w:w="70" w:type="dxa"/>
              <w:right w:w="110" w:type="dxa"/>
            </w:tcMar>
          </w:tcPr>
          <w:p w14:paraId="43532F81" w14:textId="77777777" w:rsidR="005337DB" w:rsidRDefault="00381049">
            <w:pPr>
              <w:spacing w:after="40"/>
            </w:pPr>
            <w:r>
              <w:rPr>
                <w:b/>
                <w:bCs/>
                <w:color w:val="FFFFFF"/>
                <w:sz w:val="19"/>
                <w:szCs w:val="19"/>
              </w:rPr>
              <w:t>PI</w:t>
            </w:r>
          </w:p>
        </w:tc>
        <w:tc>
          <w:tcPr>
            <w:tcW w:w="753" w:type="dxa"/>
            <w:shd w:val="clear" w:color="auto" w:fill="1B3350"/>
            <w:tcMar>
              <w:top w:w="70" w:type="dxa"/>
              <w:left w:w="110" w:type="dxa"/>
              <w:bottom w:w="70" w:type="dxa"/>
              <w:right w:w="110" w:type="dxa"/>
            </w:tcMar>
          </w:tcPr>
          <w:p w14:paraId="6952400D" w14:textId="77777777" w:rsidR="005337DB" w:rsidRDefault="00381049">
            <w:pPr>
              <w:spacing w:after="40"/>
            </w:pPr>
            <w:r>
              <w:rPr>
                <w:b/>
                <w:bCs/>
                <w:color w:val="FFFFFF"/>
                <w:sz w:val="19"/>
                <w:szCs w:val="19"/>
              </w:rPr>
              <w:t>FC</w:t>
            </w:r>
          </w:p>
        </w:tc>
        <w:tc>
          <w:tcPr>
            <w:tcW w:w="753" w:type="dxa"/>
            <w:shd w:val="clear" w:color="auto" w:fill="1B3350"/>
            <w:tcMar>
              <w:top w:w="70" w:type="dxa"/>
              <w:left w:w="110" w:type="dxa"/>
              <w:bottom w:w="70" w:type="dxa"/>
              <w:right w:w="110" w:type="dxa"/>
            </w:tcMar>
          </w:tcPr>
          <w:p w14:paraId="13702AE9" w14:textId="77777777" w:rsidR="005337DB" w:rsidRDefault="00381049">
            <w:pPr>
              <w:spacing w:after="40"/>
            </w:pPr>
            <w:r>
              <w:rPr>
                <w:b/>
                <w:bCs/>
                <w:color w:val="FFFFFF"/>
                <w:sz w:val="19"/>
                <w:szCs w:val="19"/>
              </w:rPr>
              <w:t>CRA</w:t>
            </w:r>
          </w:p>
        </w:tc>
        <w:tc>
          <w:tcPr>
            <w:tcW w:w="753" w:type="dxa"/>
            <w:shd w:val="clear" w:color="auto" w:fill="1B3350"/>
            <w:tcMar>
              <w:top w:w="70" w:type="dxa"/>
              <w:left w:w="110" w:type="dxa"/>
              <w:bottom w:w="70" w:type="dxa"/>
              <w:right w:w="110" w:type="dxa"/>
            </w:tcMar>
          </w:tcPr>
          <w:p w14:paraId="512AED9B" w14:textId="77777777" w:rsidR="005337DB" w:rsidRDefault="00381049">
            <w:pPr>
              <w:spacing w:after="40"/>
            </w:pPr>
            <w:r>
              <w:rPr>
                <w:b/>
                <w:bCs/>
                <w:color w:val="FFFFFF"/>
                <w:sz w:val="19"/>
                <w:szCs w:val="19"/>
              </w:rPr>
              <w:t>QA</w:t>
            </w:r>
          </w:p>
        </w:tc>
        <w:tc>
          <w:tcPr>
            <w:tcW w:w="753" w:type="dxa"/>
            <w:shd w:val="clear" w:color="auto" w:fill="1B3350"/>
            <w:tcMar>
              <w:top w:w="70" w:type="dxa"/>
              <w:left w:w="110" w:type="dxa"/>
              <w:bottom w:w="70" w:type="dxa"/>
              <w:right w:w="110" w:type="dxa"/>
            </w:tcMar>
          </w:tcPr>
          <w:p w14:paraId="76EA3FA7" w14:textId="77777777" w:rsidR="005337DB" w:rsidRDefault="00381049">
            <w:pPr>
              <w:spacing w:after="40"/>
            </w:pPr>
            <w:r>
              <w:rPr>
                <w:b/>
                <w:bCs/>
                <w:color w:val="FFFFFF"/>
                <w:sz w:val="19"/>
                <w:szCs w:val="19"/>
              </w:rPr>
              <w:t>KII</w:t>
            </w:r>
          </w:p>
        </w:tc>
        <w:tc>
          <w:tcPr>
            <w:tcW w:w="753" w:type="dxa"/>
            <w:shd w:val="clear" w:color="auto" w:fill="1B3350"/>
            <w:tcMar>
              <w:top w:w="70" w:type="dxa"/>
              <w:left w:w="110" w:type="dxa"/>
              <w:bottom w:w="70" w:type="dxa"/>
              <w:right w:w="110" w:type="dxa"/>
            </w:tcMar>
          </w:tcPr>
          <w:p w14:paraId="1398DC89" w14:textId="77777777" w:rsidR="005337DB" w:rsidRDefault="00381049">
            <w:pPr>
              <w:spacing w:after="40"/>
            </w:pPr>
            <w:r>
              <w:rPr>
                <w:b/>
                <w:bCs/>
                <w:color w:val="FFFFFF"/>
                <w:sz w:val="19"/>
                <w:szCs w:val="19"/>
              </w:rPr>
              <w:t>DOC</w:t>
            </w:r>
          </w:p>
        </w:tc>
        <w:tc>
          <w:tcPr>
            <w:tcW w:w="753" w:type="dxa"/>
            <w:shd w:val="clear" w:color="auto" w:fill="1B3350"/>
            <w:tcMar>
              <w:top w:w="70" w:type="dxa"/>
              <w:left w:w="110" w:type="dxa"/>
              <w:bottom w:w="70" w:type="dxa"/>
              <w:right w:w="110" w:type="dxa"/>
            </w:tcMar>
          </w:tcPr>
          <w:p w14:paraId="6A5138C7" w14:textId="77777777" w:rsidR="005337DB" w:rsidRDefault="00381049">
            <w:pPr>
              <w:spacing w:after="40"/>
            </w:pPr>
            <w:r>
              <w:rPr>
                <w:b/>
                <w:bCs/>
                <w:color w:val="FFFFFF"/>
                <w:sz w:val="19"/>
                <w:szCs w:val="19"/>
              </w:rPr>
              <w:t>AN</w:t>
            </w:r>
          </w:p>
        </w:tc>
        <w:tc>
          <w:tcPr>
            <w:tcW w:w="753" w:type="dxa"/>
            <w:shd w:val="clear" w:color="auto" w:fill="1B3350"/>
            <w:tcMar>
              <w:top w:w="70" w:type="dxa"/>
              <w:left w:w="110" w:type="dxa"/>
              <w:bottom w:w="70" w:type="dxa"/>
              <w:right w:w="110" w:type="dxa"/>
            </w:tcMar>
          </w:tcPr>
          <w:p w14:paraId="48FC0F4C" w14:textId="77777777" w:rsidR="005337DB" w:rsidRDefault="00381049">
            <w:pPr>
              <w:spacing w:after="40"/>
            </w:pPr>
            <w:r>
              <w:rPr>
                <w:b/>
                <w:bCs/>
                <w:color w:val="FFFFFF"/>
                <w:sz w:val="19"/>
                <w:szCs w:val="19"/>
              </w:rPr>
              <w:t>SUP</w:t>
            </w:r>
          </w:p>
        </w:tc>
      </w:tr>
      <w:tr w:rsidR="005337DB" w14:paraId="7BD9B6BD" w14:textId="77777777">
        <w:tblPrEx>
          <w:tblCellMar>
            <w:top w:w="0" w:type="dxa"/>
            <w:bottom w:w="0" w:type="dxa"/>
          </w:tblCellMar>
        </w:tblPrEx>
        <w:trPr>
          <w:cantSplit/>
        </w:trPr>
        <w:tc>
          <w:tcPr>
            <w:tcW w:w="3388" w:type="dxa"/>
            <w:tcMar>
              <w:top w:w="70" w:type="dxa"/>
              <w:left w:w="110" w:type="dxa"/>
              <w:bottom w:w="70" w:type="dxa"/>
              <w:right w:w="110" w:type="dxa"/>
            </w:tcMar>
          </w:tcPr>
          <w:p w14:paraId="211A8748" w14:textId="77777777" w:rsidR="005337DB" w:rsidRDefault="00381049">
            <w:pPr>
              <w:spacing w:after="40"/>
            </w:pPr>
            <w:r>
              <w:rPr>
                <w:sz w:val="19"/>
                <w:szCs w:val="19"/>
              </w:rPr>
              <w:t>Executive Dashboard</w:t>
            </w:r>
          </w:p>
        </w:tc>
        <w:tc>
          <w:tcPr>
            <w:tcW w:w="753" w:type="dxa"/>
            <w:tcMar>
              <w:top w:w="70" w:type="dxa"/>
              <w:left w:w="110" w:type="dxa"/>
              <w:bottom w:w="70" w:type="dxa"/>
              <w:right w:w="110" w:type="dxa"/>
            </w:tcMar>
          </w:tcPr>
          <w:p w14:paraId="11C48E7B"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3C9AB670"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1655B18B" w14:textId="77777777" w:rsidR="005337DB" w:rsidRDefault="005337DB">
            <w:pPr>
              <w:spacing w:after="40"/>
            </w:pPr>
          </w:p>
        </w:tc>
        <w:tc>
          <w:tcPr>
            <w:tcW w:w="753" w:type="dxa"/>
            <w:tcMar>
              <w:top w:w="70" w:type="dxa"/>
              <w:left w:w="110" w:type="dxa"/>
              <w:bottom w:w="70" w:type="dxa"/>
              <w:right w:w="110" w:type="dxa"/>
            </w:tcMar>
          </w:tcPr>
          <w:p w14:paraId="7088E694" w14:textId="77777777" w:rsidR="005337DB" w:rsidRDefault="005337DB">
            <w:pPr>
              <w:spacing w:after="40"/>
            </w:pPr>
          </w:p>
        </w:tc>
        <w:tc>
          <w:tcPr>
            <w:tcW w:w="753" w:type="dxa"/>
            <w:tcMar>
              <w:top w:w="70" w:type="dxa"/>
              <w:left w:w="110" w:type="dxa"/>
              <w:bottom w:w="70" w:type="dxa"/>
              <w:right w:w="110" w:type="dxa"/>
            </w:tcMar>
          </w:tcPr>
          <w:p w14:paraId="4F02A7BD" w14:textId="77777777" w:rsidR="005337DB" w:rsidRDefault="005337DB">
            <w:pPr>
              <w:spacing w:after="40"/>
            </w:pPr>
          </w:p>
        </w:tc>
        <w:tc>
          <w:tcPr>
            <w:tcW w:w="753" w:type="dxa"/>
            <w:tcMar>
              <w:top w:w="70" w:type="dxa"/>
              <w:left w:w="110" w:type="dxa"/>
              <w:bottom w:w="70" w:type="dxa"/>
              <w:right w:w="110" w:type="dxa"/>
            </w:tcMar>
          </w:tcPr>
          <w:p w14:paraId="33E9CDC2" w14:textId="77777777" w:rsidR="005337DB" w:rsidRDefault="005337DB">
            <w:pPr>
              <w:spacing w:after="40"/>
            </w:pPr>
          </w:p>
        </w:tc>
        <w:tc>
          <w:tcPr>
            <w:tcW w:w="753" w:type="dxa"/>
            <w:tcMar>
              <w:top w:w="70" w:type="dxa"/>
              <w:left w:w="110" w:type="dxa"/>
              <w:bottom w:w="70" w:type="dxa"/>
              <w:right w:w="110" w:type="dxa"/>
            </w:tcMar>
          </w:tcPr>
          <w:p w14:paraId="2B876BFC"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05467A97" w14:textId="77777777" w:rsidR="005337DB" w:rsidRDefault="00381049">
            <w:pPr>
              <w:spacing w:after="40"/>
            </w:pPr>
            <w:r>
              <w:rPr>
                <w:sz w:val="19"/>
                <w:szCs w:val="19"/>
              </w:rPr>
              <w:t>✓</w:t>
            </w:r>
          </w:p>
        </w:tc>
      </w:tr>
      <w:tr w:rsidR="005337DB" w14:paraId="6BD98D0B" w14:textId="77777777">
        <w:tblPrEx>
          <w:tblCellMar>
            <w:top w:w="0" w:type="dxa"/>
            <w:bottom w:w="0" w:type="dxa"/>
          </w:tblCellMar>
        </w:tblPrEx>
        <w:trPr>
          <w:cantSplit/>
        </w:trPr>
        <w:tc>
          <w:tcPr>
            <w:tcW w:w="3388" w:type="dxa"/>
            <w:shd w:val="clear" w:color="auto" w:fill="F8FAFB"/>
            <w:tcMar>
              <w:top w:w="70" w:type="dxa"/>
              <w:left w:w="110" w:type="dxa"/>
              <w:bottom w:w="70" w:type="dxa"/>
              <w:right w:w="110" w:type="dxa"/>
            </w:tcMar>
          </w:tcPr>
          <w:p w14:paraId="6A44603A" w14:textId="77777777" w:rsidR="005337DB" w:rsidRDefault="00381049">
            <w:pPr>
              <w:spacing w:after="40"/>
            </w:pPr>
            <w:r>
              <w:rPr>
                <w:sz w:val="19"/>
                <w:szCs w:val="19"/>
              </w:rPr>
              <w:t>Sampling Dashboard</w:t>
            </w:r>
          </w:p>
        </w:tc>
        <w:tc>
          <w:tcPr>
            <w:tcW w:w="753" w:type="dxa"/>
            <w:shd w:val="clear" w:color="auto" w:fill="F8FAFB"/>
            <w:tcMar>
              <w:top w:w="70" w:type="dxa"/>
              <w:left w:w="110" w:type="dxa"/>
              <w:bottom w:w="70" w:type="dxa"/>
              <w:right w:w="110" w:type="dxa"/>
            </w:tcMar>
          </w:tcPr>
          <w:p w14:paraId="5C2C7CBE"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31BA5F8A"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55EFF4CB" w14:textId="77777777" w:rsidR="005337DB" w:rsidRDefault="005337DB">
            <w:pPr>
              <w:spacing w:after="40"/>
            </w:pPr>
          </w:p>
        </w:tc>
        <w:tc>
          <w:tcPr>
            <w:tcW w:w="753" w:type="dxa"/>
            <w:shd w:val="clear" w:color="auto" w:fill="F8FAFB"/>
            <w:tcMar>
              <w:top w:w="70" w:type="dxa"/>
              <w:left w:w="110" w:type="dxa"/>
              <w:bottom w:w="70" w:type="dxa"/>
              <w:right w:w="110" w:type="dxa"/>
            </w:tcMar>
          </w:tcPr>
          <w:p w14:paraId="718EEA68" w14:textId="77777777" w:rsidR="005337DB" w:rsidRDefault="005337DB">
            <w:pPr>
              <w:spacing w:after="40"/>
            </w:pPr>
          </w:p>
        </w:tc>
        <w:tc>
          <w:tcPr>
            <w:tcW w:w="753" w:type="dxa"/>
            <w:shd w:val="clear" w:color="auto" w:fill="F8FAFB"/>
            <w:tcMar>
              <w:top w:w="70" w:type="dxa"/>
              <w:left w:w="110" w:type="dxa"/>
              <w:bottom w:w="70" w:type="dxa"/>
              <w:right w:w="110" w:type="dxa"/>
            </w:tcMar>
          </w:tcPr>
          <w:p w14:paraId="12C38FBF" w14:textId="77777777" w:rsidR="005337DB" w:rsidRDefault="005337DB">
            <w:pPr>
              <w:spacing w:after="40"/>
            </w:pPr>
          </w:p>
        </w:tc>
        <w:tc>
          <w:tcPr>
            <w:tcW w:w="753" w:type="dxa"/>
            <w:shd w:val="clear" w:color="auto" w:fill="F8FAFB"/>
            <w:tcMar>
              <w:top w:w="70" w:type="dxa"/>
              <w:left w:w="110" w:type="dxa"/>
              <w:bottom w:w="70" w:type="dxa"/>
              <w:right w:w="110" w:type="dxa"/>
            </w:tcMar>
          </w:tcPr>
          <w:p w14:paraId="736E3E84" w14:textId="77777777" w:rsidR="005337DB" w:rsidRDefault="005337DB">
            <w:pPr>
              <w:spacing w:after="40"/>
            </w:pPr>
          </w:p>
        </w:tc>
        <w:tc>
          <w:tcPr>
            <w:tcW w:w="753" w:type="dxa"/>
            <w:shd w:val="clear" w:color="auto" w:fill="F8FAFB"/>
            <w:tcMar>
              <w:top w:w="70" w:type="dxa"/>
              <w:left w:w="110" w:type="dxa"/>
              <w:bottom w:w="70" w:type="dxa"/>
              <w:right w:w="110" w:type="dxa"/>
            </w:tcMar>
          </w:tcPr>
          <w:p w14:paraId="67614DA1"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1AEC071C" w14:textId="77777777" w:rsidR="005337DB" w:rsidRDefault="00381049">
            <w:pPr>
              <w:spacing w:after="40"/>
            </w:pPr>
            <w:r>
              <w:rPr>
                <w:sz w:val="19"/>
                <w:szCs w:val="19"/>
              </w:rPr>
              <w:t>✓</w:t>
            </w:r>
          </w:p>
        </w:tc>
      </w:tr>
      <w:tr w:rsidR="005337DB" w14:paraId="2CB1BC0D" w14:textId="77777777">
        <w:tblPrEx>
          <w:tblCellMar>
            <w:top w:w="0" w:type="dxa"/>
            <w:bottom w:w="0" w:type="dxa"/>
          </w:tblCellMar>
        </w:tblPrEx>
        <w:trPr>
          <w:cantSplit/>
        </w:trPr>
        <w:tc>
          <w:tcPr>
            <w:tcW w:w="3388" w:type="dxa"/>
            <w:tcMar>
              <w:top w:w="70" w:type="dxa"/>
              <w:left w:w="110" w:type="dxa"/>
              <w:bottom w:w="70" w:type="dxa"/>
              <w:right w:w="110" w:type="dxa"/>
            </w:tcMar>
          </w:tcPr>
          <w:p w14:paraId="1404D0F7" w14:textId="77777777" w:rsidR="005337DB" w:rsidRDefault="00381049">
            <w:pPr>
              <w:spacing w:after="40"/>
            </w:pPr>
            <w:r>
              <w:rPr>
                <w:sz w:val="19"/>
                <w:szCs w:val="19"/>
              </w:rPr>
              <w:t>Contact Dashboard</w:t>
            </w:r>
          </w:p>
        </w:tc>
        <w:tc>
          <w:tcPr>
            <w:tcW w:w="753" w:type="dxa"/>
            <w:tcMar>
              <w:top w:w="70" w:type="dxa"/>
              <w:left w:w="110" w:type="dxa"/>
              <w:bottom w:w="70" w:type="dxa"/>
              <w:right w:w="110" w:type="dxa"/>
            </w:tcMar>
          </w:tcPr>
          <w:p w14:paraId="17D151D9"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543DBB90"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5F5152F6" w14:textId="77777777" w:rsidR="005337DB" w:rsidRDefault="005337DB">
            <w:pPr>
              <w:spacing w:after="40"/>
            </w:pPr>
          </w:p>
        </w:tc>
        <w:tc>
          <w:tcPr>
            <w:tcW w:w="753" w:type="dxa"/>
            <w:tcMar>
              <w:top w:w="70" w:type="dxa"/>
              <w:left w:w="110" w:type="dxa"/>
              <w:bottom w:w="70" w:type="dxa"/>
              <w:right w:w="110" w:type="dxa"/>
            </w:tcMar>
          </w:tcPr>
          <w:p w14:paraId="4DE8846D" w14:textId="77777777" w:rsidR="005337DB" w:rsidRDefault="005337DB">
            <w:pPr>
              <w:spacing w:after="40"/>
            </w:pPr>
          </w:p>
        </w:tc>
        <w:tc>
          <w:tcPr>
            <w:tcW w:w="753" w:type="dxa"/>
            <w:tcMar>
              <w:top w:w="70" w:type="dxa"/>
              <w:left w:w="110" w:type="dxa"/>
              <w:bottom w:w="70" w:type="dxa"/>
              <w:right w:w="110" w:type="dxa"/>
            </w:tcMar>
          </w:tcPr>
          <w:p w14:paraId="6C2D3A5D" w14:textId="77777777" w:rsidR="005337DB" w:rsidRDefault="005337DB">
            <w:pPr>
              <w:spacing w:after="40"/>
            </w:pPr>
          </w:p>
        </w:tc>
        <w:tc>
          <w:tcPr>
            <w:tcW w:w="753" w:type="dxa"/>
            <w:tcMar>
              <w:top w:w="70" w:type="dxa"/>
              <w:left w:w="110" w:type="dxa"/>
              <w:bottom w:w="70" w:type="dxa"/>
              <w:right w:w="110" w:type="dxa"/>
            </w:tcMar>
          </w:tcPr>
          <w:p w14:paraId="1E24E9CA" w14:textId="77777777" w:rsidR="005337DB" w:rsidRDefault="005337DB">
            <w:pPr>
              <w:spacing w:after="40"/>
            </w:pPr>
          </w:p>
        </w:tc>
        <w:tc>
          <w:tcPr>
            <w:tcW w:w="753" w:type="dxa"/>
            <w:tcMar>
              <w:top w:w="70" w:type="dxa"/>
              <w:left w:w="110" w:type="dxa"/>
              <w:bottom w:w="70" w:type="dxa"/>
              <w:right w:w="110" w:type="dxa"/>
            </w:tcMar>
          </w:tcPr>
          <w:p w14:paraId="0929A25C"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1D464AD6" w14:textId="77777777" w:rsidR="005337DB" w:rsidRDefault="00381049">
            <w:pPr>
              <w:spacing w:after="40"/>
            </w:pPr>
            <w:r>
              <w:rPr>
                <w:sz w:val="19"/>
                <w:szCs w:val="19"/>
              </w:rPr>
              <w:t>✓</w:t>
            </w:r>
          </w:p>
        </w:tc>
      </w:tr>
      <w:tr w:rsidR="005337DB" w14:paraId="36409062" w14:textId="77777777">
        <w:tblPrEx>
          <w:tblCellMar>
            <w:top w:w="0" w:type="dxa"/>
            <w:bottom w:w="0" w:type="dxa"/>
          </w:tblCellMar>
        </w:tblPrEx>
        <w:trPr>
          <w:cantSplit/>
        </w:trPr>
        <w:tc>
          <w:tcPr>
            <w:tcW w:w="3388" w:type="dxa"/>
            <w:shd w:val="clear" w:color="auto" w:fill="F8FAFB"/>
            <w:tcMar>
              <w:top w:w="70" w:type="dxa"/>
              <w:left w:w="110" w:type="dxa"/>
              <w:bottom w:w="70" w:type="dxa"/>
              <w:right w:w="110" w:type="dxa"/>
            </w:tcMar>
          </w:tcPr>
          <w:p w14:paraId="3987FD10" w14:textId="77777777" w:rsidR="005337DB" w:rsidRDefault="00381049">
            <w:pPr>
              <w:spacing w:after="40"/>
            </w:pPr>
            <w:r>
              <w:rPr>
                <w:sz w:val="19"/>
                <w:szCs w:val="19"/>
              </w:rPr>
              <w:t>QA Dashboard</w:t>
            </w:r>
          </w:p>
        </w:tc>
        <w:tc>
          <w:tcPr>
            <w:tcW w:w="753" w:type="dxa"/>
            <w:shd w:val="clear" w:color="auto" w:fill="F8FAFB"/>
            <w:tcMar>
              <w:top w:w="70" w:type="dxa"/>
              <w:left w:w="110" w:type="dxa"/>
              <w:bottom w:w="70" w:type="dxa"/>
              <w:right w:w="110" w:type="dxa"/>
            </w:tcMar>
          </w:tcPr>
          <w:p w14:paraId="31042D73"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08505811"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0D4F3C00" w14:textId="77777777" w:rsidR="005337DB" w:rsidRDefault="005337DB">
            <w:pPr>
              <w:spacing w:after="40"/>
            </w:pPr>
          </w:p>
        </w:tc>
        <w:tc>
          <w:tcPr>
            <w:tcW w:w="753" w:type="dxa"/>
            <w:shd w:val="clear" w:color="auto" w:fill="F8FAFB"/>
            <w:tcMar>
              <w:top w:w="70" w:type="dxa"/>
              <w:left w:w="110" w:type="dxa"/>
              <w:bottom w:w="70" w:type="dxa"/>
              <w:right w:w="110" w:type="dxa"/>
            </w:tcMar>
          </w:tcPr>
          <w:p w14:paraId="33BD8BD7"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09AA87A8" w14:textId="77777777" w:rsidR="005337DB" w:rsidRDefault="005337DB">
            <w:pPr>
              <w:spacing w:after="40"/>
            </w:pPr>
          </w:p>
        </w:tc>
        <w:tc>
          <w:tcPr>
            <w:tcW w:w="753" w:type="dxa"/>
            <w:shd w:val="clear" w:color="auto" w:fill="F8FAFB"/>
            <w:tcMar>
              <w:top w:w="70" w:type="dxa"/>
              <w:left w:w="110" w:type="dxa"/>
              <w:bottom w:w="70" w:type="dxa"/>
              <w:right w:w="110" w:type="dxa"/>
            </w:tcMar>
          </w:tcPr>
          <w:p w14:paraId="6E22F59F" w14:textId="77777777" w:rsidR="005337DB" w:rsidRDefault="005337DB">
            <w:pPr>
              <w:spacing w:after="40"/>
            </w:pPr>
          </w:p>
        </w:tc>
        <w:tc>
          <w:tcPr>
            <w:tcW w:w="753" w:type="dxa"/>
            <w:shd w:val="clear" w:color="auto" w:fill="F8FAFB"/>
            <w:tcMar>
              <w:top w:w="70" w:type="dxa"/>
              <w:left w:w="110" w:type="dxa"/>
              <w:bottom w:w="70" w:type="dxa"/>
              <w:right w:w="110" w:type="dxa"/>
            </w:tcMar>
          </w:tcPr>
          <w:p w14:paraId="4E35BA70" w14:textId="77777777" w:rsidR="005337DB" w:rsidRDefault="005337DB">
            <w:pPr>
              <w:spacing w:after="40"/>
            </w:pPr>
          </w:p>
        </w:tc>
        <w:tc>
          <w:tcPr>
            <w:tcW w:w="753" w:type="dxa"/>
            <w:shd w:val="clear" w:color="auto" w:fill="F8FAFB"/>
            <w:tcMar>
              <w:top w:w="70" w:type="dxa"/>
              <w:left w:w="110" w:type="dxa"/>
              <w:bottom w:w="70" w:type="dxa"/>
              <w:right w:w="110" w:type="dxa"/>
            </w:tcMar>
          </w:tcPr>
          <w:p w14:paraId="7E3E4741" w14:textId="77777777" w:rsidR="005337DB" w:rsidRDefault="00381049">
            <w:pPr>
              <w:spacing w:after="40"/>
            </w:pPr>
            <w:r>
              <w:rPr>
                <w:sz w:val="19"/>
                <w:szCs w:val="19"/>
              </w:rPr>
              <w:t>✓</w:t>
            </w:r>
          </w:p>
        </w:tc>
      </w:tr>
      <w:tr w:rsidR="005337DB" w14:paraId="7953E940" w14:textId="77777777">
        <w:tblPrEx>
          <w:tblCellMar>
            <w:top w:w="0" w:type="dxa"/>
            <w:bottom w:w="0" w:type="dxa"/>
          </w:tblCellMar>
        </w:tblPrEx>
        <w:trPr>
          <w:cantSplit/>
        </w:trPr>
        <w:tc>
          <w:tcPr>
            <w:tcW w:w="3388" w:type="dxa"/>
            <w:tcMar>
              <w:top w:w="70" w:type="dxa"/>
              <w:left w:w="110" w:type="dxa"/>
              <w:bottom w:w="70" w:type="dxa"/>
              <w:right w:w="110" w:type="dxa"/>
            </w:tcMar>
          </w:tcPr>
          <w:p w14:paraId="65EFDE89" w14:textId="77777777" w:rsidR="005337DB" w:rsidRDefault="00381049">
            <w:pPr>
              <w:spacing w:after="40"/>
            </w:pPr>
            <w:r>
              <w:rPr>
                <w:sz w:val="19"/>
                <w:szCs w:val="19"/>
              </w:rPr>
              <w:t>KII / Document Dashboard</w:t>
            </w:r>
          </w:p>
        </w:tc>
        <w:tc>
          <w:tcPr>
            <w:tcW w:w="753" w:type="dxa"/>
            <w:tcMar>
              <w:top w:w="70" w:type="dxa"/>
              <w:left w:w="110" w:type="dxa"/>
              <w:bottom w:w="70" w:type="dxa"/>
              <w:right w:w="110" w:type="dxa"/>
            </w:tcMar>
          </w:tcPr>
          <w:p w14:paraId="3E390CEE"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2DB1D42A"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1A251099" w14:textId="77777777" w:rsidR="005337DB" w:rsidRDefault="005337DB">
            <w:pPr>
              <w:spacing w:after="40"/>
            </w:pPr>
          </w:p>
        </w:tc>
        <w:tc>
          <w:tcPr>
            <w:tcW w:w="753" w:type="dxa"/>
            <w:tcMar>
              <w:top w:w="70" w:type="dxa"/>
              <w:left w:w="110" w:type="dxa"/>
              <w:bottom w:w="70" w:type="dxa"/>
              <w:right w:w="110" w:type="dxa"/>
            </w:tcMar>
          </w:tcPr>
          <w:p w14:paraId="1AFA800C" w14:textId="77777777" w:rsidR="005337DB" w:rsidRDefault="005337DB">
            <w:pPr>
              <w:spacing w:after="40"/>
            </w:pPr>
          </w:p>
        </w:tc>
        <w:tc>
          <w:tcPr>
            <w:tcW w:w="753" w:type="dxa"/>
            <w:tcMar>
              <w:top w:w="70" w:type="dxa"/>
              <w:left w:w="110" w:type="dxa"/>
              <w:bottom w:w="70" w:type="dxa"/>
              <w:right w:w="110" w:type="dxa"/>
            </w:tcMar>
          </w:tcPr>
          <w:p w14:paraId="170F0442"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36231EC9"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7C60D171"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294FE6BF" w14:textId="77777777" w:rsidR="005337DB" w:rsidRDefault="00381049">
            <w:pPr>
              <w:spacing w:after="40"/>
            </w:pPr>
            <w:r>
              <w:rPr>
                <w:sz w:val="19"/>
                <w:szCs w:val="19"/>
              </w:rPr>
              <w:t>✓</w:t>
            </w:r>
          </w:p>
        </w:tc>
      </w:tr>
      <w:tr w:rsidR="005337DB" w14:paraId="18EC050E" w14:textId="77777777">
        <w:tblPrEx>
          <w:tblCellMar>
            <w:top w:w="0" w:type="dxa"/>
            <w:bottom w:w="0" w:type="dxa"/>
          </w:tblCellMar>
        </w:tblPrEx>
        <w:trPr>
          <w:cantSplit/>
        </w:trPr>
        <w:tc>
          <w:tcPr>
            <w:tcW w:w="3388" w:type="dxa"/>
            <w:shd w:val="clear" w:color="auto" w:fill="F8FAFB"/>
            <w:tcMar>
              <w:top w:w="70" w:type="dxa"/>
              <w:left w:w="110" w:type="dxa"/>
              <w:bottom w:w="70" w:type="dxa"/>
              <w:right w:w="110" w:type="dxa"/>
            </w:tcMar>
          </w:tcPr>
          <w:p w14:paraId="23284179" w14:textId="77777777" w:rsidR="005337DB" w:rsidRDefault="00381049">
            <w:pPr>
              <w:spacing w:after="40"/>
            </w:pPr>
            <w:r>
              <w:rPr>
                <w:sz w:val="19"/>
                <w:szCs w:val="19"/>
              </w:rPr>
              <w:t>Reports</w:t>
            </w:r>
          </w:p>
        </w:tc>
        <w:tc>
          <w:tcPr>
            <w:tcW w:w="753" w:type="dxa"/>
            <w:shd w:val="clear" w:color="auto" w:fill="F8FAFB"/>
            <w:tcMar>
              <w:top w:w="70" w:type="dxa"/>
              <w:left w:w="110" w:type="dxa"/>
              <w:bottom w:w="70" w:type="dxa"/>
              <w:right w:w="110" w:type="dxa"/>
            </w:tcMar>
          </w:tcPr>
          <w:p w14:paraId="5A64974C"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600D1E5E"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7252DB3B" w14:textId="77777777" w:rsidR="005337DB" w:rsidRDefault="005337DB">
            <w:pPr>
              <w:spacing w:after="40"/>
            </w:pPr>
          </w:p>
        </w:tc>
        <w:tc>
          <w:tcPr>
            <w:tcW w:w="753" w:type="dxa"/>
            <w:shd w:val="clear" w:color="auto" w:fill="F8FAFB"/>
            <w:tcMar>
              <w:top w:w="70" w:type="dxa"/>
              <w:left w:w="110" w:type="dxa"/>
              <w:bottom w:w="70" w:type="dxa"/>
              <w:right w:w="110" w:type="dxa"/>
            </w:tcMar>
          </w:tcPr>
          <w:p w14:paraId="6FB15387" w14:textId="77777777" w:rsidR="005337DB" w:rsidRDefault="005337DB">
            <w:pPr>
              <w:spacing w:after="40"/>
            </w:pPr>
          </w:p>
        </w:tc>
        <w:tc>
          <w:tcPr>
            <w:tcW w:w="753" w:type="dxa"/>
            <w:shd w:val="clear" w:color="auto" w:fill="F8FAFB"/>
            <w:tcMar>
              <w:top w:w="70" w:type="dxa"/>
              <w:left w:w="110" w:type="dxa"/>
              <w:bottom w:w="70" w:type="dxa"/>
              <w:right w:w="110" w:type="dxa"/>
            </w:tcMar>
          </w:tcPr>
          <w:p w14:paraId="00DE4DDE" w14:textId="77777777" w:rsidR="005337DB" w:rsidRDefault="005337DB">
            <w:pPr>
              <w:spacing w:after="40"/>
            </w:pPr>
          </w:p>
        </w:tc>
        <w:tc>
          <w:tcPr>
            <w:tcW w:w="753" w:type="dxa"/>
            <w:shd w:val="clear" w:color="auto" w:fill="F8FAFB"/>
            <w:tcMar>
              <w:top w:w="70" w:type="dxa"/>
              <w:left w:w="110" w:type="dxa"/>
              <w:bottom w:w="70" w:type="dxa"/>
              <w:right w:w="110" w:type="dxa"/>
            </w:tcMar>
          </w:tcPr>
          <w:p w14:paraId="6B5DFFCF" w14:textId="77777777" w:rsidR="005337DB" w:rsidRDefault="005337DB">
            <w:pPr>
              <w:spacing w:after="40"/>
            </w:pPr>
          </w:p>
        </w:tc>
        <w:tc>
          <w:tcPr>
            <w:tcW w:w="753" w:type="dxa"/>
            <w:shd w:val="clear" w:color="auto" w:fill="F8FAFB"/>
            <w:tcMar>
              <w:top w:w="70" w:type="dxa"/>
              <w:left w:w="110" w:type="dxa"/>
              <w:bottom w:w="70" w:type="dxa"/>
              <w:right w:w="110" w:type="dxa"/>
            </w:tcMar>
          </w:tcPr>
          <w:p w14:paraId="102B90F4"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72649D1B" w14:textId="77777777" w:rsidR="005337DB" w:rsidRDefault="00381049">
            <w:pPr>
              <w:spacing w:after="40"/>
            </w:pPr>
            <w:r>
              <w:rPr>
                <w:sz w:val="19"/>
                <w:szCs w:val="19"/>
              </w:rPr>
              <w:t>✓</w:t>
            </w:r>
          </w:p>
        </w:tc>
      </w:tr>
      <w:tr w:rsidR="005337DB" w14:paraId="76304CB5" w14:textId="77777777">
        <w:tblPrEx>
          <w:tblCellMar>
            <w:top w:w="0" w:type="dxa"/>
            <w:bottom w:w="0" w:type="dxa"/>
          </w:tblCellMar>
        </w:tblPrEx>
        <w:trPr>
          <w:cantSplit/>
        </w:trPr>
        <w:tc>
          <w:tcPr>
            <w:tcW w:w="3388" w:type="dxa"/>
            <w:tcMar>
              <w:top w:w="70" w:type="dxa"/>
              <w:left w:w="110" w:type="dxa"/>
              <w:bottom w:w="70" w:type="dxa"/>
              <w:right w:w="110" w:type="dxa"/>
            </w:tcMar>
          </w:tcPr>
          <w:p w14:paraId="318AA176" w14:textId="77777777" w:rsidR="005337DB" w:rsidRDefault="00381049">
            <w:pPr>
              <w:spacing w:after="40"/>
            </w:pPr>
            <w:r>
              <w:rPr>
                <w:sz w:val="19"/>
                <w:szCs w:val="19"/>
              </w:rPr>
              <w:t>Main-400 Register (and Reserve)</w:t>
            </w:r>
          </w:p>
        </w:tc>
        <w:tc>
          <w:tcPr>
            <w:tcW w:w="753" w:type="dxa"/>
            <w:tcMar>
              <w:top w:w="70" w:type="dxa"/>
              <w:left w:w="110" w:type="dxa"/>
              <w:bottom w:w="70" w:type="dxa"/>
              <w:right w:w="110" w:type="dxa"/>
            </w:tcMar>
          </w:tcPr>
          <w:p w14:paraId="2E60E843"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56BB1540"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622B19F4"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2A8FA073" w14:textId="77777777" w:rsidR="005337DB" w:rsidRDefault="005337DB">
            <w:pPr>
              <w:spacing w:after="40"/>
            </w:pPr>
          </w:p>
        </w:tc>
        <w:tc>
          <w:tcPr>
            <w:tcW w:w="753" w:type="dxa"/>
            <w:tcMar>
              <w:top w:w="70" w:type="dxa"/>
              <w:left w:w="110" w:type="dxa"/>
              <w:bottom w:w="70" w:type="dxa"/>
              <w:right w:w="110" w:type="dxa"/>
            </w:tcMar>
          </w:tcPr>
          <w:p w14:paraId="630B2A73" w14:textId="77777777" w:rsidR="005337DB" w:rsidRDefault="005337DB">
            <w:pPr>
              <w:spacing w:after="40"/>
            </w:pPr>
          </w:p>
        </w:tc>
        <w:tc>
          <w:tcPr>
            <w:tcW w:w="753" w:type="dxa"/>
            <w:tcMar>
              <w:top w:w="70" w:type="dxa"/>
              <w:left w:w="110" w:type="dxa"/>
              <w:bottom w:w="70" w:type="dxa"/>
              <w:right w:w="110" w:type="dxa"/>
            </w:tcMar>
          </w:tcPr>
          <w:p w14:paraId="3E687357" w14:textId="77777777" w:rsidR="005337DB" w:rsidRDefault="005337DB">
            <w:pPr>
              <w:spacing w:after="40"/>
            </w:pPr>
          </w:p>
        </w:tc>
        <w:tc>
          <w:tcPr>
            <w:tcW w:w="753" w:type="dxa"/>
            <w:tcMar>
              <w:top w:w="70" w:type="dxa"/>
              <w:left w:w="110" w:type="dxa"/>
              <w:bottom w:w="70" w:type="dxa"/>
              <w:right w:w="110" w:type="dxa"/>
            </w:tcMar>
          </w:tcPr>
          <w:p w14:paraId="481DAA38" w14:textId="77777777" w:rsidR="005337DB" w:rsidRDefault="005337DB">
            <w:pPr>
              <w:spacing w:after="40"/>
            </w:pPr>
          </w:p>
        </w:tc>
        <w:tc>
          <w:tcPr>
            <w:tcW w:w="753" w:type="dxa"/>
            <w:tcMar>
              <w:top w:w="70" w:type="dxa"/>
              <w:left w:w="110" w:type="dxa"/>
              <w:bottom w:w="70" w:type="dxa"/>
              <w:right w:w="110" w:type="dxa"/>
            </w:tcMar>
          </w:tcPr>
          <w:p w14:paraId="3518097A" w14:textId="77777777" w:rsidR="005337DB" w:rsidRDefault="00381049">
            <w:pPr>
              <w:spacing w:after="40"/>
            </w:pPr>
            <w:r>
              <w:rPr>
                <w:sz w:val="19"/>
                <w:szCs w:val="19"/>
              </w:rPr>
              <w:t>✓</w:t>
            </w:r>
          </w:p>
        </w:tc>
      </w:tr>
      <w:tr w:rsidR="005337DB" w14:paraId="6250B048" w14:textId="77777777">
        <w:tblPrEx>
          <w:tblCellMar>
            <w:top w:w="0" w:type="dxa"/>
            <w:bottom w:w="0" w:type="dxa"/>
          </w:tblCellMar>
        </w:tblPrEx>
        <w:trPr>
          <w:cantSplit/>
        </w:trPr>
        <w:tc>
          <w:tcPr>
            <w:tcW w:w="3388" w:type="dxa"/>
            <w:shd w:val="clear" w:color="auto" w:fill="F8FAFB"/>
            <w:tcMar>
              <w:top w:w="70" w:type="dxa"/>
              <w:left w:w="110" w:type="dxa"/>
              <w:bottom w:w="70" w:type="dxa"/>
              <w:right w:w="110" w:type="dxa"/>
            </w:tcMar>
          </w:tcPr>
          <w:p w14:paraId="35FBAF38" w14:textId="77777777" w:rsidR="005337DB" w:rsidRDefault="00381049">
            <w:pPr>
              <w:spacing w:after="40"/>
            </w:pPr>
            <w:r>
              <w:rPr>
                <w:sz w:val="19"/>
                <w:szCs w:val="19"/>
              </w:rPr>
              <w:t>Case page</w:t>
            </w:r>
          </w:p>
        </w:tc>
        <w:tc>
          <w:tcPr>
            <w:tcW w:w="753" w:type="dxa"/>
            <w:shd w:val="clear" w:color="auto" w:fill="F8FAFB"/>
            <w:tcMar>
              <w:top w:w="70" w:type="dxa"/>
              <w:left w:w="110" w:type="dxa"/>
              <w:bottom w:w="70" w:type="dxa"/>
              <w:right w:w="110" w:type="dxa"/>
            </w:tcMar>
          </w:tcPr>
          <w:p w14:paraId="137DCDBD"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5C4A8FB2"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337776CF"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0915A032" w14:textId="77777777" w:rsidR="005337DB" w:rsidRDefault="005337DB">
            <w:pPr>
              <w:spacing w:after="40"/>
            </w:pPr>
          </w:p>
        </w:tc>
        <w:tc>
          <w:tcPr>
            <w:tcW w:w="753" w:type="dxa"/>
            <w:shd w:val="clear" w:color="auto" w:fill="F8FAFB"/>
            <w:tcMar>
              <w:top w:w="70" w:type="dxa"/>
              <w:left w:w="110" w:type="dxa"/>
              <w:bottom w:w="70" w:type="dxa"/>
              <w:right w:w="110" w:type="dxa"/>
            </w:tcMar>
          </w:tcPr>
          <w:p w14:paraId="1DAF4C19" w14:textId="77777777" w:rsidR="005337DB" w:rsidRDefault="005337DB">
            <w:pPr>
              <w:spacing w:after="40"/>
            </w:pPr>
          </w:p>
        </w:tc>
        <w:tc>
          <w:tcPr>
            <w:tcW w:w="753" w:type="dxa"/>
            <w:shd w:val="clear" w:color="auto" w:fill="F8FAFB"/>
            <w:tcMar>
              <w:top w:w="70" w:type="dxa"/>
              <w:left w:w="110" w:type="dxa"/>
              <w:bottom w:w="70" w:type="dxa"/>
              <w:right w:w="110" w:type="dxa"/>
            </w:tcMar>
          </w:tcPr>
          <w:p w14:paraId="69071BD1" w14:textId="77777777" w:rsidR="005337DB" w:rsidRDefault="005337DB">
            <w:pPr>
              <w:spacing w:after="40"/>
            </w:pPr>
          </w:p>
        </w:tc>
        <w:tc>
          <w:tcPr>
            <w:tcW w:w="753" w:type="dxa"/>
            <w:shd w:val="clear" w:color="auto" w:fill="F8FAFB"/>
            <w:tcMar>
              <w:top w:w="70" w:type="dxa"/>
              <w:left w:w="110" w:type="dxa"/>
              <w:bottom w:w="70" w:type="dxa"/>
              <w:right w:w="110" w:type="dxa"/>
            </w:tcMar>
          </w:tcPr>
          <w:p w14:paraId="50C31EBB" w14:textId="77777777" w:rsidR="005337DB" w:rsidRDefault="005337DB">
            <w:pPr>
              <w:spacing w:after="40"/>
            </w:pPr>
          </w:p>
        </w:tc>
        <w:tc>
          <w:tcPr>
            <w:tcW w:w="753" w:type="dxa"/>
            <w:shd w:val="clear" w:color="auto" w:fill="F8FAFB"/>
            <w:tcMar>
              <w:top w:w="70" w:type="dxa"/>
              <w:left w:w="110" w:type="dxa"/>
              <w:bottom w:w="70" w:type="dxa"/>
              <w:right w:w="110" w:type="dxa"/>
            </w:tcMar>
          </w:tcPr>
          <w:p w14:paraId="687EC4CC" w14:textId="77777777" w:rsidR="005337DB" w:rsidRDefault="00381049">
            <w:pPr>
              <w:spacing w:after="40"/>
            </w:pPr>
            <w:r>
              <w:rPr>
                <w:sz w:val="19"/>
                <w:szCs w:val="19"/>
              </w:rPr>
              <w:t>✓</w:t>
            </w:r>
          </w:p>
        </w:tc>
      </w:tr>
      <w:tr w:rsidR="005337DB" w14:paraId="468A59D8" w14:textId="77777777">
        <w:tblPrEx>
          <w:tblCellMar>
            <w:top w:w="0" w:type="dxa"/>
            <w:bottom w:w="0" w:type="dxa"/>
          </w:tblCellMar>
        </w:tblPrEx>
        <w:trPr>
          <w:cantSplit/>
        </w:trPr>
        <w:tc>
          <w:tcPr>
            <w:tcW w:w="3388" w:type="dxa"/>
            <w:tcMar>
              <w:top w:w="70" w:type="dxa"/>
              <w:left w:w="110" w:type="dxa"/>
              <w:bottom w:w="70" w:type="dxa"/>
              <w:right w:w="110" w:type="dxa"/>
            </w:tcMar>
          </w:tcPr>
          <w:p w14:paraId="4C87A2C1" w14:textId="77777777" w:rsidR="005337DB" w:rsidRDefault="00381049">
            <w:pPr>
              <w:spacing w:after="40"/>
            </w:pPr>
            <w:r>
              <w:rPr>
                <w:sz w:val="19"/>
                <w:szCs w:val="19"/>
              </w:rPr>
              <w:t>Pre-Interview Profile (PROIT) and its review screen</w:t>
            </w:r>
          </w:p>
        </w:tc>
        <w:tc>
          <w:tcPr>
            <w:tcW w:w="753" w:type="dxa"/>
            <w:tcMar>
              <w:top w:w="70" w:type="dxa"/>
              <w:left w:w="110" w:type="dxa"/>
              <w:bottom w:w="70" w:type="dxa"/>
              <w:right w:w="110" w:type="dxa"/>
            </w:tcMar>
          </w:tcPr>
          <w:p w14:paraId="0A7BB5D6"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46FB7F8D"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39590F87" w14:textId="77777777" w:rsidR="005337DB" w:rsidRDefault="005337DB">
            <w:pPr>
              <w:spacing w:after="40"/>
            </w:pPr>
          </w:p>
        </w:tc>
        <w:tc>
          <w:tcPr>
            <w:tcW w:w="753" w:type="dxa"/>
            <w:tcMar>
              <w:top w:w="70" w:type="dxa"/>
              <w:left w:w="110" w:type="dxa"/>
              <w:bottom w:w="70" w:type="dxa"/>
              <w:right w:w="110" w:type="dxa"/>
            </w:tcMar>
          </w:tcPr>
          <w:p w14:paraId="28B57693" w14:textId="77777777" w:rsidR="005337DB" w:rsidRDefault="005337DB">
            <w:pPr>
              <w:spacing w:after="40"/>
            </w:pPr>
          </w:p>
        </w:tc>
        <w:tc>
          <w:tcPr>
            <w:tcW w:w="753" w:type="dxa"/>
            <w:tcMar>
              <w:top w:w="70" w:type="dxa"/>
              <w:left w:w="110" w:type="dxa"/>
              <w:bottom w:w="70" w:type="dxa"/>
              <w:right w:w="110" w:type="dxa"/>
            </w:tcMar>
          </w:tcPr>
          <w:p w14:paraId="5492B8A6" w14:textId="77777777" w:rsidR="005337DB" w:rsidRDefault="005337DB">
            <w:pPr>
              <w:spacing w:after="40"/>
            </w:pPr>
          </w:p>
        </w:tc>
        <w:tc>
          <w:tcPr>
            <w:tcW w:w="753" w:type="dxa"/>
            <w:tcMar>
              <w:top w:w="70" w:type="dxa"/>
              <w:left w:w="110" w:type="dxa"/>
              <w:bottom w:w="70" w:type="dxa"/>
              <w:right w:w="110" w:type="dxa"/>
            </w:tcMar>
          </w:tcPr>
          <w:p w14:paraId="1BC28A94" w14:textId="77777777" w:rsidR="005337DB" w:rsidRDefault="005337DB">
            <w:pPr>
              <w:spacing w:after="40"/>
            </w:pPr>
          </w:p>
        </w:tc>
        <w:tc>
          <w:tcPr>
            <w:tcW w:w="753" w:type="dxa"/>
            <w:tcMar>
              <w:top w:w="70" w:type="dxa"/>
              <w:left w:w="110" w:type="dxa"/>
              <w:bottom w:w="70" w:type="dxa"/>
              <w:right w:w="110" w:type="dxa"/>
            </w:tcMar>
          </w:tcPr>
          <w:p w14:paraId="114B142E" w14:textId="77777777" w:rsidR="005337DB" w:rsidRDefault="005337DB">
            <w:pPr>
              <w:spacing w:after="40"/>
            </w:pPr>
          </w:p>
        </w:tc>
        <w:tc>
          <w:tcPr>
            <w:tcW w:w="753" w:type="dxa"/>
            <w:tcMar>
              <w:top w:w="70" w:type="dxa"/>
              <w:left w:w="110" w:type="dxa"/>
              <w:bottom w:w="70" w:type="dxa"/>
              <w:right w:w="110" w:type="dxa"/>
            </w:tcMar>
          </w:tcPr>
          <w:p w14:paraId="0851D5F9" w14:textId="77777777" w:rsidR="005337DB" w:rsidRDefault="00381049">
            <w:pPr>
              <w:spacing w:after="40"/>
            </w:pPr>
            <w:r>
              <w:rPr>
                <w:sz w:val="19"/>
                <w:szCs w:val="19"/>
              </w:rPr>
              <w:t>✓</w:t>
            </w:r>
          </w:p>
        </w:tc>
      </w:tr>
      <w:tr w:rsidR="005337DB" w14:paraId="466E18F5" w14:textId="77777777">
        <w:tblPrEx>
          <w:tblCellMar>
            <w:top w:w="0" w:type="dxa"/>
            <w:bottom w:w="0" w:type="dxa"/>
          </w:tblCellMar>
        </w:tblPrEx>
        <w:trPr>
          <w:cantSplit/>
        </w:trPr>
        <w:tc>
          <w:tcPr>
            <w:tcW w:w="3388" w:type="dxa"/>
            <w:shd w:val="clear" w:color="auto" w:fill="F8FAFB"/>
            <w:tcMar>
              <w:top w:w="70" w:type="dxa"/>
              <w:left w:w="110" w:type="dxa"/>
              <w:bottom w:w="70" w:type="dxa"/>
              <w:right w:w="110" w:type="dxa"/>
            </w:tcMar>
          </w:tcPr>
          <w:p w14:paraId="44A589A3" w14:textId="77777777" w:rsidR="005337DB" w:rsidRDefault="00381049">
            <w:pPr>
              <w:spacing w:after="40"/>
            </w:pPr>
            <w:r>
              <w:rPr>
                <w:sz w:val="19"/>
                <w:szCs w:val="19"/>
              </w:rPr>
              <w:t>Interview sheet (verifying a locked profile)</w:t>
            </w:r>
          </w:p>
        </w:tc>
        <w:tc>
          <w:tcPr>
            <w:tcW w:w="753" w:type="dxa"/>
            <w:shd w:val="clear" w:color="auto" w:fill="F8FAFB"/>
            <w:tcMar>
              <w:top w:w="70" w:type="dxa"/>
              <w:left w:w="110" w:type="dxa"/>
              <w:bottom w:w="70" w:type="dxa"/>
              <w:right w:w="110" w:type="dxa"/>
            </w:tcMar>
          </w:tcPr>
          <w:p w14:paraId="1D9E07B6"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529A8E42"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0E505C36"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3BEE3C1D" w14:textId="77777777" w:rsidR="005337DB" w:rsidRDefault="005337DB">
            <w:pPr>
              <w:spacing w:after="40"/>
            </w:pPr>
          </w:p>
        </w:tc>
        <w:tc>
          <w:tcPr>
            <w:tcW w:w="753" w:type="dxa"/>
            <w:shd w:val="clear" w:color="auto" w:fill="F8FAFB"/>
            <w:tcMar>
              <w:top w:w="70" w:type="dxa"/>
              <w:left w:w="110" w:type="dxa"/>
              <w:bottom w:w="70" w:type="dxa"/>
              <w:right w:w="110" w:type="dxa"/>
            </w:tcMar>
          </w:tcPr>
          <w:p w14:paraId="3D84FCBA"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31E03D65" w14:textId="77777777" w:rsidR="005337DB" w:rsidRDefault="005337DB">
            <w:pPr>
              <w:spacing w:after="40"/>
            </w:pPr>
          </w:p>
        </w:tc>
        <w:tc>
          <w:tcPr>
            <w:tcW w:w="753" w:type="dxa"/>
            <w:shd w:val="clear" w:color="auto" w:fill="F8FAFB"/>
            <w:tcMar>
              <w:top w:w="70" w:type="dxa"/>
              <w:left w:w="110" w:type="dxa"/>
              <w:bottom w:w="70" w:type="dxa"/>
              <w:right w:w="110" w:type="dxa"/>
            </w:tcMar>
          </w:tcPr>
          <w:p w14:paraId="02A00CA9" w14:textId="77777777" w:rsidR="005337DB" w:rsidRDefault="005337DB">
            <w:pPr>
              <w:spacing w:after="40"/>
            </w:pPr>
          </w:p>
        </w:tc>
        <w:tc>
          <w:tcPr>
            <w:tcW w:w="753" w:type="dxa"/>
            <w:shd w:val="clear" w:color="auto" w:fill="F8FAFB"/>
            <w:tcMar>
              <w:top w:w="70" w:type="dxa"/>
              <w:left w:w="110" w:type="dxa"/>
              <w:bottom w:w="70" w:type="dxa"/>
              <w:right w:w="110" w:type="dxa"/>
            </w:tcMar>
          </w:tcPr>
          <w:p w14:paraId="51124F03" w14:textId="77777777" w:rsidR="005337DB" w:rsidRDefault="00381049">
            <w:pPr>
              <w:spacing w:after="40"/>
            </w:pPr>
            <w:r>
              <w:rPr>
                <w:sz w:val="19"/>
                <w:szCs w:val="19"/>
              </w:rPr>
              <w:t>✓</w:t>
            </w:r>
          </w:p>
        </w:tc>
      </w:tr>
      <w:tr w:rsidR="005337DB" w14:paraId="54DAED59" w14:textId="77777777">
        <w:tblPrEx>
          <w:tblCellMar>
            <w:top w:w="0" w:type="dxa"/>
            <w:bottom w:w="0" w:type="dxa"/>
          </w:tblCellMar>
        </w:tblPrEx>
        <w:trPr>
          <w:cantSplit/>
        </w:trPr>
        <w:tc>
          <w:tcPr>
            <w:tcW w:w="3388" w:type="dxa"/>
            <w:tcMar>
              <w:top w:w="70" w:type="dxa"/>
              <w:left w:w="110" w:type="dxa"/>
              <w:bottom w:w="70" w:type="dxa"/>
              <w:right w:w="110" w:type="dxa"/>
            </w:tcMar>
          </w:tcPr>
          <w:p w14:paraId="08C04AF2" w14:textId="77777777" w:rsidR="005337DB" w:rsidRDefault="00381049">
            <w:pPr>
              <w:spacing w:after="40"/>
            </w:pPr>
            <w:r>
              <w:rPr>
                <w:sz w:val="19"/>
                <w:szCs w:val="19"/>
              </w:rPr>
              <w:t>Register Organisation</w:t>
            </w:r>
          </w:p>
        </w:tc>
        <w:tc>
          <w:tcPr>
            <w:tcW w:w="753" w:type="dxa"/>
            <w:tcMar>
              <w:top w:w="70" w:type="dxa"/>
              <w:left w:w="110" w:type="dxa"/>
              <w:bottom w:w="70" w:type="dxa"/>
              <w:right w:w="110" w:type="dxa"/>
            </w:tcMar>
          </w:tcPr>
          <w:p w14:paraId="5407D485"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4B70CB68"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41382D7F" w14:textId="77777777" w:rsidR="005337DB" w:rsidRDefault="005337DB">
            <w:pPr>
              <w:spacing w:after="40"/>
            </w:pPr>
          </w:p>
        </w:tc>
        <w:tc>
          <w:tcPr>
            <w:tcW w:w="753" w:type="dxa"/>
            <w:tcMar>
              <w:top w:w="70" w:type="dxa"/>
              <w:left w:w="110" w:type="dxa"/>
              <w:bottom w:w="70" w:type="dxa"/>
              <w:right w:w="110" w:type="dxa"/>
            </w:tcMar>
          </w:tcPr>
          <w:p w14:paraId="23363D60" w14:textId="77777777" w:rsidR="005337DB" w:rsidRDefault="005337DB">
            <w:pPr>
              <w:spacing w:after="40"/>
            </w:pPr>
          </w:p>
        </w:tc>
        <w:tc>
          <w:tcPr>
            <w:tcW w:w="753" w:type="dxa"/>
            <w:tcMar>
              <w:top w:w="70" w:type="dxa"/>
              <w:left w:w="110" w:type="dxa"/>
              <w:bottom w:w="70" w:type="dxa"/>
              <w:right w:w="110" w:type="dxa"/>
            </w:tcMar>
          </w:tcPr>
          <w:p w14:paraId="72DD565A" w14:textId="77777777" w:rsidR="005337DB" w:rsidRDefault="005337DB">
            <w:pPr>
              <w:spacing w:after="40"/>
            </w:pPr>
          </w:p>
        </w:tc>
        <w:tc>
          <w:tcPr>
            <w:tcW w:w="753" w:type="dxa"/>
            <w:tcMar>
              <w:top w:w="70" w:type="dxa"/>
              <w:left w:w="110" w:type="dxa"/>
              <w:bottom w:w="70" w:type="dxa"/>
              <w:right w:w="110" w:type="dxa"/>
            </w:tcMar>
          </w:tcPr>
          <w:p w14:paraId="3046A9AA" w14:textId="77777777" w:rsidR="005337DB" w:rsidRDefault="005337DB">
            <w:pPr>
              <w:spacing w:after="40"/>
            </w:pPr>
          </w:p>
        </w:tc>
        <w:tc>
          <w:tcPr>
            <w:tcW w:w="753" w:type="dxa"/>
            <w:tcMar>
              <w:top w:w="70" w:type="dxa"/>
              <w:left w:w="110" w:type="dxa"/>
              <w:bottom w:w="70" w:type="dxa"/>
              <w:right w:w="110" w:type="dxa"/>
            </w:tcMar>
          </w:tcPr>
          <w:p w14:paraId="21E7B90C" w14:textId="77777777" w:rsidR="005337DB" w:rsidRDefault="005337DB">
            <w:pPr>
              <w:spacing w:after="40"/>
            </w:pPr>
          </w:p>
        </w:tc>
        <w:tc>
          <w:tcPr>
            <w:tcW w:w="753" w:type="dxa"/>
            <w:tcMar>
              <w:top w:w="70" w:type="dxa"/>
              <w:left w:w="110" w:type="dxa"/>
              <w:bottom w:w="70" w:type="dxa"/>
              <w:right w:w="110" w:type="dxa"/>
            </w:tcMar>
          </w:tcPr>
          <w:p w14:paraId="51B2D67A" w14:textId="77777777" w:rsidR="005337DB" w:rsidRDefault="00381049">
            <w:pPr>
              <w:spacing w:after="40"/>
            </w:pPr>
            <w:r>
              <w:rPr>
                <w:sz w:val="19"/>
                <w:szCs w:val="19"/>
              </w:rPr>
              <w:t>✓</w:t>
            </w:r>
          </w:p>
        </w:tc>
      </w:tr>
      <w:tr w:rsidR="005337DB" w14:paraId="1985DC07" w14:textId="77777777">
        <w:tblPrEx>
          <w:tblCellMar>
            <w:top w:w="0" w:type="dxa"/>
            <w:bottom w:w="0" w:type="dxa"/>
          </w:tblCellMar>
        </w:tblPrEx>
        <w:trPr>
          <w:cantSplit/>
        </w:trPr>
        <w:tc>
          <w:tcPr>
            <w:tcW w:w="3388" w:type="dxa"/>
            <w:shd w:val="clear" w:color="auto" w:fill="F8FAFB"/>
            <w:tcMar>
              <w:top w:w="70" w:type="dxa"/>
              <w:left w:w="110" w:type="dxa"/>
              <w:bottom w:w="70" w:type="dxa"/>
              <w:right w:w="110" w:type="dxa"/>
            </w:tcMar>
          </w:tcPr>
          <w:p w14:paraId="6DD03FCD" w14:textId="77777777" w:rsidR="005337DB" w:rsidRDefault="00381049">
            <w:pPr>
              <w:spacing w:after="40"/>
            </w:pPr>
            <w:r>
              <w:rPr>
                <w:sz w:val="19"/>
                <w:szCs w:val="19"/>
              </w:rPr>
              <w:t>Appointment Queue</w:t>
            </w:r>
          </w:p>
        </w:tc>
        <w:tc>
          <w:tcPr>
            <w:tcW w:w="753" w:type="dxa"/>
            <w:shd w:val="clear" w:color="auto" w:fill="F8FAFB"/>
            <w:tcMar>
              <w:top w:w="70" w:type="dxa"/>
              <w:left w:w="110" w:type="dxa"/>
              <w:bottom w:w="70" w:type="dxa"/>
              <w:right w:w="110" w:type="dxa"/>
            </w:tcMar>
          </w:tcPr>
          <w:p w14:paraId="692C9ED2"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6FD5C829"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776CBFFB"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220E0063" w14:textId="77777777" w:rsidR="005337DB" w:rsidRDefault="005337DB">
            <w:pPr>
              <w:spacing w:after="40"/>
            </w:pPr>
          </w:p>
        </w:tc>
        <w:tc>
          <w:tcPr>
            <w:tcW w:w="753" w:type="dxa"/>
            <w:shd w:val="clear" w:color="auto" w:fill="F8FAFB"/>
            <w:tcMar>
              <w:top w:w="70" w:type="dxa"/>
              <w:left w:w="110" w:type="dxa"/>
              <w:bottom w:w="70" w:type="dxa"/>
              <w:right w:w="110" w:type="dxa"/>
            </w:tcMar>
          </w:tcPr>
          <w:p w14:paraId="0E31A7B7" w14:textId="77777777" w:rsidR="005337DB" w:rsidRDefault="005337DB">
            <w:pPr>
              <w:spacing w:after="40"/>
            </w:pPr>
          </w:p>
        </w:tc>
        <w:tc>
          <w:tcPr>
            <w:tcW w:w="753" w:type="dxa"/>
            <w:shd w:val="clear" w:color="auto" w:fill="F8FAFB"/>
            <w:tcMar>
              <w:top w:w="70" w:type="dxa"/>
              <w:left w:w="110" w:type="dxa"/>
              <w:bottom w:w="70" w:type="dxa"/>
              <w:right w:w="110" w:type="dxa"/>
            </w:tcMar>
          </w:tcPr>
          <w:p w14:paraId="21FBD17A" w14:textId="77777777" w:rsidR="005337DB" w:rsidRDefault="005337DB">
            <w:pPr>
              <w:spacing w:after="40"/>
            </w:pPr>
          </w:p>
        </w:tc>
        <w:tc>
          <w:tcPr>
            <w:tcW w:w="753" w:type="dxa"/>
            <w:shd w:val="clear" w:color="auto" w:fill="F8FAFB"/>
            <w:tcMar>
              <w:top w:w="70" w:type="dxa"/>
              <w:left w:w="110" w:type="dxa"/>
              <w:bottom w:w="70" w:type="dxa"/>
              <w:right w:w="110" w:type="dxa"/>
            </w:tcMar>
          </w:tcPr>
          <w:p w14:paraId="549FFF6C" w14:textId="77777777" w:rsidR="005337DB" w:rsidRDefault="005337DB">
            <w:pPr>
              <w:spacing w:after="40"/>
            </w:pPr>
          </w:p>
        </w:tc>
        <w:tc>
          <w:tcPr>
            <w:tcW w:w="753" w:type="dxa"/>
            <w:shd w:val="clear" w:color="auto" w:fill="F8FAFB"/>
            <w:tcMar>
              <w:top w:w="70" w:type="dxa"/>
              <w:left w:w="110" w:type="dxa"/>
              <w:bottom w:w="70" w:type="dxa"/>
              <w:right w:w="110" w:type="dxa"/>
            </w:tcMar>
          </w:tcPr>
          <w:p w14:paraId="1916C4BA" w14:textId="77777777" w:rsidR="005337DB" w:rsidRDefault="00381049">
            <w:pPr>
              <w:spacing w:after="40"/>
            </w:pPr>
            <w:r>
              <w:rPr>
                <w:sz w:val="19"/>
                <w:szCs w:val="19"/>
              </w:rPr>
              <w:t>✓</w:t>
            </w:r>
          </w:p>
        </w:tc>
      </w:tr>
      <w:tr w:rsidR="005337DB" w14:paraId="73BBAC7A" w14:textId="77777777">
        <w:tblPrEx>
          <w:tblCellMar>
            <w:top w:w="0" w:type="dxa"/>
            <w:bottom w:w="0" w:type="dxa"/>
          </w:tblCellMar>
        </w:tblPrEx>
        <w:trPr>
          <w:cantSplit/>
        </w:trPr>
        <w:tc>
          <w:tcPr>
            <w:tcW w:w="3388" w:type="dxa"/>
            <w:tcMar>
              <w:top w:w="70" w:type="dxa"/>
              <w:left w:w="110" w:type="dxa"/>
              <w:bottom w:w="70" w:type="dxa"/>
              <w:right w:w="110" w:type="dxa"/>
            </w:tcMar>
          </w:tcPr>
          <w:p w14:paraId="3F56C4D2" w14:textId="77777777" w:rsidR="005337DB" w:rsidRDefault="00381049">
            <w:pPr>
              <w:spacing w:after="40"/>
            </w:pPr>
            <w:r>
              <w:rPr>
                <w:sz w:val="19"/>
                <w:szCs w:val="19"/>
              </w:rPr>
              <w:t>Follow-ups due</w:t>
            </w:r>
          </w:p>
        </w:tc>
        <w:tc>
          <w:tcPr>
            <w:tcW w:w="753" w:type="dxa"/>
            <w:tcMar>
              <w:top w:w="70" w:type="dxa"/>
              <w:left w:w="110" w:type="dxa"/>
              <w:bottom w:w="70" w:type="dxa"/>
              <w:right w:w="110" w:type="dxa"/>
            </w:tcMar>
          </w:tcPr>
          <w:p w14:paraId="7EC982AE"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13A7379D"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110D32D1"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426338EB" w14:textId="77777777" w:rsidR="005337DB" w:rsidRDefault="005337DB">
            <w:pPr>
              <w:spacing w:after="40"/>
            </w:pPr>
          </w:p>
        </w:tc>
        <w:tc>
          <w:tcPr>
            <w:tcW w:w="753" w:type="dxa"/>
            <w:tcMar>
              <w:top w:w="70" w:type="dxa"/>
              <w:left w:w="110" w:type="dxa"/>
              <w:bottom w:w="70" w:type="dxa"/>
              <w:right w:w="110" w:type="dxa"/>
            </w:tcMar>
          </w:tcPr>
          <w:p w14:paraId="738B63AA" w14:textId="77777777" w:rsidR="005337DB" w:rsidRDefault="005337DB">
            <w:pPr>
              <w:spacing w:after="40"/>
            </w:pPr>
          </w:p>
        </w:tc>
        <w:tc>
          <w:tcPr>
            <w:tcW w:w="753" w:type="dxa"/>
            <w:tcMar>
              <w:top w:w="70" w:type="dxa"/>
              <w:left w:w="110" w:type="dxa"/>
              <w:bottom w:w="70" w:type="dxa"/>
              <w:right w:w="110" w:type="dxa"/>
            </w:tcMar>
          </w:tcPr>
          <w:p w14:paraId="457B57DC" w14:textId="77777777" w:rsidR="005337DB" w:rsidRDefault="005337DB">
            <w:pPr>
              <w:spacing w:after="40"/>
            </w:pPr>
          </w:p>
        </w:tc>
        <w:tc>
          <w:tcPr>
            <w:tcW w:w="753" w:type="dxa"/>
            <w:tcMar>
              <w:top w:w="70" w:type="dxa"/>
              <w:left w:w="110" w:type="dxa"/>
              <w:bottom w:w="70" w:type="dxa"/>
              <w:right w:w="110" w:type="dxa"/>
            </w:tcMar>
          </w:tcPr>
          <w:p w14:paraId="27E66A5D" w14:textId="77777777" w:rsidR="005337DB" w:rsidRDefault="005337DB">
            <w:pPr>
              <w:spacing w:after="40"/>
            </w:pPr>
          </w:p>
        </w:tc>
        <w:tc>
          <w:tcPr>
            <w:tcW w:w="753" w:type="dxa"/>
            <w:tcMar>
              <w:top w:w="70" w:type="dxa"/>
              <w:left w:w="110" w:type="dxa"/>
              <w:bottom w:w="70" w:type="dxa"/>
              <w:right w:w="110" w:type="dxa"/>
            </w:tcMar>
          </w:tcPr>
          <w:p w14:paraId="4D8B4AA6" w14:textId="77777777" w:rsidR="005337DB" w:rsidRDefault="00381049">
            <w:pPr>
              <w:spacing w:after="40"/>
            </w:pPr>
            <w:r>
              <w:rPr>
                <w:sz w:val="19"/>
                <w:szCs w:val="19"/>
              </w:rPr>
              <w:t>✓</w:t>
            </w:r>
          </w:p>
        </w:tc>
      </w:tr>
      <w:tr w:rsidR="005337DB" w14:paraId="14FA5041" w14:textId="77777777">
        <w:tblPrEx>
          <w:tblCellMar>
            <w:top w:w="0" w:type="dxa"/>
            <w:bottom w:w="0" w:type="dxa"/>
          </w:tblCellMar>
        </w:tblPrEx>
        <w:trPr>
          <w:cantSplit/>
        </w:trPr>
        <w:tc>
          <w:tcPr>
            <w:tcW w:w="3388" w:type="dxa"/>
            <w:shd w:val="clear" w:color="auto" w:fill="F8FAFB"/>
            <w:tcMar>
              <w:top w:w="70" w:type="dxa"/>
              <w:left w:w="110" w:type="dxa"/>
              <w:bottom w:w="70" w:type="dxa"/>
              <w:right w:w="110" w:type="dxa"/>
            </w:tcMar>
          </w:tcPr>
          <w:p w14:paraId="01D4ACED" w14:textId="77777777" w:rsidR="005337DB" w:rsidRDefault="00381049">
            <w:pPr>
              <w:spacing w:after="40"/>
            </w:pPr>
            <w:r>
              <w:rPr>
                <w:sz w:val="19"/>
                <w:szCs w:val="19"/>
              </w:rPr>
              <w:t>Communications</w:t>
            </w:r>
          </w:p>
        </w:tc>
        <w:tc>
          <w:tcPr>
            <w:tcW w:w="753" w:type="dxa"/>
            <w:shd w:val="clear" w:color="auto" w:fill="F8FAFB"/>
            <w:tcMar>
              <w:top w:w="70" w:type="dxa"/>
              <w:left w:w="110" w:type="dxa"/>
              <w:bottom w:w="70" w:type="dxa"/>
              <w:right w:w="110" w:type="dxa"/>
            </w:tcMar>
          </w:tcPr>
          <w:p w14:paraId="56FAA317"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684F7C87"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4C692959"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79642128" w14:textId="77777777" w:rsidR="005337DB" w:rsidRDefault="005337DB">
            <w:pPr>
              <w:spacing w:after="40"/>
            </w:pPr>
          </w:p>
        </w:tc>
        <w:tc>
          <w:tcPr>
            <w:tcW w:w="753" w:type="dxa"/>
            <w:shd w:val="clear" w:color="auto" w:fill="F8FAFB"/>
            <w:tcMar>
              <w:top w:w="70" w:type="dxa"/>
              <w:left w:w="110" w:type="dxa"/>
              <w:bottom w:w="70" w:type="dxa"/>
              <w:right w:w="110" w:type="dxa"/>
            </w:tcMar>
          </w:tcPr>
          <w:p w14:paraId="1158F5F8"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1CE0D714" w14:textId="77777777" w:rsidR="005337DB" w:rsidRDefault="005337DB">
            <w:pPr>
              <w:spacing w:after="40"/>
            </w:pPr>
          </w:p>
        </w:tc>
        <w:tc>
          <w:tcPr>
            <w:tcW w:w="753" w:type="dxa"/>
            <w:shd w:val="clear" w:color="auto" w:fill="F8FAFB"/>
            <w:tcMar>
              <w:top w:w="70" w:type="dxa"/>
              <w:left w:w="110" w:type="dxa"/>
              <w:bottom w:w="70" w:type="dxa"/>
              <w:right w:w="110" w:type="dxa"/>
            </w:tcMar>
          </w:tcPr>
          <w:p w14:paraId="78A7E5A4" w14:textId="77777777" w:rsidR="005337DB" w:rsidRDefault="005337DB">
            <w:pPr>
              <w:spacing w:after="40"/>
            </w:pPr>
          </w:p>
        </w:tc>
        <w:tc>
          <w:tcPr>
            <w:tcW w:w="753" w:type="dxa"/>
            <w:shd w:val="clear" w:color="auto" w:fill="F8FAFB"/>
            <w:tcMar>
              <w:top w:w="70" w:type="dxa"/>
              <w:left w:w="110" w:type="dxa"/>
              <w:bottom w:w="70" w:type="dxa"/>
              <w:right w:w="110" w:type="dxa"/>
            </w:tcMar>
          </w:tcPr>
          <w:p w14:paraId="5C21BA70" w14:textId="77777777" w:rsidR="005337DB" w:rsidRDefault="00381049">
            <w:pPr>
              <w:spacing w:after="40"/>
            </w:pPr>
            <w:r>
              <w:rPr>
                <w:sz w:val="19"/>
                <w:szCs w:val="19"/>
              </w:rPr>
              <w:t>✓</w:t>
            </w:r>
          </w:p>
        </w:tc>
      </w:tr>
      <w:tr w:rsidR="005337DB" w14:paraId="507D9F7B" w14:textId="77777777">
        <w:tblPrEx>
          <w:tblCellMar>
            <w:top w:w="0" w:type="dxa"/>
            <w:bottom w:w="0" w:type="dxa"/>
          </w:tblCellMar>
        </w:tblPrEx>
        <w:trPr>
          <w:cantSplit/>
        </w:trPr>
        <w:tc>
          <w:tcPr>
            <w:tcW w:w="3388" w:type="dxa"/>
            <w:tcMar>
              <w:top w:w="70" w:type="dxa"/>
              <w:left w:w="110" w:type="dxa"/>
              <w:bottom w:w="70" w:type="dxa"/>
              <w:right w:w="110" w:type="dxa"/>
            </w:tcMar>
          </w:tcPr>
          <w:p w14:paraId="61E580DD" w14:textId="77777777" w:rsidR="005337DB" w:rsidRDefault="00381049">
            <w:pPr>
              <w:spacing w:after="40"/>
            </w:pPr>
            <w:r>
              <w:rPr>
                <w:sz w:val="19"/>
                <w:szCs w:val="19"/>
              </w:rPr>
              <w:t>Reserve Activation</w:t>
            </w:r>
          </w:p>
        </w:tc>
        <w:tc>
          <w:tcPr>
            <w:tcW w:w="753" w:type="dxa"/>
            <w:tcMar>
              <w:top w:w="70" w:type="dxa"/>
              <w:left w:w="110" w:type="dxa"/>
              <w:bottom w:w="70" w:type="dxa"/>
              <w:right w:w="110" w:type="dxa"/>
            </w:tcMar>
          </w:tcPr>
          <w:p w14:paraId="3C8D816A"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1BAAA543"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7C92C870" w14:textId="77777777" w:rsidR="005337DB" w:rsidRDefault="005337DB">
            <w:pPr>
              <w:spacing w:after="40"/>
            </w:pPr>
          </w:p>
        </w:tc>
        <w:tc>
          <w:tcPr>
            <w:tcW w:w="753" w:type="dxa"/>
            <w:tcMar>
              <w:top w:w="70" w:type="dxa"/>
              <w:left w:w="110" w:type="dxa"/>
              <w:bottom w:w="70" w:type="dxa"/>
              <w:right w:w="110" w:type="dxa"/>
            </w:tcMar>
          </w:tcPr>
          <w:p w14:paraId="26206D5F" w14:textId="77777777" w:rsidR="005337DB" w:rsidRDefault="005337DB">
            <w:pPr>
              <w:spacing w:after="40"/>
            </w:pPr>
          </w:p>
        </w:tc>
        <w:tc>
          <w:tcPr>
            <w:tcW w:w="753" w:type="dxa"/>
            <w:tcMar>
              <w:top w:w="70" w:type="dxa"/>
              <w:left w:w="110" w:type="dxa"/>
              <w:bottom w:w="70" w:type="dxa"/>
              <w:right w:w="110" w:type="dxa"/>
            </w:tcMar>
          </w:tcPr>
          <w:p w14:paraId="45109294" w14:textId="77777777" w:rsidR="005337DB" w:rsidRDefault="005337DB">
            <w:pPr>
              <w:spacing w:after="40"/>
            </w:pPr>
          </w:p>
        </w:tc>
        <w:tc>
          <w:tcPr>
            <w:tcW w:w="753" w:type="dxa"/>
            <w:tcMar>
              <w:top w:w="70" w:type="dxa"/>
              <w:left w:w="110" w:type="dxa"/>
              <w:bottom w:w="70" w:type="dxa"/>
              <w:right w:w="110" w:type="dxa"/>
            </w:tcMar>
          </w:tcPr>
          <w:p w14:paraId="27D41308" w14:textId="77777777" w:rsidR="005337DB" w:rsidRDefault="005337DB">
            <w:pPr>
              <w:spacing w:after="40"/>
            </w:pPr>
          </w:p>
        </w:tc>
        <w:tc>
          <w:tcPr>
            <w:tcW w:w="753" w:type="dxa"/>
            <w:tcMar>
              <w:top w:w="70" w:type="dxa"/>
              <w:left w:w="110" w:type="dxa"/>
              <w:bottom w:w="70" w:type="dxa"/>
              <w:right w:w="110" w:type="dxa"/>
            </w:tcMar>
          </w:tcPr>
          <w:p w14:paraId="0DEAD687" w14:textId="77777777" w:rsidR="005337DB" w:rsidRDefault="005337DB">
            <w:pPr>
              <w:spacing w:after="40"/>
            </w:pPr>
          </w:p>
        </w:tc>
        <w:tc>
          <w:tcPr>
            <w:tcW w:w="753" w:type="dxa"/>
            <w:tcMar>
              <w:top w:w="70" w:type="dxa"/>
              <w:left w:w="110" w:type="dxa"/>
              <w:bottom w:w="70" w:type="dxa"/>
              <w:right w:w="110" w:type="dxa"/>
            </w:tcMar>
          </w:tcPr>
          <w:p w14:paraId="0534AA80" w14:textId="77777777" w:rsidR="005337DB" w:rsidRDefault="00381049">
            <w:pPr>
              <w:spacing w:after="40"/>
            </w:pPr>
            <w:r>
              <w:rPr>
                <w:sz w:val="19"/>
                <w:szCs w:val="19"/>
              </w:rPr>
              <w:t>✓</w:t>
            </w:r>
          </w:p>
        </w:tc>
      </w:tr>
      <w:tr w:rsidR="005337DB" w14:paraId="5048AAEE" w14:textId="77777777">
        <w:tblPrEx>
          <w:tblCellMar>
            <w:top w:w="0" w:type="dxa"/>
            <w:bottom w:w="0" w:type="dxa"/>
          </w:tblCellMar>
        </w:tblPrEx>
        <w:trPr>
          <w:cantSplit/>
        </w:trPr>
        <w:tc>
          <w:tcPr>
            <w:tcW w:w="3388" w:type="dxa"/>
            <w:shd w:val="clear" w:color="auto" w:fill="F8FAFB"/>
            <w:tcMar>
              <w:top w:w="70" w:type="dxa"/>
              <w:left w:w="110" w:type="dxa"/>
              <w:bottom w:w="70" w:type="dxa"/>
              <w:right w:w="110" w:type="dxa"/>
            </w:tcMar>
          </w:tcPr>
          <w:p w14:paraId="7E5C0740" w14:textId="77777777" w:rsidR="005337DB" w:rsidRDefault="00381049">
            <w:pPr>
              <w:spacing w:after="40"/>
            </w:pPr>
            <w:r>
              <w:rPr>
                <w:sz w:val="19"/>
                <w:szCs w:val="19"/>
              </w:rPr>
              <w:t>QA Queue (with the KoboToolbox sync panel)</w:t>
            </w:r>
          </w:p>
        </w:tc>
        <w:tc>
          <w:tcPr>
            <w:tcW w:w="753" w:type="dxa"/>
            <w:shd w:val="clear" w:color="auto" w:fill="F8FAFB"/>
            <w:tcMar>
              <w:top w:w="70" w:type="dxa"/>
              <w:left w:w="110" w:type="dxa"/>
              <w:bottom w:w="70" w:type="dxa"/>
              <w:right w:w="110" w:type="dxa"/>
            </w:tcMar>
          </w:tcPr>
          <w:p w14:paraId="2B8F0CBA"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29E7F365"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42712988" w14:textId="77777777" w:rsidR="005337DB" w:rsidRDefault="005337DB">
            <w:pPr>
              <w:spacing w:after="40"/>
            </w:pPr>
          </w:p>
        </w:tc>
        <w:tc>
          <w:tcPr>
            <w:tcW w:w="753" w:type="dxa"/>
            <w:shd w:val="clear" w:color="auto" w:fill="F8FAFB"/>
            <w:tcMar>
              <w:top w:w="70" w:type="dxa"/>
              <w:left w:w="110" w:type="dxa"/>
              <w:bottom w:w="70" w:type="dxa"/>
              <w:right w:w="110" w:type="dxa"/>
            </w:tcMar>
          </w:tcPr>
          <w:p w14:paraId="0A5316F5"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30A47299" w14:textId="77777777" w:rsidR="005337DB" w:rsidRDefault="005337DB">
            <w:pPr>
              <w:spacing w:after="40"/>
            </w:pPr>
          </w:p>
        </w:tc>
        <w:tc>
          <w:tcPr>
            <w:tcW w:w="753" w:type="dxa"/>
            <w:shd w:val="clear" w:color="auto" w:fill="F8FAFB"/>
            <w:tcMar>
              <w:top w:w="70" w:type="dxa"/>
              <w:left w:w="110" w:type="dxa"/>
              <w:bottom w:w="70" w:type="dxa"/>
              <w:right w:w="110" w:type="dxa"/>
            </w:tcMar>
          </w:tcPr>
          <w:p w14:paraId="2FCD16E6" w14:textId="77777777" w:rsidR="005337DB" w:rsidRDefault="005337DB">
            <w:pPr>
              <w:spacing w:after="40"/>
            </w:pPr>
          </w:p>
        </w:tc>
        <w:tc>
          <w:tcPr>
            <w:tcW w:w="753" w:type="dxa"/>
            <w:shd w:val="clear" w:color="auto" w:fill="F8FAFB"/>
            <w:tcMar>
              <w:top w:w="70" w:type="dxa"/>
              <w:left w:w="110" w:type="dxa"/>
              <w:bottom w:w="70" w:type="dxa"/>
              <w:right w:w="110" w:type="dxa"/>
            </w:tcMar>
          </w:tcPr>
          <w:p w14:paraId="69F43BAF" w14:textId="77777777" w:rsidR="005337DB" w:rsidRDefault="005337DB">
            <w:pPr>
              <w:spacing w:after="40"/>
            </w:pPr>
          </w:p>
        </w:tc>
        <w:tc>
          <w:tcPr>
            <w:tcW w:w="753" w:type="dxa"/>
            <w:shd w:val="clear" w:color="auto" w:fill="F8FAFB"/>
            <w:tcMar>
              <w:top w:w="70" w:type="dxa"/>
              <w:left w:w="110" w:type="dxa"/>
              <w:bottom w:w="70" w:type="dxa"/>
              <w:right w:w="110" w:type="dxa"/>
            </w:tcMar>
          </w:tcPr>
          <w:p w14:paraId="59A2A960" w14:textId="77777777" w:rsidR="005337DB" w:rsidRDefault="00381049">
            <w:pPr>
              <w:spacing w:after="40"/>
            </w:pPr>
            <w:r>
              <w:rPr>
                <w:sz w:val="19"/>
                <w:szCs w:val="19"/>
              </w:rPr>
              <w:t>✓</w:t>
            </w:r>
          </w:p>
        </w:tc>
      </w:tr>
      <w:tr w:rsidR="005337DB" w14:paraId="68FB53D6" w14:textId="77777777">
        <w:tblPrEx>
          <w:tblCellMar>
            <w:top w:w="0" w:type="dxa"/>
            <w:bottom w:w="0" w:type="dxa"/>
          </w:tblCellMar>
        </w:tblPrEx>
        <w:trPr>
          <w:cantSplit/>
        </w:trPr>
        <w:tc>
          <w:tcPr>
            <w:tcW w:w="3388" w:type="dxa"/>
            <w:tcMar>
              <w:top w:w="70" w:type="dxa"/>
              <w:left w:w="110" w:type="dxa"/>
              <w:bottom w:w="70" w:type="dxa"/>
              <w:right w:w="110" w:type="dxa"/>
            </w:tcMar>
          </w:tcPr>
          <w:p w14:paraId="0ED24B40" w14:textId="77777777" w:rsidR="005337DB" w:rsidRDefault="00381049">
            <w:pPr>
              <w:spacing w:after="40"/>
            </w:pPr>
            <w:r>
              <w:rPr>
                <w:sz w:val="19"/>
                <w:szCs w:val="19"/>
              </w:rPr>
              <w:t>QA Exceptions</w:t>
            </w:r>
          </w:p>
        </w:tc>
        <w:tc>
          <w:tcPr>
            <w:tcW w:w="753" w:type="dxa"/>
            <w:tcMar>
              <w:top w:w="70" w:type="dxa"/>
              <w:left w:w="110" w:type="dxa"/>
              <w:bottom w:w="70" w:type="dxa"/>
              <w:right w:w="110" w:type="dxa"/>
            </w:tcMar>
          </w:tcPr>
          <w:p w14:paraId="349D811C"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196EE51E"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4E58707C" w14:textId="77777777" w:rsidR="005337DB" w:rsidRDefault="005337DB">
            <w:pPr>
              <w:spacing w:after="40"/>
            </w:pPr>
          </w:p>
        </w:tc>
        <w:tc>
          <w:tcPr>
            <w:tcW w:w="753" w:type="dxa"/>
            <w:tcMar>
              <w:top w:w="70" w:type="dxa"/>
              <w:left w:w="110" w:type="dxa"/>
              <w:bottom w:w="70" w:type="dxa"/>
              <w:right w:w="110" w:type="dxa"/>
            </w:tcMar>
          </w:tcPr>
          <w:p w14:paraId="31E034EA"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015AD61E" w14:textId="77777777" w:rsidR="005337DB" w:rsidRDefault="005337DB">
            <w:pPr>
              <w:spacing w:after="40"/>
            </w:pPr>
          </w:p>
        </w:tc>
        <w:tc>
          <w:tcPr>
            <w:tcW w:w="753" w:type="dxa"/>
            <w:tcMar>
              <w:top w:w="70" w:type="dxa"/>
              <w:left w:w="110" w:type="dxa"/>
              <w:bottom w:w="70" w:type="dxa"/>
              <w:right w:w="110" w:type="dxa"/>
            </w:tcMar>
          </w:tcPr>
          <w:p w14:paraId="14D4FFF6" w14:textId="77777777" w:rsidR="005337DB" w:rsidRDefault="005337DB">
            <w:pPr>
              <w:spacing w:after="40"/>
            </w:pPr>
          </w:p>
        </w:tc>
        <w:tc>
          <w:tcPr>
            <w:tcW w:w="753" w:type="dxa"/>
            <w:tcMar>
              <w:top w:w="70" w:type="dxa"/>
              <w:left w:w="110" w:type="dxa"/>
              <w:bottom w:w="70" w:type="dxa"/>
              <w:right w:w="110" w:type="dxa"/>
            </w:tcMar>
          </w:tcPr>
          <w:p w14:paraId="4A6C49A6" w14:textId="77777777" w:rsidR="005337DB" w:rsidRDefault="005337DB">
            <w:pPr>
              <w:spacing w:after="40"/>
            </w:pPr>
          </w:p>
        </w:tc>
        <w:tc>
          <w:tcPr>
            <w:tcW w:w="753" w:type="dxa"/>
            <w:tcMar>
              <w:top w:w="70" w:type="dxa"/>
              <w:left w:w="110" w:type="dxa"/>
              <w:bottom w:w="70" w:type="dxa"/>
              <w:right w:w="110" w:type="dxa"/>
            </w:tcMar>
          </w:tcPr>
          <w:p w14:paraId="37523D02" w14:textId="77777777" w:rsidR="005337DB" w:rsidRDefault="00381049">
            <w:pPr>
              <w:spacing w:after="40"/>
            </w:pPr>
            <w:r>
              <w:rPr>
                <w:sz w:val="19"/>
                <w:szCs w:val="19"/>
              </w:rPr>
              <w:t>✓</w:t>
            </w:r>
          </w:p>
        </w:tc>
      </w:tr>
      <w:tr w:rsidR="005337DB" w14:paraId="17C461A9" w14:textId="77777777">
        <w:tblPrEx>
          <w:tblCellMar>
            <w:top w:w="0" w:type="dxa"/>
            <w:bottom w:w="0" w:type="dxa"/>
          </w:tblCellMar>
        </w:tblPrEx>
        <w:trPr>
          <w:cantSplit/>
        </w:trPr>
        <w:tc>
          <w:tcPr>
            <w:tcW w:w="3388" w:type="dxa"/>
            <w:shd w:val="clear" w:color="auto" w:fill="F8FAFB"/>
            <w:tcMar>
              <w:top w:w="70" w:type="dxa"/>
              <w:left w:w="110" w:type="dxa"/>
              <w:bottom w:w="70" w:type="dxa"/>
              <w:right w:w="110" w:type="dxa"/>
            </w:tcMar>
          </w:tcPr>
          <w:p w14:paraId="0CCC17FB" w14:textId="77777777" w:rsidR="005337DB" w:rsidRDefault="00381049">
            <w:pPr>
              <w:spacing w:after="40"/>
            </w:pPr>
            <w:r>
              <w:rPr>
                <w:sz w:val="19"/>
                <w:szCs w:val="19"/>
              </w:rPr>
              <w:t>KII Register</w:t>
            </w:r>
          </w:p>
        </w:tc>
        <w:tc>
          <w:tcPr>
            <w:tcW w:w="753" w:type="dxa"/>
            <w:shd w:val="clear" w:color="auto" w:fill="F8FAFB"/>
            <w:tcMar>
              <w:top w:w="70" w:type="dxa"/>
              <w:left w:w="110" w:type="dxa"/>
              <w:bottom w:w="70" w:type="dxa"/>
              <w:right w:w="110" w:type="dxa"/>
            </w:tcMar>
          </w:tcPr>
          <w:p w14:paraId="0CC0A67E"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55BFECFD"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3EF38F1C" w14:textId="77777777" w:rsidR="005337DB" w:rsidRDefault="005337DB">
            <w:pPr>
              <w:spacing w:after="40"/>
            </w:pPr>
          </w:p>
        </w:tc>
        <w:tc>
          <w:tcPr>
            <w:tcW w:w="753" w:type="dxa"/>
            <w:shd w:val="clear" w:color="auto" w:fill="F8FAFB"/>
            <w:tcMar>
              <w:top w:w="70" w:type="dxa"/>
              <w:left w:w="110" w:type="dxa"/>
              <w:bottom w:w="70" w:type="dxa"/>
              <w:right w:w="110" w:type="dxa"/>
            </w:tcMar>
          </w:tcPr>
          <w:p w14:paraId="20C5FFEA" w14:textId="77777777" w:rsidR="005337DB" w:rsidRDefault="005337DB">
            <w:pPr>
              <w:spacing w:after="40"/>
            </w:pPr>
          </w:p>
        </w:tc>
        <w:tc>
          <w:tcPr>
            <w:tcW w:w="753" w:type="dxa"/>
            <w:shd w:val="clear" w:color="auto" w:fill="F8FAFB"/>
            <w:tcMar>
              <w:top w:w="70" w:type="dxa"/>
              <w:left w:w="110" w:type="dxa"/>
              <w:bottom w:w="70" w:type="dxa"/>
              <w:right w:w="110" w:type="dxa"/>
            </w:tcMar>
          </w:tcPr>
          <w:p w14:paraId="66F76635"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3C18F3EB" w14:textId="77777777" w:rsidR="005337DB" w:rsidRDefault="005337DB">
            <w:pPr>
              <w:spacing w:after="40"/>
            </w:pPr>
          </w:p>
        </w:tc>
        <w:tc>
          <w:tcPr>
            <w:tcW w:w="753" w:type="dxa"/>
            <w:shd w:val="clear" w:color="auto" w:fill="F8FAFB"/>
            <w:tcMar>
              <w:top w:w="70" w:type="dxa"/>
              <w:left w:w="110" w:type="dxa"/>
              <w:bottom w:w="70" w:type="dxa"/>
              <w:right w:w="110" w:type="dxa"/>
            </w:tcMar>
          </w:tcPr>
          <w:p w14:paraId="24525118" w14:textId="77777777" w:rsidR="005337DB" w:rsidRDefault="005337DB">
            <w:pPr>
              <w:spacing w:after="40"/>
            </w:pPr>
          </w:p>
        </w:tc>
        <w:tc>
          <w:tcPr>
            <w:tcW w:w="753" w:type="dxa"/>
            <w:shd w:val="clear" w:color="auto" w:fill="F8FAFB"/>
            <w:tcMar>
              <w:top w:w="70" w:type="dxa"/>
              <w:left w:w="110" w:type="dxa"/>
              <w:bottom w:w="70" w:type="dxa"/>
              <w:right w:w="110" w:type="dxa"/>
            </w:tcMar>
          </w:tcPr>
          <w:p w14:paraId="04FDCD94" w14:textId="77777777" w:rsidR="005337DB" w:rsidRDefault="00381049">
            <w:pPr>
              <w:spacing w:after="40"/>
            </w:pPr>
            <w:r>
              <w:rPr>
                <w:sz w:val="19"/>
                <w:szCs w:val="19"/>
              </w:rPr>
              <w:t>✓</w:t>
            </w:r>
          </w:p>
        </w:tc>
      </w:tr>
      <w:tr w:rsidR="005337DB" w14:paraId="0D86539E" w14:textId="77777777">
        <w:tblPrEx>
          <w:tblCellMar>
            <w:top w:w="0" w:type="dxa"/>
            <w:bottom w:w="0" w:type="dxa"/>
          </w:tblCellMar>
        </w:tblPrEx>
        <w:trPr>
          <w:cantSplit/>
        </w:trPr>
        <w:tc>
          <w:tcPr>
            <w:tcW w:w="3388" w:type="dxa"/>
            <w:tcMar>
              <w:top w:w="70" w:type="dxa"/>
              <w:left w:w="110" w:type="dxa"/>
              <w:bottom w:w="70" w:type="dxa"/>
              <w:right w:w="110" w:type="dxa"/>
            </w:tcMar>
          </w:tcPr>
          <w:p w14:paraId="63E36164" w14:textId="77777777" w:rsidR="005337DB" w:rsidRDefault="00381049">
            <w:pPr>
              <w:spacing w:after="40"/>
            </w:pPr>
            <w:r>
              <w:rPr>
                <w:sz w:val="19"/>
                <w:szCs w:val="19"/>
              </w:rPr>
              <w:t>New KII Record</w:t>
            </w:r>
          </w:p>
        </w:tc>
        <w:tc>
          <w:tcPr>
            <w:tcW w:w="753" w:type="dxa"/>
            <w:tcMar>
              <w:top w:w="70" w:type="dxa"/>
              <w:left w:w="110" w:type="dxa"/>
              <w:bottom w:w="70" w:type="dxa"/>
              <w:right w:w="110" w:type="dxa"/>
            </w:tcMar>
          </w:tcPr>
          <w:p w14:paraId="251C20BB"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432072E3"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4EE436D8" w14:textId="77777777" w:rsidR="005337DB" w:rsidRDefault="005337DB">
            <w:pPr>
              <w:spacing w:after="40"/>
            </w:pPr>
          </w:p>
        </w:tc>
        <w:tc>
          <w:tcPr>
            <w:tcW w:w="753" w:type="dxa"/>
            <w:tcMar>
              <w:top w:w="70" w:type="dxa"/>
              <w:left w:w="110" w:type="dxa"/>
              <w:bottom w:w="70" w:type="dxa"/>
              <w:right w:w="110" w:type="dxa"/>
            </w:tcMar>
          </w:tcPr>
          <w:p w14:paraId="2418E825" w14:textId="77777777" w:rsidR="005337DB" w:rsidRDefault="005337DB">
            <w:pPr>
              <w:spacing w:after="40"/>
            </w:pPr>
          </w:p>
        </w:tc>
        <w:tc>
          <w:tcPr>
            <w:tcW w:w="753" w:type="dxa"/>
            <w:tcMar>
              <w:top w:w="70" w:type="dxa"/>
              <w:left w:w="110" w:type="dxa"/>
              <w:bottom w:w="70" w:type="dxa"/>
              <w:right w:w="110" w:type="dxa"/>
            </w:tcMar>
          </w:tcPr>
          <w:p w14:paraId="6A8E8797"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78F495E0" w14:textId="77777777" w:rsidR="005337DB" w:rsidRDefault="005337DB">
            <w:pPr>
              <w:spacing w:after="40"/>
            </w:pPr>
          </w:p>
        </w:tc>
        <w:tc>
          <w:tcPr>
            <w:tcW w:w="753" w:type="dxa"/>
            <w:tcMar>
              <w:top w:w="70" w:type="dxa"/>
              <w:left w:w="110" w:type="dxa"/>
              <w:bottom w:w="70" w:type="dxa"/>
              <w:right w:w="110" w:type="dxa"/>
            </w:tcMar>
          </w:tcPr>
          <w:p w14:paraId="5A26B366" w14:textId="77777777" w:rsidR="005337DB" w:rsidRDefault="005337DB">
            <w:pPr>
              <w:spacing w:after="40"/>
            </w:pPr>
          </w:p>
        </w:tc>
        <w:tc>
          <w:tcPr>
            <w:tcW w:w="753" w:type="dxa"/>
            <w:tcMar>
              <w:top w:w="70" w:type="dxa"/>
              <w:left w:w="110" w:type="dxa"/>
              <w:bottom w:w="70" w:type="dxa"/>
              <w:right w:w="110" w:type="dxa"/>
            </w:tcMar>
          </w:tcPr>
          <w:p w14:paraId="19BD482B" w14:textId="77777777" w:rsidR="005337DB" w:rsidRDefault="005337DB">
            <w:pPr>
              <w:spacing w:after="40"/>
            </w:pPr>
          </w:p>
        </w:tc>
      </w:tr>
      <w:tr w:rsidR="005337DB" w14:paraId="62D69BDD" w14:textId="77777777">
        <w:tblPrEx>
          <w:tblCellMar>
            <w:top w:w="0" w:type="dxa"/>
            <w:bottom w:w="0" w:type="dxa"/>
          </w:tblCellMar>
        </w:tblPrEx>
        <w:trPr>
          <w:cantSplit/>
        </w:trPr>
        <w:tc>
          <w:tcPr>
            <w:tcW w:w="3388" w:type="dxa"/>
            <w:shd w:val="clear" w:color="auto" w:fill="F8FAFB"/>
            <w:tcMar>
              <w:top w:w="70" w:type="dxa"/>
              <w:left w:w="110" w:type="dxa"/>
              <w:bottom w:w="70" w:type="dxa"/>
              <w:right w:w="110" w:type="dxa"/>
            </w:tcMar>
          </w:tcPr>
          <w:p w14:paraId="75429E80" w14:textId="77777777" w:rsidR="005337DB" w:rsidRDefault="00381049">
            <w:pPr>
              <w:spacing w:after="40"/>
            </w:pPr>
            <w:r>
              <w:rPr>
                <w:sz w:val="19"/>
                <w:szCs w:val="19"/>
              </w:rPr>
              <w:t>KII record</w:t>
            </w:r>
          </w:p>
        </w:tc>
        <w:tc>
          <w:tcPr>
            <w:tcW w:w="753" w:type="dxa"/>
            <w:shd w:val="clear" w:color="auto" w:fill="F8FAFB"/>
            <w:tcMar>
              <w:top w:w="70" w:type="dxa"/>
              <w:left w:w="110" w:type="dxa"/>
              <w:bottom w:w="70" w:type="dxa"/>
              <w:right w:w="110" w:type="dxa"/>
            </w:tcMar>
          </w:tcPr>
          <w:p w14:paraId="17C786FE"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5C9286BA"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7C478035" w14:textId="77777777" w:rsidR="005337DB" w:rsidRDefault="005337DB">
            <w:pPr>
              <w:spacing w:after="40"/>
            </w:pPr>
          </w:p>
        </w:tc>
        <w:tc>
          <w:tcPr>
            <w:tcW w:w="753" w:type="dxa"/>
            <w:shd w:val="clear" w:color="auto" w:fill="F8FAFB"/>
            <w:tcMar>
              <w:top w:w="70" w:type="dxa"/>
              <w:left w:w="110" w:type="dxa"/>
              <w:bottom w:w="70" w:type="dxa"/>
              <w:right w:w="110" w:type="dxa"/>
            </w:tcMar>
          </w:tcPr>
          <w:p w14:paraId="5E0E6E02" w14:textId="77777777" w:rsidR="005337DB" w:rsidRDefault="005337DB">
            <w:pPr>
              <w:spacing w:after="40"/>
            </w:pPr>
          </w:p>
        </w:tc>
        <w:tc>
          <w:tcPr>
            <w:tcW w:w="753" w:type="dxa"/>
            <w:shd w:val="clear" w:color="auto" w:fill="F8FAFB"/>
            <w:tcMar>
              <w:top w:w="70" w:type="dxa"/>
              <w:left w:w="110" w:type="dxa"/>
              <w:bottom w:w="70" w:type="dxa"/>
              <w:right w:w="110" w:type="dxa"/>
            </w:tcMar>
          </w:tcPr>
          <w:p w14:paraId="6A9F2D33"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7795DBA2" w14:textId="77777777" w:rsidR="005337DB" w:rsidRDefault="005337DB">
            <w:pPr>
              <w:spacing w:after="40"/>
            </w:pPr>
          </w:p>
        </w:tc>
        <w:tc>
          <w:tcPr>
            <w:tcW w:w="753" w:type="dxa"/>
            <w:shd w:val="clear" w:color="auto" w:fill="F8FAFB"/>
            <w:tcMar>
              <w:top w:w="70" w:type="dxa"/>
              <w:left w:w="110" w:type="dxa"/>
              <w:bottom w:w="70" w:type="dxa"/>
              <w:right w:w="110" w:type="dxa"/>
            </w:tcMar>
          </w:tcPr>
          <w:p w14:paraId="4B17DB73" w14:textId="77777777" w:rsidR="005337DB" w:rsidRDefault="005337DB">
            <w:pPr>
              <w:spacing w:after="40"/>
            </w:pPr>
          </w:p>
        </w:tc>
        <w:tc>
          <w:tcPr>
            <w:tcW w:w="753" w:type="dxa"/>
            <w:shd w:val="clear" w:color="auto" w:fill="F8FAFB"/>
            <w:tcMar>
              <w:top w:w="70" w:type="dxa"/>
              <w:left w:w="110" w:type="dxa"/>
              <w:bottom w:w="70" w:type="dxa"/>
              <w:right w:w="110" w:type="dxa"/>
            </w:tcMar>
          </w:tcPr>
          <w:p w14:paraId="6D4A9F85" w14:textId="77777777" w:rsidR="005337DB" w:rsidRDefault="00381049">
            <w:pPr>
              <w:spacing w:after="40"/>
            </w:pPr>
            <w:r>
              <w:rPr>
                <w:sz w:val="19"/>
                <w:szCs w:val="19"/>
              </w:rPr>
              <w:t>✓</w:t>
            </w:r>
          </w:p>
        </w:tc>
      </w:tr>
      <w:tr w:rsidR="005337DB" w14:paraId="2D004EB9" w14:textId="77777777">
        <w:tblPrEx>
          <w:tblCellMar>
            <w:top w:w="0" w:type="dxa"/>
            <w:bottom w:w="0" w:type="dxa"/>
          </w:tblCellMar>
        </w:tblPrEx>
        <w:trPr>
          <w:cantSplit/>
        </w:trPr>
        <w:tc>
          <w:tcPr>
            <w:tcW w:w="3388" w:type="dxa"/>
            <w:tcMar>
              <w:top w:w="70" w:type="dxa"/>
              <w:left w:w="110" w:type="dxa"/>
              <w:bottom w:w="70" w:type="dxa"/>
              <w:right w:w="110" w:type="dxa"/>
            </w:tcMar>
          </w:tcPr>
          <w:p w14:paraId="5E265283" w14:textId="77777777" w:rsidR="005337DB" w:rsidRDefault="00381049">
            <w:pPr>
              <w:spacing w:after="40"/>
            </w:pPr>
            <w:r>
              <w:rPr>
                <w:sz w:val="19"/>
                <w:szCs w:val="19"/>
              </w:rPr>
              <w:t>Documents (the corpus)</w:t>
            </w:r>
          </w:p>
        </w:tc>
        <w:tc>
          <w:tcPr>
            <w:tcW w:w="753" w:type="dxa"/>
            <w:tcMar>
              <w:top w:w="70" w:type="dxa"/>
              <w:left w:w="110" w:type="dxa"/>
              <w:bottom w:w="70" w:type="dxa"/>
              <w:right w:w="110" w:type="dxa"/>
            </w:tcMar>
          </w:tcPr>
          <w:p w14:paraId="7F3854A3"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2F13E462"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292D3E1F" w14:textId="77777777" w:rsidR="005337DB" w:rsidRDefault="005337DB">
            <w:pPr>
              <w:spacing w:after="40"/>
            </w:pPr>
          </w:p>
        </w:tc>
        <w:tc>
          <w:tcPr>
            <w:tcW w:w="753" w:type="dxa"/>
            <w:tcMar>
              <w:top w:w="70" w:type="dxa"/>
              <w:left w:w="110" w:type="dxa"/>
              <w:bottom w:w="70" w:type="dxa"/>
              <w:right w:w="110" w:type="dxa"/>
            </w:tcMar>
          </w:tcPr>
          <w:p w14:paraId="47B4FFC8" w14:textId="77777777" w:rsidR="005337DB" w:rsidRDefault="005337DB">
            <w:pPr>
              <w:spacing w:after="40"/>
            </w:pPr>
          </w:p>
        </w:tc>
        <w:tc>
          <w:tcPr>
            <w:tcW w:w="753" w:type="dxa"/>
            <w:tcMar>
              <w:top w:w="70" w:type="dxa"/>
              <w:left w:w="110" w:type="dxa"/>
              <w:bottom w:w="70" w:type="dxa"/>
              <w:right w:w="110" w:type="dxa"/>
            </w:tcMar>
          </w:tcPr>
          <w:p w14:paraId="05C5714E" w14:textId="77777777" w:rsidR="005337DB" w:rsidRDefault="005337DB">
            <w:pPr>
              <w:spacing w:after="40"/>
            </w:pPr>
          </w:p>
        </w:tc>
        <w:tc>
          <w:tcPr>
            <w:tcW w:w="753" w:type="dxa"/>
            <w:tcMar>
              <w:top w:w="70" w:type="dxa"/>
              <w:left w:w="110" w:type="dxa"/>
              <w:bottom w:w="70" w:type="dxa"/>
              <w:right w:w="110" w:type="dxa"/>
            </w:tcMar>
          </w:tcPr>
          <w:p w14:paraId="0298620E"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2AF666B7" w14:textId="77777777" w:rsidR="005337DB" w:rsidRDefault="005337DB">
            <w:pPr>
              <w:spacing w:after="40"/>
            </w:pPr>
          </w:p>
        </w:tc>
        <w:tc>
          <w:tcPr>
            <w:tcW w:w="753" w:type="dxa"/>
            <w:tcMar>
              <w:top w:w="70" w:type="dxa"/>
              <w:left w:w="110" w:type="dxa"/>
              <w:bottom w:w="70" w:type="dxa"/>
              <w:right w:w="110" w:type="dxa"/>
            </w:tcMar>
          </w:tcPr>
          <w:p w14:paraId="49CF33BA" w14:textId="77777777" w:rsidR="005337DB" w:rsidRDefault="00381049">
            <w:pPr>
              <w:spacing w:after="40"/>
            </w:pPr>
            <w:r>
              <w:rPr>
                <w:sz w:val="19"/>
                <w:szCs w:val="19"/>
              </w:rPr>
              <w:t>✓</w:t>
            </w:r>
          </w:p>
        </w:tc>
      </w:tr>
      <w:tr w:rsidR="005337DB" w14:paraId="100CF754" w14:textId="77777777">
        <w:tblPrEx>
          <w:tblCellMar>
            <w:top w:w="0" w:type="dxa"/>
            <w:bottom w:w="0" w:type="dxa"/>
          </w:tblCellMar>
        </w:tblPrEx>
        <w:trPr>
          <w:cantSplit/>
        </w:trPr>
        <w:tc>
          <w:tcPr>
            <w:tcW w:w="3388" w:type="dxa"/>
            <w:shd w:val="clear" w:color="auto" w:fill="F8FAFB"/>
            <w:tcMar>
              <w:top w:w="70" w:type="dxa"/>
              <w:left w:w="110" w:type="dxa"/>
              <w:bottom w:w="70" w:type="dxa"/>
              <w:right w:w="110" w:type="dxa"/>
            </w:tcMar>
          </w:tcPr>
          <w:p w14:paraId="7FD8D51D" w14:textId="77777777" w:rsidR="005337DB" w:rsidRDefault="00381049">
            <w:pPr>
              <w:spacing w:after="40"/>
            </w:pPr>
            <w:r>
              <w:rPr>
                <w:sz w:val="19"/>
                <w:szCs w:val="19"/>
              </w:rPr>
              <w:t>New Documentary Evidence Record</w:t>
            </w:r>
          </w:p>
        </w:tc>
        <w:tc>
          <w:tcPr>
            <w:tcW w:w="753" w:type="dxa"/>
            <w:shd w:val="clear" w:color="auto" w:fill="F8FAFB"/>
            <w:tcMar>
              <w:top w:w="70" w:type="dxa"/>
              <w:left w:w="110" w:type="dxa"/>
              <w:bottom w:w="70" w:type="dxa"/>
              <w:right w:w="110" w:type="dxa"/>
            </w:tcMar>
          </w:tcPr>
          <w:p w14:paraId="3C74A56F"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61FB5C61"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0313D2E7" w14:textId="77777777" w:rsidR="005337DB" w:rsidRDefault="005337DB">
            <w:pPr>
              <w:spacing w:after="40"/>
            </w:pPr>
          </w:p>
        </w:tc>
        <w:tc>
          <w:tcPr>
            <w:tcW w:w="753" w:type="dxa"/>
            <w:shd w:val="clear" w:color="auto" w:fill="F8FAFB"/>
            <w:tcMar>
              <w:top w:w="70" w:type="dxa"/>
              <w:left w:w="110" w:type="dxa"/>
              <w:bottom w:w="70" w:type="dxa"/>
              <w:right w:w="110" w:type="dxa"/>
            </w:tcMar>
          </w:tcPr>
          <w:p w14:paraId="2A8E9D58" w14:textId="77777777" w:rsidR="005337DB" w:rsidRDefault="005337DB">
            <w:pPr>
              <w:spacing w:after="40"/>
            </w:pPr>
          </w:p>
        </w:tc>
        <w:tc>
          <w:tcPr>
            <w:tcW w:w="753" w:type="dxa"/>
            <w:shd w:val="clear" w:color="auto" w:fill="F8FAFB"/>
            <w:tcMar>
              <w:top w:w="70" w:type="dxa"/>
              <w:left w:w="110" w:type="dxa"/>
              <w:bottom w:w="70" w:type="dxa"/>
              <w:right w:w="110" w:type="dxa"/>
            </w:tcMar>
          </w:tcPr>
          <w:p w14:paraId="3C370001" w14:textId="77777777" w:rsidR="005337DB" w:rsidRDefault="005337DB">
            <w:pPr>
              <w:spacing w:after="40"/>
            </w:pPr>
          </w:p>
        </w:tc>
        <w:tc>
          <w:tcPr>
            <w:tcW w:w="753" w:type="dxa"/>
            <w:shd w:val="clear" w:color="auto" w:fill="F8FAFB"/>
            <w:tcMar>
              <w:top w:w="70" w:type="dxa"/>
              <w:left w:w="110" w:type="dxa"/>
              <w:bottom w:w="70" w:type="dxa"/>
              <w:right w:w="110" w:type="dxa"/>
            </w:tcMar>
          </w:tcPr>
          <w:p w14:paraId="2507F856"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3DCECA24" w14:textId="77777777" w:rsidR="005337DB" w:rsidRDefault="005337DB">
            <w:pPr>
              <w:spacing w:after="40"/>
            </w:pPr>
          </w:p>
        </w:tc>
        <w:tc>
          <w:tcPr>
            <w:tcW w:w="753" w:type="dxa"/>
            <w:shd w:val="clear" w:color="auto" w:fill="F8FAFB"/>
            <w:tcMar>
              <w:top w:w="70" w:type="dxa"/>
              <w:left w:w="110" w:type="dxa"/>
              <w:bottom w:w="70" w:type="dxa"/>
              <w:right w:w="110" w:type="dxa"/>
            </w:tcMar>
          </w:tcPr>
          <w:p w14:paraId="412DAB2F" w14:textId="77777777" w:rsidR="005337DB" w:rsidRDefault="005337DB">
            <w:pPr>
              <w:spacing w:after="40"/>
            </w:pPr>
          </w:p>
        </w:tc>
      </w:tr>
      <w:tr w:rsidR="005337DB" w14:paraId="252AC1B7" w14:textId="77777777">
        <w:tblPrEx>
          <w:tblCellMar>
            <w:top w:w="0" w:type="dxa"/>
            <w:bottom w:w="0" w:type="dxa"/>
          </w:tblCellMar>
        </w:tblPrEx>
        <w:trPr>
          <w:cantSplit/>
        </w:trPr>
        <w:tc>
          <w:tcPr>
            <w:tcW w:w="3388" w:type="dxa"/>
            <w:tcMar>
              <w:top w:w="70" w:type="dxa"/>
              <w:left w:w="110" w:type="dxa"/>
              <w:bottom w:w="70" w:type="dxa"/>
              <w:right w:w="110" w:type="dxa"/>
            </w:tcMar>
          </w:tcPr>
          <w:p w14:paraId="5C790F68" w14:textId="77777777" w:rsidR="005337DB" w:rsidRDefault="00381049">
            <w:pPr>
              <w:spacing w:after="40"/>
            </w:pPr>
            <w:r>
              <w:rPr>
                <w:sz w:val="19"/>
                <w:szCs w:val="19"/>
              </w:rPr>
              <w:t>Document record</w:t>
            </w:r>
          </w:p>
        </w:tc>
        <w:tc>
          <w:tcPr>
            <w:tcW w:w="753" w:type="dxa"/>
            <w:tcMar>
              <w:top w:w="70" w:type="dxa"/>
              <w:left w:w="110" w:type="dxa"/>
              <w:bottom w:w="70" w:type="dxa"/>
              <w:right w:w="110" w:type="dxa"/>
            </w:tcMar>
          </w:tcPr>
          <w:p w14:paraId="2B50E3F8"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59467D1B"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003A50C0" w14:textId="77777777" w:rsidR="005337DB" w:rsidRDefault="005337DB">
            <w:pPr>
              <w:spacing w:after="40"/>
            </w:pPr>
          </w:p>
        </w:tc>
        <w:tc>
          <w:tcPr>
            <w:tcW w:w="753" w:type="dxa"/>
            <w:tcMar>
              <w:top w:w="70" w:type="dxa"/>
              <w:left w:w="110" w:type="dxa"/>
              <w:bottom w:w="70" w:type="dxa"/>
              <w:right w:w="110" w:type="dxa"/>
            </w:tcMar>
          </w:tcPr>
          <w:p w14:paraId="5838845B" w14:textId="77777777" w:rsidR="005337DB" w:rsidRDefault="005337DB">
            <w:pPr>
              <w:spacing w:after="40"/>
            </w:pPr>
          </w:p>
        </w:tc>
        <w:tc>
          <w:tcPr>
            <w:tcW w:w="753" w:type="dxa"/>
            <w:tcMar>
              <w:top w:w="70" w:type="dxa"/>
              <w:left w:w="110" w:type="dxa"/>
              <w:bottom w:w="70" w:type="dxa"/>
              <w:right w:w="110" w:type="dxa"/>
            </w:tcMar>
          </w:tcPr>
          <w:p w14:paraId="0B3A7027" w14:textId="77777777" w:rsidR="005337DB" w:rsidRDefault="005337DB">
            <w:pPr>
              <w:spacing w:after="40"/>
            </w:pPr>
          </w:p>
        </w:tc>
        <w:tc>
          <w:tcPr>
            <w:tcW w:w="753" w:type="dxa"/>
            <w:tcMar>
              <w:top w:w="70" w:type="dxa"/>
              <w:left w:w="110" w:type="dxa"/>
              <w:bottom w:w="70" w:type="dxa"/>
              <w:right w:w="110" w:type="dxa"/>
            </w:tcMar>
          </w:tcPr>
          <w:p w14:paraId="5BED48E8"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3912C3B9" w14:textId="77777777" w:rsidR="005337DB" w:rsidRDefault="005337DB">
            <w:pPr>
              <w:spacing w:after="40"/>
            </w:pPr>
          </w:p>
        </w:tc>
        <w:tc>
          <w:tcPr>
            <w:tcW w:w="753" w:type="dxa"/>
            <w:tcMar>
              <w:top w:w="70" w:type="dxa"/>
              <w:left w:w="110" w:type="dxa"/>
              <w:bottom w:w="70" w:type="dxa"/>
              <w:right w:w="110" w:type="dxa"/>
            </w:tcMar>
          </w:tcPr>
          <w:p w14:paraId="1FEB6913" w14:textId="77777777" w:rsidR="005337DB" w:rsidRDefault="00381049">
            <w:pPr>
              <w:spacing w:after="40"/>
            </w:pPr>
            <w:r>
              <w:rPr>
                <w:sz w:val="19"/>
                <w:szCs w:val="19"/>
              </w:rPr>
              <w:t>✓</w:t>
            </w:r>
          </w:p>
        </w:tc>
      </w:tr>
      <w:tr w:rsidR="005337DB" w14:paraId="07B31CB3" w14:textId="77777777">
        <w:tblPrEx>
          <w:tblCellMar>
            <w:top w:w="0" w:type="dxa"/>
            <w:bottom w:w="0" w:type="dxa"/>
          </w:tblCellMar>
        </w:tblPrEx>
        <w:trPr>
          <w:cantSplit/>
        </w:trPr>
        <w:tc>
          <w:tcPr>
            <w:tcW w:w="3388" w:type="dxa"/>
            <w:shd w:val="clear" w:color="auto" w:fill="F8FAFB"/>
            <w:tcMar>
              <w:top w:w="70" w:type="dxa"/>
              <w:left w:w="110" w:type="dxa"/>
              <w:bottom w:w="70" w:type="dxa"/>
              <w:right w:w="110" w:type="dxa"/>
            </w:tcMar>
          </w:tcPr>
          <w:p w14:paraId="74564BB7" w14:textId="77777777" w:rsidR="005337DB" w:rsidRDefault="00381049">
            <w:pPr>
              <w:spacing w:after="40"/>
            </w:pPr>
            <w:r>
              <w:rPr>
                <w:sz w:val="19"/>
                <w:szCs w:val="19"/>
              </w:rPr>
              <w:t>Auto-fill review screen</w:t>
            </w:r>
          </w:p>
        </w:tc>
        <w:tc>
          <w:tcPr>
            <w:tcW w:w="753" w:type="dxa"/>
            <w:shd w:val="clear" w:color="auto" w:fill="F8FAFB"/>
            <w:tcMar>
              <w:top w:w="70" w:type="dxa"/>
              <w:left w:w="110" w:type="dxa"/>
              <w:bottom w:w="70" w:type="dxa"/>
              <w:right w:w="110" w:type="dxa"/>
            </w:tcMar>
          </w:tcPr>
          <w:p w14:paraId="2DA39B33"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7885C6C5"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3F276C34" w14:textId="77777777" w:rsidR="005337DB" w:rsidRDefault="005337DB">
            <w:pPr>
              <w:spacing w:after="40"/>
            </w:pPr>
          </w:p>
        </w:tc>
        <w:tc>
          <w:tcPr>
            <w:tcW w:w="753" w:type="dxa"/>
            <w:shd w:val="clear" w:color="auto" w:fill="F8FAFB"/>
            <w:tcMar>
              <w:top w:w="70" w:type="dxa"/>
              <w:left w:w="110" w:type="dxa"/>
              <w:bottom w:w="70" w:type="dxa"/>
              <w:right w:w="110" w:type="dxa"/>
            </w:tcMar>
          </w:tcPr>
          <w:p w14:paraId="666ECB73" w14:textId="77777777" w:rsidR="005337DB" w:rsidRDefault="005337DB">
            <w:pPr>
              <w:spacing w:after="40"/>
            </w:pPr>
          </w:p>
        </w:tc>
        <w:tc>
          <w:tcPr>
            <w:tcW w:w="753" w:type="dxa"/>
            <w:shd w:val="clear" w:color="auto" w:fill="F8FAFB"/>
            <w:tcMar>
              <w:top w:w="70" w:type="dxa"/>
              <w:left w:w="110" w:type="dxa"/>
              <w:bottom w:w="70" w:type="dxa"/>
              <w:right w:w="110" w:type="dxa"/>
            </w:tcMar>
          </w:tcPr>
          <w:p w14:paraId="437FDC56" w14:textId="77777777" w:rsidR="005337DB" w:rsidRDefault="005337DB">
            <w:pPr>
              <w:spacing w:after="40"/>
            </w:pPr>
          </w:p>
        </w:tc>
        <w:tc>
          <w:tcPr>
            <w:tcW w:w="753" w:type="dxa"/>
            <w:shd w:val="clear" w:color="auto" w:fill="F8FAFB"/>
            <w:tcMar>
              <w:top w:w="70" w:type="dxa"/>
              <w:left w:w="110" w:type="dxa"/>
              <w:bottom w:w="70" w:type="dxa"/>
              <w:right w:w="110" w:type="dxa"/>
            </w:tcMar>
          </w:tcPr>
          <w:p w14:paraId="1B3495C1"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4B61BDAB" w14:textId="77777777" w:rsidR="005337DB" w:rsidRDefault="005337DB">
            <w:pPr>
              <w:spacing w:after="40"/>
            </w:pPr>
          </w:p>
        </w:tc>
        <w:tc>
          <w:tcPr>
            <w:tcW w:w="753" w:type="dxa"/>
            <w:shd w:val="clear" w:color="auto" w:fill="F8FAFB"/>
            <w:tcMar>
              <w:top w:w="70" w:type="dxa"/>
              <w:left w:w="110" w:type="dxa"/>
              <w:bottom w:w="70" w:type="dxa"/>
              <w:right w:w="110" w:type="dxa"/>
            </w:tcMar>
          </w:tcPr>
          <w:p w14:paraId="7FB61791" w14:textId="77777777" w:rsidR="005337DB" w:rsidRDefault="00381049">
            <w:pPr>
              <w:spacing w:after="40"/>
            </w:pPr>
            <w:r>
              <w:rPr>
                <w:sz w:val="19"/>
                <w:szCs w:val="19"/>
              </w:rPr>
              <w:t>✓</w:t>
            </w:r>
          </w:p>
        </w:tc>
      </w:tr>
      <w:tr w:rsidR="005337DB" w14:paraId="73FD6769" w14:textId="77777777">
        <w:tblPrEx>
          <w:tblCellMar>
            <w:top w:w="0" w:type="dxa"/>
            <w:bottom w:w="0" w:type="dxa"/>
          </w:tblCellMar>
        </w:tblPrEx>
        <w:trPr>
          <w:cantSplit/>
        </w:trPr>
        <w:tc>
          <w:tcPr>
            <w:tcW w:w="3388" w:type="dxa"/>
            <w:tcMar>
              <w:top w:w="70" w:type="dxa"/>
              <w:left w:w="110" w:type="dxa"/>
              <w:bottom w:w="70" w:type="dxa"/>
              <w:right w:w="110" w:type="dxa"/>
            </w:tcMar>
          </w:tcPr>
          <w:p w14:paraId="7D60BECA" w14:textId="77777777" w:rsidR="005337DB" w:rsidRDefault="00381049">
            <w:pPr>
              <w:spacing w:after="40"/>
            </w:pPr>
            <w:r>
              <w:rPr>
                <w:sz w:val="19"/>
                <w:szCs w:val="19"/>
              </w:rPr>
              <w:t>Completed forms (Form PDFs)</w:t>
            </w:r>
          </w:p>
        </w:tc>
        <w:tc>
          <w:tcPr>
            <w:tcW w:w="753" w:type="dxa"/>
            <w:tcMar>
              <w:top w:w="70" w:type="dxa"/>
              <w:left w:w="110" w:type="dxa"/>
              <w:bottom w:w="70" w:type="dxa"/>
              <w:right w:w="110" w:type="dxa"/>
            </w:tcMar>
          </w:tcPr>
          <w:p w14:paraId="03843B54"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02E4C762"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1DC1A11E" w14:textId="77777777" w:rsidR="005337DB" w:rsidRDefault="005337DB">
            <w:pPr>
              <w:spacing w:after="40"/>
            </w:pPr>
          </w:p>
        </w:tc>
        <w:tc>
          <w:tcPr>
            <w:tcW w:w="753" w:type="dxa"/>
            <w:tcMar>
              <w:top w:w="70" w:type="dxa"/>
              <w:left w:w="110" w:type="dxa"/>
              <w:bottom w:w="70" w:type="dxa"/>
              <w:right w:w="110" w:type="dxa"/>
            </w:tcMar>
          </w:tcPr>
          <w:p w14:paraId="284EBD51"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6FC1867E"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6E518735"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48BCEAC6" w14:textId="77777777" w:rsidR="005337DB" w:rsidRDefault="005337DB">
            <w:pPr>
              <w:spacing w:after="40"/>
            </w:pPr>
          </w:p>
        </w:tc>
        <w:tc>
          <w:tcPr>
            <w:tcW w:w="753" w:type="dxa"/>
            <w:tcMar>
              <w:top w:w="70" w:type="dxa"/>
              <w:left w:w="110" w:type="dxa"/>
              <w:bottom w:w="70" w:type="dxa"/>
              <w:right w:w="110" w:type="dxa"/>
            </w:tcMar>
          </w:tcPr>
          <w:p w14:paraId="128784C6" w14:textId="77777777" w:rsidR="005337DB" w:rsidRDefault="00381049">
            <w:pPr>
              <w:spacing w:after="40"/>
            </w:pPr>
            <w:r>
              <w:rPr>
                <w:sz w:val="19"/>
                <w:szCs w:val="19"/>
              </w:rPr>
              <w:t>✓</w:t>
            </w:r>
          </w:p>
        </w:tc>
      </w:tr>
      <w:tr w:rsidR="005337DB" w14:paraId="28325566" w14:textId="77777777">
        <w:tblPrEx>
          <w:tblCellMar>
            <w:top w:w="0" w:type="dxa"/>
            <w:bottom w:w="0" w:type="dxa"/>
          </w:tblCellMar>
        </w:tblPrEx>
        <w:trPr>
          <w:cantSplit/>
        </w:trPr>
        <w:tc>
          <w:tcPr>
            <w:tcW w:w="3388" w:type="dxa"/>
            <w:shd w:val="clear" w:color="auto" w:fill="F8FAFB"/>
            <w:tcMar>
              <w:top w:w="70" w:type="dxa"/>
              <w:left w:w="110" w:type="dxa"/>
              <w:bottom w:w="70" w:type="dxa"/>
              <w:right w:w="110" w:type="dxa"/>
            </w:tcMar>
          </w:tcPr>
          <w:p w14:paraId="5B750BEC" w14:textId="77777777" w:rsidR="005337DB" w:rsidRDefault="00381049">
            <w:pPr>
              <w:spacing w:after="40"/>
            </w:pPr>
            <w:r>
              <w:rPr>
                <w:sz w:val="19"/>
                <w:szCs w:val="19"/>
              </w:rPr>
              <w:lastRenderedPageBreak/>
              <w:t>Cost Dashboard</w:t>
            </w:r>
          </w:p>
        </w:tc>
        <w:tc>
          <w:tcPr>
            <w:tcW w:w="753" w:type="dxa"/>
            <w:shd w:val="clear" w:color="auto" w:fill="F8FAFB"/>
            <w:tcMar>
              <w:top w:w="70" w:type="dxa"/>
              <w:left w:w="110" w:type="dxa"/>
              <w:bottom w:w="70" w:type="dxa"/>
              <w:right w:w="110" w:type="dxa"/>
            </w:tcMar>
          </w:tcPr>
          <w:p w14:paraId="3457426A"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129BA2A5"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77BB4803" w14:textId="77777777" w:rsidR="005337DB" w:rsidRDefault="005337DB">
            <w:pPr>
              <w:spacing w:after="40"/>
            </w:pPr>
          </w:p>
        </w:tc>
        <w:tc>
          <w:tcPr>
            <w:tcW w:w="753" w:type="dxa"/>
            <w:shd w:val="clear" w:color="auto" w:fill="F8FAFB"/>
            <w:tcMar>
              <w:top w:w="70" w:type="dxa"/>
              <w:left w:w="110" w:type="dxa"/>
              <w:bottom w:w="70" w:type="dxa"/>
              <w:right w:w="110" w:type="dxa"/>
            </w:tcMar>
          </w:tcPr>
          <w:p w14:paraId="66C6A482" w14:textId="77777777" w:rsidR="005337DB" w:rsidRDefault="005337DB">
            <w:pPr>
              <w:spacing w:after="40"/>
            </w:pPr>
          </w:p>
        </w:tc>
        <w:tc>
          <w:tcPr>
            <w:tcW w:w="753" w:type="dxa"/>
            <w:shd w:val="clear" w:color="auto" w:fill="F8FAFB"/>
            <w:tcMar>
              <w:top w:w="70" w:type="dxa"/>
              <w:left w:w="110" w:type="dxa"/>
              <w:bottom w:w="70" w:type="dxa"/>
              <w:right w:w="110" w:type="dxa"/>
            </w:tcMar>
          </w:tcPr>
          <w:p w14:paraId="6DA1EE29" w14:textId="77777777" w:rsidR="005337DB" w:rsidRDefault="005337DB">
            <w:pPr>
              <w:spacing w:after="40"/>
            </w:pPr>
          </w:p>
        </w:tc>
        <w:tc>
          <w:tcPr>
            <w:tcW w:w="753" w:type="dxa"/>
            <w:shd w:val="clear" w:color="auto" w:fill="F8FAFB"/>
            <w:tcMar>
              <w:top w:w="70" w:type="dxa"/>
              <w:left w:w="110" w:type="dxa"/>
              <w:bottom w:w="70" w:type="dxa"/>
              <w:right w:w="110" w:type="dxa"/>
            </w:tcMar>
          </w:tcPr>
          <w:p w14:paraId="783A7A0D" w14:textId="77777777" w:rsidR="005337DB" w:rsidRDefault="005337DB">
            <w:pPr>
              <w:spacing w:after="40"/>
            </w:pPr>
          </w:p>
        </w:tc>
        <w:tc>
          <w:tcPr>
            <w:tcW w:w="753" w:type="dxa"/>
            <w:shd w:val="clear" w:color="auto" w:fill="F8FAFB"/>
            <w:tcMar>
              <w:top w:w="70" w:type="dxa"/>
              <w:left w:w="110" w:type="dxa"/>
              <w:bottom w:w="70" w:type="dxa"/>
              <w:right w:w="110" w:type="dxa"/>
            </w:tcMar>
          </w:tcPr>
          <w:p w14:paraId="766938EF"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3DBA1E89" w14:textId="77777777" w:rsidR="005337DB" w:rsidRDefault="00381049">
            <w:pPr>
              <w:spacing w:after="40"/>
            </w:pPr>
            <w:r>
              <w:rPr>
                <w:sz w:val="19"/>
                <w:szCs w:val="19"/>
              </w:rPr>
              <w:t>✓</w:t>
            </w:r>
          </w:p>
        </w:tc>
      </w:tr>
      <w:tr w:rsidR="005337DB" w14:paraId="48C3B71A" w14:textId="77777777">
        <w:tblPrEx>
          <w:tblCellMar>
            <w:top w:w="0" w:type="dxa"/>
            <w:bottom w:w="0" w:type="dxa"/>
          </w:tblCellMar>
        </w:tblPrEx>
        <w:trPr>
          <w:cantSplit/>
        </w:trPr>
        <w:tc>
          <w:tcPr>
            <w:tcW w:w="3388" w:type="dxa"/>
            <w:tcMar>
              <w:top w:w="70" w:type="dxa"/>
              <w:left w:w="110" w:type="dxa"/>
              <w:bottom w:w="70" w:type="dxa"/>
              <w:right w:w="110" w:type="dxa"/>
            </w:tcMar>
          </w:tcPr>
          <w:p w14:paraId="2E02E58D" w14:textId="77777777" w:rsidR="005337DB" w:rsidRDefault="00381049">
            <w:pPr>
              <w:spacing w:after="40"/>
            </w:pPr>
            <w:r>
              <w:rPr>
                <w:sz w:val="19"/>
                <w:szCs w:val="19"/>
              </w:rPr>
              <w:t>Audit Log</w:t>
            </w:r>
          </w:p>
        </w:tc>
        <w:tc>
          <w:tcPr>
            <w:tcW w:w="753" w:type="dxa"/>
            <w:tcMar>
              <w:top w:w="70" w:type="dxa"/>
              <w:left w:w="110" w:type="dxa"/>
              <w:bottom w:w="70" w:type="dxa"/>
              <w:right w:w="110" w:type="dxa"/>
            </w:tcMar>
          </w:tcPr>
          <w:p w14:paraId="402D0E3E"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1B8826F5" w14:textId="77777777" w:rsidR="005337DB" w:rsidRDefault="005337DB">
            <w:pPr>
              <w:spacing w:after="40"/>
            </w:pPr>
          </w:p>
        </w:tc>
        <w:tc>
          <w:tcPr>
            <w:tcW w:w="753" w:type="dxa"/>
            <w:tcMar>
              <w:top w:w="70" w:type="dxa"/>
              <w:left w:w="110" w:type="dxa"/>
              <w:bottom w:w="70" w:type="dxa"/>
              <w:right w:w="110" w:type="dxa"/>
            </w:tcMar>
          </w:tcPr>
          <w:p w14:paraId="514B54F4" w14:textId="77777777" w:rsidR="005337DB" w:rsidRDefault="005337DB">
            <w:pPr>
              <w:spacing w:after="40"/>
            </w:pPr>
          </w:p>
        </w:tc>
        <w:tc>
          <w:tcPr>
            <w:tcW w:w="753" w:type="dxa"/>
            <w:tcMar>
              <w:top w:w="70" w:type="dxa"/>
              <w:left w:w="110" w:type="dxa"/>
              <w:bottom w:w="70" w:type="dxa"/>
              <w:right w:w="110" w:type="dxa"/>
            </w:tcMar>
          </w:tcPr>
          <w:p w14:paraId="5206E736" w14:textId="77777777" w:rsidR="005337DB" w:rsidRDefault="005337DB">
            <w:pPr>
              <w:spacing w:after="40"/>
            </w:pPr>
          </w:p>
        </w:tc>
        <w:tc>
          <w:tcPr>
            <w:tcW w:w="753" w:type="dxa"/>
            <w:tcMar>
              <w:top w:w="70" w:type="dxa"/>
              <w:left w:w="110" w:type="dxa"/>
              <w:bottom w:w="70" w:type="dxa"/>
              <w:right w:w="110" w:type="dxa"/>
            </w:tcMar>
          </w:tcPr>
          <w:p w14:paraId="6DE0E2E6" w14:textId="77777777" w:rsidR="005337DB" w:rsidRDefault="005337DB">
            <w:pPr>
              <w:spacing w:after="40"/>
            </w:pPr>
          </w:p>
        </w:tc>
        <w:tc>
          <w:tcPr>
            <w:tcW w:w="753" w:type="dxa"/>
            <w:tcMar>
              <w:top w:w="70" w:type="dxa"/>
              <w:left w:w="110" w:type="dxa"/>
              <w:bottom w:w="70" w:type="dxa"/>
              <w:right w:w="110" w:type="dxa"/>
            </w:tcMar>
          </w:tcPr>
          <w:p w14:paraId="676D7B0D" w14:textId="77777777" w:rsidR="005337DB" w:rsidRDefault="005337DB">
            <w:pPr>
              <w:spacing w:after="40"/>
            </w:pPr>
          </w:p>
        </w:tc>
        <w:tc>
          <w:tcPr>
            <w:tcW w:w="753" w:type="dxa"/>
            <w:tcMar>
              <w:top w:w="70" w:type="dxa"/>
              <w:left w:w="110" w:type="dxa"/>
              <w:bottom w:w="70" w:type="dxa"/>
              <w:right w:w="110" w:type="dxa"/>
            </w:tcMar>
          </w:tcPr>
          <w:p w14:paraId="6E169855" w14:textId="77777777" w:rsidR="005337DB" w:rsidRDefault="005337DB">
            <w:pPr>
              <w:spacing w:after="40"/>
            </w:pPr>
          </w:p>
        </w:tc>
        <w:tc>
          <w:tcPr>
            <w:tcW w:w="753" w:type="dxa"/>
            <w:tcMar>
              <w:top w:w="70" w:type="dxa"/>
              <w:left w:w="110" w:type="dxa"/>
              <w:bottom w:w="70" w:type="dxa"/>
              <w:right w:w="110" w:type="dxa"/>
            </w:tcMar>
          </w:tcPr>
          <w:p w14:paraId="73DEE352" w14:textId="77777777" w:rsidR="005337DB" w:rsidRDefault="005337DB">
            <w:pPr>
              <w:spacing w:after="40"/>
            </w:pPr>
          </w:p>
        </w:tc>
      </w:tr>
      <w:tr w:rsidR="005337DB" w14:paraId="1B5074C2" w14:textId="77777777">
        <w:tblPrEx>
          <w:tblCellMar>
            <w:top w:w="0" w:type="dxa"/>
            <w:bottom w:w="0" w:type="dxa"/>
          </w:tblCellMar>
        </w:tblPrEx>
        <w:trPr>
          <w:cantSplit/>
        </w:trPr>
        <w:tc>
          <w:tcPr>
            <w:tcW w:w="3388" w:type="dxa"/>
            <w:shd w:val="clear" w:color="auto" w:fill="F8FAFB"/>
            <w:tcMar>
              <w:top w:w="70" w:type="dxa"/>
              <w:left w:w="110" w:type="dxa"/>
              <w:bottom w:w="70" w:type="dxa"/>
              <w:right w:w="110" w:type="dxa"/>
            </w:tcMar>
          </w:tcPr>
          <w:p w14:paraId="17543318" w14:textId="77777777" w:rsidR="005337DB" w:rsidRDefault="00381049">
            <w:pPr>
              <w:spacing w:after="40"/>
            </w:pPr>
            <w:r>
              <w:rPr>
                <w:sz w:val="19"/>
                <w:szCs w:val="19"/>
              </w:rPr>
              <w:t>Research Clearance</w:t>
            </w:r>
          </w:p>
        </w:tc>
        <w:tc>
          <w:tcPr>
            <w:tcW w:w="753" w:type="dxa"/>
            <w:shd w:val="clear" w:color="auto" w:fill="F8FAFB"/>
            <w:tcMar>
              <w:top w:w="70" w:type="dxa"/>
              <w:left w:w="110" w:type="dxa"/>
              <w:bottom w:w="70" w:type="dxa"/>
              <w:right w:w="110" w:type="dxa"/>
            </w:tcMar>
          </w:tcPr>
          <w:p w14:paraId="1438E09C" w14:textId="77777777" w:rsidR="005337DB" w:rsidRDefault="00381049">
            <w:pPr>
              <w:spacing w:after="40"/>
            </w:pPr>
            <w:r>
              <w:rPr>
                <w:sz w:val="19"/>
                <w:szCs w:val="19"/>
              </w:rPr>
              <w:t>✓</w:t>
            </w:r>
          </w:p>
        </w:tc>
        <w:tc>
          <w:tcPr>
            <w:tcW w:w="753" w:type="dxa"/>
            <w:shd w:val="clear" w:color="auto" w:fill="F8FAFB"/>
            <w:tcMar>
              <w:top w:w="70" w:type="dxa"/>
              <w:left w:w="110" w:type="dxa"/>
              <w:bottom w:w="70" w:type="dxa"/>
              <w:right w:w="110" w:type="dxa"/>
            </w:tcMar>
          </w:tcPr>
          <w:p w14:paraId="650D7FAF" w14:textId="77777777" w:rsidR="005337DB" w:rsidRDefault="005337DB">
            <w:pPr>
              <w:spacing w:after="40"/>
            </w:pPr>
          </w:p>
        </w:tc>
        <w:tc>
          <w:tcPr>
            <w:tcW w:w="753" w:type="dxa"/>
            <w:shd w:val="clear" w:color="auto" w:fill="F8FAFB"/>
            <w:tcMar>
              <w:top w:w="70" w:type="dxa"/>
              <w:left w:w="110" w:type="dxa"/>
              <w:bottom w:w="70" w:type="dxa"/>
              <w:right w:w="110" w:type="dxa"/>
            </w:tcMar>
          </w:tcPr>
          <w:p w14:paraId="51E8538F" w14:textId="77777777" w:rsidR="005337DB" w:rsidRDefault="005337DB">
            <w:pPr>
              <w:spacing w:after="40"/>
            </w:pPr>
          </w:p>
        </w:tc>
        <w:tc>
          <w:tcPr>
            <w:tcW w:w="753" w:type="dxa"/>
            <w:shd w:val="clear" w:color="auto" w:fill="F8FAFB"/>
            <w:tcMar>
              <w:top w:w="70" w:type="dxa"/>
              <w:left w:w="110" w:type="dxa"/>
              <w:bottom w:w="70" w:type="dxa"/>
              <w:right w:w="110" w:type="dxa"/>
            </w:tcMar>
          </w:tcPr>
          <w:p w14:paraId="58DA7FDF" w14:textId="77777777" w:rsidR="005337DB" w:rsidRDefault="005337DB">
            <w:pPr>
              <w:spacing w:after="40"/>
            </w:pPr>
          </w:p>
        </w:tc>
        <w:tc>
          <w:tcPr>
            <w:tcW w:w="753" w:type="dxa"/>
            <w:shd w:val="clear" w:color="auto" w:fill="F8FAFB"/>
            <w:tcMar>
              <w:top w:w="70" w:type="dxa"/>
              <w:left w:w="110" w:type="dxa"/>
              <w:bottom w:w="70" w:type="dxa"/>
              <w:right w:w="110" w:type="dxa"/>
            </w:tcMar>
          </w:tcPr>
          <w:p w14:paraId="51686F91" w14:textId="77777777" w:rsidR="005337DB" w:rsidRDefault="005337DB">
            <w:pPr>
              <w:spacing w:after="40"/>
            </w:pPr>
          </w:p>
        </w:tc>
        <w:tc>
          <w:tcPr>
            <w:tcW w:w="753" w:type="dxa"/>
            <w:shd w:val="clear" w:color="auto" w:fill="F8FAFB"/>
            <w:tcMar>
              <w:top w:w="70" w:type="dxa"/>
              <w:left w:w="110" w:type="dxa"/>
              <w:bottom w:w="70" w:type="dxa"/>
              <w:right w:w="110" w:type="dxa"/>
            </w:tcMar>
          </w:tcPr>
          <w:p w14:paraId="2E8CFA8C" w14:textId="77777777" w:rsidR="005337DB" w:rsidRDefault="005337DB">
            <w:pPr>
              <w:spacing w:after="40"/>
            </w:pPr>
          </w:p>
        </w:tc>
        <w:tc>
          <w:tcPr>
            <w:tcW w:w="753" w:type="dxa"/>
            <w:shd w:val="clear" w:color="auto" w:fill="F8FAFB"/>
            <w:tcMar>
              <w:top w:w="70" w:type="dxa"/>
              <w:left w:w="110" w:type="dxa"/>
              <w:bottom w:w="70" w:type="dxa"/>
              <w:right w:w="110" w:type="dxa"/>
            </w:tcMar>
          </w:tcPr>
          <w:p w14:paraId="7174A3C6" w14:textId="77777777" w:rsidR="005337DB" w:rsidRDefault="005337DB">
            <w:pPr>
              <w:spacing w:after="40"/>
            </w:pPr>
          </w:p>
        </w:tc>
        <w:tc>
          <w:tcPr>
            <w:tcW w:w="753" w:type="dxa"/>
            <w:shd w:val="clear" w:color="auto" w:fill="F8FAFB"/>
            <w:tcMar>
              <w:top w:w="70" w:type="dxa"/>
              <w:left w:w="110" w:type="dxa"/>
              <w:bottom w:w="70" w:type="dxa"/>
              <w:right w:w="110" w:type="dxa"/>
            </w:tcMar>
          </w:tcPr>
          <w:p w14:paraId="22BBD7BF" w14:textId="77777777" w:rsidR="005337DB" w:rsidRDefault="005337DB">
            <w:pPr>
              <w:spacing w:after="40"/>
            </w:pPr>
          </w:p>
        </w:tc>
      </w:tr>
      <w:tr w:rsidR="005337DB" w14:paraId="073D6B74" w14:textId="77777777">
        <w:tblPrEx>
          <w:tblCellMar>
            <w:top w:w="0" w:type="dxa"/>
            <w:bottom w:w="0" w:type="dxa"/>
          </w:tblCellMar>
        </w:tblPrEx>
        <w:trPr>
          <w:cantSplit/>
        </w:trPr>
        <w:tc>
          <w:tcPr>
            <w:tcW w:w="3388" w:type="dxa"/>
            <w:tcMar>
              <w:top w:w="70" w:type="dxa"/>
              <w:left w:w="110" w:type="dxa"/>
              <w:bottom w:w="70" w:type="dxa"/>
              <w:right w:w="110" w:type="dxa"/>
            </w:tcMar>
          </w:tcPr>
          <w:p w14:paraId="789BFD0E" w14:textId="77777777" w:rsidR="005337DB" w:rsidRDefault="00381049">
            <w:pPr>
              <w:spacing w:after="40"/>
            </w:pPr>
            <w:r>
              <w:rPr>
                <w:sz w:val="19"/>
                <w:szCs w:val="19"/>
              </w:rPr>
              <w:t>Export</w:t>
            </w:r>
          </w:p>
        </w:tc>
        <w:tc>
          <w:tcPr>
            <w:tcW w:w="753" w:type="dxa"/>
            <w:tcMar>
              <w:top w:w="70" w:type="dxa"/>
              <w:left w:w="110" w:type="dxa"/>
              <w:bottom w:w="70" w:type="dxa"/>
              <w:right w:w="110" w:type="dxa"/>
            </w:tcMar>
          </w:tcPr>
          <w:p w14:paraId="13480656"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4D27DBA5"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0D2230F2" w14:textId="77777777" w:rsidR="005337DB" w:rsidRDefault="005337DB">
            <w:pPr>
              <w:spacing w:after="40"/>
            </w:pPr>
          </w:p>
        </w:tc>
        <w:tc>
          <w:tcPr>
            <w:tcW w:w="753" w:type="dxa"/>
            <w:tcMar>
              <w:top w:w="70" w:type="dxa"/>
              <w:left w:w="110" w:type="dxa"/>
              <w:bottom w:w="70" w:type="dxa"/>
              <w:right w:w="110" w:type="dxa"/>
            </w:tcMar>
          </w:tcPr>
          <w:p w14:paraId="73BC6BE2" w14:textId="77777777" w:rsidR="005337DB" w:rsidRDefault="005337DB">
            <w:pPr>
              <w:spacing w:after="40"/>
            </w:pPr>
          </w:p>
        </w:tc>
        <w:tc>
          <w:tcPr>
            <w:tcW w:w="753" w:type="dxa"/>
            <w:tcMar>
              <w:top w:w="70" w:type="dxa"/>
              <w:left w:w="110" w:type="dxa"/>
              <w:bottom w:w="70" w:type="dxa"/>
              <w:right w:w="110" w:type="dxa"/>
            </w:tcMar>
          </w:tcPr>
          <w:p w14:paraId="1E83B13E" w14:textId="77777777" w:rsidR="005337DB" w:rsidRDefault="005337DB">
            <w:pPr>
              <w:spacing w:after="40"/>
            </w:pPr>
          </w:p>
        </w:tc>
        <w:tc>
          <w:tcPr>
            <w:tcW w:w="753" w:type="dxa"/>
            <w:tcMar>
              <w:top w:w="70" w:type="dxa"/>
              <w:left w:w="110" w:type="dxa"/>
              <w:bottom w:w="70" w:type="dxa"/>
              <w:right w:w="110" w:type="dxa"/>
            </w:tcMar>
          </w:tcPr>
          <w:p w14:paraId="3D335FFB" w14:textId="77777777" w:rsidR="005337DB" w:rsidRDefault="005337DB">
            <w:pPr>
              <w:spacing w:after="40"/>
            </w:pPr>
          </w:p>
        </w:tc>
        <w:tc>
          <w:tcPr>
            <w:tcW w:w="753" w:type="dxa"/>
            <w:tcMar>
              <w:top w:w="70" w:type="dxa"/>
              <w:left w:w="110" w:type="dxa"/>
              <w:bottom w:w="70" w:type="dxa"/>
              <w:right w:w="110" w:type="dxa"/>
            </w:tcMar>
          </w:tcPr>
          <w:p w14:paraId="76F5EC75" w14:textId="77777777" w:rsidR="005337DB" w:rsidRDefault="00381049">
            <w:pPr>
              <w:spacing w:after="40"/>
            </w:pPr>
            <w:r>
              <w:rPr>
                <w:sz w:val="19"/>
                <w:szCs w:val="19"/>
              </w:rPr>
              <w:t>✓</w:t>
            </w:r>
          </w:p>
        </w:tc>
        <w:tc>
          <w:tcPr>
            <w:tcW w:w="753" w:type="dxa"/>
            <w:tcMar>
              <w:top w:w="70" w:type="dxa"/>
              <w:left w:w="110" w:type="dxa"/>
              <w:bottom w:w="70" w:type="dxa"/>
              <w:right w:w="110" w:type="dxa"/>
            </w:tcMar>
          </w:tcPr>
          <w:p w14:paraId="537D4142" w14:textId="77777777" w:rsidR="005337DB" w:rsidRDefault="005337DB">
            <w:pPr>
              <w:spacing w:after="40"/>
            </w:pPr>
          </w:p>
        </w:tc>
      </w:tr>
    </w:tbl>
    <w:p w14:paraId="5A4FF8E3" w14:textId="77777777" w:rsidR="005337DB" w:rsidRDefault="005337DB">
      <w:pPr>
        <w:spacing w:after="120"/>
      </w:pPr>
    </w:p>
    <w:p w14:paraId="490BFBB3" w14:textId="77777777" w:rsidR="005337DB" w:rsidRDefault="00381049">
      <w:pPr>
        <w:pStyle w:val="Heading1"/>
        <w:pageBreakBefore/>
      </w:pPr>
      <w:bookmarkStart w:id="3" w:name="_Toc242736540"/>
      <w:r>
        <w:lastRenderedPageBreak/>
        <w:t>4. Signing in and your account</w:t>
      </w:r>
      <w:bookmarkEnd w:id="3"/>
    </w:p>
    <w:p w14:paraId="6BC3D6B2" w14:textId="77777777" w:rsidR="005337DB" w:rsidRDefault="00381049">
      <w:pPr>
        <w:pStyle w:val="Heading2"/>
      </w:pPr>
      <w:bookmarkStart w:id="4" w:name="_Toc242736541"/>
      <w:r>
        <w:t>4.1 Sign in</w:t>
      </w:r>
      <w:bookmarkEnd w:id="4"/>
    </w:p>
    <w:p w14:paraId="53104E3E" w14:textId="77777777" w:rsidR="005337DB" w:rsidRDefault="00381049">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/admin/login</w:t>
      </w:r>
    </w:p>
    <w:p w14:paraId="339689CC" w14:textId="77777777" w:rsidR="005337DB" w:rsidRDefault="00381049">
      <w:pPr>
        <w:spacing w:after="120" w:line="288" w:lineRule="auto"/>
      </w:pPr>
      <w:r>
        <w:t>Where every staff member starts. Staff accounts are created by the PI; there is no self-registration.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2C075FD5"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313138D1"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485D7E5F"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5C5D130"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0F6EDA3" w14:textId="77777777" w:rsidR="005337DB" w:rsidRDefault="00381049">
            <w:pPr>
              <w:spacing w:after="40"/>
            </w:pPr>
            <w:r>
              <w:rPr>
                <w:b/>
                <w:bCs/>
                <w:color w:val="FFFFFF"/>
                <w:sz w:val="19"/>
                <w:szCs w:val="19"/>
              </w:rPr>
              <w:t>What happens next</w:t>
            </w:r>
          </w:p>
        </w:tc>
      </w:tr>
      <w:tr w:rsidR="005337DB" w14:paraId="090E411F" w14:textId="77777777">
        <w:tblPrEx>
          <w:tblCellMar>
            <w:top w:w="0" w:type="dxa"/>
            <w:bottom w:w="0" w:type="dxa"/>
          </w:tblCellMar>
        </w:tblPrEx>
        <w:trPr>
          <w:cantSplit/>
        </w:trPr>
        <w:tc>
          <w:tcPr>
            <w:tcW w:w="1882" w:type="dxa"/>
            <w:tcMar>
              <w:top w:w="70" w:type="dxa"/>
              <w:left w:w="110" w:type="dxa"/>
              <w:bottom w:w="70" w:type="dxa"/>
              <w:right w:w="110" w:type="dxa"/>
            </w:tcMar>
          </w:tcPr>
          <w:p w14:paraId="31F42B26" w14:textId="77777777" w:rsidR="005337DB" w:rsidRDefault="00381049">
            <w:pPr>
              <w:spacing w:after="40"/>
            </w:pPr>
            <w:r>
              <w:rPr>
                <w:sz w:val="19"/>
                <w:szCs w:val="19"/>
              </w:rPr>
              <w:t>Username</w:t>
            </w:r>
          </w:p>
        </w:tc>
        <w:tc>
          <w:tcPr>
            <w:tcW w:w="3012" w:type="dxa"/>
            <w:tcMar>
              <w:top w:w="70" w:type="dxa"/>
              <w:left w:w="110" w:type="dxa"/>
              <w:bottom w:w="70" w:type="dxa"/>
              <w:right w:w="110" w:type="dxa"/>
            </w:tcMar>
          </w:tcPr>
          <w:p w14:paraId="7F281031" w14:textId="77777777" w:rsidR="005337DB" w:rsidRDefault="00381049">
            <w:pPr>
              <w:spacing w:after="40"/>
            </w:pPr>
            <w:r>
              <w:rPr>
                <w:sz w:val="19"/>
                <w:szCs w:val="19"/>
              </w:rPr>
              <w:t>Type the username the PI gave you.</w:t>
            </w:r>
          </w:p>
        </w:tc>
        <w:tc>
          <w:tcPr>
            <w:tcW w:w="2447" w:type="dxa"/>
            <w:tcMar>
              <w:top w:w="70" w:type="dxa"/>
              <w:left w:w="110" w:type="dxa"/>
              <w:bottom w:w="70" w:type="dxa"/>
              <w:right w:w="110" w:type="dxa"/>
            </w:tcMar>
          </w:tcPr>
          <w:p w14:paraId="3F021B44" w14:textId="77777777" w:rsidR="005337DB" w:rsidRDefault="00381049">
            <w:pPr>
              <w:spacing w:after="40"/>
            </w:pPr>
            <w:r>
              <w:rPr>
                <w:sz w:val="19"/>
                <w:szCs w:val="19"/>
              </w:rPr>
              <w:t>Every action in the portal is recorded against a named person, so accounts are never shared.</w:t>
            </w:r>
          </w:p>
        </w:tc>
        <w:tc>
          <w:tcPr>
            <w:tcW w:w="2071" w:type="dxa"/>
            <w:tcMar>
              <w:top w:w="70" w:type="dxa"/>
              <w:left w:w="110" w:type="dxa"/>
              <w:bottom w:w="70" w:type="dxa"/>
              <w:right w:w="110" w:type="dxa"/>
            </w:tcMar>
          </w:tcPr>
          <w:p w14:paraId="4EDCD618" w14:textId="77777777" w:rsidR="005337DB" w:rsidRDefault="00381049">
            <w:pPr>
              <w:spacing w:after="40"/>
            </w:pPr>
            <w:r>
              <w:rPr>
                <w:sz w:val="19"/>
                <w:szCs w:val="19"/>
              </w:rPr>
              <w:t>Nothing yet; you also need the password.</w:t>
            </w:r>
          </w:p>
        </w:tc>
      </w:tr>
      <w:tr w:rsidR="005337DB" w14:paraId="7F14280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2E4F30B" w14:textId="77777777" w:rsidR="005337DB" w:rsidRDefault="00381049">
            <w:pPr>
              <w:spacing w:after="40"/>
            </w:pPr>
            <w:r>
              <w:rPr>
                <w:sz w:val="19"/>
                <w:szCs w:val="19"/>
              </w:rPr>
              <w:t>Password</w:t>
            </w:r>
          </w:p>
        </w:tc>
        <w:tc>
          <w:tcPr>
            <w:tcW w:w="3012" w:type="dxa"/>
            <w:shd w:val="clear" w:color="auto" w:fill="F8FAFB"/>
            <w:tcMar>
              <w:top w:w="70" w:type="dxa"/>
              <w:left w:w="110" w:type="dxa"/>
              <w:bottom w:w="70" w:type="dxa"/>
              <w:right w:w="110" w:type="dxa"/>
            </w:tcMar>
          </w:tcPr>
          <w:p w14:paraId="244CA9FD" w14:textId="77777777" w:rsidR="005337DB" w:rsidRDefault="00381049">
            <w:pPr>
              <w:spacing w:after="40"/>
            </w:pPr>
            <w:r>
              <w:rPr>
                <w:sz w:val="19"/>
                <w:szCs w:val="19"/>
              </w:rPr>
              <w:t>Type your password. The characters are hidden.</w:t>
            </w:r>
          </w:p>
        </w:tc>
        <w:tc>
          <w:tcPr>
            <w:tcW w:w="2447" w:type="dxa"/>
            <w:shd w:val="clear" w:color="auto" w:fill="F8FAFB"/>
            <w:tcMar>
              <w:top w:w="70" w:type="dxa"/>
              <w:left w:w="110" w:type="dxa"/>
              <w:bottom w:w="70" w:type="dxa"/>
              <w:right w:w="110" w:type="dxa"/>
            </w:tcMar>
          </w:tcPr>
          <w:p w14:paraId="2C222335" w14:textId="77777777" w:rsidR="005337DB" w:rsidRDefault="00381049">
            <w:pPr>
              <w:spacing w:after="40"/>
            </w:pPr>
            <w:r>
              <w:rPr>
                <w:sz w:val="19"/>
                <w:szCs w:val="19"/>
              </w:rPr>
              <w:t>Passwords are never shown or emailed; the PI can reset yours but cannot read it.</w:t>
            </w:r>
          </w:p>
        </w:tc>
        <w:tc>
          <w:tcPr>
            <w:tcW w:w="2071" w:type="dxa"/>
            <w:shd w:val="clear" w:color="auto" w:fill="F8FAFB"/>
            <w:tcMar>
              <w:top w:w="70" w:type="dxa"/>
              <w:left w:w="110" w:type="dxa"/>
              <w:bottom w:w="70" w:type="dxa"/>
              <w:right w:w="110" w:type="dxa"/>
            </w:tcMar>
          </w:tcPr>
          <w:p w14:paraId="34AD7FFF" w14:textId="77777777" w:rsidR="005337DB" w:rsidRDefault="00381049">
            <w:pPr>
              <w:spacing w:after="40"/>
            </w:pPr>
            <w:r>
              <w:rPr>
                <w:sz w:val="19"/>
                <w:szCs w:val="19"/>
              </w:rPr>
              <w:t>Nothing yet; select Sign in.</w:t>
            </w:r>
          </w:p>
        </w:tc>
      </w:tr>
      <w:tr w:rsidR="005337DB" w14:paraId="0DF78878" w14:textId="77777777">
        <w:tblPrEx>
          <w:tblCellMar>
            <w:top w:w="0" w:type="dxa"/>
            <w:bottom w:w="0" w:type="dxa"/>
          </w:tblCellMar>
        </w:tblPrEx>
        <w:trPr>
          <w:cantSplit/>
        </w:trPr>
        <w:tc>
          <w:tcPr>
            <w:tcW w:w="1882" w:type="dxa"/>
            <w:tcMar>
              <w:top w:w="70" w:type="dxa"/>
              <w:left w:w="110" w:type="dxa"/>
              <w:bottom w:w="70" w:type="dxa"/>
              <w:right w:w="110" w:type="dxa"/>
            </w:tcMar>
          </w:tcPr>
          <w:p w14:paraId="434FD4C7" w14:textId="77777777" w:rsidR="005337DB" w:rsidRDefault="00381049">
            <w:pPr>
              <w:spacing w:after="40"/>
            </w:pPr>
            <w:r>
              <w:rPr>
                <w:sz w:val="19"/>
                <w:szCs w:val="19"/>
              </w:rPr>
              <w:t>Sign in</w:t>
            </w:r>
          </w:p>
        </w:tc>
        <w:tc>
          <w:tcPr>
            <w:tcW w:w="3012" w:type="dxa"/>
            <w:tcMar>
              <w:top w:w="70" w:type="dxa"/>
              <w:left w:w="110" w:type="dxa"/>
              <w:bottom w:w="70" w:type="dxa"/>
              <w:right w:w="110" w:type="dxa"/>
            </w:tcMar>
          </w:tcPr>
          <w:p w14:paraId="68A2C077" w14:textId="77777777" w:rsidR="005337DB" w:rsidRDefault="00381049">
            <w:pPr>
              <w:spacing w:after="40"/>
            </w:pPr>
            <w:r>
              <w:rPr>
                <w:sz w:val="19"/>
                <w:szCs w:val="19"/>
              </w:rPr>
              <w:t>Checks your username and password and opens your start screen (the first screen your role uses).</w:t>
            </w:r>
          </w:p>
        </w:tc>
        <w:tc>
          <w:tcPr>
            <w:tcW w:w="2447" w:type="dxa"/>
            <w:tcMar>
              <w:top w:w="70" w:type="dxa"/>
              <w:left w:w="110" w:type="dxa"/>
              <w:bottom w:w="70" w:type="dxa"/>
              <w:right w:w="110" w:type="dxa"/>
            </w:tcMar>
          </w:tcPr>
          <w:p w14:paraId="46BE7DD5" w14:textId="77777777" w:rsidR="005337DB" w:rsidRDefault="00381049">
            <w:pPr>
              <w:spacing w:after="40"/>
            </w:pPr>
            <w:r>
              <w:rPr>
                <w:sz w:val="19"/>
                <w:szCs w:val="19"/>
              </w:rPr>
              <w:t>Repeated wrong attempts from one network are refused for a minute, to stop password guessing.</w:t>
            </w:r>
          </w:p>
        </w:tc>
        <w:tc>
          <w:tcPr>
            <w:tcW w:w="2071" w:type="dxa"/>
            <w:tcMar>
              <w:top w:w="70" w:type="dxa"/>
              <w:left w:w="110" w:type="dxa"/>
              <w:bottom w:w="70" w:type="dxa"/>
              <w:right w:w="110" w:type="dxa"/>
            </w:tcMar>
          </w:tcPr>
          <w:p w14:paraId="14EE1DBD" w14:textId="77777777" w:rsidR="005337DB" w:rsidRDefault="00381049">
            <w:pPr>
              <w:spacing w:after="40"/>
            </w:pPr>
            <w:r>
              <w:rPr>
                <w:sz w:val="19"/>
                <w:szCs w:val="19"/>
              </w:rPr>
              <w:t>Your start screen opens. A wrong password says so. “Too many sign-in attempts” means wait a minute.</w:t>
            </w:r>
          </w:p>
        </w:tc>
      </w:tr>
    </w:tbl>
    <w:p w14:paraId="6C3B2EE5" w14:textId="77777777" w:rsidR="005337DB" w:rsidRDefault="005337DB">
      <w:pPr>
        <w:spacing w:after="120"/>
      </w:pPr>
    </w:p>
    <w:p w14:paraId="3582F616" w14:textId="77777777" w:rsidR="005337DB" w:rsidRDefault="00381049">
      <w:pPr>
        <w:pStyle w:val="Heading2"/>
      </w:pPr>
      <w:bookmarkStart w:id="5" w:name="_Toc242736542"/>
      <w:r>
        <w:t>4.2 The header and menu bar (every screen)</w:t>
      </w:r>
      <w:bookmarkEnd w:id="5"/>
    </w:p>
    <w:p w14:paraId="7C277D3C" w14:textId="77777777" w:rsidR="005337DB" w:rsidRDefault="00381049">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(top of every screen)</w:t>
      </w:r>
    </w:p>
    <w:p w14:paraId="11FC5F6F" w14:textId="77777777" w:rsidR="005337DB" w:rsidRDefault="00381049">
      <w:pPr>
        <w:spacing w:after="120" w:line="288" w:lineRule="auto"/>
      </w:pPr>
      <w:r>
        <w:t>Shown at the top of every signed-in screen. The menu bar lists only the screens your role may open.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5E949931"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9E5E9E3"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244A64A9"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55046DE7"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25F90DD6" w14:textId="77777777" w:rsidR="005337DB" w:rsidRDefault="00381049">
            <w:pPr>
              <w:spacing w:after="40"/>
            </w:pPr>
            <w:r>
              <w:rPr>
                <w:b/>
                <w:bCs/>
                <w:color w:val="FFFFFF"/>
                <w:sz w:val="19"/>
                <w:szCs w:val="19"/>
              </w:rPr>
              <w:t>What happens next</w:t>
            </w:r>
          </w:p>
        </w:tc>
      </w:tr>
      <w:tr w:rsidR="005337DB" w14:paraId="4B64053E" w14:textId="77777777">
        <w:tblPrEx>
          <w:tblCellMar>
            <w:top w:w="0" w:type="dxa"/>
            <w:bottom w:w="0" w:type="dxa"/>
          </w:tblCellMar>
        </w:tblPrEx>
        <w:trPr>
          <w:cantSplit/>
        </w:trPr>
        <w:tc>
          <w:tcPr>
            <w:tcW w:w="1882" w:type="dxa"/>
            <w:tcMar>
              <w:top w:w="70" w:type="dxa"/>
              <w:left w:w="110" w:type="dxa"/>
              <w:bottom w:w="70" w:type="dxa"/>
              <w:right w:w="110" w:type="dxa"/>
            </w:tcMar>
          </w:tcPr>
          <w:p w14:paraId="05C5CD76" w14:textId="77777777" w:rsidR="005337DB" w:rsidRDefault="00381049">
            <w:pPr>
              <w:spacing w:after="40"/>
            </w:pPr>
            <w:r>
              <w:rPr>
                <w:sz w:val="19"/>
                <w:szCs w:val="19"/>
              </w:rPr>
              <w:t>Menu bar (Executive, Sampling, … Audit)</w:t>
            </w:r>
          </w:p>
        </w:tc>
        <w:tc>
          <w:tcPr>
            <w:tcW w:w="3012" w:type="dxa"/>
            <w:tcMar>
              <w:top w:w="70" w:type="dxa"/>
              <w:left w:w="110" w:type="dxa"/>
              <w:bottom w:w="70" w:type="dxa"/>
              <w:right w:w="110" w:type="dxa"/>
            </w:tcMar>
          </w:tcPr>
          <w:p w14:paraId="1067E77C" w14:textId="77777777" w:rsidR="005337DB" w:rsidRDefault="00381049">
            <w:pPr>
              <w:spacing w:after="40"/>
            </w:pPr>
            <w:r>
              <w:rPr>
                <w:sz w:val="19"/>
                <w:szCs w:val="19"/>
              </w:rPr>
              <w:t>Opens a screen. The current screen is underlined.</w:t>
            </w:r>
          </w:p>
        </w:tc>
        <w:tc>
          <w:tcPr>
            <w:tcW w:w="2447" w:type="dxa"/>
            <w:tcMar>
              <w:top w:w="70" w:type="dxa"/>
              <w:left w:w="110" w:type="dxa"/>
              <w:bottom w:w="70" w:type="dxa"/>
              <w:right w:w="110" w:type="dxa"/>
            </w:tcMar>
          </w:tcPr>
          <w:p w14:paraId="7D283BB0" w14:textId="77777777" w:rsidR="005337DB" w:rsidRDefault="00381049">
            <w:pPr>
              <w:spacing w:after="40"/>
            </w:pPr>
            <w:r>
              <w:rPr>
                <w:sz w:val="19"/>
                <w:szCs w:val="19"/>
              </w:rPr>
              <w:t>The list is built by the server from your role, so you never see a screen that would refuse you.</w:t>
            </w:r>
          </w:p>
        </w:tc>
        <w:tc>
          <w:tcPr>
            <w:tcW w:w="2071" w:type="dxa"/>
            <w:tcMar>
              <w:top w:w="70" w:type="dxa"/>
              <w:left w:w="110" w:type="dxa"/>
              <w:bottom w:w="70" w:type="dxa"/>
              <w:right w:w="110" w:type="dxa"/>
            </w:tcMar>
          </w:tcPr>
          <w:p w14:paraId="0B86BF42" w14:textId="77777777" w:rsidR="005337DB" w:rsidRDefault="00381049">
            <w:pPr>
              <w:spacing w:after="40"/>
            </w:pPr>
            <w:r>
              <w:rPr>
                <w:sz w:val="19"/>
                <w:szCs w:val="19"/>
              </w:rPr>
              <w:t>The screen opens. A screen not in your list shows “This screen isn't part of your role”.</w:t>
            </w:r>
          </w:p>
        </w:tc>
      </w:tr>
      <w:tr w:rsidR="005337DB" w14:paraId="7D35A4EB"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729F330" w14:textId="77777777" w:rsidR="005337DB" w:rsidRDefault="00381049">
            <w:pPr>
              <w:spacing w:after="40"/>
            </w:pPr>
            <w:r>
              <w:rPr>
                <w:sz w:val="19"/>
                <w:szCs w:val="19"/>
              </w:rPr>
              <w:t>Change password</w:t>
            </w:r>
          </w:p>
        </w:tc>
        <w:tc>
          <w:tcPr>
            <w:tcW w:w="3012" w:type="dxa"/>
            <w:shd w:val="clear" w:color="auto" w:fill="F8FAFB"/>
            <w:tcMar>
              <w:top w:w="70" w:type="dxa"/>
              <w:left w:w="110" w:type="dxa"/>
              <w:bottom w:w="70" w:type="dxa"/>
              <w:right w:w="110" w:type="dxa"/>
            </w:tcMar>
          </w:tcPr>
          <w:p w14:paraId="7F636634" w14:textId="77777777" w:rsidR="005337DB" w:rsidRDefault="00381049">
            <w:pPr>
              <w:spacing w:after="40"/>
            </w:pPr>
            <w:r>
              <w:rPr>
                <w:sz w:val="19"/>
                <w:szCs w:val="19"/>
              </w:rPr>
              <w:t>Opens the Change Password screen.</w:t>
            </w:r>
          </w:p>
        </w:tc>
        <w:tc>
          <w:tcPr>
            <w:tcW w:w="2447" w:type="dxa"/>
            <w:shd w:val="clear" w:color="auto" w:fill="F8FAFB"/>
            <w:tcMar>
              <w:top w:w="70" w:type="dxa"/>
              <w:left w:w="110" w:type="dxa"/>
              <w:bottom w:w="70" w:type="dxa"/>
              <w:right w:w="110" w:type="dxa"/>
            </w:tcMar>
          </w:tcPr>
          <w:p w14:paraId="2354DD11" w14:textId="77777777" w:rsidR="005337DB" w:rsidRDefault="00381049">
            <w:pPr>
              <w:spacing w:after="40"/>
            </w:pPr>
            <w:r>
              <w:rPr>
                <w:sz w:val="19"/>
                <w:szCs w:val="19"/>
              </w:rPr>
              <w:t>You should change the first password you were given, and any password you think someone saw.</w:t>
            </w:r>
          </w:p>
        </w:tc>
        <w:tc>
          <w:tcPr>
            <w:tcW w:w="2071" w:type="dxa"/>
            <w:shd w:val="clear" w:color="auto" w:fill="F8FAFB"/>
            <w:tcMar>
              <w:top w:w="70" w:type="dxa"/>
              <w:left w:w="110" w:type="dxa"/>
              <w:bottom w:w="70" w:type="dxa"/>
              <w:right w:w="110" w:type="dxa"/>
            </w:tcMar>
          </w:tcPr>
          <w:p w14:paraId="09B1988A" w14:textId="77777777" w:rsidR="005337DB" w:rsidRDefault="00381049">
            <w:pPr>
              <w:spacing w:after="40"/>
            </w:pPr>
            <w:r>
              <w:rPr>
                <w:sz w:val="19"/>
                <w:szCs w:val="19"/>
              </w:rPr>
              <w:t>The Change Password screen opens.</w:t>
            </w:r>
          </w:p>
        </w:tc>
      </w:tr>
      <w:tr w:rsidR="005337DB" w14:paraId="606F8180" w14:textId="77777777">
        <w:tblPrEx>
          <w:tblCellMar>
            <w:top w:w="0" w:type="dxa"/>
            <w:bottom w:w="0" w:type="dxa"/>
          </w:tblCellMar>
        </w:tblPrEx>
        <w:trPr>
          <w:cantSplit/>
        </w:trPr>
        <w:tc>
          <w:tcPr>
            <w:tcW w:w="1882" w:type="dxa"/>
            <w:tcMar>
              <w:top w:w="70" w:type="dxa"/>
              <w:left w:w="110" w:type="dxa"/>
              <w:bottom w:w="70" w:type="dxa"/>
              <w:right w:w="110" w:type="dxa"/>
            </w:tcMar>
          </w:tcPr>
          <w:p w14:paraId="0E04D3D2" w14:textId="77777777" w:rsidR="005337DB" w:rsidRDefault="00381049">
            <w:pPr>
              <w:spacing w:after="40"/>
            </w:pPr>
            <w:r>
              <w:rPr>
                <w:sz w:val="19"/>
                <w:szCs w:val="19"/>
              </w:rPr>
              <w:t>Sign out</w:t>
            </w:r>
          </w:p>
        </w:tc>
        <w:tc>
          <w:tcPr>
            <w:tcW w:w="3012" w:type="dxa"/>
            <w:tcMar>
              <w:top w:w="70" w:type="dxa"/>
              <w:left w:w="110" w:type="dxa"/>
              <w:bottom w:w="70" w:type="dxa"/>
              <w:right w:w="110" w:type="dxa"/>
            </w:tcMar>
          </w:tcPr>
          <w:p w14:paraId="6A3EC9EC" w14:textId="77777777" w:rsidR="005337DB" w:rsidRDefault="00381049">
            <w:pPr>
              <w:spacing w:after="40"/>
            </w:pPr>
            <w:r>
              <w:rPr>
                <w:sz w:val="19"/>
                <w:szCs w:val="19"/>
              </w:rPr>
              <w:t>Ends your session on this device.</w:t>
            </w:r>
          </w:p>
        </w:tc>
        <w:tc>
          <w:tcPr>
            <w:tcW w:w="2447" w:type="dxa"/>
            <w:tcMar>
              <w:top w:w="70" w:type="dxa"/>
              <w:left w:w="110" w:type="dxa"/>
              <w:bottom w:w="70" w:type="dxa"/>
              <w:right w:w="110" w:type="dxa"/>
            </w:tcMar>
          </w:tcPr>
          <w:p w14:paraId="05D54A24" w14:textId="77777777" w:rsidR="005337DB" w:rsidRDefault="00381049">
            <w:pPr>
              <w:spacing w:after="40"/>
            </w:pPr>
            <w:r>
              <w:rPr>
                <w:sz w:val="19"/>
                <w:szCs w:val="19"/>
              </w:rPr>
              <w:t>Protects the data if the device is shared or lost. Always sign out on a shared device.</w:t>
            </w:r>
          </w:p>
        </w:tc>
        <w:tc>
          <w:tcPr>
            <w:tcW w:w="2071" w:type="dxa"/>
            <w:tcMar>
              <w:top w:w="70" w:type="dxa"/>
              <w:left w:w="110" w:type="dxa"/>
              <w:bottom w:w="70" w:type="dxa"/>
              <w:right w:w="110" w:type="dxa"/>
            </w:tcMar>
          </w:tcPr>
          <w:p w14:paraId="6289EDAA" w14:textId="77777777" w:rsidR="005337DB" w:rsidRDefault="00381049">
            <w:pPr>
              <w:spacing w:after="40"/>
            </w:pPr>
            <w:r>
              <w:rPr>
                <w:sz w:val="19"/>
                <w:szCs w:val="19"/>
              </w:rPr>
              <w:t>Your session on this device ends and you return to the Sign in screen.</w:t>
            </w:r>
          </w:p>
        </w:tc>
      </w:tr>
      <w:tr w:rsidR="005337DB" w14:paraId="08B4DC8B"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0C7F72C" w14:textId="77777777" w:rsidR="005337DB" w:rsidRDefault="00381049">
            <w:pPr>
              <w:spacing w:after="40"/>
            </w:pPr>
            <w:r>
              <w:rPr>
                <w:sz w:val="19"/>
                <w:szCs w:val="19"/>
              </w:rPr>
              <w:t>← Back to … (top left)</w:t>
            </w:r>
          </w:p>
        </w:tc>
        <w:tc>
          <w:tcPr>
            <w:tcW w:w="3012" w:type="dxa"/>
            <w:shd w:val="clear" w:color="auto" w:fill="F8FAFB"/>
            <w:tcMar>
              <w:top w:w="70" w:type="dxa"/>
              <w:left w:w="110" w:type="dxa"/>
              <w:bottom w:w="70" w:type="dxa"/>
              <w:right w:w="110" w:type="dxa"/>
            </w:tcMar>
          </w:tcPr>
          <w:p w14:paraId="02622D80" w14:textId="77777777" w:rsidR="005337DB" w:rsidRDefault="00381049">
            <w:pPr>
              <w:spacing w:after="40"/>
            </w:pPr>
            <w:r>
              <w:rPr>
                <w:sz w:val="19"/>
                <w:szCs w:val="19"/>
              </w:rPr>
              <w:t>Returns to the parent screen (for example from a case to the register).</w:t>
            </w:r>
          </w:p>
        </w:tc>
        <w:tc>
          <w:tcPr>
            <w:tcW w:w="2447" w:type="dxa"/>
            <w:shd w:val="clear" w:color="auto" w:fill="F8FAFB"/>
            <w:tcMar>
              <w:top w:w="70" w:type="dxa"/>
              <w:left w:w="110" w:type="dxa"/>
              <w:bottom w:w="70" w:type="dxa"/>
              <w:right w:w="110" w:type="dxa"/>
            </w:tcMar>
          </w:tcPr>
          <w:p w14:paraId="0B784B2A" w14:textId="77777777" w:rsidR="005337DB" w:rsidRDefault="00381049">
            <w:pPr>
              <w:spacing w:after="40"/>
            </w:pPr>
            <w:r>
              <w:rPr>
                <w:sz w:val="19"/>
                <w:szCs w:val="19"/>
              </w:rPr>
              <w:t>A consistent way back that does not lose your place in the menu.</w:t>
            </w:r>
          </w:p>
        </w:tc>
        <w:tc>
          <w:tcPr>
            <w:tcW w:w="2071" w:type="dxa"/>
            <w:shd w:val="clear" w:color="auto" w:fill="F8FAFB"/>
            <w:tcMar>
              <w:top w:w="70" w:type="dxa"/>
              <w:left w:w="110" w:type="dxa"/>
              <w:bottom w:w="70" w:type="dxa"/>
              <w:right w:w="110" w:type="dxa"/>
            </w:tcMar>
          </w:tcPr>
          <w:p w14:paraId="20E83E90" w14:textId="77777777" w:rsidR="005337DB" w:rsidRDefault="00381049">
            <w:pPr>
              <w:spacing w:after="40"/>
            </w:pPr>
            <w:r>
              <w:rPr>
                <w:sz w:val="19"/>
                <w:szCs w:val="19"/>
              </w:rPr>
              <w:t>The parent screen opens.</w:t>
            </w:r>
          </w:p>
        </w:tc>
      </w:tr>
      <w:tr w:rsidR="005337DB" w14:paraId="4BA51013" w14:textId="77777777">
        <w:tblPrEx>
          <w:tblCellMar>
            <w:top w:w="0" w:type="dxa"/>
            <w:bottom w:w="0" w:type="dxa"/>
          </w:tblCellMar>
        </w:tblPrEx>
        <w:trPr>
          <w:cantSplit/>
        </w:trPr>
        <w:tc>
          <w:tcPr>
            <w:tcW w:w="1882" w:type="dxa"/>
            <w:tcMar>
              <w:top w:w="70" w:type="dxa"/>
              <w:left w:w="110" w:type="dxa"/>
              <w:bottom w:w="70" w:type="dxa"/>
              <w:right w:w="110" w:type="dxa"/>
            </w:tcMar>
          </w:tcPr>
          <w:p w14:paraId="1D7D7A9B" w14:textId="77777777" w:rsidR="005337DB" w:rsidRDefault="00381049">
            <w:pPr>
              <w:spacing w:after="40"/>
            </w:pPr>
            <w:r>
              <w:rPr>
                <w:sz w:val="19"/>
                <w:szCs w:val="19"/>
              </w:rPr>
              <w:t>Go to my start screen</w:t>
            </w:r>
          </w:p>
        </w:tc>
        <w:tc>
          <w:tcPr>
            <w:tcW w:w="3012" w:type="dxa"/>
            <w:tcMar>
              <w:top w:w="70" w:type="dxa"/>
              <w:left w:w="110" w:type="dxa"/>
              <w:bottom w:w="70" w:type="dxa"/>
              <w:right w:w="110" w:type="dxa"/>
            </w:tcMar>
          </w:tcPr>
          <w:p w14:paraId="71D54DAE" w14:textId="77777777" w:rsidR="005337DB" w:rsidRDefault="00381049">
            <w:pPr>
              <w:spacing w:after="40"/>
            </w:pPr>
            <w:r>
              <w:rPr>
                <w:sz w:val="19"/>
                <w:szCs w:val="19"/>
              </w:rPr>
              <w:t>Appears on the “This screen isn't part of your role” page and takes you to your own start screen.</w:t>
            </w:r>
          </w:p>
        </w:tc>
        <w:tc>
          <w:tcPr>
            <w:tcW w:w="2447" w:type="dxa"/>
            <w:tcMar>
              <w:top w:w="70" w:type="dxa"/>
              <w:left w:w="110" w:type="dxa"/>
              <w:bottom w:w="70" w:type="dxa"/>
              <w:right w:w="110" w:type="dxa"/>
            </w:tcMar>
          </w:tcPr>
          <w:p w14:paraId="1F120BB4" w14:textId="77777777" w:rsidR="005337DB" w:rsidRDefault="00381049">
            <w:pPr>
              <w:spacing w:after="40"/>
            </w:pPr>
            <w:r>
              <w:rPr>
                <w:sz w:val="19"/>
                <w:szCs w:val="19"/>
              </w:rPr>
              <w:t>An old bookmark or shared link may point at a screen that belongs to another role; this gets you out safely.</w:t>
            </w:r>
          </w:p>
        </w:tc>
        <w:tc>
          <w:tcPr>
            <w:tcW w:w="2071" w:type="dxa"/>
            <w:tcMar>
              <w:top w:w="70" w:type="dxa"/>
              <w:left w:w="110" w:type="dxa"/>
              <w:bottom w:w="70" w:type="dxa"/>
              <w:right w:w="110" w:type="dxa"/>
            </w:tcMar>
          </w:tcPr>
          <w:p w14:paraId="1257C173" w14:textId="77777777" w:rsidR="005337DB" w:rsidRDefault="00381049">
            <w:pPr>
              <w:spacing w:after="40"/>
            </w:pPr>
            <w:r>
              <w:rPr>
                <w:sz w:val="19"/>
                <w:szCs w:val="19"/>
              </w:rPr>
              <w:t>Your start screen opens.</w:t>
            </w:r>
          </w:p>
        </w:tc>
      </w:tr>
    </w:tbl>
    <w:p w14:paraId="166684B1" w14:textId="77777777" w:rsidR="005337DB" w:rsidRDefault="005337DB">
      <w:pPr>
        <w:spacing w:after="120"/>
      </w:pPr>
    </w:p>
    <w:p w14:paraId="75FD4154" w14:textId="77777777" w:rsidR="005337DB" w:rsidRDefault="00381049">
      <w:pPr>
        <w:pStyle w:val="Heading2"/>
      </w:pPr>
      <w:bookmarkStart w:id="6" w:name="_Toc242736543"/>
      <w:r>
        <w:lastRenderedPageBreak/>
        <w:t>4.3 Change Password</w:t>
      </w:r>
      <w:bookmarkEnd w:id="6"/>
    </w:p>
    <w:p w14:paraId="0FC03B37" w14:textId="77777777" w:rsidR="005337DB" w:rsidRDefault="00381049">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/admin/account</w:t>
      </w:r>
    </w:p>
    <w:p w14:paraId="5CAC5EA8" w14:textId="77777777" w:rsidR="005337DB" w:rsidRDefault="00381049">
      <w:pPr>
        <w:spacing w:after="120" w:line="288" w:lineRule="auto"/>
      </w:pPr>
      <w:r>
        <w:t>Change your own password.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3AB6E7A4"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BB83D47"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4613BC5C"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E2E0104"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45E9F05D" w14:textId="77777777" w:rsidR="005337DB" w:rsidRDefault="00381049">
            <w:pPr>
              <w:spacing w:after="40"/>
            </w:pPr>
            <w:r>
              <w:rPr>
                <w:b/>
                <w:bCs/>
                <w:color w:val="FFFFFF"/>
                <w:sz w:val="19"/>
                <w:szCs w:val="19"/>
              </w:rPr>
              <w:t>What happens next</w:t>
            </w:r>
          </w:p>
        </w:tc>
      </w:tr>
      <w:tr w:rsidR="005337DB" w14:paraId="02F3EB97" w14:textId="77777777">
        <w:tblPrEx>
          <w:tblCellMar>
            <w:top w:w="0" w:type="dxa"/>
            <w:bottom w:w="0" w:type="dxa"/>
          </w:tblCellMar>
        </w:tblPrEx>
        <w:trPr>
          <w:cantSplit/>
        </w:trPr>
        <w:tc>
          <w:tcPr>
            <w:tcW w:w="1882" w:type="dxa"/>
            <w:tcMar>
              <w:top w:w="70" w:type="dxa"/>
              <w:left w:w="110" w:type="dxa"/>
              <w:bottom w:w="70" w:type="dxa"/>
              <w:right w:w="110" w:type="dxa"/>
            </w:tcMar>
          </w:tcPr>
          <w:p w14:paraId="15E15FD7" w14:textId="77777777" w:rsidR="005337DB" w:rsidRDefault="00381049">
            <w:pPr>
              <w:spacing w:after="40"/>
            </w:pPr>
            <w:r>
              <w:rPr>
                <w:sz w:val="19"/>
                <w:szCs w:val="19"/>
              </w:rPr>
              <w:t>Current password</w:t>
            </w:r>
          </w:p>
        </w:tc>
        <w:tc>
          <w:tcPr>
            <w:tcW w:w="3012" w:type="dxa"/>
            <w:tcMar>
              <w:top w:w="70" w:type="dxa"/>
              <w:left w:w="110" w:type="dxa"/>
              <w:bottom w:w="70" w:type="dxa"/>
              <w:right w:w="110" w:type="dxa"/>
            </w:tcMar>
          </w:tcPr>
          <w:p w14:paraId="022665BE" w14:textId="77777777" w:rsidR="005337DB" w:rsidRDefault="00381049">
            <w:pPr>
              <w:spacing w:after="40"/>
            </w:pPr>
            <w:r>
              <w:rPr>
                <w:sz w:val="19"/>
                <w:szCs w:val="19"/>
              </w:rPr>
              <w:t>Type the password you use now.</w:t>
            </w:r>
          </w:p>
        </w:tc>
        <w:tc>
          <w:tcPr>
            <w:tcW w:w="2447" w:type="dxa"/>
            <w:tcMar>
              <w:top w:w="70" w:type="dxa"/>
              <w:left w:w="110" w:type="dxa"/>
              <w:bottom w:w="70" w:type="dxa"/>
              <w:right w:w="110" w:type="dxa"/>
            </w:tcMar>
          </w:tcPr>
          <w:p w14:paraId="1619EB10" w14:textId="77777777" w:rsidR="005337DB" w:rsidRDefault="00381049">
            <w:pPr>
              <w:spacing w:after="40"/>
            </w:pPr>
            <w:r>
              <w:rPr>
                <w:sz w:val="19"/>
                <w:szCs w:val="19"/>
              </w:rPr>
              <w:t>Proves it is really you before a change, in case a signed-in device was left open.</w:t>
            </w:r>
          </w:p>
        </w:tc>
        <w:tc>
          <w:tcPr>
            <w:tcW w:w="2071" w:type="dxa"/>
            <w:tcMar>
              <w:top w:w="70" w:type="dxa"/>
              <w:left w:w="110" w:type="dxa"/>
              <w:bottom w:w="70" w:type="dxa"/>
              <w:right w:w="110" w:type="dxa"/>
            </w:tcMar>
          </w:tcPr>
          <w:p w14:paraId="7B5B91C3" w14:textId="77777777" w:rsidR="005337DB" w:rsidRDefault="00381049">
            <w:pPr>
              <w:spacing w:after="40"/>
            </w:pPr>
            <w:r>
              <w:rPr>
                <w:sz w:val="19"/>
                <w:szCs w:val="19"/>
              </w:rPr>
              <w:t>Nothing yet.</w:t>
            </w:r>
          </w:p>
        </w:tc>
      </w:tr>
      <w:tr w:rsidR="005337DB" w14:paraId="0F38EBE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2A1BC2C" w14:textId="77777777" w:rsidR="005337DB" w:rsidRDefault="00381049">
            <w:pPr>
              <w:spacing w:after="40"/>
            </w:pPr>
            <w:r>
              <w:rPr>
                <w:sz w:val="19"/>
                <w:szCs w:val="19"/>
              </w:rPr>
              <w:t>New password</w:t>
            </w:r>
          </w:p>
        </w:tc>
        <w:tc>
          <w:tcPr>
            <w:tcW w:w="3012" w:type="dxa"/>
            <w:shd w:val="clear" w:color="auto" w:fill="F8FAFB"/>
            <w:tcMar>
              <w:top w:w="70" w:type="dxa"/>
              <w:left w:w="110" w:type="dxa"/>
              <w:bottom w:w="70" w:type="dxa"/>
              <w:right w:w="110" w:type="dxa"/>
            </w:tcMar>
          </w:tcPr>
          <w:p w14:paraId="71BCC64A" w14:textId="77777777" w:rsidR="005337DB" w:rsidRDefault="00381049">
            <w:pPr>
              <w:spacing w:after="40"/>
            </w:pPr>
            <w:r>
              <w:rPr>
                <w:sz w:val="19"/>
                <w:szCs w:val="19"/>
              </w:rPr>
              <w:t>Type the new password.</w:t>
            </w:r>
          </w:p>
        </w:tc>
        <w:tc>
          <w:tcPr>
            <w:tcW w:w="2447" w:type="dxa"/>
            <w:shd w:val="clear" w:color="auto" w:fill="F8FAFB"/>
            <w:tcMar>
              <w:top w:w="70" w:type="dxa"/>
              <w:left w:w="110" w:type="dxa"/>
              <w:bottom w:w="70" w:type="dxa"/>
              <w:right w:w="110" w:type="dxa"/>
            </w:tcMar>
          </w:tcPr>
          <w:p w14:paraId="721001B6" w14:textId="77777777" w:rsidR="005337DB" w:rsidRDefault="00381049">
            <w:pPr>
              <w:spacing w:after="40"/>
            </w:pPr>
            <w:r>
              <w:rPr>
                <w:sz w:val="19"/>
                <w:szCs w:val="19"/>
              </w:rPr>
              <w:t>It must be long enough, not a common password, not all digits and not similar to your username or name; the screen says which rule failed.</w:t>
            </w:r>
          </w:p>
        </w:tc>
        <w:tc>
          <w:tcPr>
            <w:tcW w:w="2071" w:type="dxa"/>
            <w:shd w:val="clear" w:color="auto" w:fill="F8FAFB"/>
            <w:tcMar>
              <w:top w:w="70" w:type="dxa"/>
              <w:left w:w="110" w:type="dxa"/>
              <w:bottom w:w="70" w:type="dxa"/>
              <w:right w:w="110" w:type="dxa"/>
            </w:tcMar>
          </w:tcPr>
          <w:p w14:paraId="6B1E94A2" w14:textId="77777777" w:rsidR="005337DB" w:rsidRDefault="00381049">
            <w:pPr>
              <w:spacing w:after="40"/>
            </w:pPr>
            <w:r>
              <w:rPr>
                <w:sz w:val="19"/>
                <w:szCs w:val="19"/>
              </w:rPr>
              <w:t>Nothing yet.</w:t>
            </w:r>
          </w:p>
        </w:tc>
      </w:tr>
      <w:tr w:rsidR="005337DB" w14:paraId="4B419741" w14:textId="77777777">
        <w:tblPrEx>
          <w:tblCellMar>
            <w:top w:w="0" w:type="dxa"/>
            <w:bottom w:w="0" w:type="dxa"/>
          </w:tblCellMar>
        </w:tblPrEx>
        <w:trPr>
          <w:cantSplit/>
        </w:trPr>
        <w:tc>
          <w:tcPr>
            <w:tcW w:w="1882" w:type="dxa"/>
            <w:tcMar>
              <w:top w:w="70" w:type="dxa"/>
              <w:left w:w="110" w:type="dxa"/>
              <w:bottom w:w="70" w:type="dxa"/>
              <w:right w:w="110" w:type="dxa"/>
            </w:tcMar>
          </w:tcPr>
          <w:p w14:paraId="15BE1FA3" w14:textId="77777777" w:rsidR="005337DB" w:rsidRDefault="00381049">
            <w:pPr>
              <w:spacing w:after="40"/>
            </w:pPr>
            <w:r>
              <w:rPr>
                <w:sz w:val="19"/>
                <w:szCs w:val="19"/>
              </w:rPr>
              <w:t>Confirm new password</w:t>
            </w:r>
          </w:p>
        </w:tc>
        <w:tc>
          <w:tcPr>
            <w:tcW w:w="3012" w:type="dxa"/>
            <w:tcMar>
              <w:top w:w="70" w:type="dxa"/>
              <w:left w:w="110" w:type="dxa"/>
              <w:bottom w:w="70" w:type="dxa"/>
              <w:right w:w="110" w:type="dxa"/>
            </w:tcMar>
          </w:tcPr>
          <w:p w14:paraId="39D05E39" w14:textId="77777777" w:rsidR="005337DB" w:rsidRDefault="00381049">
            <w:pPr>
              <w:spacing w:after="40"/>
            </w:pPr>
            <w:r>
              <w:rPr>
                <w:sz w:val="19"/>
                <w:szCs w:val="19"/>
              </w:rPr>
              <w:t>Type the new password again.</w:t>
            </w:r>
          </w:p>
        </w:tc>
        <w:tc>
          <w:tcPr>
            <w:tcW w:w="2447" w:type="dxa"/>
            <w:tcMar>
              <w:top w:w="70" w:type="dxa"/>
              <w:left w:w="110" w:type="dxa"/>
              <w:bottom w:w="70" w:type="dxa"/>
              <w:right w:w="110" w:type="dxa"/>
            </w:tcMar>
          </w:tcPr>
          <w:p w14:paraId="09BB786B" w14:textId="77777777" w:rsidR="005337DB" w:rsidRDefault="00381049">
            <w:pPr>
              <w:spacing w:after="40"/>
            </w:pPr>
            <w:r>
              <w:rPr>
                <w:sz w:val="19"/>
                <w:szCs w:val="19"/>
              </w:rPr>
              <w:t>Catches a typing slip that would lock you out.</w:t>
            </w:r>
          </w:p>
        </w:tc>
        <w:tc>
          <w:tcPr>
            <w:tcW w:w="2071" w:type="dxa"/>
            <w:tcMar>
              <w:top w:w="70" w:type="dxa"/>
              <w:left w:w="110" w:type="dxa"/>
              <w:bottom w:w="70" w:type="dxa"/>
              <w:right w:w="110" w:type="dxa"/>
            </w:tcMar>
          </w:tcPr>
          <w:p w14:paraId="78074DD3" w14:textId="77777777" w:rsidR="005337DB" w:rsidRDefault="00381049">
            <w:pPr>
              <w:spacing w:after="40"/>
            </w:pPr>
            <w:r>
              <w:rPr>
                <w:sz w:val="19"/>
                <w:szCs w:val="19"/>
              </w:rPr>
              <w:t>Nothing yet.</w:t>
            </w:r>
          </w:p>
        </w:tc>
      </w:tr>
      <w:tr w:rsidR="005337DB" w14:paraId="49E5FEB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E547F57" w14:textId="77777777" w:rsidR="005337DB" w:rsidRDefault="00381049">
            <w:pPr>
              <w:spacing w:after="40"/>
            </w:pPr>
            <w:r>
              <w:rPr>
                <w:sz w:val="19"/>
                <w:szCs w:val="19"/>
              </w:rPr>
              <w:t>Change password</w:t>
            </w:r>
          </w:p>
        </w:tc>
        <w:tc>
          <w:tcPr>
            <w:tcW w:w="3012" w:type="dxa"/>
            <w:shd w:val="clear" w:color="auto" w:fill="F8FAFB"/>
            <w:tcMar>
              <w:top w:w="70" w:type="dxa"/>
              <w:left w:w="110" w:type="dxa"/>
              <w:bottom w:w="70" w:type="dxa"/>
              <w:right w:w="110" w:type="dxa"/>
            </w:tcMar>
          </w:tcPr>
          <w:p w14:paraId="7AA60791" w14:textId="77777777" w:rsidR="005337DB" w:rsidRDefault="00381049">
            <w:pPr>
              <w:spacing w:after="40"/>
            </w:pPr>
            <w:r>
              <w:rPr>
                <w:sz w:val="19"/>
                <w:szCs w:val="19"/>
              </w:rPr>
              <w:t>Saves the new password.</w:t>
            </w:r>
          </w:p>
        </w:tc>
        <w:tc>
          <w:tcPr>
            <w:tcW w:w="2447" w:type="dxa"/>
            <w:shd w:val="clear" w:color="auto" w:fill="F8FAFB"/>
            <w:tcMar>
              <w:top w:w="70" w:type="dxa"/>
              <w:left w:w="110" w:type="dxa"/>
              <w:bottom w:w="70" w:type="dxa"/>
              <w:right w:w="110" w:type="dxa"/>
            </w:tcMar>
          </w:tcPr>
          <w:p w14:paraId="4E7D3325" w14:textId="77777777" w:rsidR="005337DB" w:rsidRDefault="00381049">
            <w:pPr>
              <w:spacing w:after="40"/>
            </w:pPr>
            <w:r>
              <w:rPr>
                <w:sz w:val="19"/>
                <w:szCs w:val="19"/>
              </w:rPr>
              <w:t>Your old password stops working straight away, and other people (including the PI) never see your new one.</w:t>
            </w:r>
          </w:p>
        </w:tc>
        <w:tc>
          <w:tcPr>
            <w:tcW w:w="2071" w:type="dxa"/>
            <w:shd w:val="clear" w:color="auto" w:fill="F8FAFB"/>
            <w:tcMar>
              <w:top w:w="70" w:type="dxa"/>
              <w:left w:w="110" w:type="dxa"/>
              <w:bottom w:w="70" w:type="dxa"/>
              <w:right w:w="110" w:type="dxa"/>
            </w:tcMar>
          </w:tcPr>
          <w:p w14:paraId="341FFAD1" w14:textId="77777777" w:rsidR="005337DB" w:rsidRDefault="00381049">
            <w:pPr>
              <w:spacing w:after="40"/>
            </w:pPr>
            <w:r>
              <w:rPr>
                <w:sz w:val="19"/>
                <w:szCs w:val="19"/>
              </w:rPr>
              <w:t>A confirmation appears. Use the new password next time.</w:t>
            </w:r>
          </w:p>
        </w:tc>
      </w:tr>
    </w:tbl>
    <w:p w14:paraId="176A7832" w14:textId="77777777" w:rsidR="005337DB" w:rsidRDefault="005337DB">
      <w:pPr>
        <w:spacing w:after="120"/>
      </w:pPr>
    </w:p>
    <w:p w14:paraId="6A91E057" w14:textId="77777777" w:rsidR="005337DB" w:rsidRDefault="00381049">
      <w:pPr>
        <w:pStyle w:val="Heading1"/>
        <w:pageBreakBefore/>
      </w:pPr>
      <w:bookmarkStart w:id="7" w:name="_Toc242736544"/>
      <w:r>
        <w:lastRenderedPageBreak/>
        <w:t>5. Dashboards and Reports (read-only)</w:t>
      </w:r>
      <w:bookmarkEnd w:id="7"/>
    </w:p>
    <w:p w14:paraId="79586310" w14:textId="77777777" w:rsidR="005337DB" w:rsidRDefault="00381049">
      <w:pPr>
        <w:pStyle w:val="Heading2"/>
      </w:pPr>
      <w:bookmarkStart w:id="8" w:name="_Toc242736545"/>
      <w:r>
        <w:t>5.1 Executive Dashboard</w:t>
      </w:r>
      <w:bookmarkEnd w:id="8"/>
    </w:p>
    <w:p w14:paraId="4EDD4783" w14:textId="77777777" w:rsidR="005337DB" w:rsidRDefault="00381049">
      <w:pPr>
        <w:spacing w:after="120" w:line="288" w:lineRule="auto"/>
      </w:pPr>
      <w:r>
        <w:rPr>
          <w:b/>
          <w:bCs/>
        </w:rPr>
        <w:t>Who can open it:</w:t>
      </w:r>
      <w:r>
        <w:t xml:space="preserve"> PI / System Admin, Field / Digital Coordinator, Data Analyst, Supervisor.  </w:t>
      </w:r>
      <w:r>
        <w:rPr>
          <w:b/>
          <w:bCs/>
        </w:rPr>
        <w:t>Where:</w:t>
      </w:r>
      <w:r>
        <w:t xml:space="preserve"> </w:t>
      </w:r>
      <w:r>
        <w:rPr>
          <w:rFonts w:ascii="Consolas" w:eastAsia="Consolas" w:hAnsi="Consolas" w:cs="Consolas"/>
          <w:color w:val="122238"/>
          <w:sz w:val="19"/>
          <w:szCs w:val="19"/>
        </w:rPr>
        <w:t>/admin/dashboard</w:t>
      </w:r>
    </w:p>
    <w:p w14:paraId="1A0D393E" w14:textId="77777777" w:rsidR="005337DB" w:rsidRDefault="00381049">
      <w:pPr>
        <w:spacing w:after="120" w:line="288" w:lineRule="auto"/>
      </w:pPr>
      <w:r>
        <w:t>The one-page picture of the study: how many cases are where in the funnel, response and quality headlines, and the weakest parts of the sample. Counts and rates only; never a name.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41D4F14F"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0859D266"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8E9427B"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7A86810"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02ACFF90" w14:textId="77777777" w:rsidR="005337DB" w:rsidRDefault="00381049">
            <w:pPr>
              <w:spacing w:after="40"/>
            </w:pPr>
            <w:r>
              <w:rPr>
                <w:b/>
                <w:bCs/>
                <w:color w:val="FFFFFF"/>
                <w:sz w:val="19"/>
                <w:szCs w:val="19"/>
              </w:rPr>
              <w:t>What happens next</w:t>
            </w:r>
          </w:p>
        </w:tc>
      </w:tr>
      <w:tr w:rsidR="005337DB" w14:paraId="1A769520" w14:textId="77777777">
        <w:tblPrEx>
          <w:tblCellMar>
            <w:top w:w="0" w:type="dxa"/>
            <w:bottom w:w="0" w:type="dxa"/>
          </w:tblCellMar>
        </w:tblPrEx>
        <w:trPr>
          <w:cantSplit/>
        </w:trPr>
        <w:tc>
          <w:tcPr>
            <w:tcW w:w="1882" w:type="dxa"/>
            <w:tcMar>
              <w:top w:w="70" w:type="dxa"/>
              <w:left w:w="110" w:type="dxa"/>
              <w:bottom w:w="70" w:type="dxa"/>
              <w:right w:w="110" w:type="dxa"/>
            </w:tcMar>
          </w:tcPr>
          <w:p w14:paraId="213A2DCF" w14:textId="77777777" w:rsidR="005337DB" w:rsidRDefault="00381049">
            <w:pPr>
              <w:spacing w:after="40"/>
            </w:pPr>
            <w:r>
              <w:rPr>
                <w:sz w:val="19"/>
                <w:szCs w:val="19"/>
              </w:rPr>
              <w:t>Tiles: QUAN completed, KII completed, Documents coded, Days to data lock, Fieldwork expenditure to date</w:t>
            </w:r>
          </w:p>
        </w:tc>
        <w:tc>
          <w:tcPr>
            <w:tcW w:w="3012" w:type="dxa"/>
            <w:tcMar>
              <w:top w:w="70" w:type="dxa"/>
              <w:left w:w="110" w:type="dxa"/>
              <w:bottom w:w="70" w:type="dxa"/>
              <w:right w:w="110" w:type="dxa"/>
            </w:tcMar>
          </w:tcPr>
          <w:p w14:paraId="4FFC1AF7" w14:textId="77777777" w:rsidR="005337DB" w:rsidRDefault="00381049">
            <w:pPr>
              <w:spacing w:after="40"/>
            </w:pPr>
            <w:r>
              <w:rPr>
                <w:sz w:val="19"/>
                <w:szCs w:val="19"/>
              </w:rPr>
              <w:t>Show the headline counts against their targets, the days left to the data lock (30 November 2026) and the spend so far. Read them; there is nothing to press.</w:t>
            </w:r>
          </w:p>
        </w:tc>
        <w:tc>
          <w:tcPr>
            <w:tcW w:w="2447" w:type="dxa"/>
            <w:tcMar>
              <w:top w:w="70" w:type="dxa"/>
              <w:left w:w="110" w:type="dxa"/>
              <w:bottom w:w="70" w:type="dxa"/>
              <w:right w:w="110" w:type="dxa"/>
            </w:tcMar>
          </w:tcPr>
          <w:p w14:paraId="15A35B7C" w14:textId="77777777" w:rsidR="005337DB" w:rsidRDefault="00381049">
            <w:pPr>
              <w:spacing w:after="40"/>
            </w:pPr>
            <w:r>
              <w:rPr>
                <w:sz w:val="19"/>
                <w:szCs w:val="19"/>
              </w:rPr>
              <w:t>Aggregates only, so the dashboards are safe to show to people who must not see respondent identities.</w:t>
            </w:r>
          </w:p>
        </w:tc>
        <w:tc>
          <w:tcPr>
            <w:tcW w:w="2071" w:type="dxa"/>
            <w:tcMar>
              <w:top w:w="70" w:type="dxa"/>
              <w:left w:w="110" w:type="dxa"/>
              <w:bottom w:w="70" w:type="dxa"/>
              <w:right w:w="110" w:type="dxa"/>
            </w:tcMar>
          </w:tcPr>
          <w:p w14:paraId="36F97126" w14:textId="77777777" w:rsidR="005337DB" w:rsidRDefault="00381049">
            <w:pPr>
              <w:spacing w:after="40"/>
            </w:pPr>
            <w:r>
              <w:rPr>
                <w:sz w:val="19"/>
                <w:szCs w:val="19"/>
              </w:rPr>
              <w:t>Numbers update whenever the screen is opened or refreshed.</w:t>
            </w:r>
          </w:p>
        </w:tc>
      </w:tr>
      <w:tr w:rsidR="005337DB" w14:paraId="4FA0292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243A9B1" w14:textId="77777777" w:rsidR="005337DB" w:rsidRDefault="00381049">
            <w:pPr>
              <w:spacing w:after="40"/>
            </w:pPr>
            <w:r>
              <w:rPr>
                <w:sz w:val="19"/>
                <w:szCs w:val="19"/>
              </w:rPr>
              <w:t>Highest-risk coverage gaps</w:t>
            </w:r>
          </w:p>
        </w:tc>
        <w:tc>
          <w:tcPr>
            <w:tcW w:w="3012" w:type="dxa"/>
            <w:shd w:val="clear" w:color="auto" w:fill="F8FAFB"/>
            <w:tcMar>
              <w:top w:w="70" w:type="dxa"/>
              <w:left w:w="110" w:type="dxa"/>
              <w:bottom w:w="70" w:type="dxa"/>
              <w:right w:w="110" w:type="dxa"/>
            </w:tcMar>
          </w:tcPr>
          <w:p w14:paraId="08D1C691" w14:textId="77777777" w:rsidR="005337DB" w:rsidRDefault="00381049">
            <w:pPr>
              <w:spacing w:after="40"/>
            </w:pPr>
            <w:r>
              <w:rPr>
                <w:sz w:val="19"/>
                <w:szCs w:val="19"/>
              </w:rPr>
              <w:t>Lists the strata (province × organisation type × size) with the lowest fill so far.</w:t>
            </w:r>
          </w:p>
        </w:tc>
        <w:tc>
          <w:tcPr>
            <w:tcW w:w="2447" w:type="dxa"/>
            <w:shd w:val="clear" w:color="auto" w:fill="F8FAFB"/>
            <w:tcMar>
              <w:top w:w="70" w:type="dxa"/>
              <w:left w:w="110" w:type="dxa"/>
              <w:bottom w:w="70" w:type="dxa"/>
              <w:right w:w="110" w:type="dxa"/>
            </w:tcMar>
          </w:tcPr>
          <w:p w14:paraId="72BB654A" w14:textId="77777777" w:rsidR="005337DB" w:rsidRDefault="00381049">
            <w:pPr>
              <w:spacing w:after="40"/>
            </w:pPr>
            <w:r>
              <w:rPr>
                <w:sz w:val="19"/>
                <w:szCs w:val="19"/>
              </w:rPr>
              <w:t>Tells the coordinator where fieldwork effort is most needed to meet the sample design.</w:t>
            </w:r>
          </w:p>
        </w:tc>
        <w:tc>
          <w:tcPr>
            <w:tcW w:w="2071" w:type="dxa"/>
            <w:shd w:val="clear" w:color="auto" w:fill="F8FAFB"/>
            <w:tcMar>
              <w:top w:w="70" w:type="dxa"/>
              <w:left w:w="110" w:type="dxa"/>
              <w:bottom w:w="70" w:type="dxa"/>
              <w:right w:w="110" w:type="dxa"/>
            </w:tcMar>
          </w:tcPr>
          <w:p w14:paraId="1A29C611" w14:textId="77777777" w:rsidR="005337DB" w:rsidRDefault="00381049">
            <w:pPr>
              <w:spacing w:after="40"/>
            </w:pPr>
            <w:r>
              <w:rPr>
                <w:sz w:val="19"/>
                <w:szCs w:val="19"/>
              </w:rPr>
              <w:t>Use it to decide where to send Contact RAs next.</w:t>
            </w:r>
          </w:p>
        </w:tc>
      </w:tr>
      <w:tr w:rsidR="005337DB" w14:paraId="2CB72E3A" w14:textId="77777777">
        <w:tblPrEx>
          <w:tblCellMar>
            <w:top w:w="0" w:type="dxa"/>
            <w:bottom w:w="0" w:type="dxa"/>
          </w:tblCellMar>
        </w:tblPrEx>
        <w:trPr>
          <w:cantSplit/>
        </w:trPr>
        <w:tc>
          <w:tcPr>
            <w:tcW w:w="1882" w:type="dxa"/>
            <w:tcMar>
              <w:top w:w="70" w:type="dxa"/>
              <w:left w:w="110" w:type="dxa"/>
              <w:bottom w:w="70" w:type="dxa"/>
              <w:right w:w="110" w:type="dxa"/>
            </w:tcMar>
          </w:tcPr>
          <w:p w14:paraId="4E57B919" w14:textId="77777777" w:rsidR="005337DB" w:rsidRDefault="00381049">
            <w:pPr>
              <w:spacing w:after="40"/>
            </w:pPr>
            <w:r>
              <w:rPr>
                <w:sz w:val="19"/>
                <w:szCs w:val="19"/>
              </w:rPr>
              <w:t>Links: Sampling, Contact, QA, KII / Documents, Cost</w:t>
            </w:r>
          </w:p>
        </w:tc>
        <w:tc>
          <w:tcPr>
            <w:tcW w:w="3012" w:type="dxa"/>
            <w:tcMar>
              <w:top w:w="70" w:type="dxa"/>
              <w:left w:w="110" w:type="dxa"/>
              <w:bottom w:w="70" w:type="dxa"/>
              <w:right w:w="110" w:type="dxa"/>
            </w:tcMar>
          </w:tcPr>
          <w:p w14:paraId="1664DE8F" w14:textId="77777777" w:rsidR="005337DB" w:rsidRDefault="00381049">
            <w:pPr>
              <w:spacing w:after="40"/>
            </w:pPr>
            <w:r>
              <w:rPr>
                <w:sz w:val="19"/>
                <w:szCs w:val="19"/>
              </w:rPr>
              <w:t>Open the related dashboards.</w:t>
            </w:r>
          </w:p>
        </w:tc>
        <w:tc>
          <w:tcPr>
            <w:tcW w:w="2447" w:type="dxa"/>
            <w:tcMar>
              <w:top w:w="70" w:type="dxa"/>
              <w:left w:w="110" w:type="dxa"/>
              <w:bottom w:w="70" w:type="dxa"/>
              <w:right w:w="110" w:type="dxa"/>
            </w:tcMar>
          </w:tcPr>
          <w:p w14:paraId="36BACBB2" w14:textId="77777777" w:rsidR="005337DB" w:rsidRDefault="00381049">
            <w:pPr>
              <w:spacing w:after="40"/>
            </w:pPr>
            <w:r>
              <w:rPr>
                <w:sz w:val="19"/>
                <w:szCs w:val="19"/>
              </w:rPr>
              <w:t>Saves hunting through the menu.</w:t>
            </w:r>
          </w:p>
        </w:tc>
        <w:tc>
          <w:tcPr>
            <w:tcW w:w="2071" w:type="dxa"/>
            <w:tcMar>
              <w:top w:w="70" w:type="dxa"/>
              <w:left w:w="110" w:type="dxa"/>
              <w:bottom w:w="70" w:type="dxa"/>
              <w:right w:w="110" w:type="dxa"/>
            </w:tcMar>
          </w:tcPr>
          <w:p w14:paraId="37254AE6" w14:textId="77777777" w:rsidR="005337DB" w:rsidRDefault="00381049">
            <w:pPr>
              <w:spacing w:after="40"/>
            </w:pPr>
            <w:r>
              <w:rPr>
                <w:sz w:val="19"/>
                <w:szCs w:val="19"/>
              </w:rPr>
              <w:t>The linked screen opens.</w:t>
            </w:r>
          </w:p>
        </w:tc>
      </w:tr>
    </w:tbl>
    <w:p w14:paraId="0A75244A" w14:textId="77777777" w:rsidR="005337DB" w:rsidRDefault="005337DB">
      <w:pPr>
        <w:spacing w:after="120"/>
      </w:pPr>
    </w:p>
    <w:p w14:paraId="4AFDEDB8" w14:textId="77777777" w:rsidR="005337DB" w:rsidRDefault="00381049">
      <w:pPr>
        <w:pStyle w:val="Heading2"/>
      </w:pPr>
      <w:bookmarkStart w:id="9" w:name="_Toc242736546"/>
      <w:r>
        <w:t>5.2 Sampling Dashboard</w:t>
      </w:r>
      <w:bookmarkEnd w:id="9"/>
    </w:p>
    <w:p w14:paraId="0A958696" w14:textId="77777777" w:rsidR="005337DB" w:rsidRDefault="00381049">
      <w:pPr>
        <w:spacing w:after="120" w:line="288" w:lineRule="auto"/>
      </w:pPr>
      <w:r>
        <w:rPr>
          <w:b/>
          <w:bCs/>
        </w:rPr>
        <w:t>Who can open it:</w:t>
      </w:r>
      <w:r>
        <w:t xml:space="preserve"> PI / System Admin, Field / Digital Coordinator, Data Analyst, Supervisor.  </w:t>
      </w:r>
      <w:r>
        <w:rPr>
          <w:b/>
          <w:bCs/>
        </w:rPr>
        <w:t>Where:</w:t>
      </w:r>
      <w:r>
        <w:t xml:space="preserve"> </w:t>
      </w:r>
      <w:r>
        <w:rPr>
          <w:rFonts w:ascii="Consolas" w:eastAsia="Consolas" w:hAnsi="Consolas" w:cs="Consolas"/>
          <w:color w:val="122238"/>
          <w:sz w:val="19"/>
          <w:szCs w:val="19"/>
        </w:rPr>
        <w:t>/admin/dashboard/sampling</w:t>
      </w:r>
    </w:p>
    <w:p w14:paraId="2558DAB2" w14:textId="77777777" w:rsidR="005337DB" w:rsidRDefault="00381049">
      <w:pPr>
        <w:spacing w:after="120" w:line="288" w:lineRule="auto"/>
      </w:pPr>
      <w:r>
        <w:t>How the Main-400 and Reserve-400 samples stand.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5DEF4830"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CCAACF6"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65A5273"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219F3FF"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28B25EE5" w14:textId="77777777" w:rsidR="005337DB" w:rsidRDefault="00381049">
            <w:pPr>
              <w:spacing w:after="40"/>
            </w:pPr>
            <w:r>
              <w:rPr>
                <w:b/>
                <w:bCs/>
                <w:color w:val="FFFFFF"/>
                <w:sz w:val="19"/>
                <w:szCs w:val="19"/>
              </w:rPr>
              <w:t>What happens next</w:t>
            </w:r>
          </w:p>
        </w:tc>
      </w:tr>
      <w:tr w:rsidR="005337DB" w14:paraId="4FB90273" w14:textId="77777777">
        <w:tblPrEx>
          <w:tblCellMar>
            <w:top w:w="0" w:type="dxa"/>
            <w:bottom w:w="0" w:type="dxa"/>
          </w:tblCellMar>
        </w:tblPrEx>
        <w:trPr>
          <w:cantSplit/>
        </w:trPr>
        <w:tc>
          <w:tcPr>
            <w:tcW w:w="1882" w:type="dxa"/>
            <w:tcMar>
              <w:top w:w="70" w:type="dxa"/>
              <w:left w:w="110" w:type="dxa"/>
              <w:bottom w:w="70" w:type="dxa"/>
              <w:right w:w="110" w:type="dxa"/>
            </w:tcMar>
          </w:tcPr>
          <w:p w14:paraId="3FB140D7" w14:textId="77777777" w:rsidR="005337DB" w:rsidRDefault="00381049">
            <w:pPr>
              <w:spacing w:after="40"/>
            </w:pPr>
            <w:r>
              <w:rPr>
                <w:sz w:val="19"/>
                <w:szCs w:val="19"/>
              </w:rPr>
              <w:t>Main-400 by province</w:t>
            </w:r>
          </w:p>
        </w:tc>
        <w:tc>
          <w:tcPr>
            <w:tcW w:w="3012" w:type="dxa"/>
            <w:tcMar>
              <w:top w:w="70" w:type="dxa"/>
              <w:left w:w="110" w:type="dxa"/>
              <w:bottom w:w="70" w:type="dxa"/>
              <w:right w:w="110" w:type="dxa"/>
            </w:tcMar>
          </w:tcPr>
          <w:p w14:paraId="0E11450F" w14:textId="77777777" w:rsidR="005337DB" w:rsidRDefault="00381049">
            <w:pPr>
              <w:spacing w:after="40"/>
            </w:pPr>
            <w:r>
              <w:rPr>
                <w:sz w:val="19"/>
                <w:szCs w:val="19"/>
              </w:rPr>
              <w:t>Shows how many Main cases each province holds and how many are verified.</w:t>
            </w:r>
          </w:p>
        </w:tc>
        <w:tc>
          <w:tcPr>
            <w:tcW w:w="2447" w:type="dxa"/>
            <w:tcMar>
              <w:top w:w="70" w:type="dxa"/>
              <w:left w:w="110" w:type="dxa"/>
              <w:bottom w:w="70" w:type="dxa"/>
              <w:right w:w="110" w:type="dxa"/>
            </w:tcMar>
          </w:tcPr>
          <w:p w14:paraId="479318D4" w14:textId="77777777" w:rsidR="005337DB" w:rsidRDefault="00381049">
            <w:pPr>
              <w:spacing w:after="40"/>
            </w:pPr>
            <w:r>
              <w:rPr>
                <w:sz w:val="19"/>
                <w:szCs w:val="19"/>
              </w:rPr>
              <w:t>The design fixes how many organisations each province must contribute.</w:t>
            </w:r>
          </w:p>
        </w:tc>
        <w:tc>
          <w:tcPr>
            <w:tcW w:w="2071" w:type="dxa"/>
            <w:tcMar>
              <w:top w:w="70" w:type="dxa"/>
              <w:left w:w="110" w:type="dxa"/>
              <w:bottom w:w="70" w:type="dxa"/>
              <w:right w:w="110" w:type="dxa"/>
            </w:tcMar>
          </w:tcPr>
          <w:p w14:paraId="712C68AF" w14:textId="77777777" w:rsidR="005337DB" w:rsidRDefault="00381049">
            <w:pPr>
              <w:spacing w:after="40"/>
            </w:pPr>
            <w:r>
              <w:rPr>
                <w:sz w:val="19"/>
                <w:szCs w:val="19"/>
              </w:rPr>
              <w:t>Read only.</w:t>
            </w:r>
          </w:p>
        </w:tc>
      </w:tr>
      <w:tr w:rsidR="005337DB" w14:paraId="50CB186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79FDFCE" w14:textId="77777777" w:rsidR="005337DB" w:rsidRDefault="00381049">
            <w:pPr>
              <w:spacing w:after="40"/>
            </w:pPr>
            <w:r>
              <w:rPr>
                <w:sz w:val="19"/>
                <w:szCs w:val="19"/>
              </w:rPr>
              <w:t>Verified / total by stratum</w:t>
            </w:r>
          </w:p>
        </w:tc>
        <w:tc>
          <w:tcPr>
            <w:tcW w:w="3012" w:type="dxa"/>
            <w:shd w:val="clear" w:color="auto" w:fill="F8FAFB"/>
            <w:tcMar>
              <w:top w:w="70" w:type="dxa"/>
              <w:left w:w="110" w:type="dxa"/>
              <w:bottom w:w="70" w:type="dxa"/>
              <w:right w:w="110" w:type="dxa"/>
            </w:tcMar>
          </w:tcPr>
          <w:p w14:paraId="1B599623" w14:textId="77777777" w:rsidR="005337DB" w:rsidRDefault="00381049">
            <w:pPr>
              <w:spacing w:after="40"/>
            </w:pPr>
            <w:r>
              <w:rPr>
                <w:sz w:val="19"/>
                <w:szCs w:val="19"/>
              </w:rPr>
              <w:t>Shows verification progress in each stratum.</w:t>
            </w:r>
          </w:p>
        </w:tc>
        <w:tc>
          <w:tcPr>
            <w:tcW w:w="2447" w:type="dxa"/>
            <w:shd w:val="clear" w:color="auto" w:fill="F8FAFB"/>
            <w:tcMar>
              <w:top w:w="70" w:type="dxa"/>
              <w:left w:w="110" w:type="dxa"/>
              <w:bottom w:w="70" w:type="dxa"/>
              <w:right w:w="110" w:type="dxa"/>
            </w:tcMar>
          </w:tcPr>
          <w:p w14:paraId="56E18E50" w14:textId="77777777" w:rsidR="005337DB" w:rsidRDefault="00381049">
            <w:pPr>
              <w:spacing w:after="40"/>
            </w:pPr>
            <w:r>
              <w:rPr>
                <w:sz w:val="19"/>
                <w:szCs w:val="19"/>
              </w:rPr>
              <w:t>A stratum that cannot be verified may need a Reserve replacement.</w:t>
            </w:r>
          </w:p>
        </w:tc>
        <w:tc>
          <w:tcPr>
            <w:tcW w:w="2071" w:type="dxa"/>
            <w:shd w:val="clear" w:color="auto" w:fill="F8FAFB"/>
            <w:tcMar>
              <w:top w:w="70" w:type="dxa"/>
              <w:left w:w="110" w:type="dxa"/>
              <w:bottom w:w="70" w:type="dxa"/>
              <w:right w:w="110" w:type="dxa"/>
            </w:tcMar>
          </w:tcPr>
          <w:p w14:paraId="261D657C" w14:textId="77777777" w:rsidR="005337DB" w:rsidRDefault="00381049">
            <w:pPr>
              <w:spacing w:after="40"/>
            </w:pPr>
            <w:r>
              <w:rPr>
                <w:sz w:val="19"/>
                <w:szCs w:val="19"/>
              </w:rPr>
              <w:t>Read only.</w:t>
            </w:r>
          </w:p>
        </w:tc>
      </w:tr>
      <w:tr w:rsidR="005337DB" w14:paraId="5C2B0B83" w14:textId="77777777">
        <w:tblPrEx>
          <w:tblCellMar>
            <w:top w:w="0" w:type="dxa"/>
            <w:bottom w:w="0" w:type="dxa"/>
          </w:tblCellMar>
        </w:tblPrEx>
        <w:trPr>
          <w:cantSplit/>
        </w:trPr>
        <w:tc>
          <w:tcPr>
            <w:tcW w:w="1882" w:type="dxa"/>
            <w:tcMar>
              <w:top w:w="70" w:type="dxa"/>
              <w:left w:w="110" w:type="dxa"/>
              <w:bottom w:w="70" w:type="dxa"/>
              <w:right w:w="110" w:type="dxa"/>
            </w:tcMar>
          </w:tcPr>
          <w:p w14:paraId="1A73A612" w14:textId="77777777" w:rsidR="005337DB" w:rsidRDefault="00381049">
            <w:pPr>
              <w:spacing w:after="40"/>
            </w:pPr>
            <w:r>
              <w:rPr>
                <w:sz w:val="19"/>
                <w:szCs w:val="19"/>
              </w:rPr>
              <w:t>Reserve activations by reason</w:t>
            </w:r>
          </w:p>
        </w:tc>
        <w:tc>
          <w:tcPr>
            <w:tcW w:w="3012" w:type="dxa"/>
            <w:tcMar>
              <w:top w:w="70" w:type="dxa"/>
              <w:left w:w="110" w:type="dxa"/>
              <w:bottom w:w="70" w:type="dxa"/>
              <w:right w:w="110" w:type="dxa"/>
            </w:tcMar>
          </w:tcPr>
          <w:p w14:paraId="61B6D009" w14:textId="77777777" w:rsidR="005337DB" w:rsidRDefault="00381049">
            <w:pPr>
              <w:spacing w:after="40"/>
            </w:pPr>
            <w:r>
              <w:rPr>
                <w:sz w:val="19"/>
                <w:szCs w:val="19"/>
              </w:rPr>
              <w:t>Counts Reserve cases activated, by the authorised reason.</w:t>
            </w:r>
          </w:p>
        </w:tc>
        <w:tc>
          <w:tcPr>
            <w:tcW w:w="2447" w:type="dxa"/>
            <w:tcMar>
              <w:top w:w="70" w:type="dxa"/>
              <w:left w:w="110" w:type="dxa"/>
              <w:bottom w:w="70" w:type="dxa"/>
              <w:right w:w="110" w:type="dxa"/>
            </w:tcMar>
          </w:tcPr>
          <w:p w14:paraId="3D57DEC2" w14:textId="77777777" w:rsidR="005337DB" w:rsidRDefault="00381049">
            <w:pPr>
              <w:spacing w:after="40"/>
            </w:pPr>
            <w:r>
              <w:rPr>
                <w:sz w:val="19"/>
                <w:szCs w:val="19"/>
              </w:rPr>
              <w:t>Reserve replacement is controlled and audited; this shows how often and why it happens.</w:t>
            </w:r>
          </w:p>
        </w:tc>
        <w:tc>
          <w:tcPr>
            <w:tcW w:w="2071" w:type="dxa"/>
            <w:tcMar>
              <w:top w:w="70" w:type="dxa"/>
              <w:left w:w="110" w:type="dxa"/>
              <w:bottom w:w="70" w:type="dxa"/>
              <w:right w:w="110" w:type="dxa"/>
            </w:tcMar>
          </w:tcPr>
          <w:p w14:paraId="6F098B1F" w14:textId="77777777" w:rsidR="005337DB" w:rsidRDefault="00381049">
            <w:pPr>
              <w:spacing w:after="40"/>
            </w:pPr>
            <w:r>
              <w:rPr>
                <w:sz w:val="19"/>
                <w:szCs w:val="19"/>
              </w:rPr>
              <w:t>Read only. “No reserve activations yet” until one is made.</w:t>
            </w:r>
          </w:p>
        </w:tc>
      </w:tr>
    </w:tbl>
    <w:p w14:paraId="7A65861D" w14:textId="77777777" w:rsidR="005337DB" w:rsidRDefault="005337DB">
      <w:pPr>
        <w:spacing w:after="120"/>
      </w:pPr>
    </w:p>
    <w:p w14:paraId="23D70B76" w14:textId="77777777" w:rsidR="005337DB" w:rsidRDefault="00381049">
      <w:pPr>
        <w:pStyle w:val="Heading2"/>
      </w:pPr>
      <w:bookmarkStart w:id="10" w:name="_Toc242736547"/>
      <w:r>
        <w:t>5.3 Contact Dashboard</w:t>
      </w:r>
      <w:bookmarkEnd w:id="10"/>
    </w:p>
    <w:p w14:paraId="0BDF6A56" w14:textId="77777777" w:rsidR="005337DB" w:rsidRDefault="00381049">
      <w:pPr>
        <w:spacing w:after="120" w:line="288" w:lineRule="auto"/>
      </w:pPr>
      <w:r>
        <w:rPr>
          <w:b/>
          <w:bCs/>
        </w:rPr>
        <w:t>Who can open it:</w:t>
      </w:r>
      <w:r>
        <w:t xml:space="preserve"> PI / System Admin, Field / Digital Coordinator, Data Analyst, Supervisor.  </w:t>
      </w:r>
      <w:r>
        <w:rPr>
          <w:b/>
          <w:bCs/>
        </w:rPr>
        <w:t>Where:</w:t>
      </w:r>
      <w:r>
        <w:t xml:space="preserve"> </w:t>
      </w:r>
      <w:r>
        <w:rPr>
          <w:rFonts w:ascii="Consolas" w:eastAsia="Consolas" w:hAnsi="Consolas" w:cs="Consolas"/>
          <w:color w:val="122238"/>
          <w:sz w:val="19"/>
          <w:szCs w:val="19"/>
        </w:rPr>
        <w:t>/admin/dashboard/contact</w:t>
      </w:r>
    </w:p>
    <w:p w14:paraId="14FF2F20" w14:textId="77777777" w:rsidR="005337DB" w:rsidRDefault="00381049">
      <w:pPr>
        <w:spacing w:after="120" w:line="288" w:lineRule="auto"/>
      </w:pPr>
      <w:r>
        <w:lastRenderedPageBreak/>
        <w:t>Contact activity: how many are invited, reminded, reached, and how appointments stand.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382FFC3F"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CBF95DA"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CE47AA6"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644223D2"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8651052" w14:textId="77777777" w:rsidR="005337DB" w:rsidRDefault="00381049">
            <w:pPr>
              <w:spacing w:after="40"/>
            </w:pPr>
            <w:r>
              <w:rPr>
                <w:b/>
                <w:bCs/>
                <w:color w:val="FFFFFF"/>
                <w:sz w:val="19"/>
                <w:szCs w:val="19"/>
              </w:rPr>
              <w:t>What happens next</w:t>
            </w:r>
          </w:p>
        </w:tc>
      </w:tr>
      <w:tr w:rsidR="005337DB" w14:paraId="1708CB4D" w14:textId="77777777">
        <w:tblPrEx>
          <w:tblCellMar>
            <w:top w:w="0" w:type="dxa"/>
            <w:bottom w:w="0" w:type="dxa"/>
          </w:tblCellMar>
        </w:tblPrEx>
        <w:trPr>
          <w:cantSplit/>
        </w:trPr>
        <w:tc>
          <w:tcPr>
            <w:tcW w:w="1882" w:type="dxa"/>
            <w:tcMar>
              <w:top w:w="70" w:type="dxa"/>
              <w:left w:w="110" w:type="dxa"/>
              <w:bottom w:w="70" w:type="dxa"/>
              <w:right w:w="110" w:type="dxa"/>
            </w:tcMar>
          </w:tcPr>
          <w:p w14:paraId="23ECCA4A" w14:textId="77777777" w:rsidR="005337DB" w:rsidRDefault="00381049">
            <w:pPr>
              <w:spacing w:after="40"/>
            </w:pPr>
            <w:r>
              <w:rPr>
                <w:sz w:val="19"/>
                <w:szCs w:val="19"/>
              </w:rPr>
              <w:t>Contact figures</w:t>
            </w:r>
          </w:p>
        </w:tc>
        <w:tc>
          <w:tcPr>
            <w:tcW w:w="3012" w:type="dxa"/>
            <w:tcMar>
              <w:top w:w="70" w:type="dxa"/>
              <w:left w:w="110" w:type="dxa"/>
              <w:bottom w:w="70" w:type="dxa"/>
              <w:right w:w="110" w:type="dxa"/>
            </w:tcMar>
          </w:tcPr>
          <w:p w14:paraId="4E1944B6" w14:textId="77777777" w:rsidR="005337DB" w:rsidRDefault="00381049">
            <w:pPr>
              <w:spacing w:after="40"/>
            </w:pPr>
            <w:r>
              <w:rPr>
                <w:sz w:val="19"/>
                <w:szCs w:val="19"/>
              </w:rPr>
              <w:t>Show counts of contacts, reminders and appointments by status.</w:t>
            </w:r>
          </w:p>
        </w:tc>
        <w:tc>
          <w:tcPr>
            <w:tcW w:w="2447" w:type="dxa"/>
            <w:tcMar>
              <w:top w:w="70" w:type="dxa"/>
              <w:left w:w="110" w:type="dxa"/>
              <w:bottom w:w="70" w:type="dxa"/>
              <w:right w:w="110" w:type="dxa"/>
            </w:tcMar>
          </w:tcPr>
          <w:p w14:paraId="3A6DCD10" w14:textId="77777777" w:rsidR="005337DB" w:rsidRDefault="00381049">
            <w:pPr>
              <w:spacing w:after="40"/>
            </w:pPr>
            <w:r>
              <w:rPr>
                <w:sz w:val="19"/>
                <w:szCs w:val="19"/>
              </w:rPr>
              <w:t>Lets the coordinator see whether contact is on schedule without opening cases.</w:t>
            </w:r>
          </w:p>
        </w:tc>
        <w:tc>
          <w:tcPr>
            <w:tcW w:w="2071" w:type="dxa"/>
            <w:tcMar>
              <w:top w:w="70" w:type="dxa"/>
              <w:left w:w="110" w:type="dxa"/>
              <w:bottom w:w="70" w:type="dxa"/>
              <w:right w:w="110" w:type="dxa"/>
            </w:tcMar>
          </w:tcPr>
          <w:p w14:paraId="2160BB93" w14:textId="77777777" w:rsidR="005337DB" w:rsidRDefault="00381049">
            <w:pPr>
              <w:spacing w:after="40"/>
            </w:pPr>
            <w:r>
              <w:rPr>
                <w:sz w:val="19"/>
                <w:szCs w:val="19"/>
              </w:rPr>
              <w:t>Read only.</w:t>
            </w:r>
          </w:p>
        </w:tc>
      </w:tr>
    </w:tbl>
    <w:p w14:paraId="476BF4BB" w14:textId="77777777" w:rsidR="005337DB" w:rsidRDefault="005337DB">
      <w:pPr>
        <w:spacing w:after="120"/>
      </w:pPr>
    </w:p>
    <w:p w14:paraId="139886C6" w14:textId="77777777" w:rsidR="005337DB" w:rsidRDefault="00381049">
      <w:pPr>
        <w:pStyle w:val="Heading2"/>
      </w:pPr>
      <w:bookmarkStart w:id="11" w:name="_Toc242736548"/>
      <w:r>
        <w:t>5.4 QA Dashboard</w:t>
      </w:r>
      <w:bookmarkEnd w:id="11"/>
    </w:p>
    <w:p w14:paraId="5D770F6D" w14:textId="77777777" w:rsidR="005337DB" w:rsidRDefault="00381049">
      <w:pPr>
        <w:spacing w:after="120" w:line="288" w:lineRule="auto"/>
      </w:pPr>
      <w:r>
        <w:rPr>
          <w:b/>
          <w:bCs/>
        </w:rPr>
        <w:t>Who can open it:</w:t>
      </w:r>
      <w:r>
        <w:t xml:space="preserve"> PI / System Admin, Field / Digital Coordinator, QUAN/Kobo QA RA, Supervisor.  </w:t>
      </w:r>
      <w:r>
        <w:rPr>
          <w:b/>
          <w:bCs/>
        </w:rPr>
        <w:t>Where:</w:t>
      </w:r>
      <w:r>
        <w:t xml:space="preserve"> </w:t>
      </w:r>
      <w:r>
        <w:rPr>
          <w:rFonts w:ascii="Consolas" w:eastAsia="Consolas" w:hAnsi="Consolas" w:cs="Consolas"/>
          <w:color w:val="122238"/>
          <w:sz w:val="19"/>
          <w:szCs w:val="19"/>
        </w:rPr>
        <w:t>/admin/dashboard/qa</w:t>
      </w:r>
    </w:p>
    <w:p w14:paraId="3B97BCF6" w14:textId="77777777" w:rsidR="005337DB" w:rsidRDefault="00381049">
      <w:pPr>
        <w:spacing w:after="120" w:line="288" w:lineRule="auto"/>
      </w:pPr>
      <w:r>
        <w:t>Quality checking at a glance: how many questionnaires wait for a decision and how the completed ones were done.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5995DB50"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47390694"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1BE341A"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8E1CF92"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9E4CCE8" w14:textId="77777777" w:rsidR="005337DB" w:rsidRDefault="00381049">
            <w:pPr>
              <w:spacing w:after="40"/>
            </w:pPr>
            <w:r>
              <w:rPr>
                <w:b/>
                <w:bCs/>
                <w:color w:val="FFFFFF"/>
                <w:sz w:val="19"/>
                <w:szCs w:val="19"/>
              </w:rPr>
              <w:t>What happens next</w:t>
            </w:r>
          </w:p>
        </w:tc>
      </w:tr>
      <w:tr w:rsidR="005337DB" w14:paraId="77F19512" w14:textId="77777777">
        <w:tblPrEx>
          <w:tblCellMar>
            <w:top w:w="0" w:type="dxa"/>
            <w:bottom w:w="0" w:type="dxa"/>
          </w:tblCellMar>
        </w:tblPrEx>
        <w:trPr>
          <w:cantSplit/>
        </w:trPr>
        <w:tc>
          <w:tcPr>
            <w:tcW w:w="1882" w:type="dxa"/>
            <w:tcMar>
              <w:top w:w="70" w:type="dxa"/>
              <w:left w:w="110" w:type="dxa"/>
              <w:bottom w:w="70" w:type="dxa"/>
              <w:right w:w="110" w:type="dxa"/>
            </w:tcMar>
          </w:tcPr>
          <w:p w14:paraId="650B6FCA" w14:textId="77777777" w:rsidR="005337DB" w:rsidRDefault="00381049">
            <w:pPr>
              <w:spacing w:after="40"/>
            </w:pPr>
            <w:r>
              <w:rPr>
                <w:sz w:val="19"/>
                <w:szCs w:val="19"/>
              </w:rPr>
              <w:t>Refresh</w:t>
            </w:r>
          </w:p>
        </w:tc>
        <w:tc>
          <w:tcPr>
            <w:tcW w:w="3012" w:type="dxa"/>
            <w:tcMar>
              <w:top w:w="70" w:type="dxa"/>
              <w:left w:w="110" w:type="dxa"/>
              <w:bottom w:w="70" w:type="dxa"/>
              <w:right w:w="110" w:type="dxa"/>
            </w:tcMar>
          </w:tcPr>
          <w:p w14:paraId="02CC8F86" w14:textId="77777777" w:rsidR="005337DB" w:rsidRDefault="00381049">
            <w:pPr>
              <w:spacing w:after="40"/>
            </w:pPr>
            <w:r>
              <w:rPr>
                <w:sz w:val="19"/>
                <w:szCs w:val="19"/>
              </w:rPr>
              <w:t>Re-reads the figures now.</w:t>
            </w:r>
          </w:p>
        </w:tc>
        <w:tc>
          <w:tcPr>
            <w:tcW w:w="2447" w:type="dxa"/>
            <w:tcMar>
              <w:top w:w="70" w:type="dxa"/>
              <w:left w:w="110" w:type="dxa"/>
              <w:bottom w:w="70" w:type="dxa"/>
              <w:right w:w="110" w:type="dxa"/>
            </w:tcMar>
          </w:tcPr>
          <w:p w14:paraId="7CAAB3CF" w14:textId="77777777" w:rsidR="005337DB" w:rsidRDefault="00381049">
            <w:pPr>
              <w:spacing w:after="40"/>
            </w:pPr>
            <w:r>
              <w:rPr>
                <w:sz w:val="19"/>
                <w:szCs w:val="19"/>
              </w:rPr>
              <w:t>The page does not update by itself while you watch it.</w:t>
            </w:r>
          </w:p>
        </w:tc>
        <w:tc>
          <w:tcPr>
            <w:tcW w:w="2071" w:type="dxa"/>
            <w:tcMar>
              <w:top w:w="70" w:type="dxa"/>
              <w:left w:w="110" w:type="dxa"/>
              <w:bottom w:w="70" w:type="dxa"/>
              <w:right w:w="110" w:type="dxa"/>
            </w:tcMar>
          </w:tcPr>
          <w:p w14:paraId="3BC10BE1" w14:textId="77777777" w:rsidR="005337DB" w:rsidRDefault="00381049">
            <w:pPr>
              <w:spacing w:after="40"/>
            </w:pPr>
            <w:r>
              <w:rPr>
                <w:sz w:val="19"/>
                <w:szCs w:val="19"/>
              </w:rPr>
              <w:t>The numbers reload; the button says Refreshing… briefly.</w:t>
            </w:r>
          </w:p>
        </w:tc>
      </w:tr>
      <w:tr w:rsidR="005337DB" w14:paraId="25598C8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9F0C7AE" w14:textId="77777777" w:rsidR="005337DB" w:rsidRDefault="00381049">
            <w:pPr>
              <w:spacing w:after="40"/>
            </w:pPr>
            <w:r>
              <w:rPr>
                <w:sz w:val="19"/>
                <w:szCs w:val="19"/>
              </w:rPr>
              <w:t>Administration mode</w:t>
            </w:r>
          </w:p>
        </w:tc>
        <w:tc>
          <w:tcPr>
            <w:tcW w:w="3012" w:type="dxa"/>
            <w:shd w:val="clear" w:color="auto" w:fill="F8FAFB"/>
            <w:tcMar>
              <w:top w:w="70" w:type="dxa"/>
              <w:left w:w="110" w:type="dxa"/>
              <w:bottom w:w="70" w:type="dxa"/>
              <w:right w:w="110" w:type="dxa"/>
            </w:tcMar>
          </w:tcPr>
          <w:p w14:paraId="752926AA" w14:textId="77777777" w:rsidR="005337DB" w:rsidRDefault="00381049">
            <w:pPr>
              <w:spacing w:after="40"/>
            </w:pPr>
            <w:r>
              <w:rPr>
                <w:sz w:val="19"/>
                <w:szCs w:val="19"/>
              </w:rPr>
              <w:t>Shows how many questionnaires were completed by each mode (web, telephone, WhatsApp-assisted, face to face).</w:t>
            </w:r>
          </w:p>
        </w:tc>
        <w:tc>
          <w:tcPr>
            <w:tcW w:w="2447" w:type="dxa"/>
            <w:shd w:val="clear" w:color="auto" w:fill="F8FAFB"/>
            <w:tcMar>
              <w:top w:w="70" w:type="dxa"/>
              <w:left w:w="110" w:type="dxa"/>
              <w:bottom w:w="70" w:type="dxa"/>
              <w:right w:w="110" w:type="dxa"/>
            </w:tcMar>
          </w:tcPr>
          <w:p w14:paraId="46BD3A66" w14:textId="77777777" w:rsidR="005337DB" w:rsidRDefault="00381049">
            <w:pPr>
              <w:spacing w:after="40"/>
            </w:pPr>
            <w:r>
              <w:rPr>
                <w:sz w:val="19"/>
                <w:szCs w:val="19"/>
              </w:rPr>
              <w:t>Mode balance is a quality and method question for the study.</w:t>
            </w:r>
          </w:p>
        </w:tc>
        <w:tc>
          <w:tcPr>
            <w:tcW w:w="2071" w:type="dxa"/>
            <w:shd w:val="clear" w:color="auto" w:fill="F8FAFB"/>
            <w:tcMar>
              <w:top w:w="70" w:type="dxa"/>
              <w:left w:w="110" w:type="dxa"/>
              <w:bottom w:w="70" w:type="dxa"/>
              <w:right w:w="110" w:type="dxa"/>
            </w:tcMar>
          </w:tcPr>
          <w:p w14:paraId="64763198" w14:textId="77777777" w:rsidR="005337DB" w:rsidRDefault="00381049">
            <w:pPr>
              <w:spacing w:after="40"/>
            </w:pPr>
            <w:r>
              <w:rPr>
                <w:sz w:val="19"/>
                <w:szCs w:val="19"/>
              </w:rPr>
              <w:t>Read only.</w:t>
            </w:r>
          </w:p>
        </w:tc>
      </w:tr>
      <w:tr w:rsidR="005337DB" w14:paraId="55C03BD0" w14:textId="77777777">
        <w:tblPrEx>
          <w:tblCellMar>
            <w:top w:w="0" w:type="dxa"/>
            <w:bottom w:w="0" w:type="dxa"/>
          </w:tblCellMar>
        </w:tblPrEx>
        <w:trPr>
          <w:cantSplit/>
        </w:trPr>
        <w:tc>
          <w:tcPr>
            <w:tcW w:w="1882" w:type="dxa"/>
            <w:tcMar>
              <w:top w:w="70" w:type="dxa"/>
              <w:left w:w="110" w:type="dxa"/>
              <w:bottom w:w="70" w:type="dxa"/>
              <w:right w:w="110" w:type="dxa"/>
            </w:tcMar>
          </w:tcPr>
          <w:p w14:paraId="7771F27B" w14:textId="77777777" w:rsidR="005337DB" w:rsidRDefault="00381049">
            <w:pPr>
              <w:spacing w:after="40"/>
            </w:pPr>
            <w:r>
              <w:rPr>
                <w:sz w:val="19"/>
                <w:szCs w:val="19"/>
              </w:rPr>
              <w:t>Open QA queue</w:t>
            </w:r>
          </w:p>
        </w:tc>
        <w:tc>
          <w:tcPr>
            <w:tcW w:w="3012" w:type="dxa"/>
            <w:tcMar>
              <w:top w:w="70" w:type="dxa"/>
              <w:left w:w="110" w:type="dxa"/>
              <w:bottom w:w="70" w:type="dxa"/>
              <w:right w:w="110" w:type="dxa"/>
            </w:tcMar>
          </w:tcPr>
          <w:p w14:paraId="69706326" w14:textId="77777777" w:rsidR="005337DB" w:rsidRDefault="00381049">
            <w:pPr>
              <w:spacing w:after="40"/>
            </w:pPr>
            <w:r>
              <w:rPr>
                <w:sz w:val="19"/>
                <w:szCs w:val="19"/>
              </w:rPr>
              <w:t>Goes to the QA Queue.</w:t>
            </w:r>
          </w:p>
        </w:tc>
        <w:tc>
          <w:tcPr>
            <w:tcW w:w="2447" w:type="dxa"/>
            <w:tcMar>
              <w:top w:w="70" w:type="dxa"/>
              <w:left w:w="110" w:type="dxa"/>
              <w:bottom w:w="70" w:type="dxa"/>
              <w:right w:w="110" w:type="dxa"/>
            </w:tcMar>
          </w:tcPr>
          <w:p w14:paraId="17989C6C" w14:textId="77777777" w:rsidR="005337DB" w:rsidRDefault="00381049">
            <w:pPr>
              <w:spacing w:after="40"/>
            </w:pPr>
            <w:r>
              <w:rPr>
                <w:sz w:val="19"/>
                <w:szCs w:val="19"/>
              </w:rPr>
              <w:t>Takes you from the overview to the work.</w:t>
            </w:r>
          </w:p>
        </w:tc>
        <w:tc>
          <w:tcPr>
            <w:tcW w:w="2071" w:type="dxa"/>
            <w:tcMar>
              <w:top w:w="70" w:type="dxa"/>
              <w:left w:w="110" w:type="dxa"/>
              <w:bottom w:w="70" w:type="dxa"/>
              <w:right w:w="110" w:type="dxa"/>
            </w:tcMar>
          </w:tcPr>
          <w:p w14:paraId="54B59920" w14:textId="77777777" w:rsidR="005337DB" w:rsidRDefault="00381049">
            <w:pPr>
              <w:spacing w:after="40"/>
            </w:pPr>
            <w:r>
              <w:rPr>
                <w:sz w:val="19"/>
                <w:szCs w:val="19"/>
              </w:rPr>
              <w:t>The QA Queue opens.</w:t>
            </w:r>
          </w:p>
        </w:tc>
      </w:tr>
      <w:tr w:rsidR="005337DB" w14:paraId="76542D7C"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AC37693" w14:textId="77777777" w:rsidR="005337DB" w:rsidRDefault="00381049">
            <w:pPr>
              <w:spacing w:after="40"/>
            </w:pPr>
            <w:r>
              <w:rPr>
                <w:sz w:val="19"/>
                <w:szCs w:val="19"/>
              </w:rPr>
              <w:t>Try again</w:t>
            </w:r>
          </w:p>
        </w:tc>
        <w:tc>
          <w:tcPr>
            <w:tcW w:w="3012" w:type="dxa"/>
            <w:shd w:val="clear" w:color="auto" w:fill="F8FAFB"/>
            <w:tcMar>
              <w:top w:w="70" w:type="dxa"/>
              <w:left w:w="110" w:type="dxa"/>
              <w:bottom w:w="70" w:type="dxa"/>
              <w:right w:w="110" w:type="dxa"/>
            </w:tcMar>
          </w:tcPr>
          <w:p w14:paraId="47A8C157" w14:textId="77777777" w:rsidR="005337DB" w:rsidRDefault="00381049">
            <w:pPr>
              <w:spacing w:after="40"/>
            </w:pPr>
            <w:r>
              <w:rPr>
                <w:sz w:val="19"/>
                <w:szCs w:val="19"/>
              </w:rPr>
              <w:t>Appears if the figures could not load; tries once more.</w:t>
            </w:r>
          </w:p>
        </w:tc>
        <w:tc>
          <w:tcPr>
            <w:tcW w:w="2447" w:type="dxa"/>
            <w:shd w:val="clear" w:color="auto" w:fill="F8FAFB"/>
            <w:tcMar>
              <w:top w:w="70" w:type="dxa"/>
              <w:left w:w="110" w:type="dxa"/>
              <w:bottom w:w="70" w:type="dxa"/>
              <w:right w:w="110" w:type="dxa"/>
            </w:tcMar>
          </w:tcPr>
          <w:p w14:paraId="300DFB93" w14:textId="77777777" w:rsidR="005337DB" w:rsidRDefault="00381049">
            <w:pPr>
              <w:spacing w:after="40"/>
            </w:pPr>
            <w:r>
              <w:rPr>
                <w:sz w:val="19"/>
                <w:szCs w:val="19"/>
              </w:rPr>
              <w:t>A dropped connection should not leave a blank page.</w:t>
            </w:r>
          </w:p>
        </w:tc>
        <w:tc>
          <w:tcPr>
            <w:tcW w:w="2071" w:type="dxa"/>
            <w:shd w:val="clear" w:color="auto" w:fill="F8FAFB"/>
            <w:tcMar>
              <w:top w:w="70" w:type="dxa"/>
              <w:left w:w="110" w:type="dxa"/>
              <w:bottom w:w="70" w:type="dxa"/>
              <w:right w:w="110" w:type="dxa"/>
            </w:tcMar>
          </w:tcPr>
          <w:p w14:paraId="23790F7F" w14:textId="77777777" w:rsidR="005337DB" w:rsidRDefault="00381049">
            <w:pPr>
              <w:spacing w:after="40"/>
            </w:pPr>
            <w:r>
              <w:rPr>
                <w:sz w:val="19"/>
                <w:szCs w:val="19"/>
              </w:rPr>
              <w:t>The figures load, or the message stays.</w:t>
            </w:r>
          </w:p>
        </w:tc>
      </w:tr>
    </w:tbl>
    <w:p w14:paraId="1661F0A6" w14:textId="77777777" w:rsidR="005337DB" w:rsidRDefault="005337DB">
      <w:pPr>
        <w:spacing w:after="120"/>
      </w:pPr>
    </w:p>
    <w:p w14:paraId="4659DADC" w14:textId="77777777" w:rsidR="005337DB" w:rsidRDefault="00381049">
      <w:pPr>
        <w:pStyle w:val="Heading2"/>
      </w:pPr>
      <w:bookmarkStart w:id="12" w:name="_Toc242736549"/>
      <w:r>
        <w:t>5.5 KII / Document Dashboard</w:t>
      </w:r>
      <w:bookmarkEnd w:id="12"/>
    </w:p>
    <w:p w14:paraId="002DF980" w14:textId="77777777" w:rsidR="005337DB" w:rsidRDefault="00381049">
      <w:pPr>
        <w:spacing w:after="120" w:line="288" w:lineRule="auto"/>
      </w:pPr>
      <w:r>
        <w:rPr>
          <w:b/>
          <w:bCs/>
        </w:rPr>
        <w:t>Who can open it:</w:t>
      </w:r>
      <w:r>
        <w:t xml:space="preserve"> PI / System Admin, Field / Digital Coordinator, Data Analyst, Supervisor, KII RA, Documentary RA.  </w:t>
      </w:r>
      <w:r>
        <w:rPr>
          <w:b/>
          <w:bCs/>
        </w:rPr>
        <w:t>Where:</w:t>
      </w:r>
      <w:r>
        <w:t xml:space="preserve"> </w:t>
      </w:r>
      <w:r>
        <w:rPr>
          <w:rFonts w:ascii="Consolas" w:eastAsia="Consolas" w:hAnsi="Consolas" w:cs="Consolas"/>
          <w:color w:val="122238"/>
          <w:sz w:val="19"/>
          <w:szCs w:val="19"/>
        </w:rPr>
        <w:t>/admin/dashboard/kii-documents</w:t>
      </w:r>
    </w:p>
    <w:p w14:paraId="7EC9533A" w14:textId="77777777" w:rsidR="005337DB" w:rsidRDefault="00381049">
      <w:pPr>
        <w:spacing w:after="120" w:line="288" w:lineRule="auto"/>
      </w:pPr>
      <w:r>
        <w:t>Progress of the two qualitative strands against their targets (about 60 KIIs, 50–75 documents).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06D02810"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0C8ACCF7"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43E5C904"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615D7B83"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A58415B" w14:textId="77777777" w:rsidR="005337DB" w:rsidRDefault="00381049">
            <w:pPr>
              <w:spacing w:after="40"/>
            </w:pPr>
            <w:r>
              <w:rPr>
                <w:b/>
                <w:bCs/>
                <w:color w:val="FFFFFF"/>
                <w:sz w:val="19"/>
                <w:szCs w:val="19"/>
              </w:rPr>
              <w:t>What happens next</w:t>
            </w:r>
          </w:p>
        </w:tc>
      </w:tr>
      <w:tr w:rsidR="005337DB" w14:paraId="4F691008" w14:textId="77777777">
        <w:tblPrEx>
          <w:tblCellMar>
            <w:top w:w="0" w:type="dxa"/>
            <w:bottom w:w="0" w:type="dxa"/>
          </w:tblCellMar>
        </w:tblPrEx>
        <w:trPr>
          <w:cantSplit/>
        </w:trPr>
        <w:tc>
          <w:tcPr>
            <w:tcW w:w="1882" w:type="dxa"/>
            <w:tcMar>
              <w:top w:w="70" w:type="dxa"/>
              <w:left w:w="110" w:type="dxa"/>
              <w:bottom w:w="70" w:type="dxa"/>
              <w:right w:w="110" w:type="dxa"/>
            </w:tcMar>
          </w:tcPr>
          <w:p w14:paraId="7A9DA5C8" w14:textId="77777777" w:rsidR="005337DB" w:rsidRDefault="00381049">
            <w:pPr>
              <w:spacing w:after="40"/>
            </w:pPr>
            <w:r>
              <w:rPr>
                <w:sz w:val="19"/>
                <w:szCs w:val="19"/>
              </w:rPr>
              <w:t>KII by status</w:t>
            </w:r>
          </w:p>
        </w:tc>
        <w:tc>
          <w:tcPr>
            <w:tcW w:w="3012" w:type="dxa"/>
            <w:tcMar>
              <w:top w:w="70" w:type="dxa"/>
              <w:left w:w="110" w:type="dxa"/>
              <w:bottom w:w="70" w:type="dxa"/>
              <w:right w:w="110" w:type="dxa"/>
            </w:tcMar>
          </w:tcPr>
          <w:p w14:paraId="0CEDDDCC" w14:textId="77777777" w:rsidR="005337DB" w:rsidRDefault="00381049">
            <w:pPr>
              <w:spacing w:after="40"/>
            </w:pPr>
            <w:r>
              <w:rPr>
                <w:sz w:val="19"/>
                <w:szCs w:val="19"/>
              </w:rPr>
              <w:t>Counts KII records at each stage (prospect, invited, scheduled, completed, declined, no-show).</w:t>
            </w:r>
          </w:p>
        </w:tc>
        <w:tc>
          <w:tcPr>
            <w:tcW w:w="2447" w:type="dxa"/>
            <w:tcMar>
              <w:top w:w="70" w:type="dxa"/>
              <w:left w:w="110" w:type="dxa"/>
              <w:bottom w:w="70" w:type="dxa"/>
              <w:right w:w="110" w:type="dxa"/>
            </w:tcMar>
          </w:tcPr>
          <w:p w14:paraId="1C62A391" w14:textId="77777777" w:rsidR="005337DB" w:rsidRDefault="00381049">
            <w:pPr>
              <w:spacing w:after="40"/>
            </w:pPr>
            <w:r>
              <w:rPr>
                <w:sz w:val="19"/>
                <w:szCs w:val="19"/>
              </w:rPr>
              <w:t>Shows how far the interview target has come.</w:t>
            </w:r>
          </w:p>
        </w:tc>
        <w:tc>
          <w:tcPr>
            <w:tcW w:w="2071" w:type="dxa"/>
            <w:tcMar>
              <w:top w:w="70" w:type="dxa"/>
              <w:left w:w="110" w:type="dxa"/>
              <w:bottom w:w="70" w:type="dxa"/>
              <w:right w:w="110" w:type="dxa"/>
            </w:tcMar>
          </w:tcPr>
          <w:p w14:paraId="0F29BDF5" w14:textId="77777777" w:rsidR="005337DB" w:rsidRDefault="00381049">
            <w:pPr>
              <w:spacing w:after="40"/>
            </w:pPr>
            <w:r>
              <w:rPr>
                <w:sz w:val="19"/>
                <w:szCs w:val="19"/>
              </w:rPr>
              <w:t>Read only.</w:t>
            </w:r>
          </w:p>
        </w:tc>
      </w:tr>
      <w:tr w:rsidR="005337DB" w14:paraId="022B4C2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C98ED4F" w14:textId="77777777" w:rsidR="005337DB" w:rsidRDefault="00381049">
            <w:pPr>
              <w:spacing w:after="40"/>
            </w:pPr>
            <w:r>
              <w:rPr>
                <w:sz w:val="19"/>
                <w:szCs w:val="19"/>
              </w:rPr>
              <w:t>Documents by type / by QA status</w:t>
            </w:r>
          </w:p>
        </w:tc>
        <w:tc>
          <w:tcPr>
            <w:tcW w:w="3012" w:type="dxa"/>
            <w:shd w:val="clear" w:color="auto" w:fill="F8FAFB"/>
            <w:tcMar>
              <w:top w:w="70" w:type="dxa"/>
              <w:left w:w="110" w:type="dxa"/>
              <w:bottom w:w="70" w:type="dxa"/>
              <w:right w:w="110" w:type="dxa"/>
            </w:tcMar>
          </w:tcPr>
          <w:p w14:paraId="61D4A07A" w14:textId="77777777" w:rsidR="005337DB" w:rsidRDefault="00381049">
            <w:pPr>
              <w:spacing w:after="40"/>
            </w:pPr>
            <w:r>
              <w:rPr>
                <w:sz w:val="19"/>
                <w:szCs w:val="19"/>
              </w:rPr>
              <w:t>Counts documents by type (official, secondary, platform) and by decision (pending, included, excluded).</w:t>
            </w:r>
          </w:p>
        </w:tc>
        <w:tc>
          <w:tcPr>
            <w:tcW w:w="2447" w:type="dxa"/>
            <w:shd w:val="clear" w:color="auto" w:fill="F8FAFB"/>
            <w:tcMar>
              <w:top w:w="70" w:type="dxa"/>
              <w:left w:w="110" w:type="dxa"/>
              <w:bottom w:w="70" w:type="dxa"/>
              <w:right w:w="110" w:type="dxa"/>
            </w:tcMar>
          </w:tcPr>
          <w:p w14:paraId="351D4BAD" w14:textId="77777777" w:rsidR="005337DB" w:rsidRDefault="00381049">
            <w:pPr>
              <w:spacing w:after="40"/>
            </w:pPr>
            <w:r>
              <w:rPr>
                <w:sz w:val="19"/>
                <w:szCs w:val="19"/>
              </w:rPr>
              <w:t>Only included documents count towards the corpus target.</w:t>
            </w:r>
          </w:p>
        </w:tc>
        <w:tc>
          <w:tcPr>
            <w:tcW w:w="2071" w:type="dxa"/>
            <w:shd w:val="clear" w:color="auto" w:fill="F8FAFB"/>
            <w:tcMar>
              <w:top w:w="70" w:type="dxa"/>
              <w:left w:w="110" w:type="dxa"/>
              <w:bottom w:w="70" w:type="dxa"/>
              <w:right w:w="110" w:type="dxa"/>
            </w:tcMar>
          </w:tcPr>
          <w:p w14:paraId="3FED0024" w14:textId="77777777" w:rsidR="005337DB" w:rsidRDefault="00381049">
            <w:pPr>
              <w:spacing w:after="40"/>
            </w:pPr>
            <w:r>
              <w:rPr>
                <w:sz w:val="19"/>
                <w:szCs w:val="19"/>
              </w:rPr>
              <w:t>Read only.</w:t>
            </w:r>
          </w:p>
        </w:tc>
      </w:tr>
    </w:tbl>
    <w:p w14:paraId="52165827" w14:textId="77777777" w:rsidR="005337DB" w:rsidRDefault="005337DB">
      <w:pPr>
        <w:spacing w:after="120"/>
      </w:pPr>
    </w:p>
    <w:p w14:paraId="3E40A909" w14:textId="77777777" w:rsidR="005337DB" w:rsidRDefault="00381049">
      <w:pPr>
        <w:pStyle w:val="Heading2"/>
      </w:pPr>
      <w:bookmarkStart w:id="13" w:name="_Toc242736550"/>
      <w:r>
        <w:lastRenderedPageBreak/>
        <w:t>5.6 Reports</w:t>
      </w:r>
      <w:bookmarkEnd w:id="13"/>
    </w:p>
    <w:p w14:paraId="51A19915" w14:textId="77777777" w:rsidR="005337DB" w:rsidRDefault="00381049">
      <w:pPr>
        <w:spacing w:after="120" w:line="288" w:lineRule="auto"/>
      </w:pPr>
      <w:r>
        <w:rPr>
          <w:b/>
          <w:bCs/>
        </w:rPr>
        <w:t>Who can open it:</w:t>
      </w:r>
      <w:r>
        <w:t xml:space="preserve"> PI / System Admin, Field / Digital Coordinator, Data Analyst, Supervisor.  </w:t>
      </w:r>
      <w:r>
        <w:rPr>
          <w:b/>
          <w:bCs/>
        </w:rPr>
        <w:t>Where:</w:t>
      </w:r>
      <w:r>
        <w:t xml:space="preserve"> </w:t>
      </w:r>
      <w:r>
        <w:rPr>
          <w:rFonts w:ascii="Consolas" w:eastAsia="Consolas" w:hAnsi="Consolas" w:cs="Consolas"/>
          <w:color w:val="122238"/>
          <w:sz w:val="19"/>
          <w:szCs w:val="19"/>
        </w:rPr>
        <w:t>/admin/reports</w:t>
      </w:r>
    </w:p>
    <w:p w14:paraId="3F7A9A2A" w14:textId="77777777" w:rsidR="005337DB" w:rsidRDefault="00381049">
      <w:pPr>
        <w:spacing w:after="120" w:line="288" w:lineRule="auto"/>
      </w:pPr>
      <w:r>
        <w:t>Charts for supervision meetings and progress reports: funnel, submissions per day, coverage, time to complete, QA outcomes, modes and workflow. Counts and rates only.</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06CB64FE"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D79076F"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071F26C9"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511FB15A"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47E3BCB6" w14:textId="77777777" w:rsidR="005337DB" w:rsidRDefault="00381049">
            <w:pPr>
              <w:spacing w:after="40"/>
            </w:pPr>
            <w:r>
              <w:rPr>
                <w:b/>
                <w:bCs/>
                <w:color w:val="FFFFFF"/>
                <w:sz w:val="19"/>
                <w:szCs w:val="19"/>
              </w:rPr>
              <w:t>What happens next</w:t>
            </w:r>
          </w:p>
        </w:tc>
      </w:tr>
      <w:tr w:rsidR="005337DB" w14:paraId="53568485" w14:textId="77777777">
        <w:tblPrEx>
          <w:tblCellMar>
            <w:top w:w="0" w:type="dxa"/>
            <w:bottom w:w="0" w:type="dxa"/>
          </w:tblCellMar>
        </w:tblPrEx>
        <w:trPr>
          <w:cantSplit/>
        </w:trPr>
        <w:tc>
          <w:tcPr>
            <w:tcW w:w="1882" w:type="dxa"/>
            <w:tcMar>
              <w:top w:w="70" w:type="dxa"/>
              <w:left w:w="110" w:type="dxa"/>
              <w:bottom w:w="70" w:type="dxa"/>
              <w:right w:w="110" w:type="dxa"/>
            </w:tcMar>
          </w:tcPr>
          <w:p w14:paraId="43EE13B4" w14:textId="77777777" w:rsidR="005337DB" w:rsidRDefault="00381049">
            <w:pPr>
              <w:spacing w:after="40"/>
            </w:pPr>
            <w:r>
              <w:rPr>
                <w:sz w:val="19"/>
                <w:szCs w:val="19"/>
              </w:rPr>
              <w:t>Last 7 days / Last 30 days / Last 90 days / All time</w:t>
            </w:r>
          </w:p>
        </w:tc>
        <w:tc>
          <w:tcPr>
            <w:tcW w:w="3012" w:type="dxa"/>
            <w:tcMar>
              <w:top w:w="70" w:type="dxa"/>
              <w:left w:w="110" w:type="dxa"/>
              <w:bottom w:w="70" w:type="dxa"/>
              <w:right w:w="110" w:type="dxa"/>
            </w:tcMar>
          </w:tcPr>
          <w:p w14:paraId="1F76B968" w14:textId="77777777" w:rsidR="005337DB" w:rsidRDefault="00381049">
            <w:pPr>
              <w:spacing w:after="40"/>
            </w:pPr>
            <w:r>
              <w:rPr>
                <w:sz w:val="19"/>
                <w:szCs w:val="19"/>
              </w:rPr>
              <w:t>Sets the period the time-based charts cover.</w:t>
            </w:r>
          </w:p>
        </w:tc>
        <w:tc>
          <w:tcPr>
            <w:tcW w:w="2447" w:type="dxa"/>
            <w:tcMar>
              <w:top w:w="70" w:type="dxa"/>
              <w:left w:w="110" w:type="dxa"/>
              <w:bottom w:w="70" w:type="dxa"/>
              <w:right w:w="110" w:type="dxa"/>
            </w:tcMar>
          </w:tcPr>
          <w:p w14:paraId="28B39C88" w14:textId="77777777" w:rsidR="005337DB" w:rsidRDefault="00381049">
            <w:pPr>
              <w:spacing w:after="40"/>
            </w:pPr>
            <w:r>
              <w:rPr>
                <w:sz w:val="19"/>
                <w:szCs w:val="19"/>
              </w:rPr>
              <w:t>Meetings usually ask “what happened this week or month”. Case progress is always cumulative.</w:t>
            </w:r>
          </w:p>
        </w:tc>
        <w:tc>
          <w:tcPr>
            <w:tcW w:w="2071" w:type="dxa"/>
            <w:tcMar>
              <w:top w:w="70" w:type="dxa"/>
              <w:left w:w="110" w:type="dxa"/>
              <w:bottom w:w="70" w:type="dxa"/>
              <w:right w:w="110" w:type="dxa"/>
            </w:tcMar>
          </w:tcPr>
          <w:p w14:paraId="0D88C767" w14:textId="77777777" w:rsidR="005337DB" w:rsidRDefault="00381049">
            <w:pPr>
              <w:spacing w:after="40"/>
            </w:pPr>
            <w:r>
              <w:rPr>
                <w:sz w:val="19"/>
                <w:szCs w:val="19"/>
              </w:rPr>
              <w:t>Every time-based chart redraws for that period.</w:t>
            </w:r>
          </w:p>
        </w:tc>
      </w:tr>
      <w:tr w:rsidR="005337DB" w14:paraId="3C5CCBC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926D4CF" w14:textId="77777777" w:rsidR="005337DB" w:rsidRDefault="00381049">
            <w:pPr>
              <w:spacing w:after="40"/>
            </w:pPr>
            <w:r>
              <w:rPr>
                <w:sz w:val="19"/>
                <w:szCs w:val="19"/>
              </w:rPr>
              <w:t>Province / Organisation type / Size</w:t>
            </w:r>
          </w:p>
        </w:tc>
        <w:tc>
          <w:tcPr>
            <w:tcW w:w="3012" w:type="dxa"/>
            <w:shd w:val="clear" w:color="auto" w:fill="F8FAFB"/>
            <w:tcMar>
              <w:top w:w="70" w:type="dxa"/>
              <w:left w:w="110" w:type="dxa"/>
              <w:bottom w:w="70" w:type="dxa"/>
              <w:right w:w="110" w:type="dxa"/>
            </w:tcMar>
          </w:tcPr>
          <w:p w14:paraId="21BED1A8" w14:textId="77777777" w:rsidR="005337DB" w:rsidRDefault="00381049">
            <w:pPr>
              <w:spacing w:after="40"/>
            </w:pPr>
            <w:r>
              <w:rPr>
                <w:sz w:val="19"/>
                <w:szCs w:val="19"/>
              </w:rPr>
              <w:t>Changes what the coverage chart is broken down by.</w:t>
            </w:r>
          </w:p>
        </w:tc>
        <w:tc>
          <w:tcPr>
            <w:tcW w:w="2447" w:type="dxa"/>
            <w:shd w:val="clear" w:color="auto" w:fill="F8FAFB"/>
            <w:tcMar>
              <w:top w:w="70" w:type="dxa"/>
              <w:left w:w="110" w:type="dxa"/>
              <w:bottom w:w="70" w:type="dxa"/>
              <w:right w:w="110" w:type="dxa"/>
            </w:tcMar>
          </w:tcPr>
          <w:p w14:paraId="307DE64F" w14:textId="77777777" w:rsidR="005337DB" w:rsidRDefault="00381049">
            <w:pPr>
              <w:spacing w:after="40"/>
            </w:pPr>
            <w:r>
              <w:rPr>
                <w:sz w:val="19"/>
                <w:szCs w:val="19"/>
              </w:rPr>
              <w:t>Coverage matters along all three design dimensions.</w:t>
            </w:r>
          </w:p>
        </w:tc>
        <w:tc>
          <w:tcPr>
            <w:tcW w:w="2071" w:type="dxa"/>
            <w:shd w:val="clear" w:color="auto" w:fill="F8FAFB"/>
            <w:tcMar>
              <w:top w:w="70" w:type="dxa"/>
              <w:left w:w="110" w:type="dxa"/>
              <w:bottom w:w="70" w:type="dxa"/>
              <w:right w:w="110" w:type="dxa"/>
            </w:tcMar>
          </w:tcPr>
          <w:p w14:paraId="68F93B17" w14:textId="77777777" w:rsidR="005337DB" w:rsidRDefault="00381049">
            <w:pPr>
              <w:spacing w:after="40"/>
            </w:pPr>
            <w:r>
              <w:rPr>
                <w:sz w:val="19"/>
                <w:szCs w:val="19"/>
              </w:rPr>
              <w:t>The coverage chart redraws.</w:t>
            </w:r>
          </w:p>
        </w:tc>
      </w:tr>
      <w:tr w:rsidR="005337DB" w14:paraId="46F1BC9E" w14:textId="77777777">
        <w:tblPrEx>
          <w:tblCellMar>
            <w:top w:w="0" w:type="dxa"/>
            <w:bottom w:w="0" w:type="dxa"/>
          </w:tblCellMar>
        </w:tblPrEx>
        <w:trPr>
          <w:cantSplit/>
        </w:trPr>
        <w:tc>
          <w:tcPr>
            <w:tcW w:w="1882" w:type="dxa"/>
            <w:tcMar>
              <w:top w:w="70" w:type="dxa"/>
              <w:left w:w="110" w:type="dxa"/>
              <w:bottom w:w="70" w:type="dxa"/>
              <w:right w:w="110" w:type="dxa"/>
            </w:tcMar>
          </w:tcPr>
          <w:p w14:paraId="4F018241" w14:textId="77777777" w:rsidR="005337DB" w:rsidRDefault="00381049">
            <w:pPr>
              <w:spacing w:after="40"/>
            </w:pPr>
            <w:r>
              <w:rPr>
                <w:sz w:val="19"/>
                <w:szCs w:val="19"/>
              </w:rPr>
              <w:t>Show table / Show chart</w:t>
            </w:r>
          </w:p>
        </w:tc>
        <w:tc>
          <w:tcPr>
            <w:tcW w:w="3012" w:type="dxa"/>
            <w:tcMar>
              <w:top w:w="70" w:type="dxa"/>
              <w:left w:w="110" w:type="dxa"/>
              <w:bottom w:w="70" w:type="dxa"/>
              <w:right w:w="110" w:type="dxa"/>
            </w:tcMar>
          </w:tcPr>
          <w:p w14:paraId="07EEDAF9" w14:textId="77777777" w:rsidR="005337DB" w:rsidRDefault="00381049">
            <w:pPr>
              <w:spacing w:after="40"/>
            </w:pPr>
            <w:r>
              <w:rPr>
                <w:sz w:val="19"/>
                <w:szCs w:val="19"/>
              </w:rPr>
              <w:t>Switches one chart between its picture and the numbers behind it.</w:t>
            </w:r>
          </w:p>
        </w:tc>
        <w:tc>
          <w:tcPr>
            <w:tcW w:w="2447" w:type="dxa"/>
            <w:tcMar>
              <w:top w:w="70" w:type="dxa"/>
              <w:left w:w="110" w:type="dxa"/>
              <w:bottom w:w="70" w:type="dxa"/>
              <w:right w:w="110" w:type="dxa"/>
            </w:tcMar>
          </w:tcPr>
          <w:p w14:paraId="71533063" w14:textId="77777777" w:rsidR="005337DB" w:rsidRDefault="00381049">
            <w:pPr>
              <w:spacing w:after="40"/>
            </w:pPr>
            <w:r>
              <w:rPr>
                <w:sz w:val="19"/>
                <w:szCs w:val="19"/>
              </w:rPr>
              <w:t>Every chart is available as a table so numbers can be read out, copied or checked.</w:t>
            </w:r>
          </w:p>
        </w:tc>
        <w:tc>
          <w:tcPr>
            <w:tcW w:w="2071" w:type="dxa"/>
            <w:tcMar>
              <w:top w:w="70" w:type="dxa"/>
              <w:left w:w="110" w:type="dxa"/>
              <w:bottom w:w="70" w:type="dxa"/>
              <w:right w:w="110" w:type="dxa"/>
            </w:tcMar>
          </w:tcPr>
          <w:p w14:paraId="1F742D12" w14:textId="77777777" w:rsidR="005337DB" w:rsidRDefault="00381049">
            <w:pPr>
              <w:spacing w:after="40"/>
            </w:pPr>
            <w:r>
              <w:rPr>
                <w:sz w:val="19"/>
                <w:szCs w:val="19"/>
              </w:rPr>
              <w:t>The chart is replaced by a table (and back).</w:t>
            </w:r>
          </w:p>
        </w:tc>
      </w:tr>
    </w:tbl>
    <w:p w14:paraId="42DDD243" w14:textId="77777777" w:rsidR="005337DB" w:rsidRDefault="005337DB">
      <w:pPr>
        <w:spacing w:after="120"/>
      </w:pPr>
    </w:p>
    <w:p w14:paraId="52D83E83" w14:textId="77777777" w:rsidR="005337DB" w:rsidRDefault="00381049">
      <w:pPr>
        <w:pStyle w:val="Heading1"/>
        <w:pageBreakBefore/>
      </w:pPr>
      <w:bookmarkStart w:id="14" w:name="_Toc242736551"/>
      <w:r>
        <w:lastRenderedPageBreak/>
        <w:t>6. The sample and contact</w:t>
      </w:r>
      <w:bookmarkEnd w:id="14"/>
    </w:p>
    <w:p w14:paraId="4CE31030" w14:textId="77777777" w:rsidR="005337DB" w:rsidRDefault="00381049">
      <w:pPr>
        <w:pStyle w:val="Heading2"/>
      </w:pPr>
      <w:bookmarkStart w:id="15" w:name="_Toc242736552"/>
      <w:r>
        <w:t>6.1 Main-400 Register (and Reserve)</w:t>
      </w:r>
      <w:bookmarkEnd w:id="15"/>
    </w:p>
    <w:p w14:paraId="3DF0F128" w14:textId="77777777" w:rsidR="005337DB" w:rsidRDefault="00381049">
      <w:pPr>
        <w:spacing w:after="120" w:line="288" w:lineRule="auto"/>
      </w:pPr>
      <w:r>
        <w:rPr>
          <w:b/>
          <w:bCs/>
        </w:rPr>
        <w:t>Who can open it:</w:t>
      </w:r>
      <w:r>
        <w:t xml:space="preserve"> PI / System Admin, Field / Digital Coordinator, Contact RA, Supervisor.  </w:t>
      </w:r>
      <w:r>
        <w:rPr>
          <w:b/>
          <w:bCs/>
        </w:rPr>
        <w:t>Where:</w:t>
      </w:r>
      <w:r>
        <w:t xml:space="preserve"> </w:t>
      </w:r>
      <w:r>
        <w:rPr>
          <w:rFonts w:ascii="Consolas" w:eastAsia="Consolas" w:hAnsi="Consolas" w:cs="Consolas"/>
          <w:color w:val="122238"/>
          <w:sz w:val="19"/>
          <w:szCs w:val="19"/>
        </w:rPr>
        <w:t>/admin/sample</w:t>
      </w:r>
    </w:p>
    <w:p w14:paraId="5F605EB3" w14:textId="77777777" w:rsidR="005337DB" w:rsidRDefault="00381049">
      <w:pPr>
        <w:spacing w:after="120" w:line="288" w:lineRule="auto"/>
      </w:pPr>
      <w:r>
        <w:t>The list of sample cases. A Contact RA sees only the cases assigned to them. From here you open a case, and the coordinator moves or reassigns cases in bulk.</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4E104F48"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0F1DEAB2"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09C17733"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5E068C68"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C456A6B" w14:textId="77777777" w:rsidR="005337DB" w:rsidRDefault="00381049">
            <w:pPr>
              <w:spacing w:after="40"/>
            </w:pPr>
            <w:r>
              <w:rPr>
                <w:b/>
                <w:bCs/>
                <w:color w:val="FFFFFF"/>
                <w:sz w:val="19"/>
                <w:szCs w:val="19"/>
              </w:rPr>
              <w:t>What happens next</w:t>
            </w:r>
          </w:p>
        </w:tc>
      </w:tr>
      <w:tr w:rsidR="005337DB" w14:paraId="73F41A40" w14:textId="77777777">
        <w:tblPrEx>
          <w:tblCellMar>
            <w:top w:w="0" w:type="dxa"/>
            <w:bottom w:w="0" w:type="dxa"/>
          </w:tblCellMar>
        </w:tblPrEx>
        <w:trPr>
          <w:cantSplit/>
        </w:trPr>
        <w:tc>
          <w:tcPr>
            <w:tcW w:w="1882" w:type="dxa"/>
            <w:tcMar>
              <w:top w:w="70" w:type="dxa"/>
              <w:left w:w="110" w:type="dxa"/>
              <w:bottom w:w="70" w:type="dxa"/>
              <w:right w:w="110" w:type="dxa"/>
            </w:tcMar>
          </w:tcPr>
          <w:p w14:paraId="62BE50C6" w14:textId="77777777" w:rsidR="005337DB" w:rsidRDefault="00381049">
            <w:pPr>
              <w:spacing w:after="40"/>
            </w:pPr>
            <w:r>
              <w:rPr>
                <w:sz w:val="19"/>
                <w:szCs w:val="19"/>
              </w:rPr>
              <w:t>Main / Reserve (sample type)</w:t>
            </w:r>
          </w:p>
        </w:tc>
        <w:tc>
          <w:tcPr>
            <w:tcW w:w="3012" w:type="dxa"/>
            <w:tcMar>
              <w:top w:w="70" w:type="dxa"/>
              <w:left w:w="110" w:type="dxa"/>
              <w:bottom w:w="70" w:type="dxa"/>
              <w:right w:w="110" w:type="dxa"/>
            </w:tcMar>
          </w:tcPr>
          <w:p w14:paraId="3A2DB10B" w14:textId="77777777" w:rsidR="005337DB" w:rsidRDefault="00381049">
            <w:pPr>
              <w:spacing w:after="40"/>
            </w:pPr>
            <w:r>
              <w:rPr>
                <w:sz w:val="19"/>
                <w:szCs w:val="19"/>
              </w:rPr>
              <w:t>Switches the list between the 400 Main cases and the 400 locked Reserve cases.</w:t>
            </w:r>
          </w:p>
        </w:tc>
        <w:tc>
          <w:tcPr>
            <w:tcW w:w="2447" w:type="dxa"/>
            <w:tcMar>
              <w:top w:w="70" w:type="dxa"/>
              <w:left w:w="110" w:type="dxa"/>
              <w:bottom w:w="70" w:type="dxa"/>
              <w:right w:w="110" w:type="dxa"/>
            </w:tcMar>
          </w:tcPr>
          <w:p w14:paraId="05EDC92B" w14:textId="77777777" w:rsidR="005337DB" w:rsidRDefault="00381049">
            <w:pPr>
              <w:spacing w:after="40"/>
            </w:pPr>
            <w:r>
              <w:rPr>
                <w:sz w:val="19"/>
                <w:szCs w:val="19"/>
              </w:rPr>
              <w:t>Reserve cases are locked replacements and are handled differently from Main cases.</w:t>
            </w:r>
          </w:p>
        </w:tc>
        <w:tc>
          <w:tcPr>
            <w:tcW w:w="2071" w:type="dxa"/>
            <w:tcMar>
              <w:top w:w="70" w:type="dxa"/>
              <w:left w:w="110" w:type="dxa"/>
              <w:bottom w:w="70" w:type="dxa"/>
              <w:right w:w="110" w:type="dxa"/>
            </w:tcMar>
          </w:tcPr>
          <w:p w14:paraId="0E4B25C1" w14:textId="77777777" w:rsidR="005337DB" w:rsidRDefault="00381049">
            <w:pPr>
              <w:spacing w:after="40"/>
            </w:pPr>
            <w:r>
              <w:rPr>
                <w:sz w:val="19"/>
                <w:szCs w:val="19"/>
              </w:rPr>
              <w:t>The list changes and returns to page 1.</w:t>
            </w:r>
          </w:p>
        </w:tc>
      </w:tr>
      <w:tr w:rsidR="005337DB" w14:paraId="7D3D85B0"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6A011D7" w14:textId="77777777" w:rsidR="005337DB" w:rsidRDefault="00381049">
            <w:pPr>
              <w:spacing w:after="40"/>
            </w:pPr>
            <w:r>
              <w:rPr>
                <w:sz w:val="19"/>
                <w:szCs w:val="19"/>
              </w:rPr>
              <w:t>Search ID or organisation</w:t>
            </w:r>
          </w:p>
        </w:tc>
        <w:tc>
          <w:tcPr>
            <w:tcW w:w="3012" w:type="dxa"/>
            <w:shd w:val="clear" w:color="auto" w:fill="F8FAFB"/>
            <w:tcMar>
              <w:top w:w="70" w:type="dxa"/>
              <w:left w:w="110" w:type="dxa"/>
              <w:bottom w:w="70" w:type="dxa"/>
              <w:right w:w="110" w:type="dxa"/>
            </w:tcMar>
          </w:tcPr>
          <w:p w14:paraId="75D96A66" w14:textId="77777777" w:rsidR="005337DB" w:rsidRDefault="00381049">
            <w:pPr>
              <w:spacing w:after="40"/>
            </w:pPr>
            <w:r>
              <w:rPr>
                <w:sz w:val="19"/>
                <w:szCs w:val="19"/>
              </w:rPr>
              <w:t>Filters the list as you type.</w:t>
            </w:r>
          </w:p>
        </w:tc>
        <w:tc>
          <w:tcPr>
            <w:tcW w:w="2447" w:type="dxa"/>
            <w:shd w:val="clear" w:color="auto" w:fill="F8FAFB"/>
            <w:tcMar>
              <w:top w:w="70" w:type="dxa"/>
              <w:left w:w="110" w:type="dxa"/>
              <w:bottom w:w="70" w:type="dxa"/>
              <w:right w:w="110" w:type="dxa"/>
            </w:tcMar>
          </w:tcPr>
          <w:p w14:paraId="30D3D0A7" w14:textId="77777777" w:rsidR="005337DB" w:rsidRDefault="00381049">
            <w:pPr>
              <w:spacing w:after="40"/>
            </w:pPr>
            <w:r>
              <w:rPr>
                <w:sz w:val="19"/>
                <w:szCs w:val="19"/>
              </w:rPr>
              <w:t>Finding one case among hundreds should not need paging.</w:t>
            </w:r>
          </w:p>
        </w:tc>
        <w:tc>
          <w:tcPr>
            <w:tcW w:w="2071" w:type="dxa"/>
            <w:shd w:val="clear" w:color="auto" w:fill="F8FAFB"/>
            <w:tcMar>
              <w:top w:w="70" w:type="dxa"/>
              <w:left w:w="110" w:type="dxa"/>
              <w:bottom w:w="70" w:type="dxa"/>
              <w:right w:w="110" w:type="dxa"/>
            </w:tcMar>
          </w:tcPr>
          <w:p w14:paraId="48F86B69" w14:textId="77777777" w:rsidR="005337DB" w:rsidRDefault="00381049">
            <w:pPr>
              <w:spacing w:after="40"/>
            </w:pPr>
            <w:r>
              <w:rPr>
                <w:sz w:val="19"/>
                <w:szCs w:val="19"/>
              </w:rPr>
              <w:t>Only matching cases are listed.</w:t>
            </w:r>
          </w:p>
        </w:tc>
      </w:tr>
      <w:tr w:rsidR="005337DB" w14:paraId="04D2EAA5" w14:textId="77777777">
        <w:tblPrEx>
          <w:tblCellMar>
            <w:top w:w="0" w:type="dxa"/>
            <w:bottom w:w="0" w:type="dxa"/>
          </w:tblCellMar>
        </w:tblPrEx>
        <w:trPr>
          <w:cantSplit/>
        </w:trPr>
        <w:tc>
          <w:tcPr>
            <w:tcW w:w="1882" w:type="dxa"/>
            <w:tcMar>
              <w:top w:w="70" w:type="dxa"/>
              <w:left w:w="110" w:type="dxa"/>
              <w:bottom w:w="70" w:type="dxa"/>
              <w:right w:w="110" w:type="dxa"/>
            </w:tcMar>
          </w:tcPr>
          <w:p w14:paraId="3C3EBC61" w14:textId="77777777" w:rsidR="005337DB" w:rsidRDefault="00381049">
            <w:pPr>
              <w:spacing w:after="40"/>
            </w:pPr>
            <w:r>
              <w:rPr>
                <w:sz w:val="19"/>
                <w:szCs w:val="19"/>
              </w:rPr>
              <w:t>Register organisation (the PI, the Field Coordinator only)</w:t>
            </w:r>
          </w:p>
        </w:tc>
        <w:tc>
          <w:tcPr>
            <w:tcW w:w="3012" w:type="dxa"/>
            <w:tcMar>
              <w:top w:w="70" w:type="dxa"/>
              <w:left w:w="110" w:type="dxa"/>
              <w:bottom w:w="70" w:type="dxa"/>
              <w:right w:w="110" w:type="dxa"/>
            </w:tcMar>
          </w:tcPr>
          <w:p w14:paraId="4DCDB06D" w14:textId="77777777" w:rsidR="005337DB" w:rsidRDefault="00381049">
            <w:pPr>
              <w:spacing w:after="40"/>
            </w:pPr>
            <w:r>
              <w:rPr>
                <w:sz w:val="19"/>
                <w:szCs w:val="19"/>
              </w:rPr>
              <w:t>Opens Register Organisation to add an organisation that is not yet in the sample.</w:t>
            </w:r>
          </w:p>
        </w:tc>
        <w:tc>
          <w:tcPr>
            <w:tcW w:w="2447" w:type="dxa"/>
            <w:tcMar>
              <w:top w:w="70" w:type="dxa"/>
              <w:left w:w="110" w:type="dxa"/>
              <w:bottom w:w="70" w:type="dxa"/>
              <w:right w:w="110" w:type="dxa"/>
            </w:tcMar>
          </w:tcPr>
          <w:p w14:paraId="66F6219C" w14:textId="77777777" w:rsidR="005337DB" w:rsidRDefault="00381049">
            <w:pPr>
              <w:spacing w:after="40"/>
            </w:pPr>
            <w:r>
              <w:rPr>
                <w:sz w:val="19"/>
                <w:szCs w:val="19"/>
              </w:rPr>
              <w:t>Late additions must get a proper Master ID and a sample case.</w:t>
            </w:r>
          </w:p>
        </w:tc>
        <w:tc>
          <w:tcPr>
            <w:tcW w:w="2071" w:type="dxa"/>
            <w:tcMar>
              <w:top w:w="70" w:type="dxa"/>
              <w:left w:w="110" w:type="dxa"/>
              <w:bottom w:w="70" w:type="dxa"/>
              <w:right w:w="110" w:type="dxa"/>
            </w:tcMar>
          </w:tcPr>
          <w:p w14:paraId="0B74399D" w14:textId="77777777" w:rsidR="005337DB" w:rsidRDefault="00381049">
            <w:pPr>
              <w:spacing w:after="40"/>
            </w:pPr>
            <w:r>
              <w:rPr>
                <w:sz w:val="19"/>
                <w:szCs w:val="19"/>
              </w:rPr>
              <w:t>The Register Organisation screen opens.</w:t>
            </w:r>
          </w:p>
        </w:tc>
      </w:tr>
      <w:tr w:rsidR="005337DB" w14:paraId="689AE88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A806EAB" w14:textId="77777777" w:rsidR="005337DB" w:rsidRDefault="00381049">
            <w:pPr>
              <w:spacing w:after="40"/>
            </w:pPr>
            <w:r>
              <w:rPr>
                <w:sz w:val="19"/>
                <w:szCs w:val="19"/>
              </w:rPr>
              <w:t>View</w:t>
            </w:r>
          </w:p>
        </w:tc>
        <w:tc>
          <w:tcPr>
            <w:tcW w:w="3012" w:type="dxa"/>
            <w:shd w:val="clear" w:color="auto" w:fill="F8FAFB"/>
            <w:tcMar>
              <w:top w:w="70" w:type="dxa"/>
              <w:left w:w="110" w:type="dxa"/>
              <w:bottom w:w="70" w:type="dxa"/>
              <w:right w:w="110" w:type="dxa"/>
            </w:tcMar>
          </w:tcPr>
          <w:p w14:paraId="1C226ED7" w14:textId="77777777" w:rsidR="005337DB" w:rsidRDefault="00381049">
            <w:pPr>
              <w:spacing w:after="40"/>
            </w:pPr>
            <w:r>
              <w:rPr>
                <w:sz w:val="19"/>
                <w:szCs w:val="19"/>
              </w:rPr>
              <w:t>Opens the case page for that row.</w:t>
            </w:r>
          </w:p>
        </w:tc>
        <w:tc>
          <w:tcPr>
            <w:tcW w:w="2447" w:type="dxa"/>
            <w:shd w:val="clear" w:color="auto" w:fill="F8FAFB"/>
            <w:tcMar>
              <w:top w:w="70" w:type="dxa"/>
              <w:left w:w="110" w:type="dxa"/>
              <w:bottom w:w="70" w:type="dxa"/>
              <w:right w:w="110" w:type="dxa"/>
            </w:tcMar>
          </w:tcPr>
          <w:p w14:paraId="7002E3FA" w14:textId="77777777" w:rsidR="005337DB" w:rsidRDefault="00381049">
            <w:pPr>
              <w:spacing w:after="40"/>
            </w:pPr>
            <w:r>
              <w:rPr>
                <w:sz w:val="19"/>
                <w:szCs w:val="19"/>
              </w:rPr>
              <w:t>All work on a case happens on its own page.</w:t>
            </w:r>
          </w:p>
        </w:tc>
        <w:tc>
          <w:tcPr>
            <w:tcW w:w="2071" w:type="dxa"/>
            <w:shd w:val="clear" w:color="auto" w:fill="F8FAFB"/>
            <w:tcMar>
              <w:top w:w="70" w:type="dxa"/>
              <w:left w:w="110" w:type="dxa"/>
              <w:bottom w:w="70" w:type="dxa"/>
              <w:right w:w="110" w:type="dxa"/>
            </w:tcMar>
          </w:tcPr>
          <w:p w14:paraId="39F0DEAA" w14:textId="77777777" w:rsidR="005337DB" w:rsidRDefault="00381049">
            <w:pPr>
              <w:spacing w:after="40"/>
            </w:pPr>
            <w:r>
              <w:rPr>
                <w:sz w:val="19"/>
                <w:szCs w:val="19"/>
              </w:rPr>
              <w:t>The case page opens.</w:t>
            </w:r>
          </w:p>
        </w:tc>
      </w:tr>
      <w:tr w:rsidR="005337DB" w14:paraId="080BCCFC" w14:textId="77777777">
        <w:tblPrEx>
          <w:tblCellMar>
            <w:top w:w="0" w:type="dxa"/>
            <w:bottom w:w="0" w:type="dxa"/>
          </w:tblCellMar>
        </w:tblPrEx>
        <w:trPr>
          <w:cantSplit/>
        </w:trPr>
        <w:tc>
          <w:tcPr>
            <w:tcW w:w="1882" w:type="dxa"/>
            <w:tcMar>
              <w:top w:w="70" w:type="dxa"/>
              <w:left w:w="110" w:type="dxa"/>
              <w:bottom w:w="70" w:type="dxa"/>
              <w:right w:w="110" w:type="dxa"/>
            </w:tcMar>
          </w:tcPr>
          <w:p w14:paraId="19D6D1BE" w14:textId="77777777" w:rsidR="005337DB" w:rsidRDefault="00381049">
            <w:pPr>
              <w:spacing w:after="40"/>
            </w:pPr>
            <w:r>
              <w:rPr>
                <w:sz w:val="19"/>
                <w:szCs w:val="19"/>
              </w:rPr>
              <w:t>Move through verification: step, How many, Move all N (the PI, the Field Coordinator only)</w:t>
            </w:r>
          </w:p>
        </w:tc>
        <w:tc>
          <w:tcPr>
            <w:tcW w:w="3012" w:type="dxa"/>
            <w:tcMar>
              <w:top w:w="70" w:type="dxa"/>
              <w:left w:w="110" w:type="dxa"/>
              <w:bottom w:w="70" w:type="dxa"/>
              <w:right w:w="110" w:type="dxa"/>
            </w:tcMar>
          </w:tcPr>
          <w:p w14:paraId="61392BEE" w14:textId="77777777" w:rsidR="005337DB" w:rsidRDefault="00381049">
            <w:pPr>
              <w:spacing w:after="40"/>
            </w:pPr>
            <w:r>
              <w:rPr>
                <w:sz w:val="19"/>
                <w:szCs w:val="19"/>
              </w:rPr>
              <w:t>Moves every Main case at one verification step (S00→S01, S01→S02, S02→S03) to the next after you confirm.</w:t>
            </w:r>
          </w:p>
        </w:tc>
        <w:tc>
          <w:tcPr>
            <w:tcW w:w="2447" w:type="dxa"/>
            <w:tcMar>
              <w:top w:w="70" w:type="dxa"/>
              <w:left w:w="110" w:type="dxa"/>
              <w:bottom w:w="70" w:type="dxa"/>
              <w:right w:w="110" w:type="dxa"/>
            </w:tcMar>
          </w:tcPr>
          <w:p w14:paraId="6957355B" w14:textId="77777777" w:rsidR="005337DB" w:rsidRDefault="00381049">
            <w:pPr>
              <w:spacing w:after="40"/>
            </w:pPr>
            <w:r>
              <w:rPr>
                <w:sz w:val="19"/>
                <w:szCs w:val="19"/>
              </w:rPr>
              <w:t>All 400 cases start at S00; verifying them one by one would take days, and a status should only advance when the checks behind it are done.</w:t>
            </w:r>
          </w:p>
        </w:tc>
        <w:tc>
          <w:tcPr>
            <w:tcW w:w="2071" w:type="dxa"/>
            <w:tcMar>
              <w:top w:w="70" w:type="dxa"/>
              <w:left w:w="110" w:type="dxa"/>
              <w:bottom w:w="70" w:type="dxa"/>
              <w:right w:w="110" w:type="dxa"/>
            </w:tcMar>
          </w:tcPr>
          <w:p w14:paraId="51A6D37A" w14:textId="77777777" w:rsidR="005337DB" w:rsidRDefault="00381049">
            <w:pPr>
              <w:spacing w:after="40"/>
            </w:pPr>
            <w:r>
              <w:rPr>
                <w:sz w:val="19"/>
                <w:szCs w:val="19"/>
              </w:rPr>
              <w:t>A confirmation asks first. Then “Moved N cases”, and the register updates.</w:t>
            </w:r>
          </w:p>
        </w:tc>
      </w:tr>
      <w:tr w:rsidR="005337DB" w14:paraId="073CA03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7C394F8" w14:textId="77777777" w:rsidR="005337DB" w:rsidRDefault="00381049">
            <w:pPr>
              <w:spacing w:after="40"/>
            </w:pPr>
            <w:r>
              <w:rPr>
                <w:sz w:val="19"/>
                <w:szCs w:val="19"/>
              </w:rPr>
              <w:t>Reassign cases: From, Province, How many, To, Move cases (the PI, the Field Coordinator only)</w:t>
            </w:r>
          </w:p>
        </w:tc>
        <w:tc>
          <w:tcPr>
            <w:tcW w:w="3012" w:type="dxa"/>
            <w:shd w:val="clear" w:color="auto" w:fill="F8FAFB"/>
            <w:tcMar>
              <w:top w:w="70" w:type="dxa"/>
              <w:left w:w="110" w:type="dxa"/>
              <w:bottom w:w="70" w:type="dxa"/>
              <w:right w:w="110" w:type="dxa"/>
            </w:tcMar>
          </w:tcPr>
          <w:p w14:paraId="3536DB7D" w14:textId="77777777" w:rsidR="005337DB" w:rsidRDefault="00381049">
            <w:pPr>
              <w:spacing w:after="40"/>
            </w:pPr>
            <w:r>
              <w:rPr>
                <w:sz w:val="19"/>
                <w:szCs w:val="19"/>
              </w:rPr>
              <w:t>Moves a chosen number of cases (in Sample ID order) from one Contact RA, or from Unassigned, to another RA (or to nobody).</w:t>
            </w:r>
          </w:p>
        </w:tc>
        <w:tc>
          <w:tcPr>
            <w:tcW w:w="2447" w:type="dxa"/>
            <w:shd w:val="clear" w:color="auto" w:fill="F8FAFB"/>
            <w:tcMar>
              <w:top w:w="70" w:type="dxa"/>
              <w:left w:w="110" w:type="dxa"/>
              <w:bottom w:w="70" w:type="dxa"/>
              <w:right w:w="110" w:type="dxa"/>
            </w:tcMar>
          </w:tcPr>
          <w:p w14:paraId="148F2BBF" w14:textId="77777777" w:rsidR="005337DB" w:rsidRDefault="00381049">
            <w:pPr>
              <w:spacing w:after="40"/>
            </w:pPr>
            <w:r>
              <w:rPr>
                <w:sz w:val="19"/>
                <w:szCs w:val="19"/>
              </w:rPr>
              <w:t>Workload has to be balanced; moving in ID order lets you split a large province between RAs in two steps.</w:t>
            </w:r>
          </w:p>
        </w:tc>
        <w:tc>
          <w:tcPr>
            <w:tcW w:w="2071" w:type="dxa"/>
            <w:shd w:val="clear" w:color="auto" w:fill="F8FAFB"/>
            <w:tcMar>
              <w:top w:w="70" w:type="dxa"/>
              <w:left w:w="110" w:type="dxa"/>
              <w:bottom w:w="70" w:type="dxa"/>
              <w:right w:w="110" w:type="dxa"/>
            </w:tcMar>
          </w:tcPr>
          <w:p w14:paraId="538DEFFD" w14:textId="77777777" w:rsidR="005337DB" w:rsidRDefault="00381049">
            <w:pPr>
              <w:spacing w:after="40"/>
            </w:pPr>
            <w:r>
              <w:rPr>
                <w:sz w:val="19"/>
                <w:szCs w:val="19"/>
              </w:rPr>
              <w:t>A confirmation asks first, then the cases appear in the new RA's register.</w:t>
            </w:r>
          </w:p>
        </w:tc>
      </w:tr>
      <w:tr w:rsidR="005337DB" w14:paraId="67FD72F7" w14:textId="77777777">
        <w:tblPrEx>
          <w:tblCellMar>
            <w:top w:w="0" w:type="dxa"/>
            <w:bottom w:w="0" w:type="dxa"/>
          </w:tblCellMar>
        </w:tblPrEx>
        <w:trPr>
          <w:cantSplit/>
        </w:trPr>
        <w:tc>
          <w:tcPr>
            <w:tcW w:w="1882" w:type="dxa"/>
            <w:tcMar>
              <w:top w:w="70" w:type="dxa"/>
              <w:left w:w="110" w:type="dxa"/>
              <w:bottom w:w="70" w:type="dxa"/>
              <w:right w:w="110" w:type="dxa"/>
            </w:tcMar>
          </w:tcPr>
          <w:p w14:paraId="3BDA4521" w14:textId="77777777" w:rsidR="005337DB" w:rsidRDefault="00381049">
            <w:pPr>
              <w:spacing w:after="40"/>
            </w:pPr>
            <w:r>
              <w:rPr>
                <w:sz w:val="19"/>
                <w:szCs w:val="19"/>
              </w:rPr>
              <w:t>Import background research (ChatGPT workbook): Check file, Import N records (the PI, the Field Coordinator only)</w:t>
            </w:r>
          </w:p>
        </w:tc>
        <w:tc>
          <w:tcPr>
            <w:tcW w:w="3012" w:type="dxa"/>
            <w:tcMar>
              <w:top w:w="70" w:type="dxa"/>
              <w:left w:w="110" w:type="dxa"/>
              <w:bottom w:w="70" w:type="dxa"/>
              <w:right w:w="110" w:type="dxa"/>
            </w:tcMar>
          </w:tcPr>
          <w:p w14:paraId="3F9AC7D9" w14:textId="77777777" w:rsidR="005337DB" w:rsidRDefault="00381049">
            <w:pPr>
              <w:spacing w:after="40"/>
            </w:pPr>
            <w:r>
              <w:rPr>
                <w:sz w:val="19"/>
                <w:szCs w:val="19"/>
              </w:rPr>
              <w:t>Reads the Excel file ChatGPT returned from the Main-400 research pack and adds its contacts and PROIT facts as suggestions for review on each case. Check file shows what would be added and keeps nothing.</w:t>
            </w:r>
          </w:p>
        </w:tc>
        <w:tc>
          <w:tcPr>
            <w:tcW w:w="2447" w:type="dxa"/>
            <w:tcMar>
              <w:top w:w="70" w:type="dxa"/>
              <w:left w:w="110" w:type="dxa"/>
              <w:bottom w:w="70" w:type="dxa"/>
              <w:right w:w="110" w:type="dxa"/>
            </w:tcMar>
          </w:tcPr>
          <w:p w14:paraId="2FF1A6E6" w14:textId="77777777" w:rsidR="005337DB" w:rsidRDefault="00381049">
            <w:pPr>
              <w:spacing w:after="40"/>
            </w:pPr>
            <w:r>
              <w:rPr>
                <w:sz w:val="19"/>
                <w:szCs w:val="19"/>
              </w:rPr>
              <w:t>Researching hundreds of small businesses and typing the results in by hand is slow; review stays one click per item.</w:t>
            </w:r>
          </w:p>
        </w:tc>
        <w:tc>
          <w:tcPr>
            <w:tcW w:w="2071" w:type="dxa"/>
            <w:tcMar>
              <w:top w:w="70" w:type="dxa"/>
              <w:left w:w="110" w:type="dxa"/>
              <w:bottom w:w="70" w:type="dxa"/>
              <w:right w:w="110" w:type="dxa"/>
            </w:tcMar>
          </w:tcPr>
          <w:p w14:paraId="649CA1F0" w14:textId="77777777" w:rsidR="005337DB" w:rsidRDefault="00381049">
            <w:pPr>
              <w:spacing w:after="40"/>
            </w:pPr>
            <w:r>
              <w:rPr>
                <w:sz w:val="19"/>
                <w:szCs w:val="19"/>
              </w:rPr>
              <w:t>A table per Sample ID with links to each case. Nothing reaches a case until someone accepts it; locked Reserves and locked profiles are never touched.</w:t>
            </w:r>
          </w:p>
        </w:tc>
      </w:tr>
      <w:tr w:rsidR="005337DB" w14:paraId="6692FA9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1305476" w14:textId="77777777" w:rsidR="005337DB" w:rsidRDefault="00381049">
            <w:pPr>
              <w:spacing w:after="40"/>
            </w:pPr>
            <w:r>
              <w:rPr>
                <w:sz w:val="19"/>
                <w:szCs w:val="19"/>
              </w:rPr>
              <w:t>Find contact details with AI: How many cases, Find contacts (the PI, the Field Coordinator only)</w:t>
            </w:r>
          </w:p>
        </w:tc>
        <w:tc>
          <w:tcPr>
            <w:tcW w:w="3012" w:type="dxa"/>
            <w:shd w:val="clear" w:color="auto" w:fill="F8FAFB"/>
            <w:tcMar>
              <w:top w:w="70" w:type="dxa"/>
              <w:left w:w="110" w:type="dxa"/>
              <w:bottom w:w="70" w:type="dxa"/>
              <w:right w:w="110" w:type="dxa"/>
            </w:tcMar>
          </w:tcPr>
          <w:p w14:paraId="3624E778" w14:textId="77777777" w:rsidR="005337DB" w:rsidRDefault="00381049">
            <w:pPr>
              <w:spacing w:after="40"/>
            </w:pPr>
            <w:r>
              <w:rPr>
                <w:sz w:val="19"/>
                <w:szCs w:val="19"/>
              </w:rPr>
              <w:t>Starts an AI contact search for that many cases (up to 25, in Sample ID order) that are not yet invited and have no phone, WhatsApp or email. A case searched in the last 30 days is skipped.</w:t>
            </w:r>
          </w:p>
        </w:tc>
        <w:tc>
          <w:tcPr>
            <w:tcW w:w="2447" w:type="dxa"/>
            <w:shd w:val="clear" w:color="auto" w:fill="F8FAFB"/>
            <w:tcMar>
              <w:top w:w="70" w:type="dxa"/>
              <w:left w:w="110" w:type="dxa"/>
              <w:bottom w:w="70" w:type="dxa"/>
              <w:right w:w="110" w:type="dxa"/>
            </w:tcMar>
          </w:tcPr>
          <w:p w14:paraId="40D0ADB4" w14:textId="77777777" w:rsidR="005337DB" w:rsidRDefault="00381049">
            <w:pPr>
              <w:spacing w:after="40"/>
            </w:pPr>
            <w:r>
              <w:rPr>
                <w:sz w:val="19"/>
                <w:szCs w:val="19"/>
              </w:rPr>
              <w:t>A case with no contact details cannot be invited, and searching hundreds of organisations by hand would take weeks.</w:t>
            </w:r>
          </w:p>
        </w:tc>
        <w:tc>
          <w:tcPr>
            <w:tcW w:w="2071" w:type="dxa"/>
            <w:shd w:val="clear" w:color="auto" w:fill="F8FAFB"/>
            <w:tcMar>
              <w:top w:w="70" w:type="dxa"/>
              <w:left w:w="110" w:type="dxa"/>
              <w:bottom w:w="70" w:type="dxa"/>
              <w:right w:w="110" w:type="dxa"/>
            </w:tcMar>
          </w:tcPr>
          <w:p w14:paraId="20A49FCB" w14:textId="77777777" w:rsidR="005337DB" w:rsidRDefault="00381049">
            <w:pPr>
              <w:spacing w:after="40"/>
            </w:pPr>
            <w:r>
              <w:rPr>
                <w:sz w:val="19"/>
                <w:szCs w:val="19"/>
              </w:rPr>
              <w:t>“Queued N searches” with the estimated cost, then a progress line (done, searching now, waiting) while the searches run one at a time. The button stays locked until the batch has finished. Nothing is saved by the batch.</w:t>
            </w:r>
          </w:p>
        </w:tc>
      </w:tr>
      <w:tr w:rsidR="005337DB" w14:paraId="570A305E" w14:textId="77777777">
        <w:tblPrEx>
          <w:tblCellMar>
            <w:top w:w="0" w:type="dxa"/>
            <w:bottom w:w="0" w:type="dxa"/>
          </w:tblCellMar>
        </w:tblPrEx>
        <w:trPr>
          <w:cantSplit/>
        </w:trPr>
        <w:tc>
          <w:tcPr>
            <w:tcW w:w="1882" w:type="dxa"/>
            <w:tcMar>
              <w:top w:w="70" w:type="dxa"/>
              <w:left w:w="110" w:type="dxa"/>
              <w:bottom w:w="70" w:type="dxa"/>
              <w:right w:w="110" w:type="dxa"/>
            </w:tcMar>
          </w:tcPr>
          <w:p w14:paraId="2FA3AC59" w14:textId="77777777" w:rsidR="005337DB" w:rsidRDefault="00381049">
            <w:pPr>
              <w:spacing w:after="40"/>
            </w:pPr>
            <w:r>
              <w:rPr>
                <w:sz w:val="19"/>
                <w:szCs w:val="19"/>
              </w:rPr>
              <w:lastRenderedPageBreak/>
              <w:t>Findings to review → Review them all on one page (the PI, the Field Coordinator only)</w:t>
            </w:r>
          </w:p>
        </w:tc>
        <w:tc>
          <w:tcPr>
            <w:tcW w:w="3012" w:type="dxa"/>
            <w:tcMar>
              <w:top w:w="70" w:type="dxa"/>
              <w:left w:w="110" w:type="dxa"/>
              <w:bottom w:w="70" w:type="dxa"/>
              <w:right w:w="110" w:type="dxa"/>
            </w:tcMar>
          </w:tcPr>
          <w:p w14:paraId="3517AF18" w14:textId="77777777" w:rsidR="005337DB" w:rsidRDefault="00381049">
            <w:pPr>
              <w:spacing w:after="40"/>
            </w:pPr>
            <w:r>
              <w:rPr>
                <w:sz w:val="19"/>
                <w:szCs w:val="19"/>
              </w:rPr>
              <w:t>Opens the review page: every waiting finding, grouped by case, with filters for kind (Phones and Emails chosen at first), confidence and source site, and Accept / Reject beside each. Accept all N shown and Reject all shown act on what is on screen for one case.</w:t>
            </w:r>
          </w:p>
        </w:tc>
        <w:tc>
          <w:tcPr>
            <w:tcW w:w="2447" w:type="dxa"/>
            <w:tcMar>
              <w:top w:w="70" w:type="dxa"/>
              <w:left w:w="110" w:type="dxa"/>
              <w:bottom w:w="70" w:type="dxa"/>
              <w:right w:w="110" w:type="dxa"/>
            </w:tcMar>
          </w:tcPr>
          <w:p w14:paraId="68A5009C" w14:textId="77777777" w:rsidR="005337DB" w:rsidRDefault="00381049">
            <w:pPr>
              <w:spacing w:after="40"/>
            </w:pPr>
            <w:r>
              <w:rPr>
                <w:sz w:val="19"/>
                <w:szCs w:val="19"/>
              </w:rPr>
              <w:t>Hundreds of findings are quicker to judge side by side, with the quote in view, than one case page at a time.</w:t>
            </w:r>
          </w:p>
        </w:tc>
        <w:tc>
          <w:tcPr>
            <w:tcW w:w="2071" w:type="dxa"/>
            <w:tcMar>
              <w:top w:w="70" w:type="dxa"/>
              <w:left w:w="110" w:type="dxa"/>
              <w:bottom w:w="70" w:type="dxa"/>
              <w:right w:w="110" w:type="dxa"/>
            </w:tcMar>
          </w:tcPr>
          <w:p w14:paraId="1D155929" w14:textId="77777777" w:rsidR="005337DB" w:rsidRDefault="00381049">
            <w:pPr>
              <w:spacing w:after="40"/>
            </w:pPr>
            <w:r>
              <w:rPr>
                <w:sz w:val="19"/>
                <w:szCs w:val="19"/>
              </w:rPr>
              <w:t>Each decision is saved and audited as on the case page, and the finding leaves the list. Accept all is withheld when a case shows two phones, two emails or a named person.</w:t>
            </w:r>
          </w:p>
        </w:tc>
      </w:tr>
      <w:tr w:rsidR="005337DB" w14:paraId="30A62E3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CEE6203" w14:textId="77777777" w:rsidR="005337DB" w:rsidRDefault="00381049">
            <w:pPr>
              <w:spacing w:after="40"/>
            </w:pPr>
            <w:r>
              <w:rPr>
                <w:sz w:val="19"/>
                <w:szCs w:val="19"/>
              </w:rPr>
              <w:t>Find contact details with AI → Findings to review → Review N findings (the PI, the Field Coordinator only)</w:t>
            </w:r>
          </w:p>
        </w:tc>
        <w:tc>
          <w:tcPr>
            <w:tcW w:w="3012" w:type="dxa"/>
            <w:shd w:val="clear" w:color="auto" w:fill="F8FAFB"/>
            <w:tcMar>
              <w:top w:w="70" w:type="dxa"/>
              <w:left w:w="110" w:type="dxa"/>
              <w:bottom w:w="70" w:type="dxa"/>
              <w:right w:w="110" w:type="dxa"/>
            </w:tcMar>
          </w:tcPr>
          <w:p w14:paraId="2032DB18" w14:textId="77777777" w:rsidR="005337DB" w:rsidRDefault="00381049">
            <w:pPr>
              <w:spacing w:after="40"/>
            </w:pPr>
            <w:r>
              <w:rPr>
                <w:sz w:val="19"/>
                <w:szCs w:val="19"/>
              </w:rPr>
              <w:t>Lists every case whose findings are waiting for a decision, and opens the chosen case.</w:t>
            </w:r>
          </w:p>
        </w:tc>
        <w:tc>
          <w:tcPr>
            <w:tcW w:w="2447" w:type="dxa"/>
            <w:shd w:val="clear" w:color="auto" w:fill="F8FAFB"/>
            <w:tcMar>
              <w:top w:w="70" w:type="dxa"/>
              <w:left w:w="110" w:type="dxa"/>
              <w:bottom w:w="70" w:type="dxa"/>
              <w:right w:w="110" w:type="dxa"/>
            </w:tcMar>
          </w:tcPr>
          <w:p w14:paraId="5A0BDE91" w14:textId="77777777" w:rsidR="005337DB" w:rsidRDefault="00381049">
            <w:pPr>
              <w:spacing w:after="40"/>
            </w:pPr>
            <w:r>
              <w:rPr>
                <w:sz w:val="19"/>
                <w:szCs w:val="19"/>
              </w:rPr>
              <w:t>A batch finishes a case at a time over half an hour; this is where to pick up what has come in.</w:t>
            </w:r>
          </w:p>
        </w:tc>
        <w:tc>
          <w:tcPr>
            <w:tcW w:w="2071" w:type="dxa"/>
            <w:shd w:val="clear" w:color="auto" w:fill="F8FAFB"/>
            <w:tcMar>
              <w:top w:w="70" w:type="dxa"/>
              <w:left w:w="110" w:type="dxa"/>
              <w:bottom w:w="70" w:type="dxa"/>
              <w:right w:w="110" w:type="dxa"/>
            </w:tcMar>
          </w:tcPr>
          <w:p w14:paraId="14663905" w14:textId="77777777" w:rsidR="005337DB" w:rsidRDefault="00381049">
            <w:pPr>
              <w:spacing w:after="40"/>
            </w:pPr>
            <w:r>
              <w:rPr>
                <w:sz w:val="19"/>
                <w:szCs w:val="19"/>
              </w:rPr>
              <w:t>The case page opens at its findings, to accept or reject.</w:t>
            </w:r>
          </w:p>
        </w:tc>
      </w:tr>
      <w:tr w:rsidR="005337DB" w14:paraId="324EFC0C" w14:textId="77777777">
        <w:tblPrEx>
          <w:tblCellMar>
            <w:top w:w="0" w:type="dxa"/>
            <w:bottom w:w="0" w:type="dxa"/>
          </w:tblCellMar>
        </w:tblPrEx>
        <w:trPr>
          <w:cantSplit/>
        </w:trPr>
        <w:tc>
          <w:tcPr>
            <w:tcW w:w="1882" w:type="dxa"/>
            <w:tcMar>
              <w:top w:w="70" w:type="dxa"/>
              <w:left w:w="110" w:type="dxa"/>
              <w:bottom w:w="70" w:type="dxa"/>
              <w:right w:w="110" w:type="dxa"/>
            </w:tcMar>
          </w:tcPr>
          <w:p w14:paraId="7247ACB3" w14:textId="77777777" w:rsidR="005337DB" w:rsidRDefault="00381049">
            <w:pPr>
              <w:spacing w:after="40"/>
            </w:pPr>
            <w:r>
              <w:rPr>
                <w:sz w:val="19"/>
                <w:szCs w:val="19"/>
              </w:rPr>
              <w:t>Send invitations: Send by (Email, SMS, WhatsApp), Next in line, How many, Review and send, Send N invitations (the PI, the Field Coordinator only)</w:t>
            </w:r>
          </w:p>
        </w:tc>
        <w:tc>
          <w:tcPr>
            <w:tcW w:w="3012" w:type="dxa"/>
            <w:tcMar>
              <w:top w:w="70" w:type="dxa"/>
              <w:left w:w="110" w:type="dxa"/>
              <w:bottom w:w="70" w:type="dxa"/>
              <w:right w:w="110" w:type="dxa"/>
            </w:tcMar>
          </w:tcPr>
          <w:p w14:paraId="42B93C20" w14:textId="77777777" w:rsidR="005337DB" w:rsidRDefault="00381049">
            <w:pPr>
              <w:spacing w:after="40"/>
            </w:pPr>
            <w:r>
              <w:rPr>
                <w:sz w:val="19"/>
                <w:szCs w:val="19"/>
              </w:rPr>
              <w:t>Sends one invitation, with its own link and code, to that many verified cases (S03 or S04) with no open invitation, on every chosen way each case has a contact for. SMS and WhatsApp go through Twilio, to mobiles only. Up to 100 a batch; daily limits of 300 emails, 150 SMS and 250 WhatsApp.</w:t>
            </w:r>
          </w:p>
        </w:tc>
        <w:tc>
          <w:tcPr>
            <w:tcW w:w="2447" w:type="dxa"/>
            <w:tcMar>
              <w:top w:w="70" w:type="dxa"/>
              <w:left w:w="110" w:type="dxa"/>
              <w:bottom w:w="70" w:type="dxa"/>
              <w:right w:w="110" w:type="dxa"/>
            </w:tcMar>
          </w:tcPr>
          <w:p w14:paraId="57445D15" w14:textId="77777777" w:rsidR="005337DB" w:rsidRDefault="00381049">
            <w:pPr>
              <w:spacing w:after="40"/>
            </w:pPr>
            <w:r>
              <w:rPr>
                <w:sz w:val="19"/>
                <w:szCs w:val="19"/>
              </w:rPr>
              <w:t>Inviting cases one at a time is slow; only verified cases are included so no one is invited before the right person is confirmed. One invitation on every channel means every message carries the same working link.</w:t>
            </w:r>
          </w:p>
        </w:tc>
        <w:tc>
          <w:tcPr>
            <w:tcW w:w="2071" w:type="dxa"/>
            <w:tcMar>
              <w:top w:w="70" w:type="dxa"/>
              <w:left w:w="110" w:type="dxa"/>
              <w:bottom w:w="70" w:type="dxa"/>
              <w:right w:w="110" w:type="dxa"/>
            </w:tcMar>
          </w:tcPr>
          <w:p w14:paraId="74B3D713" w14:textId="77777777" w:rsidR="005337DB" w:rsidRDefault="00381049">
            <w:pPr>
              <w:spacing w:after="40"/>
            </w:pPr>
            <w:r>
              <w:rPr>
                <w:sz w:val="19"/>
                <w:szCs w:val="19"/>
              </w:rPr>
              <w:t>A confirmation step appears in the panel first, with the SMS cost. Then progress, and the result: sent, failed and skipped, case by case. Each sent case moves to S05. A case where nothing got through is left as it was.</w:t>
            </w:r>
          </w:p>
        </w:tc>
      </w:tr>
      <w:tr w:rsidR="005337DB" w14:paraId="320D315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B2833D9" w14:textId="77777777" w:rsidR="005337DB" w:rsidRDefault="00381049">
            <w:pPr>
              <w:spacing w:after="40"/>
            </w:pPr>
            <w:r>
              <w:rPr>
                <w:sz w:val="19"/>
                <w:szCs w:val="19"/>
              </w:rPr>
              <w:t>WhatsApp invitations (the queue)</w:t>
            </w:r>
          </w:p>
        </w:tc>
        <w:tc>
          <w:tcPr>
            <w:tcW w:w="3012" w:type="dxa"/>
            <w:shd w:val="clear" w:color="auto" w:fill="F8FAFB"/>
            <w:tcMar>
              <w:top w:w="70" w:type="dxa"/>
              <w:left w:w="110" w:type="dxa"/>
              <w:bottom w:w="70" w:type="dxa"/>
              <w:right w:w="110" w:type="dxa"/>
            </w:tcMar>
          </w:tcPr>
          <w:p w14:paraId="7059DD5A" w14:textId="77777777" w:rsidR="005337DB" w:rsidRDefault="00381049">
            <w:pPr>
              <w:spacing w:after="40"/>
            </w:pPr>
            <w:r>
              <w:rPr>
                <w:sz w:val="19"/>
                <w:szCs w:val="19"/>
              </w:rPr>
              <w:t>Lists the verified cases (S03 or S04) with a WhatsApp or phone number and no open invitation. A Contact RA sees only their own cases.</w:t>
            </w:r>
          </w:p>
        </w:tc>
        <w:tc>
          <w:tcPr>
            <w:tcW w:w="2447" w:type="dxa"/>
            <w:shd w:val="clear" w:color="auto" w:fill="F8FAFB"/>
            <w:tcMar>
              <w:top w:w="70" w:type="dxa"/>
              <w:left w:w="110" w:type="dxa"/>
              <w:bottom w:w="70" w:type="dxa"/>
              <w:right w:w="110" w:type="dxa"/>
            </w:tcMar>
          </w:tcPr>
          <w:p w14:paraId="428DB783" w14:textId="77777777" w:rsidR="005337DB" w:rsidRDefault="00381049">
            <w:pPr>
              <w:spacing w:after="40"/>
            </w:pPr>
            <w:r>
              <w:rPr>
                <w:sz w:val="19"/>
                <w:szCs w:val="19"/>
              </w:rPr>
              <w:t>Without a WhatsApp Business account the portal cannot send WhatsApp messages; the queue makes each one a single tap.</w:t>
            </w:r>
          </w:p>
        </w:tc>
        <w:tc>
          <w:tcPr>
            <w:tcW w:w="2071" w:type="dxa"/>
            <w:shd w:val="clear" w:color="auto" w:fill="F8FAFB"/>
            <w:tcMar>
              <w:top w:w="70" w:type="dxa"/>
              <w:left w:w="110" w:type="dxa"/>
              <w:bottom w:w="70" w:type="dxa"/>
              <w:right w:w="110" w:type="dxa"/>
            </w:tcMar>
          </w:tcPr>
          <w:p w14:paraId="51C5F322" w14:textId="77777777" w:rsidR="005337DB" w:rsidRDefault="00381049">
            <w:pPr>
              <w:spacing w:after="40"/>
            </w:pPr>
            <w:r>
              <w:rPr>
                <w:sz w:val="19"/>
                <w:szCs w:val="19"/>
              </w:rPr>
              <w:t>Read only. The list shows masked numbers.</w:t>
            </w:r>
          </w:p>
        </w:tc>
      </w:tr>
      <w:tr w:rsidR="005337DB" w14:paraId="07F67232" w14:textId="77777777">
        <w:tblPrEx>
          <w:tblCellMar>
            <w:top w:w="0" w:type="dxa"/>
            <w:bottom w:w="0" w:type="dxa"/>
          </w:tblCellMar>
        </w:tblPrEx>
        <w:trPr>
          <w:cantSplit/>
        </w:trPr>
        <w:tc>
          <w:tcPr>
            <w:tcW w:w="1882" w:type="dxa"/>
            <w:tcMar>
              <w:top w:w="70" w:type="dxa"/>
              <w:left w:w="110" w:type="dxa"/>
              <w:bottom w:w="70" w:type="dxa"/>
              <w:right w:w="110" w:type="dxa"/>
            </w:tcMar>
          </w:tcPr>
          <w:p w14:paraId="3F2A0C0D" w14:textId="77777777" w:rsidR="005337DB" w:rsidRDefault="00381049">
            <w:pPr>
              <w:spacing w:after="40"/>
            </w:pPr>
            <w:r>
              <w:rPr>
                <w:sz w:val="19"/>
                <w:szCs w:val="19"/>
              </w:rPr>
              <w:t>WhatsApp invitations → Prepare, Open WhatsApp, Copy message, Email the same link</w:t>
            </w:r>
          </w:p>
        </w:tc>
        <w:tc>
          <w:tcPr>
            <w:tcW w:w="3012" w:type="dxa"/>
            <w:tcMar>
              <w:top w:w="70" w:type="dxa"/>
              <w:left w:w="110" w:type="dxa"/>
              <w:bottom w:w="70" w:type="dxa"/>
              <w:right w:w="110" w:type="dxa"/>
            </w:tcMar>
          </w:tcPr>
          <w:p w14:paraId="4B1D32D4" w14:textId="77777777" w:rsidR="005337DB" w:rsidRDefault="00381049">
            <w:pPr>
              <w:spacing w:after="40"/>
            </w:pPr>
            <w:r>
              <w:rPr>
                <w:sz w:val="19"/>
                <w:szCs w:val="19"/>
              </w:rPr>
              <w:t>Prepare creates the case's personal link and code and the approved message. Open WhatsApp opens that person's chat with the message ready; Copy message copies it. Email the same link (shown when the case has an email address) emails the same invitation from the study address.</w:t>
            </w:r>
          </w:p>
        </w:tc>
        <w:tc>
          <w:tcPr>
            <w:tcW w:w="2447" w:type="dxa"/>
            <w:tcMar>
              <w:top w:w="70" w:type="dxa"/>
              <w:left w:w="110" w:type="dxa"/>
              <w:bottom w:w="70" w:type="dxa"/>
              <w:right w:w="110" w:type="dxa"/>
            </w:tcMar>
          </w:tcPr>
          <w:p w14:paraId="3A33BC44" w14:textId="77777777" w:rsidR="005337DB" w:rsidRDefault="00381049">
            <w:pPr>
              <w:spacing w:after="40"/>
            </w:pPr>
            <w:r>
              <w:rPr>
                <w:sz w:val="19"/>
                <w:szCs w:val="19"/>
              </w:rPr>
              <w:t>The RA sends from the study phone so replies come back to the team.</w:t>
            </w:r>
          </w:p>
        </w:tc>
        <w:tc>
          <w:tcPr>
            <w:tcW w:w="2071" w:type="dxa"/>
            <w:tcMar>
              <w:top w:w="70" w:type="dxa"/>
              <w:left w:w="110" w:type="dxa"/>
              <w:bottom w:w="70" w:type="dxa"/>
              <w:right w:w="110" w:type="dxa"/>
            </w:tcMar>
          </w:tcPr>
          <w:p w14:paraId="6DCA60F4" w14:textId="77777777" w:rsidR="005337DB" w:rsidRDefault="00381049">
            <w:pPr>
              <w:spacing w:after="40"/>
            </w:pPr>
            <w:r>
              <w:rPr>
                <w:sz w:val="19"/>
                <w:szCs w:val="19"/>
              </w:rPr>
              <w:t>Prepare moves the case to S05 at once, so send straight away. If you cannot, revoke the invitation on the case page.</w:t>
            </w:r>
          </w:p>
        </w:tc>
      </w:tr>
      <w:tr w:rsidR="005337DB" w14:paraId="600298A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4879DE4" w14:textId="77777777" w:rsidR="005337DB" w:rsidRDefault="00381049">
            <w:pPr>
              <w:spacing w:after="40"/>
            </w:pPr>
            <w:r>
              <w:rPr>
                <w:sz w:val="19"/>
                <w:szCs w:val="19"/>
              </w:rPr>
              <w:t>Show / page numbers / Previous / Next</w:t>
            </w:r>
          </w:p>
        </w:tc>
        <w:tc>
          <w:tcPr>
            <w:tcW w:w="3012" w:type="dxa"/>
            <w:shd w:val="clear" w:color="auto" w:fill="F8FAFB"/>
            <w:tcMar>
              <w:top w:w="70" w:type="dxa"/>
              <w:left w:w="110" w:type="dxa"/>
              <w:bottom w:w="70" w:type="dxa"/>
              <w:right w:w="110" w:type="dxa"/>
            </w:tcMar>
          </w:tcPr>
          <w:p w14:paraId="31C0F05F" w14:textId="77777777" w:rsidR="005337DB" w:rsidRDefault="00381049">
            <w:pPr>
              <w:spacing w:after="40"/>
            </w:pPr>
            <w:r>
              <w:rPr>
                <w:sz w:val="19"/>
                <w:szCs w:val="19"/>
              </w:rPr>
              <w:t>Chooses how many rows to see (10, 20, 50, 100 or 200) and moves between pages.</w:t>
            </w:r>
          </w:p>
        </w:tc>
        <w:tc>
          <w:tcPr>
            <w:tcW w:w="2447" w:type="dxa"/>
            <w:shd w:val="clear" w:color="auto" w:fill="F8FAFB"/>
            <w:tcMar>
              <w:top w:w="70" w:type="dxa"/>
              <w:left w:w="110" w:type="dxa"/>
              <w:bottom w:w="70" w:type="dxa"/>
              <w:right w:w="110" w:type="dxa"/>
            </w:tcMar>
          </w:tcPr>
          <w:p w14:paraId="51D23D5C" w14:textId="77777777" w:rsidR="005337DB" w:rsidRDefault="00381049">
            <w:pPr>
              <w:spacing w:after="40"/>
            </w:pPr>
            <w:r>
              <w:rPr>
                <w:sz w:val="19"/>
                <w:szCs w:val="19"/>
              </w:rPr>
              <w:t>Different jobs need different views; your choice is remembered.</w:t>
            </w:r>
          </w:p>
        </w:tc>
        <w:tc>
          <w:tcPr>
            <w:tcW w:w="2071" w:type="dxa"/>
            <w:shd w:val="clear" w:color="auto" w:fill="F8FAFB"/>
            <w:tcMar>
              <w:top w:w="70" w:type="dxa"/>
              <w:left w:w="110" w:type="dxa"/>
              <w:bottom w:w="70" w:type="dxa"/>
              <w:right w:w="110" w:type="dxa"/>
            </w:tcMar>
          </w:tcPr>
          <w:p w14:paraId="0988CBE4" w14:textId="77777777" w:rsidR="005337DB" w:rsidRDefault="00381049">
            <w:pPr>
              <w:spacing w:after="40"/>
            </w:pPr>
            <w:r>
              <w:rPr>
                <w:sz w:val="19"/>
                <w:szCs w:val="19"/>
              </w:rPr>
              <w:t>The list redraws at the chosen size.</w:t>
            </w:r>
          </w:p>
        </w:tc>
      </w:tr>
    </w:tbl>
    <w:p w14:paraId="5EA75306" w14:textId="77777777" w:rsidR="005337DB" w:rsidRDefault="005337DB">
      <w:pPr>
        <w:spacing w:after="120"/>
      </w:pPr>
    </w:p>
    <w:p w14:paraId="5428FFE5" w14:textId="77777777" w:rsidR="005337DB" w:rsidRDefault="00381049">
      <w:pPr>
        <w:pStyle w:val="Heading2"/>
      </w:pPr>
      <w:bookmarkStart w:id="16" w:name="_Toc242736553"/>
      <w:r>
        <w:t>6.2 Case page</w:t>
      </w:r>
      <w:bookmarkEnd w:id="16"/>
    </w:p>
    <w:p w14:paraId="43EDD18D" w14:textId="77777777" w:rsidR="005337DB" w:rsidRDefault="00381049">
      <w:pPr>
        <w:spacing w:after="120" w:line="288" w:lineRule="auto"/>
      </w:pPr>
      <w:r>
        <w:rPr>
          <w:b/>
          <w:bCs/>
        </w:rPr>
        <w:t>Who can open it:</w:t>
      </w:r>
      <w:r>
        <w:t xml:space="preserve"> PI / System Admin, Field / Digital Coordinator, Contact RA, Supervisor.  </w:t>
      </w:r>
      <w:r>
        <w:rPr>
          <w:b/>
          <w:bCs/>
        </w:rPr>
        <w:t>Where:</w:t>
      </w:r>
      <w:r>
        <w:t xml:space="preserve"> </w:t>
      </w:r>
      <w:r>
        <w:rPr>
          <w:rFonts w:ascii="Consolas" w:eastAsia="Consolas" w:hAnsi="Consolas" w:cs="Consolas"/>
          <w:color w:val="122238"/>
          <w:sz w:val="19"/>
          <w:szCs w:val="19"/>
        </w:rPr>
        <w:t>/admin/sample/{Sample ID}</w:t>
      </w:r>
    </w:p>
    <w:p w14:paraId="158CF481" w14:textId="77777777" w:rsidR="005337DB" w:rsidRDefault="00381049">
      <w:pPr>
        <w:spacing w:after="120" w:line="288" w:lineRule="auto"/>
      </w:pPr>
      <w:r>
        <w:t>Everything about one organisation's place in the sample: who to contact, the invitation, the questionnaire, the timeline and the case's status.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0869EE5D"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B8CAA04" w14:textId="77777777" w:rsidR="005337DB" w:rsidRDefault="00381049">
            <w:pPr>
              <w:spacing w:after="40"/>
            </w:pPr>
            <w:r>
              <w:rPr>
                <w:b/>
                <w:bCs/>
                <w:color w:val="FFFFFF"/>
                <w:sz w:val="19"/>
                <w:szCs w:val="19"/>
              </w:rPr>
              <w:lastRenderedPageBreak/>
              <w:t>Control</w:t>
            </w:r>
          </w:p>
        </w:tc>
        <w:tc>
          <w:tcPr>
            <w:tcW w:w="3012" w:type="dxa"/>
            <w:shd w:val="clear" w:color="auto" w:fill="1B3350"/>
            <w:tcMar>
              <w:top w:w="70" w:type="dxa"/>
              <w:left w:w="110" w:type="dxa"/>
              <w:bottom w:w="70" w:type="dxa"/>
              <w:right w:w="110" w:type="dxa"/>
            </w:tcMar>
          </w:tcPr>
          <w:p w14:paraId="3E633B49"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FE64591"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4007DB04" w14:textId="77777777" w:rsidR="005337DB" w:rsidRDefault="00381049">
            <w:pPr>
              <w:spacing w:after="40"/>
            </w:pPr>
            <w:r>
              <w:rPr>
                <w:b/>
                <w:bCs/>
                <w:color w:val="FFFFFF"/>
                <w:sz w:val="19"/>
                <w:szCs w:val="19"/>
              </w:rPr>
              <w:t>What happens next</w:t>
            </w:r>
          </w:p>
        </w:tc>
      </w:tr>
      <w:tr w:rsidR="005337DB" w14:paraId="60E7A353" w14:textId="77777777">
        <w:tblPrEx>
          <w:tblCellMar>
            <w:top w:w="0" w:type="dxa"/>
            <w:bottom w:w="0" w:type="dxa"/>
          </w:tblCellMar>
        </w:tblPrEx>
        <w:trPr>
          <w:cantSplit/>
        </w:trPr>
        <w:tc>
          <w:tcPr>
            <w:tcW w:w="1882" w:type="dxa"/>
            <w:tcMar>
              <w:top w:w="70" w:type="dxa"/>
              <w:left w:w="110" w:type="dxa"/>
              <w:bottom w:w="70" w:type="dxa"/>
              <w:right w:w="110" w:type="dxa"/>
            </w:tcMar>
          </w:tcPr>
          <w:p w14:paraId="62EA2B51" w14:textId="77777777" w:rsidR="005337DB" w:rsidRDefault="00381049">
            <w:pPr>
              <w:spacing w:after="40"/>
            </w:pPr>
            <w:r>
              <w:rPr>
                <w:sz w:val="19"/>
                <w:szCs w:val="19"/>
              </w:rPr>
              <w:t>Advance workflow status (→ S0x buttons)</w:t>
            </w:r>
          </w:p>
        </w:tc>
        <w:tc>
          <w:tcPr>
            <w:tcW w:w="3012" w:type="dxa"/>
            <w:tcMar>
              <w:top w:w="70" w:type="dxa"/>
              <w:left w:w="110" w:type="dxa"/>
              <w:bottom w:w="70" w:type="dxa"/>
              <w:right w:w="110" w:type="dxa"/>
            </w:tcMar>
          </w:tcPr>
          <w:p w14:paraId="4C8CB1D8" w14:textId="77777777" w:rsidR="005337DB" w:rsidRDefault="00381049">
            <w:pPr>
              <w:spacing w:after="40"/>
            </w:pPr>
            <w:r>
              <w:rPr>
                <w:sz w:val="19"/>
                <w:szCs w:val="19"/>
              </w:rPr>
              <w:t>Moves the case to the next valid status, for example from Eligible respondent identified to Invitation prepared.</w:t>
            </w:r>
          </w:p>
        </w:tc>
        <w:tc>
          <w:tcPr>
            <w:tcW w:w="2447" w:type="dxa"/>
            <w:tcMar>
              <w:top w:w="70" w:type="dxa"/>
              <w:left w:w="110" w:type="dxa"/>
              <w:bottom w:w="70" w:type="dxa"/>
              <w:right w:w="110" w:type="dxa"/>
            </w:tcMar>
          </w:tcPr>
          <w:p w14:paraId="4C8F8921" w14:textId="77777777" w:rsidR="005337DB" w:rsidRDefault="00381049">
            <w:pPr>
              <w:spacing w:after="40"/>
            </w:pPr>
            <w:r>
              <w:rPr>
                <w:sz w:val="19"/>
                <w:szCs w:val="19"/>
              </w:rPr>
              <w:t>The workflow is a fixed sequence (S00–S16): a case cannot skip steps, and each move is recorded. Only statuses that are allowed next are shown.</w:t>
            </w:r>
          </w:p>
        </w:tc>
        <w:tc>
          <w:tcPr>
            <w:tcW w:w="2071" w:type="dxa"/>
            <w:tcMar>
              <w:top w:w="70" w:type="dxa"/>
              <w:left w:w="110" w:type="dxa"/>
              <w:bottom w:w="70" w:type="dxa"/>
              <w:right w:w="110" w:type="dxa"/>
            </w:tcMar>
          </w:tcPr>
          <w:p w14:paraId="398C92C7" w14:textId="77777777" w:rsidR="005337DB" w:rsidRDefault="00381049">
            <w:pPr>
              <w:spacing w:after="40"/>
            </w:pPr>
            <w:r>
              <w:rPr>
                <w:sz w:val="19"/>
                <w:szCs w:val="19"/>
              </w:rPr>
              <w:t>The status changes and the change is added to the audit log. “No further transitions” appears at a final status.</w:t>
            </w:r>
          </w:p>
        </w:tc>
      </w:tr>
      <w:tr w:rsidR="005337DB" w14:paraId="2E7BD0D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171887C" w14:textId="77777777" w:rsidR="005337DB" w:rsidRDefault="00381049">
            <w:pPr>
              <w:spacing w:after="40"/>
            </w:pPr>
            <w:r>
              <w:rPr>
                <w:sz w:val="19"/>
                <w:szCs w:val="19"/>
              </w:rPr>
              <w:t>Respondents and contact details → Add a person</w:t>
            </w:r>
          </w:p>
        </w:tc>
        <w:tc>
          <w:tcPr>
            <w:tcW w:w="3012" w:type="dxa"/>
            <w:shd w:val="clear" w:color="auto" w:fill="F8FAFB"/>
            <w:tcMar>
              <w:top w:w="70" w:type="dxa"/>
              <w:left w:w="110" w:type="dxa"/>
              <w:bottom w:w="70" w:type="dxa"/>
              <w:right w:w="110" w:type="dxa"/>
            </w:tcMar>
          </w:tcPr>
          <w:p w14:paraId="6B8DD503" w14:textId="77777777" w:rsidR="005337DB" w:rsidRDefault="00381049">
            <w:pPr>
              <w:spacing w:after="40"/>
            </w:pPr>
            <w:r>
              <w:rPr>
                <w:sz w:val="19"/>
                <w:szCs w:val="19"/>
              </w:rPr>
              <w:t>Records a person at the organisation: name, role, phone, WhatsApp, email, gatekeeper, and whether they are eligible.</w:t>
            </w:r>
          </w:p>
        </w:tc>
        <w:tc>
          <w:tcPr>
            <w:tcW w:w="2447" w:type="dxa"/>
            <w:shd w:val="clear" w:color="auto" w:fill="F8FAFB"/>
            <w:tcMar>
              <w:top w:w="70" w:type="dxa"/>
              <w:left w:w="110" w:type="dxa"/>
              <w:bottom w:w="70" w:type="dxa"/>
              <w:right w:w="110" w:type="dxa"/>
            </w:tcMar>
          </w:tcPr>
          <w:p w14:paraId="3B31B75F" w14:textId="77777777" w:rsidR="005337DB" w:rsidRDefault="00381049">
            <w:pPr>
              <w:spacing w:after="40"/>
            </w:pPr>
            <w:r>
              <w:rPr>
                <w:sz w:val="19"/>
                <w:szCs w:val="19"/>
              </w:rPr>
              <w:t>Invitations, reminders and phone-assisted interviews all need to know who to contact and whether they are the right (senior, knowledgeable) person.</w:t>
            </w:r>
          </w:p>
        </w:tc>
        <w:tc>
          <w:tcPr>
            <w:tcW w:w="2071" w:type="dxa"/>
            <w:shd w:val="clear" w:color="auto" w:fill="F8FAFB"/>
            <w:tcMar>
              <w:top w:w="70" w:type="dxa"/>
              <w:left w:w="110" w:type="dxa"/>
              <w:bottom w:w="70" w:type="dxa"/>
              <w:right w:w="110" w:type="dxa"/>
            </w:tcMar>
          </w:tcPr>
          <w:p w14:paraId="7D5484E9" w14:textId="77777777" w:rsidR="005337DB" w:rsidRDefault="00381049">
            <w:pPr>
              <w:spacing w:after="40"/>
            </w:pPr>
            <w:r>
              <w:rPr>
                <w:sz w:val="19"/>
                <w:szCs w:val="19"/>
              </w:rPr>
              <w:t>A form opens. After Save, the person is listed on the case.</w:t>
            </w:r>
          </w:p>
        </w:tc>
      </w:tr>
      <w:tr w:rsidR="005337DB" w14:paraId="0B7BC066" w14:textId="77777777">
        <w:tblPrEx>
          <w:tblCellMar>
            <w:top w:w="0" w:type="dxa"/>
            <w:bottom w:w="0" w:type="dxa"/>
          </w:tblCellMar>
        </w:tblPrEx>
        <w:trPr>
          <w:cantSplit/>
        </w:trPr>
        <w:tc>
          <w:tcPr>
            <w:tcW w:w="1882" w:type="dxa"/>
            <w:tcMar>
              <w:top w:w="70" w:type="dxa"/>
              <w:left w:w="110" w:type="dxa"/>
              <w:bottom w:w="70" w:type="dxa"/>
              <w:right w:w="110" w:type="dxa"/>
            </w:tcMar>
          </w:tcPr>
          <w:p w14:paraId="5F0774B0" w14:textId="77777777" w:rsidR="005337DB" w:rsidRDefault="00381049">
            <w:pPr>
              <w:spacing w:after="40"/>
            </w:pPr>
            <w:r>
              <w:rPr>
                <w:sz w:val="19"/>
                <w:szCs w:val="19"/>
              </w:rPr>
              <w:t>Respondents panel → Edit / Save / Cancel</w:t>
            </w:r>
          </w:p>
        </w:tc>
        <w:tc>
          <w:tcPr>
            <w:tcW w:w="3012" w:type="dxa"/>
            <w:tcMar>
              <w:top w:w="70" w:type="dxa"/>
              <w:left w:w="110" w:type="dxa"/>
              <w:bottom w:w="70" w:type="dxa"/>
              <w:right w:w="110" w:type="dxa"/>
            </w:tcMar>
          </w:tcPr>
          <w:p w14:paraId="3C1460B3" w14:textId="77777777" w:rsidR="005337DB" w:rsidRDefault="00381049">
            <w:pPr>
              <w:spacing w:after="40"/>
            </w:pPr>
            <w:r>
              <w:rPr>
                <w:sz w:val="19"/>
                <w:szCs w:val="19"/>
              </w:rPr>
              <w:t>Corrects a person's details. Save keeps the change; Cancel discards it.</w:t>
            </w:r>
          </w:p>
        </w:tc>
        <w:tc>
          <w:tcPr>
            <w:tcW w:w="2447" w:type="dxa"/>
            <w:tcMar>
              <w:top w:w="70" w:type="dxa"/>
              <w:left w:w="110" w:type="dxa"/>
              <w:bottom w:w="70" w:type="dxa"/>
              <w:right w:w="110" w:type="dxa"/>
            </w:tcMar>
          </w:tcPr>
          <w:p w14:paraId="74CE87EB" w14:textId="77777777" w:rsidR="005337DB" w:rsidRDefault="00381049">
            <w:pPr>
              <w:spacing w:after="40"/>
            </w:pPr>
            <w:r>
              <w:rPr>
                <w:sz w:val="19"/>
                <w:szCs w:val="19"/>
              </w:rPr>
              <w:t>Contact details go stale, and a wrong number wastes a whole reminder sequence.</w:t>
            </w:r>
          </w:p>
        </w:tc>
        <w:tc>
          <w:tcPr>
            <w:tcW w:w="2071" w:type="dxa"/>
            <w:tcMar>
              <w:top w:w="70" w:type="dxa"/>
              <w:left w:w="110" w:type="dxa"/>
              <w:bottom w:w="70" w:type="dxa"/>
              <w:right w:w="110" w:type="dxa"/>
            </w:tcMar>
          </w:tcPr>
          <w:p w14:paraId="32413ADB" w14:textId="77777777" w:rsidR="005337DB" w:rsidRDefault="00381049">
            <w:pPr>
              <w:spacing w:after="40"/>
            </w:pPr>
            <w:r>
              <w:rPr>
                <w:sz w:val="19"/>
                <w:szCs w:val="19"/>
              </w:rPr>
              <w:t>The person's details update; Cancel leaves them unchanged.</w:t>
            </w:r>
          </w:p>
        </w:tc>
      </w:tr>
      <w:tr w:rsidR="005337DB" w14:paraId="4F4FA8B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590BE8E" w14:textId="77777777" w:rsidR="005337DB" w:rsidRDefault="00381049">
            <w:pPr>
              <w:spacing w:after="40"/>
            </w:pPr>
            <w:r>
              <w:rPr>
                <w:sz w:val="19"/>
                <w:szCs w:val="19"/>
              </w:rPr>
              <w:t>Eligibility (Not yet screened / Eligible / Not eligible)</w:t>
            </w:r>
          </w:p>
        </w:tc>
        <w:tc>
          <w:tcPr>
            <w:tcW w:w="3012" w:type="dxa"/>
            <w:shd w:val="clear" w:color="auto" w:fill="F8FAFB"/>
            <w:tcMar>
              <w:top w:w="70" w:type="dxa"/>
              <w:left w:w="110" w:type="dxa"/>
              <w:bottom w:w="70" w:type="dxa"/>
              <w:right w:w="110" w:type="dxa"/>
            </w:tcMar>
          </w:tcPr>
          <w:p w14:paraId="3CEB1B96" w14:textId="77777777" w:rsidR="005337DB" w:rsidRDefault="00381049">
            <w:pPr>
              <w:spacing w:after="40"/>
            </w:pPr>
            <w:r>
              <w:rPr>
                <w:sz w:val="19"/>
                <w:szCs w:val="19"/>
              </w:rPr>
              <w:t>Records the outcome of your eligibility screening of that person.</w:t>
            </w:r>
          </w:p>
        </w:tc>
        <w:tc>
          <w:tcPr>
            <w:tcW w:w="2447" w:type="dxa"/>
            <w:shd w:val="clear" w:color="auto" w:fill="F8FAFB"/>
            <w:tcMar>
              <w:top w:w="70" w:type="dxa"/>
              <w:left w:w="110" w:type="dxa"/>
              <w:bottom w:w="70" w:type="dxa"/>
              <w:right w:w="110" w:type="dxa"/>
            </w:tcMar>
          </w:tcPr>
          <w:p w14:paraId="228E26B5" w14:textId="77777777" w:rsidR="005337DB" w:rsidRDefault="00381049">
            <w:pPr>
              <w:spacing w:after="40"/>
            </w:pPr>
            <w:r>
              <w:rPr>
                <w:sz w:val="19"/>
                <w:szCs w:val="19"/>
              </w:rPr>
              <w:t>Someone not eligible must never receive the questionnaire: the system will not hand out the questionnaire link without a passed eligibility check and the person's consent.</w:t>
            </w:r>
          </w:p>
        </w:tc>
        <w:tc>
          <w:tcPr>
            <w:tcW w:w="2071" w:type="dxa"/>
            <w:shd w:val="clear" w:color="auto" w:fill="F8FAFB"/>
            <w:tcMar>
              <w:top w:w="70" w:type="dxa"/>
              <w:left w:w="110" w:type="dxa"/>
              <w:bottom w:w="70" w:type="dxa"/>
              <w:right w:w="110" w:type="dxa"/>
            </w:tcMar>
          </w:tcPr>
          <w:p w14:paraId="426F9FBB" w14:textId="77777777" w:rsidR="005337DB" w:rsidRDefault="00381049">
            <w:pPr>
              <w:spacing w:after="40"/>
            </w:pPr>
            <w:r>
              <w:rPr>
                <w:sz w:val="19"/>
                <w:szCs w:val="19"/>
              </w:rPr>
              <w:t>Eligible lets the questionnaire link work once consent is given. Not eligible sends the respondent to a referral instead.</w:t>
            </w:r>
          </w:p>
        </w:tc>
      </w:tr>
      <w:tr w:rsidR="005337DB" w14:paraId="05C1B3EC" w14:textId="77777777">
        <w:tblPrEx>
          <w:tblCellMar>
            <w:top w:w="0" w:type="dxa"/>
            <w:bottom w:w="0" w:type="dxa"/>
          </w:tblCellMar>
        </w:tblPrEx>
        <w:trPr>
          <w:cantSplit/>
        </w:trPr>
        <w:tc>
          <w:tcPr>
            <w:tcW w:w="1882" w:type="dxa"/>
            <w:tcMar>
              <w:top w:w="70" w:type="dxa"/>
              <w:left w:w="110" w:type="dxa"/>
              <w:bottom w:w="70" w:type="dxa"/>
              <w:right w:w="110" w:type="dxa"/>
            </w:tcMar>
          </w:tcPr>
          <w:p w14:paraId="3E076D63" w14:textId="77777777" w:rsidR="005337DB" w:rsidRDefault="00381049">
            <w:pPr>
              <w:spacing w:after="40"/>
            </w:pPr>
            <w:r>
              <w:rPr>
                <w:sz w:val="19"/>
                <w:szCs w:val="19"/>
              </w:rPr>
              <w:t>Assigned Contact RA (the PI, the Field Coordinator only)</w:t>
            </w:r>
          </w:p>
        </w:tc>
        <w:tc>
          <w:tcPr>
            <w:tcW w:w="3012" w:type="dxa"/>
            <w:tcMar>
              <w:top w:w="70" w:type="dxa"/>
              <w:left w:w="110" w:type="dxa"/>
              <w:bottom w:w="70" w:type="dxa"/>
              <w:right w:w="110" w:type="dxa"/>
            </w:tcMar>
          </w:tcPr>
          <w:p w14:paraId="3DFC35B3" w14:textId="77777777" w:rsidR="005337DB" w:rsidRDefault="00381049">
            <w:pPr>
              <w:spacing w:after="40"/>
            </w:pPr>
            <w:r>
              <w:rPr>
                <w:sz w:val="19"/>
                <w:szCs w:val="19"/>
              </w:rPr>
              <w:t>Chooses which Contact RA works this case (or Unassigned).</w:t>
            </w:r>
          </w:p>
        </w:tc>
        <w:tc>
          <w:tcPr>
            <w:tcW w:w="2447" w:type="dxa"/>
            <w:tcMar>
              <w:top w:w="70" w:type="dxa"/>
              <w:left w:w="110" w:type="dxa"/>
              <w:bottom w:w="70" w:type="dxa"/>
              <w:right w:w="110" w:type="dxa"/>
            </w:tcMar>
          </w:tcPr>
          <w:p w14:paraId="0FA4D97D" w14:textId="77777777" w:rsidR="005337DB" w:rsidRDefault="00381049">
            <w:pPr>
              <w:spacing w:after="40"/>
            </w:pPr>
            <w:r>
              <w:rPr>
                <w:sz w:val="19"/>
                <w:szCs w:val="19"/>
              </w:rPr>
              <w:t>A Contact RA sees only their assigned cases.</w:t>
            </w:r>
          </w:p>
        </w:tc>
        <w:tc>
          <w:tcPr>
            <w:tcW w:w="2071" w:type="dxa"/>
            <w:tcMar>
              <w:top w:w="70" w:type="dxa"/>
              <w:left w:w="110" w:type="dxa"/>
              <w:bottom w:w="70" w:type="dxa"/>
              <w:right w:w="110" w:type="dxa"/>
            </w:tcMar>
          </w:tcPr>
          <w:p w14:paraId="4238527F" w14:textId="77777777" w:rsidR="005337DB" w:rsidRDefault="00381049">
            <w:pPr>
              <w:spacing w:after="40"/>
            </w:pPr>
            <w:r>
              <w:rPr>
                <w:sz w:val="19"/>
                <w:szCs w:val="19"/>
              </w:rPr>
              <w:t>The RA's register now shows (or no longer shows) the case.</w:t>
            </w:r>
          </w:p>
        </w:tc>
      </w:tr>
      <w:tr w:rsidR="005337DB" w14:paraId="327DE16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32019C8" w14:textId="77777777" w:rsidR="005337DB" w:rsidRDefault="00381049">
            <w:pPr>
              <w:spacing w:after="40"/>
            </w:pPr>
            <w:r>
              <w:rPr>
                <w:sz w:val="19"/>
                <w:szCs w:val="19"/>
              </w:rPr>
              <w:t>Matched Reserve case</w:t>
            </w:r>
            <w:r>
              <w:rPr>
                <w:sz w:val="19"/>
                <w:szCs w:val="19"/>
              </w:rPr>
              <w:t xml:space="preserve"> (the PI, the Field Coordinator only)</w:t>
            </w:r>
          </w:p>
        </w:tc>
        <w:tc>
          <w:tcPr>
            <w:tcW w:w="3012" w:type="dxa"/>
            <w:shd w:val="clear" w:color="auto" w:fill="F8FAFB"/>
            <w:tcMar>
              <w:top w:w="70" w:type="dxa"/>
              <w:left w:w="110" w:type="dxa"/>
              <w:bottom w:w="70" w:type="dxa"/>
              <w:right w:w="110" w:type="dxa"/>
            </w:tcMar>
          </w:tcPr>
          <w:p w14:paraId="3189FE93" w14:textId="77777777" w:rsidR="005337DB" w:rsidRDefault="00381049">
            <w:pPr>
              <w:spacing w:after="40"/>
            </w:pPr>
            <w:r>
              <w:rPr>
                <w:sz w:val="19"/>
                <w:szCs w:val="19"/>
              </w:rPr>
              <w:t>Pairs this Main case with a locked Reserve case from the same stratum.</w:t>
            </w:r>
          </w:p>
        </w:tc>
        <w:tc>
          <w:tcPr>
            <w:tcW w:w="2447" w:type="dxa"/>
            <w:shd w:val="clear" w:color="auto" w:fill="F8FAFB"/>
            <w:tcMar>
              <w:top w:w="70" w:type="dxa"/>
              <w:left w:w="110" w:type="dxa"/>
              <w:bottom w:w="70" w:type="dxa"/>
              <w:right w:w="110" w:type="dxa"/>
            </w:tcMar>
          </w:tcPr>
          <w:p w14:paraId="15F81D0E" w14:textId="77777777" w:rsidR="005337DB" w:rsidRDefault="00381049">
            <w:pPr>
              <w:spacing w:after="40"/>
            </w:pPr>
            <w:r>
              <w:rPr>
                <w:sz w:val="19"/>
                <w:szCs w:val="19"/>
              </w:rPr>
              <w:t>If the Main organisation drops out, its matched Reserve is the replacement, keeping the sample balanced.</w:t>
            </w:r>
          </w:p>
        </w:tc>
        <w:tc>
          <w:tcPr>
            <w:tcW w:w="2071" w:type="dxa"/>
            <w:shd w:val="clear" w:color="auto" w:fill="F8FAFB"/>
            <w:tcMar>
              <w:top w:w="70" w:type="dxa"/>
              <w:left w:w="110" w:type="dxa"/>
              <w:bottom w:w="70" w:type="dxa"/>
              <w:right w:w="110" w:type="dxa"/>
            </w:tcMar>
          </w:tcPr>
          <w:p w14:paraId="6A7F58C8" w14:textId="77777777" w:rsidR="005337DB" w:rsidRDefault="00381049">
            <w:pPr>
              <w:spacing w:after="40"/>
            </w:pPr>
            <w:r>
              <w:rPr>
                <w:sz w:val="19"/>
                <w:szCs w:val="19"/>
              </w:rPr>
              <w:t>The pair is saved. Activating the Reserve later still needs an authorised reason and an evidence note.</w:t>
            </w:r>
          </w:p>
        </w:tc>
      </w:tr>
      <w:tr w:rsidR="005337DB" w14:paraId="6813A9F3" w14:textId="77777777">
        <w:tblPrEx>
          <w:tblCellMar>
            <w:top w:w="0" w:type="dxa"/>
            <w:bottom w:w="0" w:type="dxa"/>
          </w:tblCellMar>
        </w:tblPrEx>
        <w:trPr>
          <w:cantSplit/>
        </w:trPr>
        <w:tc>
          <w:tcPr>
            <w:tcW w:w="1882" w:type="dxa"/>
            <w:tcMar>
              <w:top w:w="70" w:type="dxa"/>
              <w:left w:w="110" w:type="dxa"/>
              <w:bottom w:w="70" w:type="dxa"/>
              <w:right w:w="110" w:type="dxa"/>
            </w:tcMar>
          </w:tcPr>
          <w:p w14:paraId="223DD43D" w14:textId="77777777" w:rsidR="005337DB" w:rsidRDefault="00381049">
            <w:pPr>
              <w:spacing w:after="40"/>
            </w:pPr>
            <w:r>
              <w:rPr>
                <w:sz w:val="19"/>
                <w:szCs w:val="19"/>
              </w:rPr>
              <w:t>Ask first → Send introduction</w:t>
            </w:r>
          </w:p>
        </w:tc>
        <w:tc>
          <w:tcPr>
            <w:tcW w:w="3012" w:type="dxa"/>
            <w:tcMar>
              <w:top w:w="70" w:type="dxa"/>
              <w:left w:w="110" w:type="dxa"/>
              <w:bottom w:w="70" w:type="dxa"/>
              <w:right w:w="110" w:type="dxa"/>
            </w:tcMar>
          </w:tcPr>
          <w:p w14:paraId="3903E022" w14:textId="77777777" w:rsidR="005337DB" w:rsidRDefault="00381049">
            <w:pPr>
              <w:spacing w:after="40"/>
            </w:pPr>
            <w:r>
              <w:rPr>
                <w:sz w:val="19"/>
                <w:szCs w:val="19"/>
              </w:rPr>
              <w:t>Sends the study introduction (WhatsApp, or SMS with a WhatsApp reply link) asking whether the organisation will take part. Shown once Twilio's WhatsApp number is set up.</w:t>
            </w:r>
          </w:p>
        </w:tc>
        <w:tc>
          <w:tcPr>
            <w:tcW w:w="2447" w:type="dxa"/>
            <w:tcMar>
              <w:top w:w="70" w:type="dxa"/>
              <w:left w:w="110" w:type="dxa"/>
              <w:bottom w:w="70" w:type="dxa"/>
              <w:right w:w="110" w:type="dxa"/>
            </w:tcMar>
          </w:tcPr>
          <w:p w14:paraId="64BA4620" w14:textId="77777777" w:rsidR="005337DB" w:rsidRDefault="00381049">
            <w:pPr>
              <w:spacing w:after="40"/>
            </w:pPr>
            <w:r>
              <w:rPr>
                <w:sz w:val="19"/>
                <w:szCs w:val="19"/>
              </w:rPr>
              <w:t>A gentler first contact: the link only goes to those who agree, which is also what WhatsApp's rules expect.</w:t>
            </w:r>
          </w:p>
        </w:tc>
        <w:tc>
          <w:tcPr>
            <w:tcW w:w="2071" w:type="dxa"/>
            <w:tcMar>
              <w:top w:w="70" w:type="dxa"/>
              <w:left w:w="110" w:type="dxa"/>
              <w:bottom w:w="70" w:type="dxa"/>
              <w:right w:w="110" w:type="dxa"/>
            </w:tcMar>
          </w:tcPr>
          <w:p w14:paraId="5921284B" w14:textId="77777777" w:rsidR="005337DB" w:rsidRDefault="00381049">
            <w:pPr>
              <w:spacing w:after="40"/>
            </w:pPr>
            <w:r>
              <w:rPr>
                <w:sz w:val="19"/>
                <w:szCs w:val="19"/>
              </w:rPr>
              <w:t>The status and any replies show under Ask first. YES sends the invitation link automatically; NO moves the case to S12 Refused.</w:t>
            </w:r>
          </w:p>
        </w:tc>
      </w:tr>
      <w:tr w:rsidR="005337DB" w14:paraId="593A49C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56BADE9" w14:textId="77777777" w:rsidR="005337DB" w:rsidRDefault="00381049">
            <w:pPr>
              <w:spacing w:after="40"/>
            </w:pPr>
            <w:r>
              <w:rPr>
                <w:sz w:val="19"/>
                <w:szCs w:val="19"/>
              </w:rPr>
              <w:t>Invitations → Issue invitation (Channel, Wave)</w:t>
            </w:r>
          </w:p>
        </w:tc>
        <w:tc>
          <w:tcPr>
            <w:tcW w:w="3012" w:type="dxa"/>
            <w:shd w:val="clear" w:color="auto" w:fill="F8FAFB"/>
            <w:tcMar>
              <w:top w:w="70" w:type="dxa"/>
              <w:left w:w="110" w:type="dxa"/>
              <w:bottom w:w="70" w:type="dxa"/>
              <w:right w:w="110" w:type="dxa"/>
            </w:tcMar>
          </w:tcPr>
          <w:p w14:paraId="1EFBAD4C" w14:textId="77777777" w:rsidR="005337DB" w:rsidRDefault="00381049">
            <w:pPr>
              <w:spacing w:after="40"/>
            </w:pPr>
            <w:r>
              <w:rPr>
                <w:sz w:val="19"/>
                <w:szCs w:val="19"/>
              </w:rPr>
              <w:t>Creates a personal invitation link (valid 14 days) and an 8-character manual code, for the chosen channel and wave.</w:t>
            </w:r>
          </w:p>
        </w:tc>
        <w:tc>
          <w:tcPr>
            <w:tcW w:w="2447" w:type="dxa"/>
            <w:shd w:val="clear" w:color="auto" w:fill="F8FAFB"/>
            <w:tcMar>
              <w:top w:w="70" w:type="dxa"/>
              <w:left w:w="110" w:type="dxa"/>
              <w:bottom w:w="70" w:type="dxa"/>
              <w:right w:w="110" w:type="dxa"/>
            </w:tcMar>
          </w:tcPr>
          <w:p w14:paraId="3833F46F" w14:textId="77777777" w:rsidR="005337DB" w:rsidRDefault="00381049">
            <w:pPr>
              <w:spacing w:after="40"/>
            </w:pPr>
            <w:r>
              <w:rPr>
                <w:sz w:val="19"/>
                <w:szCs w:val="19"/>
              </w:rPr>
              <w:t>Respondents are invited by a private, expiring link. The link is shown once and only a scrambled form is stored, so a stolen database cannot reveal live links. A new invitation replaces the old one, so while the current link still works the portal asks first (Replace it / Keep the current one).</w:t>
            </w:r>
          </w:p>
        </w:tc>
        <w:tc>
          <w:tcPr>
            <w:tcW w:w="2071" w:type="dxa"/>
            <w:shd w:val="clear" w:color="auto" w:fill="F8FAFB"/>
            <w:tcMar>
              <w:top w:w="70" w:type="dxa"/>
              <w:left w:w="110" w:type="dxa"/>
              <w:bottom w:w="70" w:type="dxa"/>
              <w:right w:w="110" w:type="dxa"/>
            </w:tcMar>
          </w:tcPr>
          <w:p w14:paraId="3C35062A" w14:textId="77777777" w:rsidR="005337DB" w:rsidRDefault="00381049">
            <w:pPr>
              <w:spacing w:after="40"/>
            </w:pPr>
            <w:r>
              <w:rPr>
                <w:sz w:val="19"/>
                <w:szCs w:val="19"/>
              </w:rPr>
              <w:t>The link and code appear once, with a send button for every channel: send it on all the channels the organisation has. If the case cannot be invited (for example a locked Reserve case) you are told why.</w:t>
            </w:r>
          </w:p>
        </w:tc>
      </w:tr>
      <w:tr w:rsidR="005337DB" w14:paraId="0FD6D6C1" w14:textId="77777777">
        <w:tblPrEx>
          <w:tblCellMar>
            <w:top w:w="0" w:type="dxa"/>
            <w:bottom w:w="0" w:type="dxa"/>
          </w:tblCellMar>
        </w:tblPrEx>
        <w:trPr>
          <w:cantSplit/>
        </w:trPr>
        <w:tc>
          <w:tcPr>
            <w:tcW w:w="1882" w:type="dxa"/>
            <w:tcMar>
              <w:top w:w="70" w:type="dxa"/>
              <w:left w:w="110" w:type="dxa"/>
              <w:bottom w:w="70" w:type="dxa"/>
              <w:right w:w="110" w:type="dxa"/>
            </w:tcMar>
          </w:tcPr>
          <w:p w14:paraId="2C2E47CB" w14:textId="77777777" w:rsidR="005337DB" w:rsidRDefault="00381049">
            <w:pPr>
              <w:spacing w:after="40"/>
            </w:pPr>
            <w:r>
              <w:rPr>
                <w:sz w:val="19"/>
                <w:szCs w:val="19"/>
              </w:rPr>
              <w:lastRenderedPageBreak/>
              <w:t>Send via WhatsApp / Send by SMS / Open in email app</w:t>
            </w:r>
          </w:p>
        </w:tc>
        <w:tc>
          <w:tcPr>
            <w:tcW w:w="3012" w:type="dxa"/>
            <w:tcMar>
              <w:top w:w="70" w:type="dxa"/>
              <w:left w:w="110" w:type="dxa"/>
              <w:bottom w:w="70" w:type="dxa"/>
              <w:right w:w="110" w:type="dxa"/>
            </w:tcMar>
          </w:tcPr>
          <w:p w14:paraId="0684F610" w14:textId="77777777" w:rsidR="005337DB" w:rsidRDefault="00381049">
            <w:pPr>
              <w:spacing w:after="40"/>
            </w:pPr>
            <w:r>
              <w:rPr>
                <w:sz w:val="19"/>
                <w:szCs w:val="19"/>
              </w:rPr>
              <w:t>Opens WhatsApp, your SMS app or your email program with the invitation message already written.</w:t>
            </w:r>
          </w:p>
        </w:tc>
        <w:tc>
          <w:tcPr>
            <w:tcW w:w="2447" w:type="dxa"/>
            <w:tcMar>
              <w:top w:w="70" w:type="dxa"/>
              <w:left w:w="110" w:type="dxa"/>
              <w:bottom w:w="70" w:type="dxa"/>
              <w:right w:w="110" w:type="dxa"/>
            </w:tcMar>
          </w:tcPr>
          <w:p w14:paraId="35E089F2" w14:textId="77777777" w:rsidR="005337DB" w:rsidRDefault="00381049">
            <w:pPr>
              <w:spacing w:after="40"/>
            </w:pPr>
            <w:r>
              <w:rPr>
                <w:sz w:val="19"/>
                <w:szCs w:val="19"/>
              </w:rPr>
              <w:t>The portal does not send messages itself: you send from the study's own account so replies come to you.</w:t>
            </w:r>
          </w:p>
        </w:tc>
        <w:tc>
          <w:tcPr>
            <w:tcW w:w="2071" w:type="dxa"/>
            <w:tcMar>
              <w:top w:w="70" w:type="dxa"/>
              <w:left w:w="110" w:type="dxa"/>
              <w:bottom w:w="70" w:type="dxa"/>
              <w:right w:w="110" w:type="dxa"/>
            </w:tcMar>
          </w:tcPr>
          <w:p w14:paraId="0218E35B" w14:textId="77777777" w:rsidR="005337DB" w:rsidRDefault="00381049">
            <w:pPr>
              <w:spacing w:after="40"/>
            </w:pPr>
            <w:r>
              <w:rPr>
                <w:sz w:val="19"/>
                <w:szCs w:val="19"/>
              </w:rPr>
              <w:t>Your messaging app opens with the text. Send it, then log it on the Contact timeline.</w:t>
            </w:r>
          </w:p>
        </w:tc>
      </w:tr>
      <w:tr w:rsidR="005337DB" w14:paraId="7FED2C9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FF96289" w14:textId="77777777" w:rsidR="005337DB" w:rsidRDefault="00381049">
            <w:pPr>
              <w:spacing w:after="40"/>
            </w:pPr>
            <w:r>
              <w:rPr>
                <w:sz w:val="19"/>
                <w:szCs w:val="19"/>
              </w:rPr>
              <w:t>Send email (from the portal) / Copy message</w:t>
            </w:r>
          </w:p>
        </w:tc>
        <w:tc>
          <w:tcPr>
            <w:tcW w:w="3012" w:type="dxa"/>
            <w:shd w:val="clear" w:color="auto" w:fill="F8FAFB"/>
            <w:tcMar>
              <w:top w:w="70" w:type="dxa"/>
              <w:left w:w="110" w:type="dxa"/>
              <w:bottom w:w="70" w:type="dxa"/>
              <w:right w:w="110" w:type="dxa"/>
            </w:tcMar>
          </w:tcPr>
          <w:p w14:paraId="5D4609FE" w14:textId="77777777" w:rsidR="005337DB" w:rsidRDefault="00381049">
            <w:pPr>
              <w:spacing w:after="40"/>
            </w:pPr>
            <w:r>
              <w:rPr>
                <w:sz w:val="19"/>
                <w:szCs w:val="19"/>
              </w:rPr>
              <w:t>Sends the invitation email from the portal (if email is set up), or copies the text so you can paste it anywhere.</w:t>
            </w:r>
          </w:p>
        </w:tc>
        <w:tc>
          <w:tcPr>
            <w:tcW w:w="2447" w:type="dxa"/>
            <w:shd w:val="clear" w:color="auto" w:fill="F8FAFB"/>
            <w:tcMar>
              <w:top w:w="70" w:type="dxa"/>
              <w:left w:w="110" w:type="dxa"/>
              <w:bottom w:w="70" w:type="dxa"/>
              <w:right w:w="110" w:type="dxa"/>
            </w:tcMar>
          </w:tcPr>
          <w:p w14:paraId="62FA4883" w14:textId="77777777" w:rsidR="005337DB" w:rsidRDefault="00381049">
            <w:pPr>
              <w:spacing w:after="40"/>
            </w:pPr>
            <w:r>
              <w:rPr>
                <w:sz w:val="19"/>
                <w:szCs w:val="19"/>
              </w:rPr>
              <w:t>Some respondents prefer email; copying is the fallback for any other channel.</w:t>
            </w:r>
          </w:p>
        </w:tc>
        <w:tc>
          <w:tcPr>
            <w:tcW w:w="2071" w:type="dxa"/>
            <w:shd w:val="clear" w:color="auto" w:fill="F8FAFB"/>
            <w:tcMar>
              <w:top w:w="70" w:type="dxa"/>
              <w:left w:w="110" w:type="dxa"/>
              <w:bottom w:w="70" w:type="dxa"/>
              <w:right w:w="110" w:type="dxa"/>
            </w:tcMar>
          </w:tcPr>
          <w:p w14:paraId="36BCB15E" w14:textId="77777777" w:rsidR="005337DB" w:rsidRDefault="00381049">
            <w:pPr>
              <w:spacing w:after="40"/>
            </w:pPr>
            <w:r>
              <w:rPr>
                <w:sz w:val="19"/>
                <w:szCs w:val="19"/>
              </w:rPr>
              <w:t>“Sent to …” or “Copied”.</w:t>
            </w:r>
          </w:p>
        </w:tc>
      </w:tr>
      <w:tr w:rsidR="005337DB" w14:paraId="498E4AFF" w14:textId="77777777">
        <w:tblPrEx>
          <w:tblCellMar>
            <w:top w:w="0" w:type="dxa"/>
            <w:bottom w:w="0" w:type="dxa"/>
          </w:tblCellMar>
        </w:tblPrEx>
        <w:trPr>
          <w:cantSplit/>
        </w:trPr>
        <w:tc>
          <w:tcPr>
            <w:tcW w:w="1882" w:type="dxa"/>
            <w:tcMar>
              <w:top w:w="70" w:type="dxa"/>
              <w:left w:w="110" w:type="dxa"/>
              <w:bottom w:w="70" w:type="dxa"/>
              <w:right w:w="110" w:type="dxa"/>
            </w:tcMar>
          </w:tcPr>
          <w:p w14:paraId="48D403E7" w14:textId="77777777" w:rsidR="005337DB" w:rsidRDefault="00381049">
            <w:pPr>
              <w:spacing w:after="40"/>
            </w:pPr>
            <w:r>
              <w:rPr>
                <w:sz w:val="19"/>
                <w:szCs w:val="19"/>
              </w:rPr>
              <w:t>Revoke</w:t>
            </w:r>
          </w:p>
        </w:tc>
        <w:tc>
          <w:tcPr>
            <w:tcW w:w="3012" w:type="dxa"/>
            <w:tcMar>
              <w:top w:w="70" w:type="dxa"/>
              <w:left w:w="110" w:type="dxa"/>
              <w:bottom w:w="70" w:type="dxa"/>
              <w:right w:w="110" w:type="dxa"/>
            </w:tcMar>
          </w:tcPr>
          <w:p w14:paraId="08A6A28B" w14:textId="77777777" w:rsidR="005337DB" w:rsidRDefault="00381049">
            <w:pPr>
              <w:spacing w:after="40"/>
            </w:pPr>
            <w:r>
              <w:rPr>
                <w:sz w:val="19"/>
                <w:szCs w:val="19"/>
              </w:rPr>
              <w:t>Cancels an invitation so its link stops working.</w:t>
            </w:r>
          </w:p>
        </w:tc>
        <w:tc>
          <w:tcPr>
            <w:tcW w:w="2447" w:type="dxa"/>
            <w:tcMar>
              <w:top w:w="70" w:type="dxa"/>
              <w:left w:w="110" w:type="dxa"/>
              <w:bottom w:w="70" w:type="dxa"/>
              <w:right w:w="110" w:type="dxa"/>
            </w:tcMar>
          </w:tcPr>
          <w:p w14:paraId="7BB65801" w14:textId="77777777" w:rsidR="005337DB" w:rsidRDefault="00381049">
            <w:pPr>
              <w:spacing w:after="40"/>
            </w:pPr>
            <w:r>
              <w:rPr>
                <w:sz w:val="19"/>
                <w:szCs w:val="19"/>
              </w:rPr>
              <w:t>Use if it went to the wrong person or the wrong address; it is also how a wrong send is undone.</w:t>
            </w:r>
          </w:p>
        </w:tc>
        <w:tc>
          <w:tcPr>
            <w:tcW w:w="2071" w:type="dxa"/>
            <w:tcMar>
              <w:top w:w="70" w:type="dxa"/>
              <w:left w:w="110" w:type="dxa"/>
              <w:bottom w:w="70" w:type="dxa"/>
              <w:right w:w="110" w:type="dxa"/>
            </w:tcMar>
          </w:tcPr>
          <w:p w14:paraId="1D5B1055" w14:textId="77777777" w:rsidR="005337DB" w:rsidRDefault="00381049">
            <w:pPr>
              <w:spacing w:after="40"/>
            </w:pPr>
            <w:r>
              <w:rPr>
                <w:sz w:val="19"/>
                <w:szCs w:val="19"/>
              </w:rPr>
              <w:t>The link stops working at once and the invitation is shown as revoked.</w:t>
            </w:r>
          </w:p>
        </w:tc>
      </w:tr>
      <w:tr w:rsidR="005337DB" w14:paraId="5D29E3DB"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2DFE25D" w14:textId="77777777" w:rsidR="005337DB" w:rsidRDefault="00381049">
            <w:pPr>
              <w:spacing w:after="40"/>
            </w:pPr>
            <w:r>
              <w:rPr>
                <w:sz w:val="19"/>
                <w:szCs w:val="19"/>
              </w:rPr>
              <w:t>Log a contact attempt (Channel, Outcome, Notes, Log contact attempt)</w:t>
            </w:r>
          </w:p>
        </w:tc>
        <w:tc>
          <w:tcPr>
            <w:tcW w:w="3012" w:type="dxa"/>
            <w:shd w:val="clear" w:color="auto" w:fill="F8FAFB"/>
            <w:tcMar>
              <w:top w:w="70" w:type="dxa"/>
              <w:left w:w="110" w:type="dxa"/>
              <w:bottom w:w="70" w:type="dxa"/>
              <w:right w:w="110" w:type="dxa"/>
            </w:tcMar>
          </w:tcPr>
          <w:p w14:paraId="11FBFFCD" w14:textId="77777777" w:rsidR="005337DB" w:rsidRDefault="00381049">
            <w:pPr>
              <w:spacing w:after="40"/>
            </w:pPr>
            <w:r>
              <w:rPr>
                <w:sz w:val="19"/>
                <w:szCs w:val="19"/>
              </w:rPr>
              <w:t>Adds an entry to the Contact timeline: how you tried, what happened (Reached, No answer, Wrong number, Refused, Rescheduled, Completed) and a note.</w:t>
            </w:r>
          </w:p>
        </w:tc>
        <w:tc>
          <w:tcPr>
            <w:tcW w:w="2447" w:type="dxa"/>
            <w:shd w:val="clear" w:color="auto" w:fill="F8FAFB"/>
            <w:tcMar>
              <w:top w:w="70" w:type="dxa"/>
              <w:left w:w="110" w:type="dxa"/>
              <w:bottom w:w="70" w:type="dxa"/>
              <w:right w:w="110" w:type="dxa"/>
            </w:tcMar>
          </w:tcPr>
          <w:p w14:paraId="0B911240" w14:textId="77777777" w:rsidR="005337DB" w:rsidRDefault="00381049">
            <w:pPr>
              <w:spacing w:after="40"/>
            </w:pPr>
            <w:r>
              <w:rPr>
                <w:sz w:val="19"/>
                <w:szCs w:val="19"/>
              </w:rPr>
              <w:t>The timeline is the study's record of effort. It shows why a case is nonresponsive and protects respondents from being contacted twice by mistake.</w:t>
            </w:r>
          </w:p>
        </w:tc>
        <w:tc>
          <w:tcPr>
            <w:tcW w:w="2071" w:type="dxa"/>
            <w:shd w:val="clear" w:color="auto" w:fill="F8FAFB"/>
            <w:tcMar>
              <w:top w:w="70" w:type="dxa"/>
              <w:left w:w="110" w:type="dxa"/>
              <w:bottom w:w="70" w:type="dxa"/>
              <w:right w:w="110" w:type="dxa"/>
            </w:tcMar>
          </w:tcPr>
          <w:p w14:paraId="5775CC42" w14:textId="77777777" w:rsidR="005337DB" w:rsidRDefault="00381049">
            <w:pPr>
              <w:spacing w:after="40"/>
            </w:pPr>
            <w:r>
              <w:rPr>
                <w:sz w:val="19"/>
                <w:szCs w:val="19"/>
              </w:rPr>
              <w:t>The entry appears at the top of the timeline with your name and the time.</w:t>
            </w:r>
          </w:p>
        </w:tc>
      </w:tr>
      <w:tr w:rsidR="005337DB" w14:paraId="5BA51CF4" w14:textId="77777777">
        <w:tblPrEx>
          <w:tblCellMar>
            <w:top w:w="0" w:type="dxa"/>
            <w:bottom w:w="0" w:type="dxa"/>
          </w:tblCellMar>
        </w:tblPrEx>
        <w:trPr>
          <w:cantSplit/>
        </w:trPr>
        <w:tc>
          <w:tcPr>
            <w:tcW w:w="1882" w:type="dxa"/>
            <w:tcMar>
              <w:top w:w="70" w:type="dxa"/>
              <w:left w:w="110" w:type="dxa"/>
              <w:bottom w:w="70" w:type="dxa"/>
              <w:right w:w="110" w:type="dxa"/>
            </w:tcMar>
          </w:tcPr>
          <w:p w14:paraId="2B172745" w14:textId="77777777" w:rsidR="005337DB" w:rsidRDefault="00381049">
            <w:pPr>
              <w:spacing w:after="40"/>
            </w:pPr>
            <w:r>
              <w:rPr>
                <w:sz w:val="19"/>
                <w:szCs w:val="19"/>
              </w:rPr>
              <w:t>Record a withdrawal (Reason, How they told us, Record withdrawal)</w:t>
            </w:r>
          </w:p>
        </w:tc>
        <w:tc>
          <w:tcPr>
            <w:tcW w:w="3012" w:type="dxa"/>
            <w:tcMar>
              <w:top w:w="70" w:type="dxa"/>
              <w:left w:w="110" w:type="dxa"/>
              <w:bottom w:w="70" w:type="dxa"/>
              <w:right w:w="110" w:type="dxa"/>
            </w:tcMar>
          </w:tcPr>
          <w:p w14:paraId="324A4C52" w14:textId="77777777" w:rsidR="005337DB" w:rsidRDefault="00381049">
            <w:pPr>
              <w:spacing w:after="40"/>
            </w:pPr>
            <w:r>
              <w:rPr>
                <w:sz w:val="19"/>
                <w:szCs w:val="19"/>
              </w:rPr>
              <w:t>Records that the participant wants to withdraw. You give the reason and whether they told you by phone or in person, or in writing.</w:t>
            </w:r>
          </w:p>
        </w:tc>
        <w:tc>
          <w:tcPr>
            <w:tcW w:w="2447" w:type="dxa"/>
            <w:tcMar>
              <w:top w:w="70" w:type="dxa"/>
              <w:left w:w="110" w:type="dxa"/>
              <w:bottom w:w="70" w:type="dxa"/>
              <w:right w:w="110" w:type="dxa"/>
            </w:tcMar>
          </w:tcPr>
          <w:p w14:paraId="675EBFDA" w14:textId="77777777" w:rsidR="005337DB" w:rsidRDefault="00381049">
            <w:pPr>
              <w:spacing w:after="40"/>
            </w:pPr>
            <w:r>
              <w:rPr>
                <w:sz w:val="19"/>
                <w:szCs w:val="19"/>
              </w:rPr>
              <w:t>A participant's right to withdraw must take effect at once and completely: their consent is recorded as withdrawn, every open invitation is revoked, reminders stop, and their phone, WhatsApp, email and gatekeeper contact are erased.</w:t>
            </w:r>
          </w:p>
        </w:tc>
        <w:tc>
          <w:tcPr>
            <w:tcW w:w="2071" w:type="dxa"/>
            <w:tcMar>
              <w:top w:w="70" w:type="dxa"/>
              <w:left w:w="110" w:type="dxa"/>
              <w:bottom w:w="70" w:type="dxa"/>
              <w:right w:w="110" w:type="dxa"/>
            </w:tcMar>
          </w:tcPr>
          <w:p w14:paraId="38F2F4C6" w14:textId="77777777" w:rsidR="005337DB" w:rsidRDefault="00381049">
            <w:pPr>
              <w:spacing w:after="40"/>
            </w:pPr>
            <w:r>
              <w:rPr>
                <w:sz w:val="19"/>
                <w:szCs w:val="19"/>
              </w:rPr>
              <w:t>A confirmation warns that it cannot be undone. The case moves to Refused (a case already submitted keeps its status). Any answers already submitted are kept but left out of the analysis export and flagged.</w:t>
            </w:r>
          </w:p>
        </w:tc>
      </w:tr>
      <w:tr w:rsidR="005337DB" w14:paraId="0C879B6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854B25A" w14:textId="77777777" w:rsidR="005337DB" w:rsidRDefault="00381049">
            <w:pPr>
              <w:spacing w:after="40"/>
            </w:pPr>
            <w:r>
              <w:rPr>
                <w:sz w:val="19"/>
                <w:szCs w:val="19"/>
              </w:rPr>
              <w:t>Completed questionnaire → Download PDF</w:t>
            </w:r>
          </w:p>
        </w:tc>
        <w:tc>
          <w:tcPr>
            <w:tcW w:w="3012" w:type="dxa"/>
            <w:shd w:val="clear" w:color="auto" w:fill="F8FAFB"/>
            <w:tcMar>
              <w:top w:w="70" w:type="dxa"/>
              <w:left w:w="110" w:type="dxa"/>
              <w:bottom w:w="70" w:type="dxa"/>
              <w:right w:w="110" w:type="dxa"/>
            </w:tcMar>
          </w:tcPr>
          <w:p w14:paraId="144B0E40" w14:textId="77777777" w:rsidR="005337DB" w:rsidRDefault="00381049">
            <w:pPr>
              <w:spacing w:after="40"/>
            </w:pPr>
            <w:r>
              <w:rPr>
                <w:sz w:val="19"/>
                <w:szCs w:val="19"/>
              </w:rPr>
              <w:t>Downloads the participant's completed questionnaire as a readable PDF.</w:t>
            </w:r>
          </w:p>
        </w:tc>
        <w:tc>
          <w:tcPr>
            <w:tcW w:w="2447" w:type="dxa"/>
            <w:shd w:val="clear" w:color="auto" w:fill="F8FAFB"/>
            <w:tcMar>
              <w:top w:w="70" w:type="dxa"/>
              <w:left w:w="110" w:type="dxa"/>
              <w:bottom w:w="70" w:type="dxa"/>
              <w:right w:w="110" w:type="dxa"/>
            </w:tcMar>
          </w:tcPr>
          <w:p w14:paraId="1E6E61C7" w14:textId="77777777" w:rsidR="005337DB" w:rsidRDefault="00381049">
            <w:pPr>
              <w:spacing w:after="40"/>
            </w:pPr>
            <w:r>
              <w:rPr>
                <w:sz w:val="19"/>
                <w:szCs w:val="19"/>
              </w:rPr>
              <w:t>A readable copy is needed for QA notes and for the participant if they ask.</w:t>
            </w:r>
          </w:p>
        </w:tc>
        <w:tc>
          <w:tcPr>
            <w:tcW w:w="2071" w:type="dxa"/>
            <w:shd w:val="clear" w:color="auto" w:fill="F8FAFB"/>
            <w:tcMar>
              <w:top w:w="70" w:type="dxa"/>
              <w:left w:w="110" w:type="dxa"/>
              <w:bottom w:w="70" w:type="dxa"/>
              <w:right w:w="110" w:type="dxa"/>
            </w:tcMar>
          </w:tcPr>
          <w:p w14:paraId="0BA9CF6F" w14:textId="77777777" w:rsidR="005337DB" w:rsidRDefault="00381049">
            <w:pPr>
              <w:spacing w:after="40"/>
            </w:pPr>
            <w:r>
              <w:rPr>
                <w:sz w:val="19"/>
                <w:szCs w:val="19"/>
              </w:rPr>
              <w:t>A PDF downloads. The download is recorded in the audit log.</w:t>
            </w:r>
          </w:p>
        </w:tc>
      </w:tr>
      <w:tr w:rsidR="005337DB" w14:paraId="2AB2F797" w14:textId="77777777">
        <w:tblPrEx>
          <w:tblCellMar>
            <w:top w:w="0" w:type="dxa"/>
            <w:bottom w:w="0" w:type="dxa"/>
          </w:tblCellMar>
        </w:tblPrEx>
        <w:trPr>
          <w:cantSplit/>
        </w:trPr>
        <w:tc>
          <w:tcPr>
            <w:tcW w:w="1882" w:type="dxa"/>
            <w:tcMar>
              <w:top w:w="70" w:type="dxa"/>
              <w:left w:w="110" w:type="dxa"/>
              <w:bottom w:w="70" w:type="dxa"/>
              <w:right w:w="110" w:type="dxa"/>
            </w:tcMar>
          </w:tcPr>
          <w:p w14:paraId="4960D212" w14:textId="77777777" w:rsidR="005337DB" w:rsidRDefault="00381049">
            <w:pPr>
              <w:spacing w:after="40"/>
            </w:pPr>
            <w:r>
              <w:rPr>
                <w:sz w:val="19"/>
                <w:szCs w:val="19"/>
              </w:rPr>
              <w:t>Find contact details with AI → Find contact details / Search again (the PI, the Field Coordinator only)</w:t>
            </w:r>
          </w:p>
        </w:tc>
        <w:tc>
          <w:tcPr>
            <w:tcW w:w="3012" w:type="dxa"/>
            <w:tcMar>
              <w:top w:w="70" w:type="dxa"/>
              <w:left w:w="110" w:type="dxa"/>
              <w:bottom w:w="70" w:type="dxa"/>
              <w:right w:w="110" w:type="dxa"/>
            </w:tcMar>
          </w:tcPr>
          <w:p w14:paraId="2267E3B8" w14:textId="77777777" w:rsidR="005337DB" w:rsidRDefault="00381049">
            <w:pPr>
              <w:spacing w:after="40"/>
            </w:pPr>
            <w:r>
              <w:rPr>
                <w:sz w:val="19"/>
                <w:szCs w:val="19"/>
              </w:rPr>
              <w:t>Searches public sources for this organisation's published phone, email, website and office location, and senior staff it names. Runs in the background for a minute or two.</w:t>
            </w:r>
          </w:p>
        </w:tc>
        <w:tc>
          <w:tcPr>
            <w:tcW w:w="2447" w:type="dxa"/>
            <w:tcMar>
              <w:top w:w="70" w:type="dxa"/>
              <w:left w:w="110" w:type="dxa"/>
              <w:bottom w:w="70" w:type="dxa"/>
              <w:right w:w="110" w:type="dxa"/>
            </w:tcMar>
          </w:tcPr>
          <w:p w14:paraId="0697C1E5" w14:textId="77777777" w:rsidR="005337DB" w:rsidRDefault="00381049">
            <w:pPr>
              <w:spacing w:after="40"/>
            </w:pPr>
            <w:r>
              <w:rPr>
                <w:sz w:val="19"/>
                <w:szCs w:val="19"/>
              </w:rPr>
              <w:t>A case cannot be invited without a way to reach it; the organisation's own published details are the proper starting point.</w:t>
            </w:r>
          </w:p>
        </w:tc>
        <w:tc>
          <w:tcPr>
            <w:tcW w:w="2071" w:type="dxa"/>
            <w:tcMar>
              <w:top w:w="70" w:type="dxa"/>
              <w:left w:w="110" w:type="dxa"/>
              <w:bottom w:w="70" w:type="dxa"/>
              <w:right w:w="110" w:type="dxa"/>
            </w:tcMar>
          </w:tcPr>
          <w:p w14:paraId="06F61C93" w14:textId="77777777" w:rsidR="005337DB" w:rsidRDefault="00381049">
            <w:pPr>
              <w:spacing w:after="40"/>
            </w:pPr>
            <w:r>
              <w:rPr>
                <w:sz w:val="19"/>
                <w:szCs w:val="19"/>
              </w:rPr>
              <w:t>Findings appear under “To review”, each with the page it came from and the passage that shows it. Only the organisation's name, province, district and value chain are sent to the AI provider.</w:t>
            </w:r>
          </w:p>
        </w:tc>
      </w:tr>
      <w:tr w:rsidR="005337DB" w14:paraId="658B377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ED11A92" w14:textId="77777777" w:rsidR="005337DB" w:rsidRDefault="00381049">
            <w:pPr>
              <w:spacing w:after="40"/>
            </w:pPr>
            <w:r>
              <w:rPr>
                <w:sz w:val="19"/>
                <w:szCs w:val="19"/>
              </w:rPr>
              <w:t>Find contact details with AI → To review / Already decided (the PI, the Field Coordinator, Supervisors only)</w:t>
            </w:r>
          </w:p>
        </w:tc>
        <w:tc>
          <w:tcPr>
            <w:tcW w:w="3012" w:type="dxa"/>
            <w:shd w:val="clear" w:color="auto" w:fill="F8FAFB"/>
            <w:tcMar>
              <w:top w:w="70" w:type="dxa"/>
              <w:left w:w="110" w:type="dxa"/>
              <w:bottom w:w="70" w:type="dxa"/>
              <w:right w:w="110" w:type="dxa"/>
            </w:tcMar>
          </w:tcPr>
          <w:p w14:paraId="26F52E27" w14:textId="77777777" w:rsidR="005337DB" w:rsidRDefault="00381049">
            <w:pPr>
              <w:spacing w:after="40"/>
            </w:pPr>
            <w:r>
              <w:rPr>
                <w:sz w:val="19"/>
                <w:szCs w:val="19"/>
              </w:rPr>
              <w:t>Lists each finding with its confidence, the page it came from and the quoted passage, and the findings already accepted or rejected.</w:t>
            </w:r>
          </w:p>
        </w:tc>
        <w:tc>
          <w:tcPr>
            <w:tcW w:w="2447" w:type="dxa"/>
            <w:shd w:val="clear" w:color="auto" w:fill="F8FAFB"/>
            <w:tcMar>
              <w:top w:w="70" w:type="dxa"/>
              <w:left w:w="110" w:type="dxa"/>
              <w:bottom w:w="70" w:type="dxa"/>
              <w:right w:w="110" w:type="dxa"/>
            </w:tcMar>
          </w:tcPr>
          <w:p w14:paraId="26F86337" w14:textId="77777777" w:rsidR="005337DB" w:rsidRDefault="00381049">
            <w:pPr>
              <w:spacing w:after="40"/>
            </w:pPr>
            <w:r>
              <w:rPr>
                <w:sz w:val="19"/>
                <w:szCs w:val="19"/>
              </w:rPr>
              <w:t>Anyone overseeing the case can see where every contact detail came from.</w:t>
            </w:r>
          </w:p>
        </w:tc>
        <w:tc>
          <w:tcPr>
            <w:tcW w:w="2071" w:type="dxa"/>
            <w:shd w:val="clear" w:color="auto" w:fill="F8FAFB"/>
            <w:tcMar>
              <w:top w:w="70" w:type="dxa"/>
              <w:left w:w="110" w:type="dxa"/>
              <w:bottom w:w="70" w:type="dxa"/>
              <w:right w:w="110" w:type="dxa"/>
            </w:tcMar>
          </w:tcPr>
          <w:p w14:paraId="2202EEAD" w14:textId="77777777" w:rsidR="005337DB" w:rsidRDefault="00381049">
            <w:pPr>
              <w:spacing w:after="40"/>
            </w:pPr>
            <w:r>
              <w:rPr>
                <w:sz w:val="19"/>
                <w:szCs w:val="19"/>
              </w:rPr>
              <w:t>Read only. Select a page title to open it.</w:t>
            </w:r>
          </w:p>
        </w:tc>
      </w:tr>
      <w:tr w:rsidR="005337DB" w14:paraId="4383D84F" w14:textId="77777777">
        <w:tblPrEx>
          <w:tblCellMar>
            <w:top w:w="0" w:type="dxa"/>
            <w:bottom w:w="0" w:type="dxa"/>
          </w:tblCellMar>
        </w:tblPrEx>
        <w:trPr>
          <w:cantSplit/>
        </w:trPr>
        <w:tc>
          <w:tcPr>
            <w:tcW w:w="1882" w:type="dxa"/>
            <w:tcMar>
              <w:top w:w="70" w:type="dxa"/>
              <w:left w:w="110" w:type="dxa"/>
              <w:bottom w:w="70" w:type="dxa"/>
              <w:right w:w="110" w:type="dxa"/>
            </w:tcMar>
          </w:tcPr>
          <w:p w14:paraId="28DAC6AA" w14:textId="77777777" w:rsidR="005337DB" w:rsidRDefault="00381049">
            <w:pPr>
              <w:spacing w:after="40"/>
            </w:pPr>
            <w:r>
              <w:rPr>
                <w:sz w:val="19"/>
                <w:szCs w:val="19"/>
              </w:rPr>
              <w:lastRenderedPageBreak/>
              <w:t>Find contact details with AI → Accept / Reject (Role for a named person) (the PI, the Field Coordinator only)</w:t>
            </w:r>
          </w:p>
        </w:tc>
        <w:tc>
          <w:tcPr>
            <w:tcW w:w="3012" w:type="dxa"/>
            <w:tcMar>
              <w:top w:w="70" w:type="dxa"/>
              <w:left w:w="110" w:type="dxa"/>
              <w:bottom w:w="70" w:type="dxa"/>
              <w:right w:w="110" w:type="dxa"/>
            </w:tcMar>
          </w:tcPr>
          <w:p w14:paraId="6C042EB6" w14:textId="77777777" w:rsidR="005337DB" w:rsidRDefault="00381049">
            <w:pPr>
              <w:spacing w:after="40"/>
            </w:pPr>
            <w:r>
              <w:rPr>
                <w:sz w:val="19"/>
                <w:szCs w:val="19"/>
              </w:rPr>
              <w:t>Accept saves a finding: an organisation phone or email goes on “Organisation contact (to be identified)”, a named person becomes a new respondent (not yet screened), a website or office location is kept with the organisation. Reject discards it.</w:t>
            </w:r>
          </w:p>
        </w:tc>
        <w:tc>
          <w:tcPr>
            <w:tcW w:w="2447" w:type="dxa"/>
            <w:tcMar>
              <w:top w:w="70" w:type="dxa"/>
              <w:left w:w="110" w:type="dxa"/>
              <w:bottom w:w="70" w:type="dxa"/>
              <w:right w:w="110" w:type="dxa"/>
            </w:tcMar>
          </w:tcPr>
          <w:p w14:paraId="7780FCD7" w14:textId="77777777" w:rsidR="005337DB" w:rsidRDefault="00381049">
            <w:pPr>
              <w:spacing w:after="40"/>
            </w:pPr>
            <w:r>
              <w:rPr>
                <w:sz w:val="19"/>
                <w:szCs w:val="19"/>
              </w:rPr>
              <w:t>The AI only proposes; a person checks the page and decides, so a similar-named organisation's details never slip in.</w:t>
            </w:r>
          </w:p>
        </w:tc>
        <w:tc>
          <w:tcPr>
            <w:tcW w:w="2071" w:type="dxa"/>
            <w:tcMar>
              <w:top w:w="70" w:type="dxa"/>
              <w:left w:w="110" w:type="dxa"/>
              <w:bottom w:w="70" w:type="dxa"/>
              <w:right w:w="110" w:type="dxa"/>
            </w:tcMar>
          </w:tcPr>
          <w:p w14:paraId="2A70C6B5" w14:textId="77777777" w:rsidR="005337DB" w:rsidRDefault="00381049">
            <w:pPr>
              <w:spacing w:after="40"/>
            </w:pPr>
            <w:r>
              <w:rPr>
                <w:sz w:val="19"/>
                <w:szCs w:val="19"/>
              </w:rPr>
              <w:t>The finding moves to “Already decided”. An accept never overwrites a different phone or email already recorded.</w:t>
            </w:r>
          </w:p>
        </w:tc>
      </w:tr>
      <w:tr w:rsidR="005337DB" w14:paraId="0C5FABD0"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40E1E46" w14:textId="77777777" w:rsidR="005337DB" w:rsidRDefault="00381049">
            <w:pPr>
              <w:spacing w:after="40"/>
            </w:pPr>
            <w:r>
              <w:rPr>
                <w:sz w:val="19"/>
                <w:szCs w:val="19"/>
              </w:rPr>
              <w:t>Pre-Interview Profile (PROIT) panel (the PI, the Field Coordinator, Supervisors only)</w:t>
            </w:r>
          </w:p>
        </w:tc>
        <w:tc>
          <w:tcPr>
            <w:tcW w:w="3012" w:type="dxa"/>
            <w:shd w:val="clear" w:color="auto" w:fill="F8FAFB"/>
            <w:tcMar>
              <w:top w:w="70" w:type="dxa"/>
              <w:left w:w="110" w:type="dxa"/>
              <w:bottom w:w="70" w:type="dxa"/>
              <w:right w:w="110" w:type="dxa"/>
            </w:tcMar>
          </w:tcPr>
          <w:p w14:paraId="1CAC3986" w14:textId="77777777" w:rsidR="005337DB" w:rsidRDefault="00381049">
            <w:pPr>
              <w:spacing w:after="40"/>
            </w:pPr>
            <w:r>
              <w:rPr>
                <w:sz w:val="19"/>
                <w:szCs w:val="19"/>
              </w:rPr>
              <w:t>Coordinator's tool for background research on the organisation before an interview. See the PROIT screen entry.</w:t>
            </w:r>
          </w:p>
        </w:tc>
        <w:tc>
          <w:tcPr>
            <w:tcW w:w="2447" w:type="dxa"/>
            <w:shd w:val="clear" w:color="auto" w:fill="F8FAFB"/>
            <w:tcMar>
              <w:top w:w="70" w:type="dxa"/>
              <w:left w:w="110" w:type="dxa"/>
              <w:bottom w:w="70" w:type="dxa"/>
              <w:right w:w="110" w:type="dxa"/>
            </w:tcMar>
          </w:tcPr>
          <w:p w14:paraId="16279835" w14:textId="77777777" w:rsidR="005337DB" w:rsidRDefault="00381049">
            <w:pPr>
              <w:spacing w:after="40"/>
            </w:pPr>
            <w:r>
              <w:rPr>
                <w:sz w:val="19"/>
                <w:szCs w:val="19"/>
              </w:rPr>
              <w:t>Public facts are found before contact so the respondent is asked to confirm them, not to repeat them.</w:t>
            </w:r>
          </w:p>
        </w:tc>
        <w:tc>
          <w:tcPr>
            <w:tcW w:w="2071" w:type="dxa"/>
            <w:shd w:val="clear" w:color="auto" w:fill="F8FAFB"/>
            <w:tcMar>
              <w:top w:w="70" w:type="dxa"/>
              <w:left w:w="110" w:type="dxa"/>
              <w:bottom w:w="70" w:type="dxa"/>
              <w:right w:w="110" w:type="dxa"/>
            </w:tcMar>
          </w:tcPr>
          <w:p w14:paraId="0806EA85" w14:textId="77777777" w:rsidR="005337DB" w:rsidRDefault="00381049">
            <w:pPr>
              <w:spacing w:after="40"/>
            </w:pPr>
            <w:r>
              <w:rPr>
                <w:sz w:val="19"/>
                <w:szCs w:val="19"/>
              </w:rPr>
              <w:t>See the PROIT entry.</w:t>
            </w:r>
          </w:p>
        </w:tc>
      </w:tr>
    </w:tbl>
    <w:p w14:paraId="4D4F0694" w14:textId="77777777" w:rsidR="005337DB" w:rsidRDefault="005337DB">
      <w:pPr>
        <w:spacing w:after="120"/>
      </w:pPr>
    </w:p>
    <w:p w14:paraId="6BBC488F" w14:textId="77777777" w:rsidR="005337DB" w:rsidRDefault="00381049">
      <w:pPr>
        <w:pStyle w:val="Heading2"/>
      </w:pPr>
      <w:bookmarkStart w:id="17" w:name="_Toc242736554"/>
      <w:r>
        <w:t>6.3 Pre-Interview Profile (PROIT) and its review screen</w:t>
      </w:r>
      <w:bookmarkEnd w:id="17"/>
    </w:p>
    <w:p w14:paraId="31388C43" w14:textId="77777777" w:rsidR="005337DB" w:rsidRDefault="00381049">
      <w:pPr>
        <w:spacing w:after="120" w:line="288" w:lineRule="auto"/>
      </w:pPr>
      <w:r>
        <w:rPr>
          <w:b/>
          <w:bCs/>
        </w:rPr>
        <w:t>Who can open it:</w:t>
      </w:r>
      <w:r>
        <w:t xml:space="preserve"> PI / System Admin, Field / Digital Coordinator, Supervisor.  </w:t>
      </w:r>
      <w:r>
        <w:rPr>
          <w:b/>
          <w:bCs/>
        </w:rPr>
        <w:t>Where:</w:t>
      </w:r>
      <w:r>
        <w:t xml:space="preserve"> </w:t>
      </w:r>
      <w:r>
        <w:rPr>
          <w:rFonts w:ascii="Consolas" w:eastAsia="Consolas" w:hAnsi="Consolas" w:cs="Consolas"/>
          <w:color w:val="122238"/>
          <w:sz w:val="19"/>
          <w:szCs w:val="19"/>
        </w:rPr>
        <w:t>(panel on the case page) · /admin/proit/{id}</w:t>
      </w:r>
    </w:p>
    <w:p w14:paraId="6169B8FC" w14:textId="77777777" w:rsidR="005337DB" w:rsidRDefault="00381049">
      <w:pPr>
        <w:spacing w:after="120" w:line="288" w:lineRule="auto"/>
      </w:pPr>
      <w:r>
        <w:t>Records what is publicly known about an organisation and its respondent, each fact with a source, so the interview confirms facts instead of asking for them again. Never a private or inferred fact.</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5C4F9092"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2FEA82CD"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52A8B17D"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CADD909"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246BF2D5" w14:textId="77777777" w:rsidR="005337DB" w:rsidRDefault="00381049">
            <w:pPr>
              <w:spacing w:after="40"/>
            </w:pPr>
            <w:r>
              <w:rPr>
                <w:b/>
                <w:bCs/>
                <w:color w:val="FFFFFF"/>
                <w:sz w:val="19"/>
                <w:szCs w:val="19"/>
              </w:rPr>
              <w:t>What happens next</w:t>
            </w:r>
          </w:p>
        </w:tc>
      </w:tr>
      <w:tr w:rsidR="005337DB" w14:paraId="7C7D671C" w14:textId="77777777">
        <w:tblPrEx>
          <w:tblCellMar>
            <w:top w:w="0" w:type="dxa"/>
            <w:bottom w:w="0" w:type="dxa"/>
          </w:tblCellMar>
        </w:tblPrEx>
        <w:trPr>
          <w:cantSplit/>
        </w:trPr>
        <w:tc>
          <w:tcPr>
            <w:tcW w:w="1882" w:type="dxa"/>
            <w:tcMar>
              <w:top w:w="70" w:type="dxa"/>
              <w:left w:w="110" w:type="dxa"/>
              <w:bottom w:w="70" w:type="dxa"/>
              <w:right w:w="110" w:type="dxa"/>
            </w:tcMar>
          </w:tcPr>
          <w:p w14:paraId="736A1DE8" w14:textId="77777777" w:rsidR="005337DB" w:rsidRDefault="00381049">
            <w:pPr>
              <w:spacing w:after="40"/>
            </w:pPr>
            <w:r>
              <w:rPr>
                <w:sz w:val="19"/>
                <w:szCs w:val="19"/>
              </w:rPr>
              <w:t>Start background research</w:t>
            </w:r>
          </w:p>
        </w:tc>
        <w:tc>
          <w:tcPr>
            <w:tcW w:w="3012" w:type="dxa"/>
            <w:tcMar>
              <w:top w:w="70" w:type="dxa"/>
              <w:left w:w="110" w:type="dxa"/>
              <w:bottom w:w="70" w:type="dxa"/>
              <w:right w:w="110" w:type="dxa"/>
            </w:tcMar>
          </w:tcPr>
          <w:p w14:paraId="490A4A90" w14:textId="77777777" w:rsidR="005337DB" w:rsidRDefault="00381049">
            <w:pPr>
              <w:spacing w:after="40"/>
            </w:pPr>
            <w:r>
              <w:rPr>
                <w:sz w:val="19"/>
                <w:szCs w:val="19"/>
              </w:rPr>
              <w:t>Creates the pre-profile for this case.</w:t>
            </w:r>
          </w:p>
        </w:tc>
        <w:tc>
          <w:tcPr>
            <w:tcW w:w="2447" w:type="dxa"/>
            <w:tcMar>
              <w:top w:w="70" w:type="dxa"/>
              <w:left w:w="110" w:type="dxa"/>
              <w:bottom w:w="70" w:type="dxa"/>
              <w:right w:w="110" w:type="dxa"/>
            </w:tcMar>
          </w:tcPr>
          <w:p w14:paraId="2ADB44C4" w14:textId="77777777" w:rsidR="005337DB" w:rsidRDefault="00381049">
            <w:pPr>
              <w:spacing w:after="40"/>
            </w:pPr>
            <w:r>
              <w:rPr>
                <w:sz w:val="19"/>
                <w:szCs w:val="19"/>
              </w:rPr>
              <w:t>Research is recorded only when someone deliberately starts it for a case.</w:t>
            </w:r>
          </w:p>
        </w:tc>
        <w:tc>
          <w:tcPr>
            <w:tcW w:w="2071" w:type="dxa"/>
            <w:tcMar>
              <w:top w:w="70" w:type="dxa"/>
              <w:left w:w="110" w:type="dxa"/>
              <w:bottom w:w="70" w:type="dxa"/>
              <w:right w:w="110" w:type="dxa"/>
            </w:tcMar>
          </w:tcPr>
          <w:p w14:paraId="38E9CD80" w14:textId="77777777" w:rsidR="005337DB" w:rsidRDefault="00381049">
            <w:pPr>
              <w:spacing w:after="40"/>
            </w:pPr>
            <w:r>
              <w:rPr>
                <w:sz w:val="19"/>
                <w:szCs w:val="19"/>
              </w:rPr>
              <w:t>The panel opens with an empty list of background fields.</w:t>
            </w:r>
          </w:p>
        </w:tc>
      </w:tr>
      <w:tr w:rsidR="005337DB" w14:paraId="3B21875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1E9A58A" w14:textId="77777777" w:rsidR="005337DB" w:rsidRDefault="00381049">
            <w:pPr>
              <w:spacing w:after="40"/>
            </w:pPr>
            <w:r>
              <w:rPr>
                <w:sz w:val="19"/>
                <w:szCs w:val="19"/>
              </w:rPr>
              <w:t>Research with AI / Research again</w:t>
            </w:r>
          </w:p>
        </w:tc>
        <w:tc>
          <w:tcPr>
            <w:tcW w:w="3012" w:type="dxa"/>
            <w:shd w:val="clear" w:color="auto" w:fill="F8FAFB"/>
            <w:tcMar>
              <w:top w:w="70" w:type="dxa"/>
              <w:left w:w="110" w:type="dxa"/>
              <w:bottom w:w="70" w:type="dxa"/>
              <w:right w:w="110" w:type="dxa"/>
            </w:tcMar>
          </w:tcPr>
          <w:p w14:paraId="2B808F74" w14:textId="77777777" w:rsidR="005337DB" w:rsidRDefault="00381049">
            <w:pPr>
              <w:spacing w:after="40"/>
            </w:pPr>
            <w:r>
              <w:rPr>
                <w:sz w:val="19"/>
                <w:szCs w:val="19"/>
              </w:rPr>
              <w:t>The AI searches public sources for the organisation and the respondent's published professional role, and proposes background facts. It works in the background for a few minutes; you can leave the page.</w:t>
            </w:r>
          </w:p>
        </w:tc>
        <w:tc>
          <w:tcPr>
            <w:tcW w:w="2447" w:type="dxa"/>
            <w:shd w:val="clear" w:color="auto" w:fill="F8FAFB"/>
            <w:tcMar>
              <w:top w:w="70" w:type="dxa"/>
              <w:left w:w="110" w:type="dxa"/>
              <w:bottom w:w="70" w:type="dxa"/>
              <w:right w:w="110" w:type="dxa"/>
            </w:tcMar>
          </w:tcPr>
          <w:p w14:paraId="7E0C1367" w14:textId="77777777" w:rsidR="005337DB" w:rsidRDefault="00381049">
            <w:pPr>
              <w:spacing w:after="40"/>
            </w:pPr>
            <w:r>
              <w:rPr>
                <w:sz w:val="19"/>
                <w:szCs w:val="19"/>
              </w:rPr>
              <w:t>Finding what is already public is slow desk work; the AI does the searching so the interview can confirm facts instead of asking for them. It only proposes, never records.</w:t>
            </w:r>
          </w:p>
        </w:tc>
        <w:tc>
          <w:tcPr>
            <w:tcW w:w="2071" w:type="dxa"/>
            <w:shd w:val="clear" w:color="auto" w:fill="F8FAFB"/>
            <w:tcMar>
              <w:top w:w="70" w:type="dxa"/>
              <w:left w:w="110" w:type="dxa"/>
              <w:bottom w:w="70" w:type="dxa"/>
              <w:right w:w="110" w:type="dxa"/>
            </w:tcMar>
          </w:tcPr>
          <w:p w14:paraId="30515473" w14:textId="77777777" w:rsidR="005337DB" w:rsidRDefault="00381049">
            <w:pPr>
              <w:spacing w:after="40"/>
            </w:pPr>
            <w:r>
              <w:rPr>
                <w:sz w:val="19"/>
                <w:szCs w:val="19"/>
              </w:rPr>
              <w:t>A list of proposals appears under “To review”, and a list of what was not found publicly. The organisation name, and the respondent's name and role, are sent to the AI provider's search; never contact details.</w:t>
            </w:r>
          </w:p>
        </w:tc>
      </w:tr>
      <w:tr w:rsidR="005337DB" w14:paraId="4E336F1B" w14:textId="77777777">
        <w:tblPrEx>
          <w:tblCellMar>
            <w:top w:w="0" w:type="dxa"/>
            <w:bottom w:w="0" w:type="dxa"/>
          </w:tblCellMar>
        </w:tblPrEx>
        <w:trPr>
          <w:cantSplit/>
        </w:trPr>
        <w:tc>
          <w:tcPr>
            <w:tcW w:w="1882" w:type="dxa"/>
            <w:tcMar>
              <w:top w:w="70" w:type="dxa"/>
              <w:left w:w="110" w:type="dxa"/>
              <w:bottom w:w="70" w:type="dxa"/>
              <w:right w:w="110" w:type="dxa"/>
            </w:tcMar>
          </w:tcPr>
          <w:p w14:paraId="1051B3A1" w14:textId="77777777" w:rsidR="005337DB" w:rsidRDefault="00381049">
            <w:pPr>
              <w:spacing w:after="40"/>
            </w:pPr>
            <w:r>
              <w:rPr>
                <w:sz w:val="19"/>
                <w:szCs w:val="19"/>
              </w:rPr>
              <w:t>Proposed value (editable)</w:t>
            </w:r>
          </w:p>
        </w:tc>
        <w:tc>
          <w:tcPr>
            <w:tcW w:w="3012" w:type="dxa"/>
            <w:tcMar>
              <w:top w:w="70" w:type="dxa"/>
              <w:left w:w="110" w:type="dxa"/>
              <w:bottom w:w="70" w:type="dxa"/>
              <w:right w:w="110" w:type="dxa"/>
            </w:tcMar>
          </w:tcPr>
          <w:p w14:paraId="2964E29C" w14:textId="77777777" w:rsidR="005337DB" w:rsidRDefault="00381049">
            <w:pPr>
              <w:spacing w:after="40"/>
            </w:pPr>
            <w:r>
              <w:rPr>
                <w:sz w:val="19"/>
                <w:szCs w:val="19"/>
              </w:rPr>
              <w:t>The fact the AI found, in plain words. Edit it if the wording needs correcting.</w:t>
            </w:r>
          </w:p>
        </w:tc>
        <w:tc>
          <w:tcPr>
            <w:tcW w:w="2447" w:type="dxa"/>
            <w:tcMar>
              <w:top w:w="70" w:type="dxa"/>
              <w:left w:w="110" w:type="dxa"/>
              <w:bottom w:w="70" w:type="dxa"/>
              <w:right w:w="110" w:type="dxa"/>
            </w:tcMar>
          </w:tcPr>
          <w:p w14:paraId="1E563A37" w14:textId="77777777" w:rsidR="005337DB" w:rsidRDefault="00381049">
            <w:pPr>
              <w:spacing w:after="40"/>
            </w:pPr>
            <w:r>
              <w:rPr>
                <w:sz w:val="19"/>
                <w:szCs w:val="19"/>
              </w:rPr>
              <w:t>The researcher is responsible for what enters the profile, so the wording is theirs to fix.</w:t>
            </w:r>
          </w:p>
        </w:tc>
        <w:tc>
          <w:tcPr>
            <w:tcW w:w="2071" w:type="dxa"/>
            <w:tcMar>
              <w:top w:w="70" w:type="dxa"/>
              <w:left w:w="110" w:type="dxa"/>
              <w:bottom w:w="70" w:type="dxa"/>
              <w:right w:w="110" w:type="dxa"/>
            </w:tcMar>
          </w:tcPr>
          <w:p w14:paraId="6D0404A7" w14:textId="77777777" w:rsidR="005337DB" w:rsidRDefault="00381049">
            <w:pPr>
              <w:spacing w:after="40"/>
            </w:pPr>
            <w:r>
              <w:rPr>
                <w:sz w:val="19"/>
                <w:szCs w:val="19"/>
              </w:rPr>
              <w:t>Nothing changes until you select Accept.</w:t>
            </w:r>
          </w:p>
        </w:tc>
      </w:tr>
      <w:tr w:rsidR="005337DB" w14:paraId="5A5D1FE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63A4324" w14:textId="77777777" w:rsidR="005337DB" w:rsidRDefault="00381049">
            <w:pPr>
              <w:spacing w:after="40"/>
            </w:pPr>
            <w:r>
              <w:rPr>
                <w:sz w:val="19"/>
                <w:szCs w:val="19"/>
              </w:rPr>
              <w:t>Proposal sources (title, publisher, date, tier, quote)</w:t>
            </w:r>
          </w:p>
        </w:tc>
        <w:tc>
          <w:tcPr>
            <w:tcW w:w="3012" w:type="dxa"/>
            <w:shd w:val="clear" w:color="auto" w:fill="F8FAFB"/>
            <w:tcMar>
              <w:top w:w="70" w:type="dxa"/>
              <w:left w:w="110" w:type="dxa"/>
              <w:bottom w:w="70" w:type="dxa"/>
              <w:right w:w="110" w:type="dxa"/>
            </w:tcMar>
          </w:tcPr>
          <w:p w14:paraId="242E77DF" w14:textId="77777777" w:rsidR="005337DB" w:rsidRDefault="00381049">
            <w:pPr>
              <w:spacing w:after="40"/>
            </w:pPr>
            <w:r>
              <w:rPr>
                <w:sz w:val="19"/>
                <w:szCs w:val="19"/>
              </w:rPr>
              <w:t>Every source the AI used, each with a short exact quote. Select the title to open the page and check it.</w:t>
            </w:r>
          </w:p>
        </w:tc>
        <w:tc>
          <w:tcPr>
            <w:tcW w:w="2447" w:type="dxa"/>
            <w:shd w:val="clear" w:color="auto" w:fill="F8FAFB"/>
            <w:tcMar>
              <w:top w:w="70" w:type="dxa"/>
              <w:left w:w="110" w:type="dxa"/>
              <w:bottom w:w="70" w:type="dxa"/>
              <w:right w:w="110" w:type="dxa"/>
            </w:tcMar>
          </w:tcPr>
          <w:p w14:paraId="25B97DE8" w14:textId="77777777" w:rsidR="005337DB" w:rsidRDefault="00381049">
            <w:pPr>
              <w:spacing w:after="40"/>
            </w:pPr>
            <w:r>
              <w:rPr>
                <w:sz w:val="19"/>
                <w:szCs w:val="19"/>
              </w:rPr>
              <w:t>Only pages the search actually returned can be cited, so there are no invented references. Checking the page is how you confirm it is the right organisation. An organisation's own social-media page may appear, always as Tier 4; personal profiles never do.</w:t>
            </w:r>
          </w:p>
        </w:tc>
        <w:tc>
          <w:tcPr>
            <w:tcW w:w="2071" w:type="dxa"/>
            <w:shd w:val="clear" w:color="auto" w:fill="F8FAFB"/>
            <w:tcMar>
              <w:top w:w="70" w:type="dxa"/>
              <w:left w:w="110" w:type="dxa"/>
              <w:bottom w:w="70" w:type="dxa"/>
              <w:right w:w="110" w:type="dxa"/>
            </w:tcMar>
          </w:tcPr>
          <w:p w14:paraId="581FE33A" w14:textId="77777777" w:rsidR="005337DB" w:rsidRDefault="00381049">
            <w:pPr>
              <w:spacing w:after="40"/>
            </w:pPr>
            <w:r>
              <w:rPr>
                <w:sz w:val="19"/>
                <w:szCs w:val="19"/>
              </w:rPr>
              <w:t>The page opens in a new tab.</w:t>
            </w:r>
          </w:p>
        </w:tc>
      </w:tr>
      <w:tr w:rsidR="005337DB" w14:paraId="68046049" w14:textId="77777777">
        <w:tblPrEx>
          <w:tblCellMar>
            <w:top w:w="0" w:type="dxa"/>
            <w:bottom w:w="0" w:type="dxa"/>
          </w:tblCellMar>
        </w:tblPrEx>
        <w:trPr>
          <w:cantSplit/>
        </w:trPr>
        <w:tc>
          <w:tcPr>
            <w:tcW w:w="1882" w:type="dxa"/>
            <w:tcMar>
              <w:top w:w="70" w:type="dxa"/>
              <w:left w:w="110" w:type="dxa"/>
              <w:bottom w:w="70" w:type="dxa"/>
              <w:right w:w="110" w:type="dxa"/>
            </w:tcMar>
          </w:tcPr>
          <w:p w14:paraId="419CE596" w14:textId="77777777" w:rsidR="005337DB" w:rsidRDefault="00381049">
            <w:pPr>
              <w:spacing w:after="40"/>
            </w:pPr>
            <w:r>
              <w:rPr>
                <w:sz w:val="19"/>
                <w:szCs w:val="19"/>
              </w:rPr>
              <w:lastRenderedPageBreak/>
              <w:t>Accept (a proposal)</w:t>
            </w:r>
          </w:p>
        </w:tc>
        <w:tc>
          <w:tcPr>
            <w:tcW w:w="3012" w:type="dxa"/>
            <w:tcMar>
              <w:top w:w="70" w:type="dxa"/>
              <w:left w:w="110" w:type="dxa"/>
              <w:bottom w:w="70" w:type="dxa"/>
              <w:right w:w="110" w:type="dxa"/>
            </w:tcMar>
          </w:tcPr>
          <w:p w14:paraId="3B208615" w14:textId="77777777" w:rsidR="005337DB" w:rsidRDefault="00381049">
            <w:pPr>
              <w:spacing w:after="40"/>
            </w:pPr>
            <w:r>
              <w:rPr>
                <w:sz w:val="19"/>
                <w:szCs w:val="19"/>
              </w:rPr>
              <w:t>Puts the fact into the profile as a background field, with all its sources and your name as the person who accepted it.</w:t>
            </w:r>
          </w:p>
        </w:tc>
        <w:tc>
          <w:tcPr>
            <w:tcW w:w="2447" w:type="dxa"/>
            <w:tcMar>
              <w:top w:w="70" w:type="dxa"/>
              <w:left w:w="110" w:type="dxa"/>
              <w:bottom w:w="70" w:type="dxa"/>
              <w:right w:w="110" w:type="dxa"/>
            </w:tcMar>
          </w:tcPr>
          <w:p w14:paraId="69C49E41" w14:textId="77777777" w:rsidR="005337DB" w:rsidRDefault="00381049">
            <w:pPr>
              <w:spacing w:after="40"/>
            </w:pPr>
            <w:r>
              <w:rPr>
                <w:sz w:val="19"/>
                <w:szCs w:val="19"/>
              </w:rPr>
              <w:t>Every fact needs a source and a person's decision before it can reach a respondent. If you edited the wording it is recorded as “accepted with edits”.</w:t>
            </w:r>
          </w:p>
        </w:tc>
        <w:tc>
          <w:tcPr>
            <w:tcW w:w="2071" w:type="dxa"/>
            <w:tcMar>
              <w:top w:w="70" w:type="dxa"/>
              <w:left w:w="110" w:type="dxa"/>
              <w:bottom w:w="70" w:type="dxa"/>
              <w:right w:w="110" w:type="dxa"/>
            </w:tcMar>
          </w:tcPr>
          <w:p w14:paraId="36F82085" w14:textId="77777777" w:rsidR="005337DB" w:rsidRDefault="00381049">
            <w:pPr>
              <w:spacing w:after="40"/>
            </w:pPr>
            <w:r>
              <w:rPr>
                <w:sz w:val="19"/>
                <w:szCs w:val="19"/>
              </w:rPr>
              <w:t>The field appears in the profile with its sources; the proposal moves to “Already decided”. It still needs the lock.</w:t>
            </w:r>
          </w:p>
        </w:tc>
      </w:tr>
      <w:tr w:rsidR="005337DB" w14:paraId="272C50D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AEEC5C9" w14:textId="77777777" w:rsidR="005337DB" w:rsidRDefault="00381049">
            <w:pPr>
              <w:spacing w:after="40"/>
            </w:pPr>
            <w:r>
              <w:rPr>
                <w:sz w:val="19"/>
                <w:szCs w:val="19"/>
              </w:rPr>
              <w:t>Reject (a proposal)</w:t>
            </w:r>
          </w:p>
        </w:tc>
        <w:tc>
          <w:tcPr>
            <w:tcW w:w="3012" w:type="dxa"/>
            <w:shd w:val="clear" w:color="auto" w:fill="F8FAFB"/>
            <w:tcMar>
              <w:top w:w="70" w:type="dxa"/>
              <w:left w:w="110" w:type="dxa"/>
              <w:bottom w:w="70" w:type="dxa"/>
              <w:right w:w="110" w:type="dxa"/>
            </w:tcMar>
          </w:tcPr>
          <w:p w14:paraId="05266DC4" w14:textId="77777777" w:rsidR="005337DB" w:rsidRDefault="00381049">
            <w:pPr>
              <w:spacing w:after="40"/>
            </w:pPr>
            <w:r>
              <w:rPr>
                <w:sz w:val="19"/>
                <w:szCs w:val="19"/>
              </w:rPr>
              <w:t>Discards the proposal, for example when it is a different organisation with a similar name.</w:t>
            </w:r>
          </w:p>
        </w:tc>
        <w:tc>
          <w:tcPr>
            <w:tcW w:w="2447" w:type="dxa"/>
            <w:shd w:val="clear" w:color="auto" w:fill="F8FAFB"/>
            <w:tcMar>
              <w:top w:w="70" w:type="dxa"/>
              <w:left w:w="110" w:type="dxa"/>
              <w:bottom w:w="70" w:type="dxa"/>
              <w:right w:w="110" w:type="dxa"/>
            </w:tcMar>
          </w:tcPr>
          <w:p w14:paraId="2E4D9F18" w14:textId="77777777" w:rsidR="005337DB" w:rsidRDefault="00381049">
            <w:pPr>
              <w:spacing w:after="40"/>
            </w:pPr>
            <w:r>
              <w:rPr>
                <w:sz w:val="19"/>
                <w:szCs w:val="19"/>
              </w:rPr>
              <w:t>A wrong fact put to a respondent damages trust and the data.</w:t>
            </w:r>
          </w:p>
        </w:tc>
        <w:tc>
          <w:tcPr>
            <w:tcW w:w="2071" w:type="dxa"/>
            <w:shd w:val="clear" w:color="auto" w:fill="F8FAFB"/>
            <w:tcMar>
              <w:top w:w="70" w:type="dxa"/>
              <w:left w:w="110" w:type="dxa"/>
              <w:bottom w:w="70" w:type="dxa"/>
              <w:right w:w="110" w:type="dxa"/>
            </w:tcMar>
          </w:tcPr>
          <w:p w14:paraId="72DD199B" w14:textId="77777777" w:rsidR="005337DB" w:rsidRDefault="00381049">
            <w:pPr>
              <w:spacing w:after="40"/>
            </w:pPr>
            <w:r>
              <w:rPr>
                <w:sz w:val="19"/>
                <w:szCs w:val="19"/>
              </w:rPr>
              <w:t>The proposal is marked rejected; nothing enters the profile.</w:t>
            </w:r>
          </w:p>
        </w:tc>
      </w:tr>
      <w:tr w:rsidR="005337DB" w14:paraId="17A430D7" w14:textId="77777777">
        <w:tblPrEx>
          <w:tblCellMar>
            <w:top w:w="0" w:type="dxa"/>
            <w:bottom w:w="0" w:type="dxa"/>
          </w:tblCellMar>
        </w:tblPrEx>
        <w:trPr>
          <w:cantSplit/>
        </w:trPr>
        <w:tc>
          <w:tcPr>
            <w:tcW w:w="1882" w:type="dxa"/>
            <w:tcMar>
              <w:top w:w="70" w:type="dxa"/>
              <w:left w:w="110" w:type="dxa"/>
              <w:bottom w:w="70" w:type="dxa"/>
              <w:right w:w="110" w:type="dxa"/>
            </w:tcMar>
          </w:tcPr>
          <w:p w14:paraId="6A26E402" w14:textId="77777777" w:rsidR="005337DB" w:rsidRDefault="00381049">
            <w:pPr>
              <w:spacing w:after="40"/>
            </w:pPr>
            <w:r>
              <w:rPr>
                <w:sz w:val="19"/>
                <w:szCs w:val="19"/>
              </w:rPr>
              <w:t>Not found publicly: ask the respondent</w:t>
            </w:r>
          </w:p>
        </w:tc>
        <w:tc>
          <w:tcPr>
            <w:tcW w:w="3012" w:type="dxa"/>
            <w:tcMar>
              <w:top w:w="70" w:type="dxa"/>
              <w:left w:w="110" w:type="dxa"/>
              <w:bottom w:w="70" w:type="dxa"/>
              <w:right w:w="110" w:type="dxa"/>
            </w:tcMar>
          </w:tcPr>
          <w:p w14:paraId="710603A1" w14:textId="77777777" w:rsidR="005337DB" w:rsidRDefault="00381049">
            <w:pPr>
              <w:spacing w:after="40"/>
            </w:pPr>
            <w:r>
              <w:rPr>
                <w:sz w:val="19"/>
                <w:szCs w:val="19"/>
              </w:rPr>
              <w:t>Lists the fields the AI could not find in any public source.</w:t>
            </w:r>
          </w:p>
        </w:tc>
        <w:tc>
          <w:tcPr>
            <w:tcW w:w="2447" w:type="dxa"/>
            <w:tcMar>
              <w:top w:w="70" w:type="dxa"/>
              <w:left w:w="110" w:type="dxa"/>
              <w:bottom w:w="70" w:type="dxa"/>
              <w:right w:w="110" w:type="dxa"/>
            </w:tcMar>
          </w:tcPr>
          <w:p w14:paraId="0EC62EB4" w14:textId="77777777" w:rsidR="005337DB" w:rsidRDefault="00381049">
            <w:pPr>
              <w:spacing w:after="40"/>
            </w:pPr>
            <w:r>
              <w:rPr>
                <w:sz w:val="19"/>
                <w:szCs w:val="19"/>
              </w:rPr>
              <w:t>These are the questions to ask in full at the interview, so the respondent is not asked what is already public.</w:t>
            </w:r>
          </w:p>
        </w:tc>
        <w:tc>
          <w:tcPr>
            <w:tcW w:w="2071" w:type="dxa"/>
            <w:tcMar>
              <w:top w:w="70" w:type="dxa"/>
              <w:left w:w="110" w:type="dxa"/>
              <w:bottom w:w="70" w:type="dxa"/>
              <w:right w:w="110" w:type="dxa"/>
            </w:tcMar>
          </w:tcPr>
          <w:p w14:paraId="63FA6291" w14:textId="77777777" w:rsidR="005337DB" w:rsidRDefault="00381049">
            <w:pPr>
              <w:spacing w:after="40"/>
            </w:pPr>
            <w:r>
              <w:rPr>
                <w:sz w:val="19"/>
                <w:szCs w:val="19"/>
              </w:rPr>
              <w:t>Read only. Add any you find yourself with “Add a background field”.</w:t>
            </w:r>
          </w:p>
        </w:tc>
      </w:tr>
      <w:tr w:rsidR="005337DB" w14:paraId="389E0F75"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0F26B9E" w14:textId="77777777" w:rsidR="005337DB" w:rsidRDefault="00381049">
            <w:pPr>
              <w:spacing w:after="40"/>
            </w:pPr>
            <w:r>
              <w:rPr>
                <w:sz w:val="19"/>
                <w:szCs w:val="19"/>
              </w:rPr>
              <w:t>Add a background field (Select a field, What was found, Add field)</w:t>
            </w:r>
          </w:p>
        </w:tc>
        <w:tc>
          <w:tcPr>
            <w:tcW w:w="3012" w:type="dxa"/>
            <w:shd w:val="clear" w:color="auto" w:fill="F8FAFB"/>
            <w:tcMar>
              <w:top w:w="70" w:type="dxa"/>
              <w:left w:w="110" w:type="dxa"/>
              <w:bottom w:w="70" w:type="dxa"/>
              <w:right w:w="110" w:type="dxa"/>
            </w:tcMar>
          </w:tcPr>
          <w:p w14:paraId="3F175920" w14:textId="77777777" w:rsidR="005337DB" w:rsidRDefault="00381049">
            <w:pPr>
              <w:spacing w:after="40"/>
            </w:pPr>
            <w:r>
              <w:rPr>
                <w:sz w:val="19"/>
                <w:szCs w:val="19"/>
              </w:rPr>
              <w:t>Adds one fact, for example a working capital facility, from a fixed catalogue of allowed fields.</w:t>
            </w:r>
          </w:p>
        </w:tc>
        <w:tc>
          <w:tcPr>
            <w:tcW w:w="2447" w:type="dxa"/>
            <w:shd w:val="clear" w:color="auto" w:fill="F8FAFB"/>
            <w:tcMar>
              <w:top w:w="70" w:type="dxa"/>
              <w:left w:w="110" w:type="dxa"/>
              <w:bottom w:w="70" w:type="dxa"/>
              <w:right w:w="110" w:type="dxa"/>
            </w:tcMar>
          </w:tcPr>
          <w:p w14:paraId="7DC2FA76" w14:textId="77777777" w:rsidR="005337DB" w:rsidRDefault="00381049">
            <w:pPr>
              <w:spacing w:after="40"/>
            </w:pPr>
            <w:r>
              <w:rPr>
                <w:sz w:val="19"/>
                <w:szCs w:val="19"/>
              </w:rPr>
              <w:t>Only listed, documented kinds of fact can be recorded; health, religion, ethnicity, politics and inferred finances are never collected.</w:t>
            </w:r>
          </w:p>
        </w:tc>
        <w:tc>
          <w:tcPr>
            <w:tcW w:w="2071" w:type="dxa"/>
            <w:shd w:val="clear" w:color="auto" w:fill="F8FAFB"/>
            <w:tcMar>
              <w:top w:w="70" w:type="dxa"/>
              <w:left w:w="110" w:type="dxa"/>
              <w:bottom w:w="70" w:type="dxa"/>
              <w:right w:w="110" w:type="dxa"/>
            </w:tcMar>
          </w:tcPr>
          <w:p w14:paraId="3C0F78E7" w14:textId="77777777" w:rsidR="005337DB" w:rsidRDefault="00381049">
            <w:pPr>
              <w:spacing w:after="40"/>
            </w:pPr>
            <w:r>
              <w:rPr>
                <w:sz w:val="19"/>
                <w:szCs w:val="19"/>
              </w:rPr>
              <w:t>The field appears in the list, waiting for a source.</w:t>
            </w:r>
          </w:p>
        </w:tc>
      </w:tr>
      <w:tr w:rsidR="005337DB" w14:paraId="3185F80E" w14:textId="77777777">
        <w:tblPrEx>
          <w:tblCellMar>
            <w:top w:w="0" w:type="dxa"/>
            <w:bottom w:w="0" w:type="dxa"/>
          </w:tblCellMar>
        </w:tblPrEx>
        <w:trPr>
          <w:cantSplit/>
        </w:trPr>
        <w:tc>
          <w:tcPr>
            <w:tcW w:w="1882" w:type="dxa"/>
            <w:tcMar>
              <w:top w:w="70" w:type="dxa"/>
              <w:left w:w="110" w:type="dxa"/>
              <w:bottom w:w="70" w:type="dxa"/>
              <w:right w:w="110" w:type="dxa"/>
            </w:tcMar>
          </w:tcPr>
          <w:p w14:paraId="22C3D7AB" w14:textId="77777777" w:rsidR="005337DB" w:rsidRDefault="00381049">
            <w:pPr>
              <w:spacing w:after="40"/>
            </w:pPr>
            <w:r>
              <w:rPr>
                <w:sz w:val="19"/>
                <w:szCs w:val="19"/>
              </w:rPr>
              <w:t>Add source</w:t>
            </w:r>
          </w:p>
        </w:tc>
        <w:tc>
          <w:tcPr>
            <w:tcW w:w="3012" w:type="dxa"/>
            <w:tcMar>
              <w:top w:w="70" w:type="dxa"/>
              <w:left w:w="110" w:type="dxa"/>
              <w:bottom w:w="70" w:type="dxa"/>
              <w:right w:w="110" w:type="dxa"/>
            </w:tcMar>
          </w:tcPr>
          <w:p w14:paraId="4E357EA2" w14:textId="77777777" w:rsidR="005337DB" w:rsidRDefault="00381049">
            <w:pPr>
              <w:spacing w:after="40"/>
            </w:pPr>
            <w:r>
              <w:rPr>
                <w:sz w:val="19"/>
                <w:szCs w:val="19"/>
              </w:rPr>
              <w:t>Attaches the source that shows the fact (for example a registry entry).</w:t>
            </w:r>
          </w:p>
        </w:tc>
        <w:tc>
          <w:tcPr>
            <w:tcW w:w="2447" w:type="dxa"/>
            <w:tcMar>
              <w:top w:w="70" w:type="dxa"/>
              <w:left w:w="110" w:type="dxa"/>
              <w:bottom w:w="70" w:type="dxa"/>
              <w:right w:w="110" w:type="dxa"/>
            </w:tcMar>
          </w:tcPr>
          <w:p w14:paraId="7547D993" w14:textId="77777777" w:rsidR="005337DB" w:rsidRDefault="00381049">
            <w:pPr>
              <w:spacing w:after="40"/>
            </w:pPr>
            <w:r>
              <w:rPr>
                <w:sz w:val="19"/>
                <w:szCs w:val="19"/>
              </w:rPr>
              <w:t>Every fact with a documentary value needs at least one source so it can be checked.</w:t>
            </w:r>
          </w:p>
        </w:tc>
        <w:tc>
          <w:tcPr>
            <w:tcW w:w="2071" w:type="dxa"/>
            <w:tcMar>
              <w:top w:w="70" w:type="dxa"/>
              <w:left w:w="110" w:type="dxa"/>
              <w:bottom w:w="70" w:type="dxa"/>
              <w:right w:w="110" w:type="dxa"/>
            </w:tcMar>
          </w:tcPr>
          <w:p w14:paraId="6072DC9A" w14:textId="77777777" w:rsidR="005337DB" w:rsidRDefault="00381049">
            <w:pPr>
              <w:spacing w:after="40"/>
            </w:pPr>
            <w:r>
              <w:rPr>
                <w:sz w:val="19"/>
                <w:szCs w:val="19"/>
              </w:rPr>
              <w:t>The source is listed under the field.</w:t>
            </w:r>
          </w:p>
        </w:tc>
      </w:tr>
      <w:tr w:rsidR="005337DB" w14:paraId="417F100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B8A1171" w14:textId="77777777" w:rsidR="005337DB" w:rsidRDefault="00381049">
            <w:pPr>
              <w:spacing w:after="40"/>
            </w:pPr>
            <w:r>
              <w:rPr>
                <w:sz w:val="19"/>
                <w:szCs w:val="19"/>
              </w:rPr>
              <w:t>Insert suggestion</w:t>
            </w:r>
          </w:p>
        </w:tc>
        <w:tc>
          <w:tcPr>
            <w:tcW w:w="3012" w:type="dxa"/>
            <w:shd w:val="clear" w:color="auto" w:fill="F8FAFB"/>
            <w:tcMar>
              <w:top w:w="70" w:type="dxa"/>
              <w:left w:w="110" w:type="dxa"/>
              <w:bottom w:w="70" w:type="dxa"/>
              <w:right w:w="110" w:type="dxa"/>
            </w:tcMar>
          </w:tcPr>
          <w:p w14:paraId="7ACC0C84" w14:textId="77777777" w:rsidR="005337DB" w:rsidRDefault="00381049">
            <w:pPr>
              <w:spacing w:after="40"/>
            </w:pPr>
            <w:r>
              <w:rPr>
                <w:sz w:val="19"/>
                <w:szCs w:val="19"/>
              </w:rPr>
              <w:t>Inserts a suggested probe question for the chosen role, using your evidence.</w:t>
            </w:r>
          </w:p>
        </w:tc>
        <w:tc>
          <w:tcPr>
            <w:tcW w:w="2447" w:type="dxa"/>
            <w:shd w:val="clear" w:color="auto" w:fill="F8FAFB"/>
            <w:tcMar>
              <w:top w:w="70" w:type="dxa"/>
              <w:left w:w="110" w:type="dxa"/>
              <w:bottom w:w="70" w:type="dxa"/>
              <w:right w:w="110" w:type="dxa"/>
            </w:tcMar>
          </w:tcPr>
          <w:p w14:paraId="01091686" w14:textId="77777777" w:rsidR="005337DB" w:rsidRDefault="00381049">
            <w:pPr>
              <w:spacing w:after="40"/>
            </w:pPr>
            <w:r>
              <w:rPr>
                <w:sz w:val="19"/>
                <w:szCs w:val="19"/>
              </w:rPr>
              <w:t>Saves writing role-specific questions from scratch and keeps interviews consistent.</w:t>
            </w:r>
          </w:p>
        </w:tc>
        <w:tc>
          <w:tcPr>
            <w:tcW w:w="2071" w:type="dxa"/>
            <w:shd w:val="clear" w:color="auto" w:fill="F8FAFB"/>
            <w:tcMar>
              <w:top w:w="70" w:type="dxa"/>
              <w:left w:w="110" w:type="dxa"/>
              <w:bottom w:w="70" w:type="dxa"/>
              <w:right w:w="110" w:type="dxa"/>
            </w:tcMar>
          </w:tcPr>
          <w:p w14:paraId="54B1BBD0" w14:textId="77777777" w:rsidR="005337DB" w:rsidRDefault="00381049">
            <w:pPr>
              <w:spacing w:after="40"/>
            </w:pPr>
            <w:r>
              <w:rPr>
                <w:sz w:val="19"/>
                <w:szCs w:val="19"/>
              </w:rPr>
              <w:t>The suggestion is added above for you to keep, edit or delete.</w:t>
            </w:r>
          </w:p>
        </w:tc>
      </w:tr>
      <w:tr w:rsidR="005337DB" w14:paraId="51E9044B" w14:textId="77777777">
        <w:tblPrEx>
          <w:tblCellMar>
            <w:top w:w="0" w:type="dxa"/>
            <w:bottom w:w="0" w:type="dxa"/>
          </w:tblCellMar>
        </w:tblPrEx>
        <w:trPr>
          <w:cantSplit/>
        </w:trPr>
        <w:tc>
          <w:tcPr>
            <w:tcW w:w="1882" w:type="dxa"/>
            <w:tcMar>
              <w:top w:w="70" w:type="dxa"/>
              <w:left w:w="110" w:type="dxa"/>
              <w:bottom w:w="70" w:type="dxa"/>
              <w:right w:w="110" w:type="dxa"/>
            </w:tcMar>
          </w:tcPr>
          <w:p w14:paraId="4297A0D5" w14:textId="77777777" w:rsidR="005337DB" w:rsidRDefault="00381049">
            <w:pPr>
              <w:spacing w:after="40"/>
            </w:pPr>
            <w:r>
              <w:rPr>
                <w:sz w:val="19"/>
                <w:szCs w:val="19"/>
              </w:rPr>
              <w:t>Gap-engine notes: Known, Unknown, Contradictions, Priority probe questions, Role-specific module, short form → Save gap-engine notes</w:t>
            </w:r>
          </w:p>
        </w:tc>
        <w:tc>
          <w:tcPr>
            <w:tcW w:w="3012" w:type="dxa"/>
            <w:tcMar>
              <w:top w:w="70" w:type="dxa"/>
              <w:left w:w="110" w:type="dxa"/>
              <w:bottom w:w="70" w:type="dxa"/>
              <w:right w:w="110" w:type="dxa"/>
            </w:tcMar>
          </w:tcPr>
          <w:p w14:paraId="4E01EA9D" w14:textId="77777777" w:rsidR="005337DB" w:rsidRDefault="00381049">
            <w:pPr>
              <w:spacing w:after="40"/>
            </w:pPr>
            <w:r>
              <w:rPr>
                <w:sz w:val="19"/>
                <w:szCs w:val="19"/>
              </w:rPr>
              <w:t>Records what is already established, what is missing, where sources disagree, and what to ask first.</w:t>
            </w:r>
          </w:p>
        </w:tc>
        <w:tc>
          <w:tcPr>
            <w:tcW w:w="2447" w:type="dxa"/>
            <w:tcMar>
              <w:top w:w="70" w:type="dxa"/>
              <w:left w:w="110" w:type="dxa"/>
              <w:bottom w:w="70" w:type="dxa"/>
              <w:right w:w="110" w:type="dxa"/>
            </w:tcMar>
          </w:tcPr>
          <w:p w14:paraId="3A925DB4" w14:textId="77777777" w:rsidR="005337DB" w:rsidRDefault="00381049">
            <w:pPr>
              <w:spacing w:after="40"/>
            </w:pPr>
            <w:r>
              <w:rPr>
                <w:sz w:val="19"/>
                <w:szCs w:val="19"/>
              </w:rPr>
              <w:t>Focuses the interview on real gaps and reduces the burden on the respondent.</w:t>
            </w:r>
          </w:p>
        </w:tc>
        <w:tc>
          <w:tcPr>
            <w:tcW w:w="2071" w:type="dxa"/>
            <w:tcMar>
              <w:top w:w="70" w:type="dxa"/>
              <w:left w:w="110" w:type="dxa"/>
              <w:bottom w:w="70" w:type="dxa"/>
              <w:right w:w="110" w:type="dxa"/>
            </w:tcMar>
          </w:tcPr>
          <w:p w14:paraId="1C21A5F9" w14:textId="77777777" w:rsidR="005337DB" w:rsidRDefault="00381049">
            <w:pPr>
              <w:spacing w:after="40"/>
            </w:pPr>
            <w:r>
              <w:rPr>
                <w:sz w:val="19"/>
                <w:szCs w:val="19"/>
              </w:rPr>
              <w:t>The notes are saved; the panel shows how many background questions became verifications.</w:t>
            </w:r>
          </w:p>
        </w:tc>
      </w:tr>
      <w:tr w:rsidR="005337DB" w14:paraId="45C8A1D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3568BFB" w14:textId="77777777" w:rsidR="005337DB" w:rsidRDefault="00381049">
            <w:pPr>
              <w:spacing w:after="40"/>
            </w:pPr>
            <w:r>
              <w:rPr>
                <w:sz w:val="19"/>
                <w:szCs w:val="19"/>
              </w:rPr>
              <w:t>Lock pre-profile</w:t>
            </w:r>
          </w:p>
        </w:tc>
        <w:tc>
          <w:tcPr>
            <w:tcW w:w="3012" w:type="dxa"/>
            <w:shd w:val="clear" w:color="auto" w:fill="F8FAFB"/>
            <w:tcMar>
              <w:top w:w="70" w:type="dxa"/>
              <w:left w:w="110" w:type="dxa"/>
              <w:bottom w:w="70" w:type="dxa"/>
              <w:right w:w="110" w:type="dxa"/>
            </w:tcMar>
          </w:tcPr>
          <w:p w14:paraId="5A451B1C" w14:textId="77777777" w:rsidR="005337DB" w:rsidRDefault="00381049">
            <w:pPr>
              <w:spacing w:after="40"/>
            </w:pPr>
            <w:r>
              <w:rPr>
                <w:sz w:val="19"/>
                <w:szCs w:val="19"/>
              </w:rPr>
              <w:t>Finalises the profile.</w:t>
            </w:r>
          </w:p>
        </w:tc>
        <w:tc>
          <w:tcPr>
            <w:tcW w:w="2447" w:type="dxa"/>
            <w:shd w:val="clear" w:color="auto" w:fill="F8FAFB"/>
            <w:tcMar>
              <w:top w:w="70" w:type="dxa"/>
              <w:left w:w="110" w:type="dxa"/>
              <w:bottom w:w="70" w:type="dxa"/>
              <w:right w:w="110" w:type="dxa"/>
            </w:tcMar>
          </w:tcPr>
          <w:p w14:paraId="282DF5FD" w14:textId="77777777" w:rsidR="005337DB" w:rsidRDefault="00381049">
            <w:pPr>
              <w:spacing w:after="40"/>
            </w:pPr>
            <w:r>
              <w:rPr>
                <w:sz w:val="19"/>
                <w:szCs w:val="19"/>
              </w:rPr>
              <w:t>A locked profile is the version the interview is planned from; it cannot be quietly changed afterwards. It cannot be locked while a fact still has no source.</w:t>
            </w:r>
          </w:p>
        </w:tc>
        <w:tc>
          <w:tcPr>
            <w:tcW w:w="2071" w:type="dxa"/>
            <w:shd w:val="clear" w:color="auto" w:fill="F8FAFB"/>
            <w:tcMar>
              <w:top w:w="70" w:type="dxa"/>
              <w:left w:w="110" w:type="dxa"/>
              <w:bottom w:w="70" w:type="dxa"/>
              <w:right w:w="110" w:type="dxa"/>
            </w:tcMar>
          </w:tcPr>
          <w:p w14:paraId="0642A535" w14:textId="77777777" w:rsidR="005337DB" w:rsidRDefault="00381049">
            <w:pPr>
              <w:spacing w:after="40"/>
            </w:pPr>
            <w:r>
              <w:rPr>
                <w:sz w:val="19"/>
                <w:szCs w:val="19"/>
              </w:rPr>
              <w:t>The profile becomes read-only.</w:t>
            </w:r>
          </w:p>
        </w:tc>
      </w:tr>
      <w:tr w:rsidR="005337DB" w14:paraId="56D43DF8" w14:textId="77777777">
        <w:tblPrEx>
          <w:tblCellMar>
            <w:top w:w="0" w:type="dxa"/>
            <w:bottom w:w="0" w:type="dxa"/>
          </w:tblCellMar>
        </w:tblPrEx>
        <w:trPr>
          <w:cantSplit/>
        </w:trPr>
        <w:tc>
          <w:tcPr>
            <w:tcW w:w="1882" w:type="dxa"/>
            <w:tcMar>
              <w:top w:w="70" w:type="dxa"/>
              <w:left w:w="110" w:type="dxa"/>
              <w:bottom w:w="70" w:type="dxa"/>
              <w:right w:w="110" w:type="dxa"/>
            </w:tcMar>
          </w:tcPr>
          <w:p w14:paraId="3CF6A3A8" w14:textId="77777777" w:rsidR="005337DB" w:rsidRDefault="00381049">
            <w:pPr>
              <w:spacing w:after="40"/>
            </w:pPr>
            <w:r>
              <w:rPr>
                <w:sz w:val="19"/>
                <w:szCs w:val="19"/>
              </w:rPr>
              <w:t>Researcher review screen (link)</w:t>
            </w:r>
          </w:p>
        </w:tc>
        <w:tc>
          <w:tcPr>
            <w:tcW w:w="3012" w:type="dxa"/>
            <w:tcMar>
              <w:top w:w="70" w:type="dxa"/>
              <w:left w:w="110" w:type="dxa"/>
              <w:bottom w:w="70" w:type="dxa"/>
              <w:right w:w="110" w:type="dxa"/>
            </w:tcMar>
          </w:tcPr>
          <w:p w14:paraId="5CF12DFC" w14:textId="77777777" w:rsidR="005337DB" w:rsidRDefault="00381049">
            <w:pPr>
              <w:spacing w:after="40"/>
            </w:pPr>
            <w:r>
              <w:rPr>
                <w:sz w:val="19"/>
                <w:szCs w:val="19"/>
              </w:rPr>
              <w:t>Opens a one-page summary: case, organisation, evidence, bankability context, gap summary and interview plan.</w:t>
            </w:r>
          </w:p>
        </w:tc>
        <w:tc>
          <w:tcPr>
            <w:tcW w:w="2447" w:type="dxa"/>
            <w:tcMar>
              <w:top w:w="70" w:type="dxa"/>
              <w:left w:w="110" w:type="dxa"/>
              <w:bottom w:w="70" w:type="dxa"/>
              <w:right w:w="110" w:type="dxa"/>
            </w:tcMar>
          </w:tcPr>
          <w:p w14:paraId="2B7E011A" w14:textId="77777777" w:rsidR="005337DB" w:rsidRDefault="00381049">
            <w:pPr>
              <w:spacing w:after="40"/>
            </w:pPr>
            <w:r>
              <w:rPr>
                <w:sz w:val="19"/>
                <w:szCs w:val="19"/>
              </w:rPr>
              <w:t>One readable page for the researcher to read before the interview.</w:t>
            </w:r>
          </w:p>
        </w:tc>
        <w:tc>
          <w:tcPr>
            <w:tcW w:w="2071" w:type="dxa"/>
            <w:tcMar>
              <w:top w:w="70" w:type="dxa"/>
              <w:left w:w="110" w:type="dxa"/>
              <w:bottom w:w="70" w:type="dxa"/>
              <w:right w:w="110" w:type="dxa"/>
            </w:tcMar>
          </w:tcPr>
          <w:p w14:paraId="1BFD1325" w14:textId="77777777" w:rsidR="005337DB" w:rsidRDefault="00381049">
            <w:pPr>
              <w:spacing w:after="40"/>
            </w:pPr>
            <w:r>
              <w:rPr>
                <w:sz w:val="19"/>
                <w:szCs w:val="19"/>
              </w:rPr>
              <w:t>Read only; sensitive items to avoid are listed at the bottom.</w:t>
            </w:r>
          </w:p>
        </w:tc>
      </w:tr>
    </w:tbl>
    <w:p w14:paraId="275A3088" w14:textId="77777777" w:rsidR="005337DB" w:rsidRDefault="005337DB">
      <w:pPr>
        <w:spacing w:after="120"/>
      </w:pPr>
    </w:p>
    <w:p w14:paraId="4A04984A" w14:textId="77777777" w:rsidR="005337DB" w:rsidRDefault="00381049">
      <w:pPr>
        <w:pStyle w:val="Heading2"/>
      </w:pPr>
      <w:bookmarkStart w:id="18" w:name="_Toc242736555"/>
      <w:r>
        <w:t>6.4 Interview sheet (verifying a locked profile)</w:t>
      </w:r>
      <w:bookmarkEnd w:id="18"/>
    </w:p>
    <w:p w14:paraId="2D532248" w14:textId="77777777" w:rsidR="005337DB" w:rsidRDefault="00381049">
      <w:pPr>
        <w:spacing w:after="120" w:line="288" w:lineRule="auto"/>
      </w:pPr>
      <w:r>
        <w:rPr>
          <w:b/>
          <w:bCs/>
        </w:rPr>
        <w:t>Who can open it:</w:t>
      </w:r>
      <w:r>
        <w:t xml:space="preserve"> PI / System Admin, Field / Digital Coordinator, Contact RA, KII RA, Supervisor.  </w:t>
      </w:r>
      <w:r>
        <w:rPr>
          <w:b/>
          <w:bCs/>
        </w:rPr>
        <w:t>Where:</w:t>
      </w:r>
      <w:r>
        <w:t xml:space="preserve"> </w:t>
      </w:r>
      <w:r>
        <w:rPr>
          <w:rFonts w:ascii="Consolas" w:eastAsia="Consolas" w:hAnsi="Consolas" w:cs="Consolas"/>
          <w:color w:val="122238"/>
          <w:sz w:val="19"/>
          <w:szCs w:val="19"/>
        </w:rPr>
        <w:t>(on the case page, and on the KII record)</w:t>
      </w:r>
    </w:p>
    <w:p w14:paraId="6956DE00" w14:textId="77777777" w:rsidR="005337DB" w:rsidRDefault="00381049">
      <w:pPr>
        <w:spacing w:after="120" w:line="288" w:lineRule="auto"/>
      </w:pPr>
      <w:r>
        <w:lastRenderedPageBreak/>
        <w:t>The locked pre-interview profile as the interviewer uses it: confirm what is public, ask what is not, record what the respondent says, and after the interview reconcile it. The coordinator and PI see it inside the PROIT panel; a Contact RA sees it on a case assigned to them; a KII RA on a KII record.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652CC507"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448F8888"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51759DC6"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832A300"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9A40A52" w14:textId="77777777" w:rsidR="005337DB" w:rsidRDefault="00381049">
            <w:pPr>
              <w:spacing w:after="40"/>
            </w:pPr>
            <w:r>
              <w:rPr>
                <w:b/>
                <w:bCs/>
                <w:color w:val="FFFFFF"/>
                <w:sz w:val="19"/>
                <w:szCs w:val="19"/>
              </w:rPr>
              <w:t>What happens next</w:t>
            </w:r>
          </w:p>
        </w:tc>
      </w:tr>
      <w:tr w:rsidR="005337DB" w14:paraId="5BE7BBE3" w14:textId="77777777">
        <w:tblPrEx>
          <w:tblCellMar>
            <w:top w:w="0" w:type="dxa"/>
            <w:bottom w:w="0" w:type="dxa"/>
          </w:tblCellMar>
        </w:tblPrEx>
        <w:trPr>
          <w:cantSplit/>
        </w:trPr>
        <w:tc>
          <w:tcPr>
            <w:tcW w:w="1882" w:type="dxa"/>
            <w:tcMar>
              <w:top w:w="70" w:type="dxa"/>
              <w:left w:w="110" w:type="dxa"/>
              <w:bottom w:w="70" w:type="dxa"/>
              <w:right w:w="110" w:type="dxa"/>
            </w:tcMar>
          </w:tcPr>
          <w:p w14:paraId="018F8433" w14:textId="77777777" w:rsidR="005337DB" w:rsidRDefault="00381049">
            <w:pPr>
              <w:spacing w:after="40"/>
            </w:pPr>
            <w:r>
              <w:rPr>
                <w:sz w:val="19"/>
                <w:szCs w:val="19"/>
              </w:rPr>
              <w:t>Status (Verified x of y · settled x of y / Reconciled)</w:t>
            </w:r>
          </w:p>
        </w:tc>
        <w:tc>
          <w:tcPr>
            <w:tcW w:w="3012" w:type="dxa"/>
            <w:tcMar>
              <w:top w:w="70" w:type="dxa"/>
              <w:left w:w="110" w:type="dxa"/>
              <w:bottom w:w="70" w:type="dxa"/>
              <w:right w:w="110" w:type="dxa"/>
            </w:tcMar>
          </w:tcPr>
          <w:p w14:paraId="79CF4628" w14:textId="77777777" w:rsidR="005337DB" w:rsidRDefault="00381049">
            <w:pPr>
              <w:spacing w:after="40"/>
            </w:pPr>
            <w:r>
              <w:rPr>
                <w:sz w:val="19"/>
                <w:szCs w:val="19"/>
              </w:rPr>
              <w:t>Counts how many facts have been verified with the respondent and how many are settled. It reads Reconciled when all are.</w:t>
            </w:r>
          </w:p>
        </w:tc>
        <w:tc>
          <w:tcPr>
            <w:tcW w:w="2447" w:type="dxa"/>
            <w:tcMar>
              <w:top w:w="70" w:type="dxa"/>
              <w:left w:w="110" w:type="dxa"/>
              <w:bottom w:w="70" w:type="dxa"/>
              <w:right w:w="110" w:type="dxa"/>
            </w:tcMar>
          </w:tcPr>
          <w:p w14:paraId="1FC35E20" w14:textId="77777777" w:rsidR="005337DB" w:rsidRDefault="00381049">
            <w:pPr>
              <w:spacing w:after="40"/>
            </w:pPr>
            <w:r>
              <w:rPr>
                <w:sz w:val="19"/>
                <w:szCs w:val="19"/>
              </w:rPr>
              <w:t>A case is not complete until every fact is verified and, where corrected, reconciled.</w:t>
            </w:r>
          </w:p>
        </w:tc>
        <w:tc>
          <w:tcPr>
            <w:tcW w:w="2071" w:type="dxa"/>
            <w:tcMar>
              <w:top w:w="70" w:type="dxa"/>
              <w:left w:w="110" w:type="dxa"/>
              <w:bottom w:w="70" w:type="dxa"/>
              <w:right w:w="110" w:type="dxa"/>
            </w:tcMar>
          </w:tcPr>
          <w:p w14:paraId="24FEBEBA" w14:textId="77777777" w:rsidR="005337DB" w:rsidRDefault="00381049">
            <w:pPr>
              <w:spacing w:after="40"/>
            </w:pPr>
            <w:r>
              <w:rPr>
                <w:sz w:val="19"/>
                <w:szCs w:val="19"/>
              </w:rPr>
              <w:t>Read only. It updates as answers are saved.</w:t>
            </w:r>
          </w:p>
        </w:tc>
      </w:tr>
      <w:tr w:rsidR="005337DB" w14:paraId="1B10FC9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41FD6E5" w14:textId="77777777" w:rsidR="005337DB" w:rsidRDefault="00381049">
            <w:pPr>
              <w:spacing w:after="40"/>
            </w:pPr>
            <w:r>
              <w:rPr>
                <w:sz w:val="19"/>
                <w:szCs w:val="19"/>
              </w:rPr>
              <w:t>Confirm / Confirm, then probe / Ask (label on each row)</w:t>
            </w:r>
          </w:p>
        </w:tc>
        <w:tc>
          <w:tcPr>
            <w:tcW w:w="3012" w:type="dxa"/>
            <w:shd w:val="clear" w:color="auto" w:fill="F8FAFB"/>
            <w:tcMar>
              <w:top w:w="70" w:type="dxa"/>
              <w:left w:w="110" w:type="dxa"/>
              <w:bottom w:w="70" w:type="dxa"/>
              <w:right w:w="110" w:type="dxa"/>
            </w:tcMar>
          </w:tcPr>
          <w:p w14:paraId="3483EA75" w14:textId="77777777" w:rsidR="005337DB" w:rsidRDefault="00381049">
            <w:pPr>
              <w:spacing w:after="40"/>
            </w:pPr>
            <w:r>
              <w:rPr>
                <w:sz w:val="19"/>
                <w:szCs w:val="19"/>
              </w:rPr>
              <w:t>Tells you what to do with that row: confirm a public fact, confirm it and probe (sources disagree), or ask the question in full because nothing reliable is public.</w:t>
            </w:r>
          </w:p>
        </w:tc>
        <w:tc>
          <w:tcPr>
            <w:tcW w:w="2447" w:type="dxa"/>
            <w:shd w:val="clear" w:color="auto" w:fill="F8FAFB"/>
            <w:tcMar>
              <w:top w:w="70" w:type="dxa"/>
              <w:left w:w="110" w:type="dxa"/>
              <w:bottom w:w="70" w:type="dxa"/>
              <w:right w:w="110" w:type="dxa"/>
            </w:tcMar>
          </w:tcPr>
          <w:p w14:paraId="43C6471F" w14:textId="77777777" w:rsidR="005337DB" w:rsidRDefault="00381049">
            <w:pPr>
              <w:spacing w:after="40"/>
            </w:pPr>
            <w:r>
              <w:rPr>
                <w:sz w:val="19"/>
                <w:szCs w:val="19"/>
              </w:rPr>
              <w:t>Asking only what is not public reduces the burden on the respondent.</w:t>
            </w:r>
          </w:p>
        </w:tc>
        <w:tc>
          <w:tcPr>
            <w:tcW w:w="2071" w:type="dxa"/>
            <w:shd w:val="clear" w:color="auto" w:fill="F8FAFB"/>
            <w:tcMar>
              <w:top w:w="70" w:type="dxa"/>
              <w:left w:w="110" w:type="dxa"/>
              <w:bottom w:w="70" w:type="dxa"/>
              <w:right w:w="110" w:type="dxa"/>
            </w:tcMar>
          </w:tcPr>
          <w:p w14:paraId="28A34814" w14:textId="77777777" w:rsidR="005337DB" w:rsidRDefault="00381049">
            <w:pPr>
              <w:spacing w:after="40"/>
            </w:pPr>
            <w:r>
              <w:rPr>
                <w:sz w:val="19"/>
                <w:szCs w:val="19"/>
              </w:rPr>
              <w:t>Read only.</w:t>
            </w:r>
          </w:p>
        </w:tc>
      </w:tr>
      <w:tr w:rsidR="005337DB" w14:paraId="7A928A80" w14:textId="77777777">
        <w:tblPrEx>
          <w:tblCellMar>
            <w:top w:w="0" w:type="dxa"/>
            <w:bottom w:w="0" w:type="dxa"/>
          </w:tblCellMar>
        </w:tblPrEx>
        <w:trPr>
          <w:cantSplit/>
        </w:trPr>
        <w:tc>
          <w:tcPr>
            <w:tcW w:w="1882" w:type="dxa"/>
            <w:tcMar>
              <w:top w:w="70" w:type="dxa"/>
              <w:left w:w="110" w:type="dxa"/>
              <w:bottom w:w="70" w:type="dxa"/>
              <w:right w:w="110" w:type="dxa"/>
            </w:tcMar>
          </w:tcPr>
          <w:p w14:paraId="75B7C23D" w14:textId="77777777" w:rsidR="005337DB" w:rsidRDefault="00381049">
            <w:pPr>
              <w:spacing w:after="40"/>
            </w:pPr>
            <w:r>
              <w:rPr>
                <w:sz w:val="19"/>
                <w:szCs w:val="19"/>
              </w:rPr>
              <w:t>Public source says (with source links)</w:t>
            </w:r>
          </w:p>
        </w:tc>
        <w:tc>
          <w:tcPr>
            <w:tcW w:w="3012" w:type="dxa"/>
            <w:tcMar>
              <w:top w:w="70" w:type="dxa"/>
              <w:left w:w="110" w:type="dxa"/>
              <w:bottom w:w="70" w:type="dxa"/>
              <w:right w:w="110" w:type="dxa"/>
            </w:tcMar>
          </w:tcPr>
          <w:p w14:paraId="25A388A3" w14:textId="77777777" w:rsidR="005337DB" w:rsidRDefault="00381049">
            <w:pPr>
              <w:spacing w:after="40"/>
            </w:pPr>
            <w:r>
              <w:rPr>
                <w:sz w:val="19"/>
                <w:szCs w:val="19"/>
              </w:rPr>
              <w:t>Shows the public fact and where it came from. A weak source's value is hidden and the row says to ask in full.</w:t>
            </w:r>
          </w:p>
        </w:tc>
        <w:tc>
          <w:tcPr>
            <w:tcW w:w="2447" w:type="dxa"/>
            <w:tcMar>
              <w:top w:w="70" w:type="dxa"/>
              <w:left w:w="110" w:type="dxa"/>
              <w:bottom w:w="70" w:type="dxa"/>
              <w:right w:w="110" w:type="dxa"/>
            </w:tcMar>
          </w:tcPr>
          <w:p w14:paraId="0DBD8D0A" w14:textId="77777777" w:rsidR="005337DB" w:rsidRDefault="00381049">
            <w:pPr>
              <w:spacing w:after="40"/>
            </w:pPr>
            <w:r>
              <w:rPr>
                <w:sz w:val="19"/>
                <w:szCs w:val="19"/>
              </w:rPr>
              <w:t>A weak or uncorroborated fact must never be put to a respondent as if it were established.</w:t>
            </w:r>
          </w:p>
        </w:tc>
        <w:tc>
          <w:tcPr>
            <w:tcW w:w="2071" w:type="dxa"/>
            <w:tcMar>
              <w:top w:w="70" w:type="dxa"/>
              <w:left w:w="110" w:type="dxa"/>
              <w:bottom w:w="70" w:type="dxa"/>
              <w:right w:w="110" w:type="dxa"/>
            </w:tcMar>
          </w:tcPr>
          <w:p w14:paraId="3BD87879" w14:textId="77777777" w:rsidR="005337DB" w:rsidRDefault="00381049">
            <w:pPr>
              <w:spacing w:after="40"/>
            </w:pPr>
            <w:r>
              <w:rPr>
                <w:sz w:val="19"/>
                <w:szCs w:val="19"/>
              </w:rPr>
              <w:t>Read only. Select a source to open it.</w:t>
            </w:r>
          </w:p>
        </w:tc>
      </w:tr>
      <w:tr w:rsidR="005337DB" w14:paraId="3150D0D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2D85AD1" w14:textId="77777777" w:rsidR="005337DB" w:rsidRDefault="00381049">
            <w:pPr>
              <w:spacing w:after="40"/>
            </w:pPr>
            <w:r>
              <w:rPr>
                <w:sz w:val="19"/>
                <w:szCs w:val="19"/>
              </w:rPr>
              <w:t>What the respondent said</w:t>
            </w:r>
          </w:p>
        </w:tc>
        <w:tc>
          <w:tcPr>
            <w:tcW w:w="3012" w:type="dxa"/>
            <w:shd w:val="clear" w:color="auto" w:fill="F8FAFB"/>
            <w:tcMar>
              <w:top w:w="70" w:type="dxa"/>
              <w:left w:w="110" w:type="dxa"/>
              <w:bottom w:w="70" w:type="dxa"/>
              <w:right w:w="110" w:type="dxa"/>
            </w:tcMar>
          </w:tcPr>
          <w:p w14:paraId="2120E9C1" w14:textId="77777777" w:rsidR="005337DB" w:rsidRDefault="00381049">
            <w:pPr>
              <w:spacing w:after="40"/>
            </w:pPr>
            <w:r>
              <w:rPr>
                <w:sz w:val="19"/>
                <w:szCs w:val="19"/>
              </w:rPr>
              <w:t>Record the answer: confirmed, corrected, partly correct or out of date, does not know, prefers not to say, or does not apply. For a gap, “They told us”.</w:t>
            </w:r>
          </w:p>
        </w:tc>
        <w:tc>
          <w:tcPr>
            <w:tcW w:w="2447" w:type="dxa"/>
            <w:shd w:val="clear" w:color="auto" w:fill="F8FAFB"/>
            <w:tcMar>
              <w:top w:w="70" w:type="dxa"/>
              <w:left w:w="110" w:type="dxa"/>
              <w:bottom w:w="70" w:type="dxa"/>
              <w:right w:w="110" w:type="dxa"/>
            </w:tcMar>
          </w:tcPr>
          <w:p w14:paraId="06B46530" w14:textId="77777777" w:rsidR="005337DB" w:rsidRDefault="00381049">
            <w:pPr>
              <w:spacing w:after="40"/>
            </w:pPr>
            <w:r>
              <w:rPr>
                <w:sz w:val="19"/>
                <w:szCs w:val="19"/>
              </w:rPr>
              <w:t>The respondent's answer is kept separately from the public value and never replaces it; that separation is what lets the analysis compare the two.</w:t>
            </w:r>
          </w:p>
        </w:tc>
        <w:tc>
          <w:tcPr>
            <w:tcW w:w="2071" w:type="dxa"/>
            <w:shd w:val="clear" w:color="auto" w:fill="F8FAFB"/>
            <w:tcMar>
              <w:top w:w="70" w:type="dxa"/>
              <w:left w:w="110" w:type="dxa"/>
              <w:bottom w:w="70" w:type="dxa"/>
              <w:right w:w="110" w:type="dxa"/>
            </w:tcMar>
          </w:tcPr>
          <w:p w14:paraId="519A8E45" w14:textId="77777777" w:rsidR="005337DB" w:rsidRDefault="00381049">
            <w:pPr>
              <w:spacing w:after="40"/>
            </w:pPr>
            <w:r>
              <w:rPr>
                <w:sz w:val="19"/>
                <w:szCs w:val="19"/>
              </w:rPr>
              <w:t>Nothing is saved until Save answer.</w:t>
            </w:r>
          </w:p>
        </w:tc>
      </w:tr>
      <w:tr w:rsidR="005337DB" w14:paraId="0E0A1C4B" w14:textId="77777777">
        <w:tblPrEx>
          <w:tblCellMar>
            <w:top w:w="0" w:type="dxa"/>
            <w:bottom w:w="0" w:type="dxa"/>
          </w:tblCellMar>
        </w:tblPrEx>
        <w:trPr>
          <w:cantSplit/>
        </w:trPr>
        <w:tc>
          <w:tcPr>
            <w:tcW w:w="1882" w:type="dxa"/>
            <w:tcMar>
              <w:top w:w="70" w:type="dxa"/>
              <w:left w:w="110" w:type="dxa"/>
              <w:bottom w:w="70" w:type="dxa"/>
              <w:right w:w="110" w:type="dxa"/>
            </w:tcMar>
          </w:tcPr>
          <w:p w14:paraId="0469D2C2" w14:textId="77777777" w:rsidR="005337DB" w:rsidRDefault="00381049">
            <w:pPr>
              <w:spacing w:after="40"/>
            </w:pPr>
            <w:r>
              <w:rPr>
                <w:sz w:val="19"/>
                <w:szCs w:val="19"/>
              </w:rPr>
              <w:t>Their answer / Comment</w:t>
            </w:r>
          </w:p>
        </w:tc>
        <w:tc>
          <w:tcPr>
            <w:tcW w:w="3012" w:type="dxa"/>
            <w:tcMar>
              <w:top w:w="70" w:type="dxa"/>
              <w:left w:w="110" w:type="dxa"/>
              <w:bottom w:w="70" w:type="dxa"/>
              <w:right w:w="110" w:type="dxa"/>
            </w:tcMar>
          </w:tcPr>
          <w:p w14:paraId="6AC7047C" w14:textId="77777777" w:rsidR="005337DB" w:rsidRDefault="00381049">
            <w:pPr>
              <w:spacing w:after="40"/>
            </w:pPr>
            <w:r>
              <w:rPr>
                <w:sz w:val="19"/>
                <w:szCs w:val="19"/>
              </w:rPr>
              <w:t>Type what the respondent said when they corrected or supplied a value, and any comment.</w:t>
            </w:r>
          </w:p>
        </w:tc>
        <w:tc>
          <w:tcPr>
            <w:tcW w:w="2447" w:type="dxa"/>
            <w:tcMar>
              <w:top w:w="70" w:type="dxa"/>
              <w:left w:w="110" w:type="dxa"/>
              <w:bottom w:w="70" w:type="dxa"/>
              <w:right w:w="110" w:type="dxa"/>
            </w:tcMar>
          </w:tcPr>
          <w:p w14:paraId="70040919" w14:textId="77777777" w:rsidR="005337DB" w:rsidRDefault="00381049">
            <w:pPr>
              <w:spacing w:after="40"/>
            </w:pPr>
            <w:r>
              <w:rPr>
                <w:sz w:val="19"/>
                <w:szCs w:val="19"/>
              </w:rPr>
              <w:t>The exact answer is the research data; the comment explains it.</w:t>
            </w:r>
          </w:p>
        </w:tc>
        <w:tc>
          <w:tcPr>
            <w:tcW w:w="2071" w:type="dxa"/>
            <w:tcMar>
              <w:top w:w="70" w:type="dxa"/>
              <w:left w:w="110" w:type="dxa"/>
              <w:bottom w:w="70" w:type="dxa"/>
              <w:right w:w="110" w:type="dxa"/>
            </w:tcMar>
          </w:tcPr>
          <w:p w14:paraId="65DDEE41" w14:textId="77777777" w:rsidR="005337DB" w:rsidRDefault="00381049">
            <w:pPr>
              <w:spacing w:after="40"/>
            </w:pPr>
            <w:r>
              <w:rPr>
                <w:sz w:val="19"/>
                <w:szCs w:val="19"/>
              </w:rPr>
              <w:t>Kept with the row.</w:t>
            </w:r>
          </w:p>
        </w:tc>
      </w:tr>
      <w:tr w:rsidR="005337DB" w14:paraId="567B58D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4EC1335" w14:textId="77777777" w:rsidR="005337DB" w:rsidRDefault="00381049">
            <w:pPr>
              <w:spacing w:after="40"/>
            </w:pPr>
            <w:r>
              <w:rPr>
                <w:sz w:val="19"/>
                <w:szCs w:val="19"/>
              </w:rPr>
              <w:t>Save answer</w:t>
            </w:r>
          </w:p>
        </w:tc>
        <w:tc>
          <w:tcPr>
            <w:tcW w:w="3012" w:type="dxa"/>
            <w:shd w:val="clear" w:color="auto" w:fill="F8FAFB"/>
            <w:tcMar>
              <w:top w:w="70" w:type="dxa"/>
              <w:left w:w="110" w:type="dxa"/>
              <w:bottom w:w="70" w:type="dxa"/>
              <w:right w:w="110" w:type="dxa"/>
            </w:tcMar>
          </w:tcPr>
          <w:p w14:paraId="5FA9A74D" w14:textId="77777777" w:rsidR="005337DB" w:rsidRDefault="00381049">
            <w:pPr>
              <w:spacing w:after="40"/>
            </w:pPr>
            <w:r>
              <w:rPr>
                <w:sz w:val="19"/>
                <w:szCs w:val="19"/>
              </w:rPr>
              <w:t>Saves the answer for that fact.</w:t>
            </w:r>
          </w:p>
        </w:tc>
        <w:tc>
          <w:tcPr>
            <w:tcW w:w="2447" w:type="dxa"/>
            <w:shd w:val="clear" w:color="auto" w:fill="F8FAFB"/>
            <w:tcMar>
              <w:top w:w="70" w:type="dxa"/>
              <w:left w:w="110" w:type="dxa"/>
              <w:bottom w:w="70" w:type="dxa"/>
              <w:right w:w="110" w:type="dxa"/>
            </w:tcMar>
          </w:tcPr>
          <w:p w14:paraId="0A842704" w14:textId="77777777" w:rsidR="005337DB" w:rsidRDefault="00381049">
            <w:pPr>
              <w:spacing w:after="40"/>
            </w:pPr>
            <w:r>
              <w:rPr>
                <w:sz w:val="19"/>
                <w:szCs w:val="19"/>
              </w:rPr>
              <w:t>Each answer is recorded as it is given, so nothing depends on memory after the interview.</w:t>
            </w:r>
          </w:p>
        </w:tc>
        <w:tc>
          <w:tcPr>
            <w:tcW w:w="2071" w:type="dxa"/>
            <w:shd w:val="clear" w:color="auto" w:fill="F8FAFB"/>
            <w:tcMar>
              <w:top w:w="70" w:type="dxa"/>
              <w:left w:w="110" w:type="dxa"/>
              <w:bottom w:w="70" w:type="dxa"/>
              <w:right w:w="110" w:type="dxa"/>
            </w:tcMar>
          </w:tcPr>
          <w:p w14:paraId="0AD98977" w14:textId="77777777" w:rsidR="005337DB" w:rsidRDefault="00381049">
            <w:pPr>
              <w:spacing w:after="40"/>
            </w:pPr>
            <w:r>
              <w:rPr>
                <w:sz w:val="19"/>
                <w:szCs w:val="19"/>
              </w:rPr>
              <w:t>The status updates; “Recorded: …” appears under the row. A correction shows “Differs from the public source”.</w:t>
            </w:r>
          </w:p>
        </w:tc>
      </w:tr>
      <w:tr w:rsidR="005337DB" w14:paraId="6421A280" w14:textId="77777777">
        <w:tblPrEx>
          <w:tblCellMar>
            <w:top w:w="0" w:type="dxa"/>
            <w:bottom w:w="0" w:type="dxa"/>
          </w:tblCellMar>
        </w:tblPrEx>
        <w:trPr>
          <w:cantSplit/>
        </w:trPr>
        <w:tc>
          <w:tcPr>
            <w:tcW w:w="1882" w:type="dxa"/>
            <w:tcMar>
              <w:top w:w="70" w:type="dxa"/>
              <w:left w:w="110" w:type="dxa"/>
              <w:bottom w:w="70" w:type="dxa"/>
              <w:right w:w="110" w:type="dxa"/>
            </w:tcMar>
          </w:tcPr>
          <w:p w14:paraId="550D3728" w14:textId="77777777" w:rsidR="005337DB" w:rsidRDefault="00381049">
            <w:pPr>
              <w:spacing w:after="40"/>
            </w:pPr>
            <w:r>
              <w:rPr>
                <w:sz w:val="19"/>
                <w:szCs w:val="19"/>
              </w:rPr>
              <w:t>Differs from the public source (label)</w:t>
            </w:r>
          </w:p>
        </w:tc>
        <w:tc>
          <w:tcPr>
            <w:tcW w:w="3012" w:type="dxa"/>
            <w:tcMar>
              <w:top w:w="70" w:type="dxa"/>
              <w:left w:w="110" w:type="dxa"/>
              <w:bottom w:w="70" w:type="dxa"/>
              <w:right w:w="110" w:type="dxa"/>
            </w:tcMar>
          </w:tcPr>
          <w:p w14:paraId="7709D2B1" w14:textId="77777777" w:rsidR="005337DB" w:rsidRDefault="00381049">
            <w:pPr>
              <w:spacing w:after="40"/>
            </w:pPr>
            <w:r>
              <w:rPr>
                <w:sz w:val="19"/>
                <w:szCs w:val="19"/>
              </w:rPr>
              <w:t>Marks a fact the respondent corrected or qualified.</w:t>
            </w:r>
          </w:p>
        </w:tc>
        <w:tc>
          <w:tcPr>
            <w:tcW w:w="2447" w:type="dxa"/>
            <w:tcMar>
              <w:top w:w="70" w:type="dxa"/>
              <w:left w:w="110" w:type="dxa"/>
              <w:bottom w:w="70" w:type="dxa"/>
              <w:right w:w="110" w:type="dxa"/>
            </w:tcMar>
          </w:tcPr>
          <w:p w14:paraId="4EE4D659" w14:textId="77777777" w:rsidR="005337DB" w:rsidRDefault="00381049">
            <w:pPr>
              <w:spacing w:after="40"/>
            </w:pPr>
            <w:r>
              <w:rPr>
                <w:sz w:val="19"/>
                <w:szCs w:val="19"/>
              </w:rPr>
              <w:t>Contradictions between public sources and respondents are findings, not errors to hide.</w:t>
            </w:r>
          </w:p>
        </w:tc>
        <w:tc>
          <w:tcPr>
            <w:tcW w:w="2071" w:type="dxa"/>
            <w:tcMar>
              <w:top w:w="70" w:type="dxa"/>
              <w:left w:w="110" w:type="dxa"/>
              <w:bottom w:w="70" w:type="dxa"/>
              <w:right w:w="110" w:type="dxa"/>
            </w:tcMar>
          </w:tcPr>
          <w:p w14:paraId="3BFFEC86" w14:textId="77777777" w:rsidR="005337DB" w:rsidRDefault="00381049">
            <w:pPr>
              <w:spacing w:after="40"/>
            </w:pPr>
            <w:r>
              <w:rPr>
                <w:sz w:val="19"/>
                <w:szCs w:val="19"/>
              </w:rPr>
              <w:t>Read only. The coordinator reconciles it.</w:t>
            </w:r>
          </w:p>
        </w:tc>
      </w:tr>
      <w:tr w:rsidR="005337DB" w14:paraId="0EF55B1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963EFD3" w14:textId="77777777" w:rsidR="005337DB" w:rsidRDefault="00381049">
            <w:pPr>
              <w:spacing w:after="40"/>
            </w:pPr>
            <w:r>
              <w:rPr>
                <w:sz w:val="19"/>
                <w:szCs w:val="19"/>
              </w:rPr>
              <w:t>Interview finished</w:t>
            </w:r>
          </w:p>
        </w:tc>
        <w:tc>
          <w:tcPr>
            <w:tcW w:w="3012" w:type="dxa"/>
            <w:shd w:val="clear" w:color="auto" w:fill="F8FAFB"/>
            <w:tcMar>
              <w:top w:w="70" w:type="dxa"/>
              <w:left w:w="110" w:type="dxa"/>
              <w:bottom w:w="70" w:type="dxa"/>
              <w:right w:w="110" w:type="dxa"/>
            </w:tcMar>
          </w:tcPr>
          <w:p w14:paraId="09F45E01" w14:textId="77777777" w:rsidR="005337DB" w:rsidRDefault="00381049">
            <w:pPr>
              <w:spacing w:after="40"/>
            </w:pPr>
            <w:r>
              <w:rPr>
                <w:sz w:val="19"/>
                <w:szCs w:val="19"/>
              </w:rPr>
              <w:t>Records that the interview and its verification are over, so reconciliation can begin.</w:t>
            </w:r>
          </w:p>
        </w:tc>
        <w:tc>
          <w:tcPr>
            <w:tcW w:w="2447" w:type="dxa"/>
            <w:shd w:val="clear" w:color="auto" w:fill="F8FAFB"/>
            <w:tcMar>
              <w:top w:w="70" w:type="dxa"/>
              <w:left w:w="110" w:type="dxa"/>
              <w:bottom w:w="70" w:type="dxa"/>
              <w:right w:w="110" w:type="dxa"/>
            </w:tcMar>
          </w:tcPr>
          <w:p w14:paraId="7EC6F2A6" w14:textId="77777777" w:rsidR="005337DB" w:rsidRDefault="00381049">
            <w:pPr>
              <w:spacing w:after="40"/>
            </w:pPr>
            <w:r>
              <w:rPr>
                <w:sz w:val="19"/>
                <w:szCs w:val="19"/>
              </w:rPr>
              <w:t>Separates what was said in the interview from the researcher's later coding.</w:t>
            </w:r>
          </w:p>
        </w:tc>
        <w:tc>
          <w:tcPr>
            <w:tcW w:w="2071" w:type="dxa"/>
            <w:shd w:val="clear" w:color="auto" w:fill="F8FAFB"/>
            <w:tcMar>
              <w:top w:w="70" w:type="dxa"/>
              <w:left w:w="110" w:type="dxa"/>
              <w:bottom w:w="70" w:type="dxa"/>
              <w:right w:w="110" w:type="dxa"/>
            </w:tcMar>
          </w:tcPr>
          <w:p w14:paraId="3157C38A" w14:textId="77777777" w:rsidR="005337DB" w:rsidRDefault="00381049">
            <w:pPr>
              <w:spacing w:after="40"/>
            </w:pPr>
            <w:r>
              <w:rPr>
                <w:sz w:val="19"/>
                <w:szCs w:val="19"/>
              </w:rPr>
              <w:t>It shows the time it was recorded.</w:t>
            </w:r>
          </w:p>
        </w:tc>
      </w:tr>
      <w:tr w:rsidR="005337DB" w14:paraId="68029047" w14:textId="77777777">
        <w:tblPrEx>
          <w:tblCellMar>
            <w:top w:w="0" w:type="dxa"/>
            <w:bottom w:w="0" w:type="dxa"/>
          </w:tblCellMar>
        </w:tblPrEx>
        <w:trPr>
          <w:cantSplit/>
        </w:trPr>
        <w:tc>
          <w:tcPr>
            <w:tcW w:w="1882" w:type="dxa"/>
            <w:tcMar>
              <w:top w:w="70" w:type="dxa"/>
              <w:left w:w="110" w:type="dxa"/>
              <w:bottom w:w="70" w:type="dxa"/>
              <w:right w:w="110" w:type="dxa"/>
            </w:tcMar>
          </w:tcPr>
          <w:p w14:paraId="75B3CEDA" w14:textId="77777777" w:rsidR="005337DB" w:rsidRDefault="00381049">
            <w:pPr>
              <w:spacing w:after="40"/>
            </w:pPr>
            <w:r>
              <w:rPr>
                <w:sz w:val="19"/>
                <w:szCs w:val="19"/>
              </w:rPr>
              <w:t>Reconciled value (required) → Save reconciled value (the PI, the Field Coordinator only)</w:t>
            </w:r>
          </w:p>
        </w:tc>
        <w:tc>
          <w:tcPr>
            <w:tcW w:w="3012" w:type="dxa"/>
            <w:tcMar>
              <w:top w:w="70" w:type="dxa"/>
              <w:left w:w="110" w:type="dxa"/>
              <w:bottom w:w="70" w:type="dxa"/>
              <w:right w:w="110" w:type="dxa"/>
            </w:tcMar>
          </w:tcPr>
          <w:p w14:paraId="0E137111" w14:textId="77777777" w:rsidR="005337DB" w:rsidRDefault="00381049">
            <w:pPr>
              <w:spacing w:after="40"/>
            </w:pPr>
            <w:r>
              <w:rPr>
                <w:sz w:val="19"/>
                <w:szCs w:val="19"/>
              </w:rPr>
              <w:t>The coordinator or PI types the value that is coded for analysis, where the respondent corrected, qualified, did not know or declined. Not needed for a plain confirmation.</w:t>
            </w:r>
          </w:p>
        </w:tc>
        <w:tc>
          <w:tcPr>
            <w:tcW w:w="2447" w:type="dxa"/>
            <w:tcMar>
              <w:top w:w="70" w:type="dxa"/>
              <w:left w:w="110" w:type="dxa"/>
              <w:bottom w:w="70" w:type="dxa"/>
              <w:right w:w="110" w:type="dxa"/>
            </w:tcMar>
          </w:tcPr>
          <w:p w14:paraId="1AE553FF" w14:textId="77777777" w:rsidR="005337DB" w:rsidRDefault="00381049">
            <w:pPr>
              <w:spacing w:after="40"/>
            </w:pPr>
            <w:r>
              <w:rPr>
                <w:sz w:val="19"/>
                <w:szCs w:val="19"/>
              </w:rPr>
              <w:t>The reconciled value is the researcher's coded position; it never overwrites the public value or the respondent's answer.</w:t>
            </w:r>
          </w:p>
        </w:tc>
        <w:tc>
          <w:tcPr>
            <w:tcW w:w="2071" w:type="dxa"/>
            <w:tcMar>
              <w:top w:w="70" w:type="dxa"/>
              <w:left w:w="110" w:type="dxa"/>
              <w:bottom w:w="70" w:type="dxa"/>
              <w:right w:w="110" w:type="dxa"/>
            </w:tcMar>
          </w:tcPr>
          <w:p w14:paraId="6AD427AA" w14:textId="77777777" w:rsidR="005337DB" w:rsidRDefault="00381049">
            <w:pPr>
              <w:spacing w:after="40"/>
            </w:pPr>
            <w:r>
              <w:rPr>
                <w:sz w:val="19"/>
                <w:szCs w:val="19"/>
              </w:rPr>
              <w:t>The fact becomes settled. When all are, the status reads Reconciled.</w:t>
            </w:r>
          </w:p>
        </w:tc>
      </w:tr>
      <w:tr w:rsidR="005337DB" w14:paraId="268AE9D0"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565E6CF" w14:textId="77777777" w:rsidR="005337DB" w:rsidRDefault="00381049">
            <w:pPr>
              <w:spacing w:after="40"/>
            </w:pPr>
            <w:r>
              <w:rPr>
                <w:sz w:val="19"/>
                <w:szCs w:val="19"/>
              </w:rPr>
              <w:t>Record a protocol deviation</w:t>
            </w:r>
            <w:r>
              <w:rPr>
                <w:sz w:val="19"/>
                <w:szCs w:val="19"/>
              </w:rPr>
              <w:t xml:space="preserve"> (the PI, the Field Coordinator only)</w:t>
            </w:r>
          </w:p>
        </w:tc>
        <w:tc>
          <w:tcPr>
            <w:tcW w:w="3012" w:type="dxa"/>
            <w:shd w:val="clear" w:color="auto" w:fill="F8FAFB"/>
            <w:tcMar>
              <w:top w:w="70" w:type="dxa"/>
              <w:left w:w="110" w:type="dxa"/>
              <w:bottom w:w="70" w:type="dxa"/>
              <w:right w:w="110" w:type="dxa"/>
            </w:tcMar>
          </w:tcPr>
          <w:p w14:paraId="71546611" w14:textId="77777777" w:rsidR="005337DB" w:rsidRDefault="00381049">
            <w:pPr>
              <w:spacing w:after="40"/>
            </w:pPr>
            <w:r>
              <w:rPr>
                <w:sz w:val="19"/>
                <w:szCs w:val="19"/>
              </w:rPr>
              <w:t>Releases the case when reconciliation truly cannot be finished, after you give the reason.</w:t>
            </w:r>
          </w:p>
        </w:tc>
        <w:tc>
          <w:tcPr>
            <w:tcW w:w="2447" w:type="dxa"/>
            <w:shd w:val="clear" w:color="auto" w:fill="F8FAFB"/>
            <w:tcMar>
              <w:top w:w="70" w:type="dxa"/>
              <w:left w:w="110" w:type="dxa"/>
              <w:bottom w:w="70" w:type="dxa"/>
              <w:right w:w="110" w:type="dxa"/>
            </w:tcMar>
          </w:tcPr>
          <w:p w14:paraId="4DDC9655" w14:textId="77777777" w:rsidR="005337DB" w:rsidRDefault="00381049">
            <w:pPr>
              <w:spacing w:after="40"/>
            </w:pPr>
            <w:r>
              <w:rPr>
                <w:sz w:val="19"/>
                <w:szCs w:val="19"/>
              </w:rPr>
              <w:t>A lost respondent must not block a completed interview forever, but the exception has to be visible and explained.</w:t>
            </w:r>
          </w:p>
        </w:tc>
        <w:tc>
          <w:tcPr>
            <w:tcW w:w="2071" w:type="dxa"/>
            <w:shd w:val="clear" w:color="auto" w:fill="F8FAFB"/>
            <w:tcMar>
              <w:top w:w="70" w:type="dxa"/>
              <w:left w:w="110" w:type="dxa"/>
              <w:bottom w:w="70" w:type="dxa"/>
              <w:right w:w="110" w:type="dxa"/>
            </w:tcMar>
          </w:tcPr>
          <w:p w14:paraId="228013F9" w14:textId="77777777" w:rsidR="005337DB" w:rsidRDefault="00381049">
            <w:pPr>
              <w:spacing w:after="40"/>
            </w:pPr>
            <w:r>
              <w:rPr>
                <w:sz w:val="19"/>
                <w:szCs w:val="19"/>
              </w:rPr>
              <w:t>The case is released and stays flagged, with the reason kept.</w:t>
            </w:r>
          </w:p>
        </w:tc>
      </w:tr>
    </w:tbl>
    <w:p w14:paraId="3A388670" w14:textId="77777777" w:rsidR="005337DB" w:rsidRDefault="005337DB">
      <w:pPr>
        <w:spacing w:after="120"/>
      </w:pPr>
    </w:p>
    <w:p w14:paraId="258A412B" w14:textId="77777777" w:rsidR="005337DB" w:rsidRDefault="00381049">
      <w:pPr>
        <w:pStyle w:val="Heading2"/>
      </w:pPr>
      <w:bookmarkStart w:id="19" w:name="_Toc242736556"/>
      <w:r>
        <w:lastRenderedPageBreak/>
        <w:t>6.5 Register Organisation</w:t>
      </w:r>
      <w:bookmarkEnd w:id="19"/>
    </w:p>
    <w:p w14:paraId="43F2D73A" w14:textId="77777777" w:rsidR="005337DB" w:rsidRDefault="00381049">
      <w:pPr>
        <w:spacing w:after="120" w:line="288" w:lineRule="auto"/>
      </w:pPr>
      <w:r>
        <w:rPr>
          <w:b/>
          <w:bCs/>
        </w:rPr>
        <w:t>Who can open it:</w:t>
      </w:r>
      <w:r>
        <w:t xml:space="preserve"> PI / System Admin, Field / Digital Coordinator, Supervisor.  </w:t>
      </w:r>
      <w:r>
        <w:rPr>
          <w:b/>
          <w:bCs/>
        </w:rPr>
        <w:t>Where:</w:t>
      </w:r>
      <w:r>
        <w:t xml:space="preserve"> </w:t>
      </w:r>
      <w:r>
        <w:rPr>
          <w:rFonts w:ascii="Consolas" w:eastAsia="Consolas" w:hAnsi="Consolas" w:cs="Consolas"/>
          <w:color w:val="122238"/>
          <w:sz w:val="19"/>
          <w:szCs w:val="19"/>
        </w:rPr>
        <w:t>/admin/organisations</w:t>
      </w:r>
    </w:p>
    <w:p w14:paraId="5637A648" w14:textId="77777777" w:rsidR="005337DB" w:rsidRDefault="00381049">
      <w:pPr>
        <w:spacing w:after="120" w:line="288" w:lineRule="auto"/>
      </w:pPr>
      <w:r>
        <w:t>Adds an organisation that is not already in the sample and gives it a Master ID and, if wanted, a sample case.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6414F83E"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2FF30CAC"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1A39E745"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A6A122A"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247B5C5" w14:textId="77777777" w:rsidR="005337DB" w:rsidRDefault="00381049">
            <w:pPr>
              <w:spacing w:after="40"/>
            </w:pPr>
            <w:r>
              <w:rPr>
                <w:b/>
                <w:bCs/>
                <w:color w:val="FFFFFF"/>
                <w:sz w:val="19"/>
                <w:szCs w:val="19"/>
              </w:rPr>
              <w:t>What happens next</w:t>
            </w:r>
          </w:p>
        </w:tc>
      </w:tr>
      <w:tr w:rsidR="005337DB" w14:paraId="614B3F82" w14:textId="77777777">
        <w:tblPrEx>
          <w:tblCellMar>
            <w:top w:w="0" w:type="dxa"/>
            <w:bottom w:w="0" w:type="dxa"/>
          </w:tblCellMar>
        </w:tblPrEx>
        <w:trPr>
          <w:cantSplit/>
        </w:trPr>
        <w:tc>
          <w:tcPr>
            <w:tcW w:w="1882" w:type="dxa"/>
            <w:tcMar>
              <w:top w:w="70" w:type="dxa"/>
              <w:left w:w="110" w:type="dxa"/>
              <w:bottom w:w="70" w:type="dxa"/>
              <w:right w:w="110" w:type="dxa"/>
            </w:tcMar>
          </w:tcPr>
          <w:p w14:paraId="13844CC6" w14:textId="77777777" w:rsidR="005337DB" w:rsidRDefault="00381049">
            <w:pPr>
              <w:spacing w:after="40"/>
            </w:pPr>
            <w:r>
              <w:rPr>
                <w:sz w:val="19"/>
                <w:szCs w:val="19"/>
              </w:rPr>
              <w:t>Name, District, Province, Entity type, Actor family, Value chain, Size class</w:t>
            </w:r>
          </w:p>
        </w:tc>
        <w:tc>
          <w:tcPr>
            <w:tcW w:w="3012" w:type="dxa"/>
            <w:tcMar>
              <w:top w:w="70" w:type="dxa"/>
              <w:left w:w="110" w:type="dxa"/>
              <w:bottom w:w="70" w:type="dxa"/>
              <w:right w:w="110" w:type="dxa"/>
            </w:tcMar>
          </w:tcPr>
          <w:p w14:paraId="55821122" w14:textId="77777777" w:rsidR="005337DB" w:rsidRDefault="00381049">
            <w:pPr>
              <w:spacing w:after="40"/>
            </w:pPr>
            <w:r>
              <w:rPr>
                <w:sz w:val="19"/>
                <w:szCs w:val="19"/>
              </w:rPr>
              <w:t>Describe the organisation. Name is required.</w:t>
            </w:r>
          </w:p>
        </w:tc>
        <w:tc>
          <w:tcPr>
            <w:tcW w:w="2447" w:type="dxa"/>
            <w:tcMar>
              <w:top w:w="70" w:type="dxa"/>
              <w:left w:w="110" w:type="dxa"/>
              <w:bottom w:w="70" w:type="dxa"/>
              <w:right w:w="110" w:type="dxa"/>
            </w:tcMar>
          </w:tcPr>
          <w:p w14:paraId="79D830F2" w14:textId="77777777" w:rsidR="005337DB" w:rsidRDefault="00381049">
            <w:pPr>
              <w:spacing w:after="40"/>
            </w:pPr>
            <w:r>
              <w:rPr>
                <w:sz w:val="19"/>
                <w:szCs w:val="19"/>
              </w:rPr>
              <w:t>These are the sample's design dimensions (province × organisation type × size) so the new organisation lands in the right stratum.</w:t>
            </w:r>
          </w:p>
        </w:tc>
        <w:tc>
          <w:tcPr>
            <w:tcW w:w="2071" w:type="dxa"/>
            <w:tcMar>
              <w:top w:w="70" w:type="dxa"/>
              <w:left w:w="110" w:type="dxa"/>
              <w:bottom w:w="70" w:type="dxa"/>
              <w:right w:w="110" w:type="dxa"/>
            </w:tcMar>
          </w:tcPr>
          <w:p w14:paraId="75DAADD2" w14:textId="77777777" w:rsidR="005337DB" w:rsidRDefault="00381049">
            <w:pPr>
              <w:spacing w:after="40"/>
            </w:pPr>
            <w:r>
              <w:rPr>
                <w:sz w:val="19"/>
                <w:szCs w:val="19"/>
              </w:rPr>
              <w:t>Nothing is saved until you select Register organisation.</w:t>
            </w:r>
          </w:p>
        </w:tc>
      </w:tr>
      <w:tr w:rsidR="005337DB" w14:paraId="48550C7A"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ED03F90" w14:textId="77777777" w:rsidR="005337DB" w:rsidRDefault="00381049">
            <w:pPr>
              <w:spacing w:after="40"/>
            </w:pPr>
            <w:r>
              <w:rPr>
                <w:sz w:val="19"/>
                <w:szCs w:val="19"/>
              </w:rPr>
              <w:t>Register organisation</w:t>
            </w:r>
          </w:p>
        </w:tc>
        <w:tc>
          <w:tcPr>
            <w:tcW w:w="3012" w:type="dxa"/>
            <w:shd w:val="clear" w:color="auto" w:fill="F8FAFB"/>
            <w:tcMar>
              <w:top w:w="70" w:type="dxa"/>
              <w:left w:w="110" w:type="dxa"/>
              <w:bottom w:w="70" w:type="dxa"/>
              <w:right w:w="110" w:type="dxa"/>
            </w:tcMar>
          </w:tcPr>
          <w:p w14:paraId="362328EA" w14:textId="77777777" w:rsidR="005337DB" w:rsidRDefault="00381049">
            <w:pPr>
              <w:spacing w:after="40"/>
            </w:pPr>
            <w:r>
              <w:rPr>
                <w:sz w:val="19"/>
                <w:szCs w:val="19"/>
              </w:rPr>
              <w:t>Saves the organisation.</w:t>
            </w:r>
          </w:p>
        </w:tc>
        <w:tc>
          <w:tcPr>
            <w:tcW w:w="2447" w:type="dxa"/>
            <w:shd w:val="clear" w:color="auto" w:fill="F8FAFB"/>
            <w:tcMar>
              <w:top w:w="70" w:type="dxa"/>
              <w:left w:w="110" w:type="dxa"/>
              <w:bottom w:w="70" w:type="dxa"/>
              <w:right w:w="110" w:type="dxa"/>
            </w:tcMar>
          </w:tcPr>
          <w:p w14:paraId="7DE57C49" w14:textId="77777777" w:rsidR="005337DB" w:rsidRDefault="00381049">
            <w:pPr>
              <w:spacing w:after="40"/>
            </w:pPr>
            <w:r>
              <w:rPr>
                <w:sz w:val="19"/>
                <w:szCs w:val="19"/>
              </w:rPr>
              <w:t>The Master ID is generated automatically from the province, so IDs are never typed or reused.</w:t>
            </w:r>
          </w:p>
        </w:tc>
        <w:tc>
          <w:tcPr>
            <w:tcW w:w="2071" w:type="dxa"/>
            <w:shd w:val="clear" w:color="auto" w:fill="F8FAFB"/>
            <w:tcMar>
              <w:top w:w="70" w:type="dxa"/>
              <w:left w:w="110" w:type="dxa"/>
              <w:bottom w:w="70" w:type="dxa"/>
              <w:right w:w="110" w:type="dxa"/>
            </w:tcMar>
          </w:tcPr>
          <w:p w14:paraId="67DDF035" w14:textId="77777777" w:rsidR="005337DB" w:rsidRDefault="00381049">
            <w:pPr>
              <w:spacing w:after="40"/>
            </w:pPr>
            <w:r>
              <w:rPr>
                <w:sz w:val="19"/>
                <w:szCs w:val="19"/>
              </w:rPr>
              <w:t>“{name} registered — {Master ID}” appears with the option to create its case.</w:t>
            </w:r>
          </w:p>
        </w:tc>
      </w:tr>
      <w:tr w:rsidR="005337DB" w14:paraId="1EDD24D1" w14:textId="77777777">
        <w:tblPrEx>
          <w:tblCellMar>
            <w:top w:w="0" w:type="dxa"/>
            <w:bottom w:w="0" w:type="dxa"/>
          </w:tblCellMar>
        </w:tblPrEx>
        <w:trPr>
          <w:cantSplit/>
        </w:trPr>
        <w:tc>
          <w:tcPr>
            <w:tcW w:w="1882" w:type="dxa"/>
            <w:tcMar>
              <w:top w:w="70" w:type="dxa"/>
              <w:left w:w="110" w:type="dxa"/>
              <w:bottom w:w="70" w:type="dxa"/>
              <w:right w:w="110" w:type="dxa"/>
            </w:tcMar>
          </w:tcPr>
          <w:p w14:paraId="01CC7B64" w14:textId="77777777" w:rsidR="005337DB" w:rsidRDefault="00381049">
            <w:pPr>
              <w:spacing w:after="40"/>
            </w:pPr>
            <w:r>
              <w:rPr>
                <w:sz w:val="19"/>
                <w:szCs w:val="19"/>
              </w:rPr>
              <w:t>Sample type (Main / Reserve) and Create sample case</w:t>
            </w:r>
          </w:p>
        </w:tc>
        <w:tc>
          <w:tcPr>
            <w:tcW w:w="3012" w:type="dxa"/>
            <w:tcMar>
              <w:top w:w="70" w:type="dxa"/>
              <w:left w:w="110" w:type="dxa"/>
              <w:bottom w:w="70" w:type="dxa"/>
              <w:right w:w="110" w:type="dxa"/>
            </w:tcMar>
          </w:tcPr>
          <w:p w14:paraId="1CA6615B" w14:textId="77777777" w:rsidR="005337DB" w:rsidRDefault="00381049">
            <w:pPr>
              <w:spacing w:after="40"/>
            </w:pPr>
            <w:r>
              <w:rPr>
                <w:sz w:val="19"/>
                <w:szCs w:val="19"/>
              </w:rPr>
              <w:t>Creates the organisation's case as a Main or a Reserve case.</w:t>
            </w:r>
          </w:p>
        </w:tc>
        <w:tc>
          <w:tcPr>
            <w:tcW w:w="2447" w:type="dxa"/>
            <w:tcMar>
              <w:top w:w="70" w:type="dxa"/>
              <w:left w:w="110" w:type="dxa"/>
              <w:bottom w:w="70" w:type="dxa"/>
              <w:right w:w="110" w:type="dxa"/>
            </w:tcMar>
          </w:tcPr>
          <w:p w14:paraId="35F1921D" w14:textId="77777777" w:rsidR="005337DB" w:rsidRDefault="00381049">
            <w:pPr>
              <w:spacing w:after="40"/>
            </w:pPr>
            <w:r>
              <w:rPr>
                <w:sz w:val="19"/>
                <w:szCs w:val="19"/>
              </w:rPr>
              <w:t>Only an organisation with a case can be worked; Reserve cases start locked.</w:t>
            </w:r>
          </w:p>
        </w:tc>
        <w:tc>
          <w:tcPr>
            <w:tcW w:w="2071" w:type="dxa"/>
            <w:tcMar>
              <w:top w:w="70" w:type="dxa"/>
              <w:left w:w="110" w:type="dxa"/>
              <w:bottom w:w="70" w:type="dxa"/>
              <w:right w:w="110" w:type="dxa"/>
            </w:tcMar>
          </w:tcPr>
          <w:p w14:paraId="0F7F39E8" w14:textId="77777777" w:rsidR="005337DB" w:rsidRDefault="00381049">
            <w:pPr>
              <w:spacing w:after="40"/>
            </w:pPr>
            <w:r>
              <w:rPr>
                <w:sz w:val="19"/>
                <w:szCs w:val="19"/>
              </w:rPr>
              <w:t>The case is created with a Sample ID; a link to the Main-400 Register appears.</w:t>
            </w:r>
          </w:p>
        </w:tc>
      </w:tr>
      <w:tr w:rsidR="005337DB" w14:paraId="1081288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4DA2DDC" w14:textId="77777777" w:rsidR="005337DB" w:rsidRDefault="00381049">
            <w:pPr>
              <w:spacing w:after="40"/>
            </w:pPr>
            <w:r>
              <w:rPr>
                <w:sz w:val="19"/>
                <w:szCs w:val="19"/>
              </w:rPr>
              <w:t>Search name, Master ID or district</w:t>
            </w:r>
          </w:p>
        </w:tc>
        <w:tc>
          <w:tcPr>
            <w:tcW w:w="3012" w:type="dxa"/>
            <w:shd w:val="clear" w:color="auto" w:fill="F8FAFB"/>
            <w:tcMar>
              <w:top w:w="70" w:type="dxa"/>
              <w:left w:w="110" w:type="dxa"/>
              <w:bottom w:w="70" w:type="dxa"/>
              <w:right w:w="110" w:type="dxa"/>
            </w:tcMar>
          </w:tcPr>
          <w:p w14:paraId="611E12C8" w14:textId="77777777" w:rsidR="005337DB" w:rsidRDefault="00381049">
            <w:pPr>
              <w:spacing w:after="40"/>
            </w:pPr>
            <w:r>
              <w:rPr>
                <w:sz w:val="19"/>
                <w:szCs w:val="19"/>
              </w:rPr>
              <w:t>Filters the list of registered organisations.</w:t>
            </w:r>
          </w:p>
        </w:tc>
        <w:tc>
          <w:tcPr>
            <w:tcW w:w="2447" w:type="dxa"/>
            <w:shd w:val="clear" w:color="auto" w:fill="F8FAFB"/>
            <w:tcMar>
              <w:top w:w="70" w:type="dxa"/>
              <w:left w:w="110" w:type="dxa"/>
              <w:bottom w:w="70" w:type="dxa"/>
              <w:right w:w="110" w:type="dxa"/>
            </w:tcMar>
          </w:tcPr>
          <w:p w14:paraId="59C375E5" w14:textId="77777777" w:rsidR="005337DB" w:rsidRDefault="00381049">
            <w:pPr>
              <w:spacing w:after="40"/>
            </w:pPr>
            <w:r>
              <w:rPr>
                <w:sz w:val="19"/>
                <w:szCs w:val="19"/>
              </w:rPr>
              <w:t>Avoids registering the same organisation twice.</w:t>
            </w:r>
          </w:p>
        </w:tc>
        <w:tc>
          <w:tcPr>
            <w:tcW w:w="2071" w:type="dxa"/>
            <w:shd w:val="clear" w:color="auto" w:fill="F8FAFB"/>
            <w:tcMar>
              <w:top w:w="70" w:type="dxa"/>
              <w:left w:w="110" w:type="dxa"/>
              <w:bottom w:w="70" w:type="dxa"/>
              <w:right w:w="110" w:type="dxa"/>
            </w:tcMar>
          </w:tcPr>
          <w:p w14:paraId="3A8EB9F8" w14:textId="77777777" w:rsidR="005337DB" w:rsidRDefault="00381049">
            <w:pPr>
              <w:spacing w:after="40"/>
            </w:pPr>
            <w:r>
              <w:rPr>
                <w:sz w:val="19"/>
                <w:szCs w:val="19"/>
              </w:rPr>
              <w:t>Only matching organisations are listed.</w:t>
            </w:r>
          </w:p>
        </w:tc>
      </w:tr>
      <w:tr w:rsidR="005337DB" w14:paraId="7CC3FD4B" w14:textId="77777777">
        <w:tblPrEx>
          <w:tblCellMar>
            <w:top w:w="0" w:type="dxa"/>
            <w:bottom w:w="0" w:type="dxa"/>
          </w:tblCellMar>
        </w:tblPrEx>
        <w:trPr>
          <w:cantSplit/>
        </w:trPr>
        <w:tc>
          <w:tcPr>
            <w:tcW w:w="1882" w:type="dxa"/>
            <w:tcMar>
              <w:top w:w="70" w:type="dxa"/>
              <w:left w:w="110" w:type="dxa"/>
              <w:bottom w:w="70" w:type="dxa"/>
              <w:right w:w="110" w:type="dxa"/>
            </w:tcMar>
          </w:tcPr>
          <w:p w14:paraId="45FC76D2" w14:textId="77777777" w:rsidR="005337DB" w:rsidRDefault="00381049">
            <w:pPr>
              <w:spacing w:after="40"/>
            </w:pPr>
            <w:r>
              <w:rPr>
                <w:sz w:val="19"/>
                <w:szCs w:val="19"/>
              </w:rPr>
              <w:t>Create sample case (per row)</w:t>
            </w:r>
          </w:p>
        </w:tc>
        <w:tc>
          <w:tcPr>
            <w:tcW w:w="3012" w:type="dxa"/>
            <w:tcMar>
              <w:top w:w="70" w:type="dxa"/>
              <w:left w:w="110" w:type="dxa"/>
              <w:bottom w:w="70" w:type="dxa"/>
              <w:right w:w="110" w:type="dxa"/>
            </w:tcMar>
          </w:tcPr>
          <w:p w14:paraId="01671D7A" w14:textId="77777777" w:rsidR="005337DB" w:rsidRDefault="00381049">
            <w:pPr>
              <w:spacing w:after="40"/>
            </w:pPr>
            <w:r>
              <w:rPr>
                <w:sz w:val="19"/>
                <w:szCs w:val="19"/>
              </w:rPr>
              <w:t>Creates a case later for an organisation registered without one.</w:t>
            </w:r>
          </w:p>
        </w:tc>
        <w:tc>
          <w:tcPr>
            <w:tcW w:w="2447" w:type="dxa"/>
            <w:tcMar>
              <w:top w:w="70" w:type="dxa"/>
              <w:left w:w="110" w:type="dxa"/>
              <w:bottom w:w="70" w:type="dxa"/>
              <w:right w:w="110" w:type="dxa"/>
            </w:tcMar>
          </w:tcPr>
          <w:p w14:paraId="6BE273DC" w14:textId="77777777" w:rsidR="005337DB" w:rsidRDefault="00381049">
            <w:pPr>
              <w:spacing w:after="40"/>
            </w:pPr>
            <w:r>
              <w:rPr>
                <w:sz w:val="19"/>
                <w:szCs w:val="19"/>
              </w:rPr>
              <w:t>Registering and creating the case are separate steps so neither is forced.</w:t>
            </w:r>
          </w:p>
        </w:tc>
        <w:tc>
          <w:tcPr>
            <w:tcW w:w="2071" w:type="dxa"/>
            <w:tcMar>
              <w:top w:w="70" w:type="dxa"/>
              <w:left w:w="110" w:type="dxa"/>
              <w:bottom w:w="70" w:type="dxa"/>
              <w:right w:w="110" w:type="dxa"/>
            </w:tcMar>
          </w:tcPr>
          <w:p w14:paraId="6983B502" w14:textId="77777777" w:rsidR="005337DB" w:rsidRDefault="00381049">
            <w:pPr>
              <w:spacing w:after="40"/>
            </w:pPr>
            <w:r>
              <w:rPr>
                <w:sz w:val="19"/>
                <w:szCs w:val="19"/>
              </w:rPr>
              <w:t>The case is created.</w:t>
            </w:r>
          </w:p>
        </w:tc>
      </w:tr>
    </w:tbl>
    <w:p w14:paraId="05D911D9" w14:textId="77777777" w:rsidR="005337DB" w:rsidRDefault="005337DB">
      <w:pPr>
        <w:spacing w:after="120"/>
      </w:pPr>
    </w:p>
    <w:p w14:paraId="738E5F03" w14:textId="77777777" w:rsidR="005337DB" w:rsidRDefault="00381049">
      <w:pPr>
        <w:pStyle w:val="Heading2"/>
      </w:pPr>
      <w:bookmarkStart w:id="20" w:name="_Toc242736557"/>
      <w:r>
        <w:t>6.6 Appointment Queue</w:t>
      </w:r>
      <w:bookmarkEnd w:id="20"/>
    </w:p>
    <w:p w14:paraId="37DFE43C" w14:textId="77777777" w:rsidR="005337DB" w:rsidRDefault="00381049">
      <w:pPr>
        <w:spacing w:after="120" w:line="288" w:lineRule="auto"/>
      </w:pPr>
      <w:r>
        <w:rPr>
          <w:b/>
          <w:bCs/>
        </w:rPr>
        <w:t>Who can open it:</w:t>
      </w:r>
      <w:r>
        <w:t xml:space="preserve"> PI / System Admin, Field / Digital Coordinator, Contact RA, Supervisor.  </w:t>
      </w:r>
      <w:r>
        <w:rPr>
          <w:b/>
          <w:bCs/>
        </w:rPr>
        <w:t>Where:</w:t>
      </w:r>
      <w:r>
        <w:t xml:space="preserve"> </w:t>
      </w:r>
      <w:r>
        <w:rPr>
          <w:rFonts w:ascii="Consolas" w:eastAsia="Consolas" w:hAnsi="Consolas" w:cs="Consolas"/>
          <w:color w:val="122238"/>
          <w:sz w:val="19"/>
          <w:szCs w:val="19"/>
        </w:rPr>
        <w:t>/admin/appointments</w:t>
      </w:r>
    </w:p>
    <w:p w14:paraId="2343AC3D" w14:textId="77777777" w:rsidR="005337DB" w:rsidRDefault="00381049">
      <w:pPr>
        <w:spacing w:after="120" w:line="288" w:lineRule="auto"/>
      </w:pPr>
      <w:r>
        <w:t>Calls that respondents have asked for, and their progress.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7250100C"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6335CD9"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2B7DF5FB"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A526F7C"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678B9E98" w14:textId="77777777" w:rsidR="005337DB" w:rsidRDefault="00381049">
            <w:pPr>
              <w:spacing w:after="40"/>
            </w:pPr>
            <w:r>
              <w:rPr>
                <w:b/>
                <w:bCs/>
                <w:color w:val="FFFFFF"/>
                <w:sz w:val="19"/>
                <w:szCs w:val="19"/>
              </w:rPr>
              <w:t>What happens next</w:t>
            </w:r>
          </w:p>
        </w:tc>
      </w:tr>
      <w:tr w:rsidR="005337DB" w14:paraId="08613ED1" w14:textId="77777777">
        <w:tblPrEx>
          <w:tblCellMar>
            <w:top w:w="0" w:type="dxa"/>
            <w:bottom w:w="0" w:type="dxa"/>
          </w:tblCellMar>
        </w:tblPrEx>
        <w:trPr>
          <w:cantSplit/>
        </w:trPr>
        <w:tc>
          <w:tcPr>
            <w:tcW w:w="1882" w:type="dxa"/>
            <w:tcMar>
              <w:top w:w="70" w:type="dxa"/>
              <w:left w:w="110" w:type="dxa"/>
              <w:bottom w:w="70" w:type="dxa"/>
              <w:right w:w="110" w:type="dxa"/>
            </w:tcMar>
          </w:tcPr>
          <w:p w14:paraId="04848C9B" w14:textId="77777777" w:rsidR="005337DB" w:rsidRDefault="00381049">
            <w:pPr>
              <w:spacing w:after="40"/>
            </w:pPr>
            <w:r>
              <w:rPr>
                <w:sz w:val="19"/>
                <w:szCs w:val="19"/>
              </w:rPr>
              <w:t>Filter by status</w:t>
            </w:r>
          </w:p>
        </w:tc>
        <w:tc>
          <w:tcPr>
            <w:tcW w:w="3012" w:type="dxa"/>
            <w:tcMar>
              <w:top w:w="70" w:type="dxa"/>
              <w:left w:w="110" w:type="dxa"/>
              <w:bottom w:w="70" w:type="dxa"/>
              <w:right w:w="110" w:type="dxa"/>
            </w:tcMar>
          </w:tcPr>
          <w:p w14:paraId="6C12CDAE" w14:textId="77777777" w:rsidR="005337DB" w:rsidRDefault="00381049">
            <w:pPr>
              <w:spacing w:after="40"/>
            </w:pPr>
            <w:r>
              <w:rPr>
                <w:sz w:val="19"/>
                <w:szCs w:val="19"/>
              </w:rPr>
              <w:t>Shows all appointments, or only Requested, Confirmed, Completed, Missed or Cancelled.</w:t>
            </w:r>
          </w:p>
        </w:tc>
        <w:tc>
          <w:tcPr>
            <w:tcW w:w="2447" w:type="dxa"/>
            <w:tcMar>
              <w:top w:w="70" w:type="dxa"/>
              <w:left w:w="110" w:type="dxa"/>
              <w:bottom w:w="70" w:type="dxa"/>
              <w:right w:w="110" w:type="dxa"/>
            </w:tcMar>
          </w:tcPr>
          <w:p w14:paraId="28696EF8" w14:textId="77777777" w:rsidR="005337DB" w:rsidRDefault="00381049">
            <w:pPr>
              <w:spacing w:after="40"/>
            </w:pPr>
            <w:r>
              <w:rPr>
                <w:sz w:val="19"/>
                <w:szCs w:val="19"/>
              </w:rPr>
              <w:t>Coordinators mostly need the ones still to be acted on.</w:t>
            </w:r>
          </w:p>
        </w:tc>
        <w:tc>
          <w:tcPr>
            <w:tcW w:w="2071" w:type="dxa"/>
            <w:tcMar>
              <w:top w:w="70" w:type="dxa"/>
              <w:left w:w="110" w:type="dxa"/>
              <w:bottom w:w="70" w:type="dxa"/>
              <w:right w:w="110" w:type="dxa"/>
            </w:tcMar>
          </w:tcPr>
          <w:p w14:paraId="6FD2E327" w14:textId="77777777" w:rsidR="005337DB" w:rsidRDefault="00381049">
            <w:pPr>
              <w:spacing w:after="40"/>
            </w:pPr>
            <w:r>
              <w:rPr>
                <w:sz w:val="19"/>
                <w:szCs w:val="19"/>
              </w:rPr>
              <w:t>The list changes and returns to page 1.</w:t>
            </w:r>
          </w:p>
        </w:tc>
      </w:tr>
      <w:tr w:rsidR="005337DB" w14:paraId="3448205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5B37DEB" w14:textId="77777777" w:rsidR="005337DB" w:rsidRDefault="00381049">
            <w:pPr>
              <w:spacing w:after="40"/>
            </w:pPr>
            <w:r>
              <w:rPr>
                <w:sz w:val="19"/>
                <w:szCs w:val="19"/>
              </w:rPr>
              <w:t>CONFIRMED / CANCELLED (on a Requested appointment)</w:t>
            </w:r>
          </w:p>
        </w:tc>
        <w:tc>
          <w:tcPr>
            <w:tcW w:w="3012" w:type="dxa"/>
            <w:shd w:val="clear" w:color="auto" w:fill="F8FAFB"/>
            <w:tcMar>
              <w:top w:w="70" w:type="dxa"/>
              <w:left w:w="110" w:type="dxa"/>
              <w:bottom w:w="70" w:type="dxa"/>
              <w:right w:w="110" w:type="dxa"/>
            </w:tcMar>
          </w:tcPr>
          <w:p w14:paraId="21F2575F" w14:textId="77777777" w:rsidR="005337DB" w:rsidRDefault="00381049">
            <w:pPr>
              <w:spacing w:after="40"/>
            </w:pPr>
            <w:r>
              <w:rPr>
                <w:sz w:val="19"/>
                <w:szCs w:val="19"/>
              </w:rPr>
              <w:t>Confirm the time with the respondent and select CONFIRMED, or CANCELLED if it will not happen.</w:t>
            </w:r>
          </w:p>
        </w:tc>
        <w:tc>
          <w:tcPr>
            <w:tcW w:w="2447" w:type="dxa"/>
            <w:shd w:val="clear" w:color="auto" w:fill="F8FAFB"/>
            <w:tcMar>
              <w:top w:w="70" w:type="dxa"/>
              <w:left w:w="110" w:type="dxa"/>
              <w:bottom w:w="70" w:type="dxa"/>
              <w:right w:w="110" w:type="dxa"/>
            </w:tcMar>
          </w:tcPr>
          <w:p w14:paraId="690E976C" w14:textId="77777777" w:rsidR="005337DB" w:rsidRDefault="00381049">
            <w:pPr>
              <w:spacing w:after="40"/>
            </w:pPr>
            <w:r>
              <w:rPr>
                <w:sz w:val="19"/>
                <w:szCs w:val="19"/>
              </w:rPr>
              <w:t>A respondent's request is only a request until a person confirms it.</w:t>
            </w:r>
          </w:p>
        </w:tc>
        <w:tc>
          <w:tcPr>
            <w:tcW w:w="2071" w:type="dxa"/>
            <w:shd w:val="clear" w:color="auto" w:fill="F8FAFB"/>
            <w:tcMar>
              <w:top w:w="70" w:type="dxa"/>
              <w:left w:w="110" w:type="dxa"/>
              <w:bottom w:w="70" w:type="dxa"/>
              <w:right w:w="110" w:type="dxa"/>
            </w:tcMar>
          </w:tcPr>
          <w:p w14:paraId="6FD4081C" w14:textId="77777777" w:rsidR="005337DB" w:rsidRDefault="00381049">
            <w:pPr>
              <w:spacing w:after="40"/>
            </w:pPr>
            <w:r>
              <w:rPr>
                <w:sz w:val="19"/>
                <w:szCs w:val="19"/>
              </w:rPr>
              <w:t>The appointment's status changes.</w:t>
            </w:r>
          </w:p>
        </w:tc>
      </w:tr>
      <w:tr w:rsidR="005337DB" w14:paraId="2B509FC4" w14:textId="77777777">
        <w:tblPrEx>
          <w:tblCellMar>
            <w:top w:w="0" w:type="dxa"/>
            <w:bottom w:w="0" w:type="dxa"/>
          </w:tblCellMar>
        </w:tblPrEx>
        <w:trPr>
          <w:cantSplit/>
        </w:trPr>
        <w:tc>
          <w:tcPr>
            <w:tcW w:w="1882" w:type="dxa"/>
            <w:tcMar>
              <w:top w:w="70" w:type="dxa"/>
              <w:left w:w="110" w:type="dxa"/>
              <w:bottom w:w="70" w:type="dxa"/>
              <w:right w:w="110" w:type="dxa"/>
            </w:tcMar>
          </w:tcPr>
          <w:p w14:paraId="4E0E9C46" w14:textId="77777777" w:rsidR="005337DB" w:rsidRDefault="00381049">
            <w:pPr>
              <w:spacing w:after="40"/>
            </w:pPr>
            <w:r>
              <w:rPr>
                <w:sz w:val="19"/>
                <w:szCs w:val="19"/>
              </w:rPr>
              <w:t>COMPLETED / MISSED / CANCELLED (on a Confirmed appointment)</w:t>
            </w:r>
          </w:p>
        </w:tc>
        <w:tc>
          <w:tcPr>
            <w:tcW w:w="3012" w:type="dxa"/>
            <w:tcMar>
              <w:top w:w="70" w:type="dxa"/>
              <w:left w:w="110" w:type="dxa"/>
              <w:bottom w:w="70" w:type="dxa"/>
              <w:right w:w="110" w:type="dxa"/>
            </w:tcMar>
          </w:tcPr>
          <w:p w14:paraId="218E1960" w14:textId="77777777" w:rsidR="005337DB" w:rsidRDefault="00381049">
            <w:pPr>
              <w:spacing w:after="40"/>
            </w:pPr>
            <w:r>
              <w:rPr>
                <w:sz w:val="19"/>
                <w:szCs w:val="19"/>
              </w:rPr>
              <w:t>Record what happened at the appointment time.</w:t>
            </w:r>
          </w:p>
        </w:tc>
        <w:tc>
          <w:tcPr>
            <w:tcW w:w="2447" w:type="dxa"/>
            <w:tcMar>
              <w:top w:w="70" w:type="dxa"/>
              <w:left w:w="110" w:type="dxa"/>
              <w:bottom w:w="70" w:type="dxa"/>
              <w:right w:w="110" w:type="dxa"/>
            </w:tcMar>
          </w:tcPr>
          <w:p w14:paraId="63703996" w14:textId="77777777" w:rsidR="005337DB" w:rsidRDefault="00381049">
            <w:pPr>
              <w:spacing w:after="40"/>
            </w:pPr>
            <w:r>
              <w:rPr>
                <w:sz w:val="19"/>
                <w:szCs w:val="19"/>
              </w:rPr>
              <w:t>Missed calls need to be rescheduled and counted; completed ones move the case forward.</w:t>
            </w:r>
          </w:p>
        </w:tc>
        <w:tc>
          <w:tcPr>
            <w:tcW w:w="2071" w:type="dxa"/>
            <w:tcMar>
              <w:top w:w="70" w:type="dxa"/>
              <w:left w:w="110" w:type="dxa"/>
              <w:bottom w:w="70" w:type="dxa"/>
              <w:right w:w="110" w:type="dxa"/>
            </w:tcMar>
          </w:tcPr>
          <w:p w14:paraId="635E14CB" w14:textId="77777777" w:rsidR="005337DB" w:rsidRDefault="00381049">
            <w:pPr>
              <w:spacing w:after="40"/>
            </w:pPr>
            <w:r>
              <w:rPr>
                <w:sz w:val="19"/>
                <w:szCs w:val="19"/>
              </w:rPr>
              <w:t>The status changes; finished appointments show no more buttons.</w:t>
            </w:r>
          </w:p>
        </w:tc>
      </w:tr>
      <w:tr w:rsidR="005337DB" w14:paraId="6C26D92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F0DEAE2" w14:textId="77777777" w:rsidR="005337DB" w:rsidRDefault="00381049">
            <w:pPr>
              <w:spacing w:after="40"/>
            </w:pPr>
            <w:r>
              <w:rPr>
                <w:sz w:val="19"/>
                <w:szCs w:val="19"/>
              </w:rPr>
              <w:t>Show / page numbers</w:t>
            </w:r>
          </w:p>
        </w:tc>
        <w:tc>
          <w:tcPr>
            <w:tcW w:w="3012" w:type="dxa"/>
            <w:shd w:val="clear" w:color="auto" w:fill="F8FAFB"/>
            <w:tcMar>
              <w:top w:w="70" w:type="dxa"/>
              <w:left w:w="110" w:type="dxa"/>
              <w:bottom w:w="70" w:type="dxa"/>
              <w:right w:w="110" w:type="dxa"/>
            </w:tcMar>
          </w:tcPr>
          <w:p w14:paraId="63F8C148" w14:textId="77777777" w:rsidR="005337DB" w:rsidRDefault="00381049">
            <w:pPr>
              <w:spacing w:after="40"/>
            </w:pPr>
            <w:r>
              <w:rPr>
                <w:sz w:val="19"/>
                <w:szCs w:val="19"/>
              </w:rPr>
              <w:t>Choose rows per page and move between pages.</w:t>
            </w:r>
          </w:p>
        </w:tc>
        <w:tc>
          <w:tcPr>
            <w:tcW w:w="2447" w:type="dxa"/>
            <w:shd w:val="clear" w:color="auto" w:fill="F8FAFB"/>
            <w:tcMar>
              <w:top w:w="70" w:type="dxa"/>
              <w:left w:w="110" w:type="dxa"/>
              <w:bottom w:w="70" w:type="dxa"/>
              <w:right w:w="110" w:type="dxa"/>
            </w:tcMar>
          </w:tcPr>
          <w:p w14:paraId="591BD78C" w14:textId="77777777" w:rsidR="005337DB" w:rsidRDefault="00381049">
            <w:pPr>
              <w:spacing w:after="40"/>
            </w:pPr>
            <w:r>
              <w:rPr>
                <w:sz w:val="19"/>
                <w:szCs w:val="19"/>
              </w:rPr>
              <w:t>As on every register.</w:t>
            </w:r>
          </w:p>
        </w:tc>
        <w:tc>
          <w:tcPr>
            <w:tcW w:w="2071" w:type="dxa"/>
            <w:shd w:val="clear" w:color="auto" w:fill="F8FAFB"/>
            <w:tcMar>
              <w:top w:w="70" w:type="dxa"/>
              <w:left w:w="110" w:type="dxa"/>
              <w:bottom w:w="70" w:type="dxa"/>
              <w:right w:w="110" w:type="dxa"/>
            </w:tcMar>
          </w:tcPr>
          <w:p w14:paraId="1C290162" w14:textId="77777777" w:rsidR="005337DB" w:rsidRDefault="00381049">
            <w:pPr>
              <w:spacing w:after="40"/>
            </w:pPr>
            <w:r>
              <w:rPr>
                <w:sz w:val="19"/>
                <w:szCs w:val="19"/>
              </w:rPr>
              <w:t>The list redraws.</w:t>
            </w:r>
          </w:p>
        </w:tc>
      </w:tr>
    </w:tbl>
    <w:p w14:paraId="2966859D" w14:textId="77777777" w:rsidR="005337DB" w:rsidRDefault="005337DB">
      <w:pPr>
        <w:spacing w:after="120"/>
      </w:pPr>
    </w:p>
    <w:p w14:paraId="5D20B206" w14:textId="77777777" w:rsidR="005337DB" w:rsidRDefault="00381049">
      <w:pPr>
        <w:pStyle w:val="Heading2"/>
      </w:pPr>
      <w:bookmarkStart w:id="21" w:name="_Toc242736558"/>
      <w:r>
        <w:lastRenderedPageBreak/>
        <w:t>6.7 Follow-ups due</w:t>
      </w:r>
      <w:bookmarkEnd w:id="21"/>
    </w:p>
    <w:p w14:paraId="4A5A6FCA" w14:textId="77777777" w:rsidR="005337DB" w:rsidRDefault="00381049">
      <w:pPr>
        <w:spacing w:after="120" w:line="288" w:lineRule="auto"/>
      </w:pPr>
      <w:r>
        <w:rPr>
          <w:b/>
          <w:bCs/>
        </w:rPr>
        <w:t>Who can open it:</w:t>
      </w:r>
      <w:r>
        <w:t xml:space="preserve"> PI / System Admin, Field / Digital Coordinator, Contact RA, Supervisor.  </w:t>
      </w:r>
      <w:r>
        <w:rPr>
          <w:b/>
          <w:bCs/>
        </w:rPr>
        <w:t>Where:</w:t>
      </w:r>
      <w:r>
        <w:t xml:space="preserve"> </w:t>
      </w:r>
      <w:r>
        <w:rPr>
          <w:rFonts w:ascii="Consolas" w:eastAsia="Consolas" w:hAnsi="Consolas" w:cs="Consolas"/>
          <w:color w:val="122238"/>
          <w:sz w:val="19"/>
          <w:szCs w:val="19"/>
        </w:rPr>
        <w:t>/admin/follow-ups</w:t>
      </w:r>
    </w:p>
    <w:p w14:paraId="0A7F6989" w14:textId="77777777" w:rsidR="005337DB" w:rsidRDefault="00381049">
      <w:pPr>
        <w:spacing w:after="120" w:line="288" w:lineRule="auto"/>
      </w:pPr>
      <w:r>
        <w:t>Approved reminders (on day 2 and day 7 after an invitation) for invited cases that have not responded, and below them the invitations that have run out and need a new one.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7AA23EB3"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5005561"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08D85551"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6E4DA731"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413E76E" w14:textId="77777777" w:rsidR="005337DB" w:rsidRDefault="00381049">
            <w:pPr>
              <w:spacing w:after="40"/>
            </w:pPr>
            <w:r>
              <w:rPr>
                <w:b/>
                <w:bCs/>
                <w:color w:val="FFFFFF"/>
                <w:sz w:val="19"/>
                <w:szCs w:val="19"/>
              </w:rPr>
              <w:t>What happens next</w:t>
            </w:r>
          </w:p>
        </w:tc>
      </w:tr>
      <w:tr w:rsidR="005337DB" w14:paraId="40E7CDD1" w14:textId="77777777">
        <w:tblPrEx>
          <w:tblCellMar>
            <w:top w:w="0" w:type="dxa"/>
            <w:bottom w:w="0" w:type="dxa"/>
          </w:tblCellMar>
        </w:tblPrEx>
        <w:trPr>
          <w:cantSplit/>
        </w:trPr>
        <w:tc>
          <w:tcPr>
            <w:tcW w:w="1882" w:type="dxa"/>
            <w:tcMar>
              <w:top w:w="70" w:type="dxa"/>
              <w:left w:w="110" w:type="dxa"/>
              <w:bottom w:w="70" w:type="dxa"/>
              <w:right w:w="110" w:type="dxa"/>
            </w:tcMar>
          </w:tcPr>
          <w:p w14:paraId="3D4C4DC4" w14:textId="77777777" w:rsidR="005337DB" w:rsidRDefault="00381049">
            <w:pPr>
              <w:spacing w:after="40"/>
            </w:pPr>
            <w:r>
              <w:rPr>
                <w:sz w:val="19"/>
                <w:szCs w:val="19"/>
              </w:rPr>
              <w:t>Case link (Sample ID)</w:t>
            </w:r>
          </w:p>
        </w:tc>
        <w:tc>
          <w:tcPr>
            <w:tcW w:w="3012" w:type="dxa"/>
            <w:tcMar>
              <w:top w:w="70" w:type="dxa"/>
              <w:left w:w="110" w:type="dxa"/>
              <w:bottom w:w="70" w:type="dxa"/>
              <w:right w:w="110" w:type="dxa"/>
            </w:tcMar>
          </w:tcPr>
          <w:p w14:paraId="3350320B" w14:textId="77777777" w:rsidR="005337DB" w:rsidRDefault="00381049">
            <w:pPr>
              <w:spacing w:after="40"/>
            </w:pPr>
            <w:r>
              <w:rPr>
                <w:sz w:val="19"/>
                <w:szCs w:val="19"/>
              </w:rPr>
              <w:t>Opens the case the reminder is for.</w:t>
            </w:r>
          </w:p>
        </w:tc>
        <w:tc>
          <w:tcPr>
            <w:tcW w:w="2447" w:type="dxa"/>
            <w:tcMar>
              <w:top w:w="70" w:type="dxa"/>
              <w:left w:w="110" w:type="dxa"/>
              <w:bottom w:w="70" w:type="dxa"/>
              <w:right w:w="110" w:type="dxa"/>
            </w:tcMar>
          </w:tcPr>
          <w:p w14:paraId="269CA1AB" w14:textId="77777777" w:rsidR="005337DB" w:rsidRDefault="00381049">
            <w:pPr>
              <w:spacing w:after="40"/>
            </w:pPr>
            <w:r>
              <w:rPr>
                <w:sz w:val="19"/>
                <w:szCs w:val="19"/>
              </w:rPr>
              <w:t>Lets you check the case before you send.</w:t>
            </w:r>
          </w:p>
        </w:tc>
        <w:tc>
          <w:tcPr>
            <w:tcW w:w="2071" w:type="dxa"/>
            <w:tcMar>
              <w:top w:w="70" w:type="dxa"/>
              <w:left w:w="110" w:type="dxa"/>
              <w:bottom w:w="70" w:type="dxa"/>
              <w:right w:w="110" w:type="dxa"/>
            </w:tcMar>
          </w:tcPr>
          <w:p w14:paraId="61F2F682" w14:textId="77777777" w:rsidR="005337DB" w:rsidRDefault="00381049">
            <w:pPr>
              <w:spacing w:after="40"/>
            </w:pPr>
            <w:r>
              <w:rPr>
                <w:sz w:val="19"/>
                <w:szCs w:val="19"/>
              </w:rPr>
              <w:t>The case page opens.</w:t>
            </w:r>
          </w:p>
        </w:tc>
      </w:tr>
      <w:tr w:rsidR="005337DB" w14:paraId="1886855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7CF96AE" w14:textId="77777777" w:rsidR="005337DB" w:rsidRDefault="00381049">
            <w:pPr>
              <w:spacing w:after="40"/>
            </w:pPr>
            <w:r>
              <w:rPr>
                <w:sz w:val="19"/>
                <w:szCs w:val="19"/>
              </w:rPr>
              <w:t>Open in WhatsApp</w:t>
            </w:r>
          </w:p>
        </w:tc>
        <w:tc>
          <w:tcPr>
            <w:tcW w:w="3012" w:type="dxa"/>
            <w:shd w:val="clear" w:color="auto" w:fill="F8FAFB"/>
            <w:tcMar>
              <w:top w:w="70" w:type="dxa"/>
              <w:left w:w="110" w:type="dxa"/>
              <w:bottom w:w="70" w:type="dxa"/>
              <w:right w:w="110" w:type="dxa"/>
            </w:tcMar>
          </w:tcPr>
          <w:p w14:paraId="11D45D31" w14:textId="77777777" w:rsidR="005337DB" w:rsidRDefault="00381049">
            <w:pPr>
              <w:spacing w:after="40"/>
            </w:pPr>
            <w:r>
              <w:rPr>
                <w:sz w:val="19"/>
                <w:szCs w:val="19"/>
              </w:rPr>
              <w:t>Opens WhatsApp with the reminder text already written for that respondent.</w:t>
            </w:r>
          </w:p>
        </w:tc>
        <w:tc>
          <w:tcPr>
            <w:tcW w:w="2447" w:type="dxa"/>
            <w:shd w:val="clear" w:color="auto" w:fill="F8FAFB"/>
            <w:tcMar>
              <w:top w:w="70" w:type="dxa"/>
              <w:left w:w="110" w:type="dxa"/>
              <w:bottom w:w="70" w:type="dxa"/>
              <w:right w:w="110" w:type="dxa"/>
            </w:tcMar>
          </w:tcPr>
          <w:p w14:paraId="1B07DB53" w14:textId="77777777" w:rsidR="005337DB" w:rsidRDefault="00381049">
            <w:pPr>
              <w:spacing w:after="40"/>
            </w:pPr>
            <w:r>
              <w:rPr>
                <w:sz w:val="19"/>
                <w:szCs w:val="19"/>
              </w:rPr>
              <w:t>Reminders are sent by a person from the study's WhatsApp account: nothing is sent automatically, so a person always decides.</w:t>
            </w:r>
          </w:p>
        </w:tc>
        <w:tc>
          <w:tcPr>
            <w:tcW w:w="2071" w:type="dxa"/>
            <w:shd w:val="clear" w:color="auto" w:fill="F8FAFB"/>
            <w:tcMar>
              <w:top w:w="70" w:type="dxa"/>
              <w:left w:w="110" w:type="dxa"/>
              <w:bottom w:w="70" w:type="dxa"/>
              <w:right w:w="110" w:type="dxa"/>
            </w:tcMar>
          </w:tcPr>
          <w:p w14:paraId="1775AD50" w14:textId="77777777" w:rsidR="005337DB" w:rsidRDefault="00381049">
            <w:pPr>
              <w:spacing w:after="40"/>
            </w:pPr>
            <w:r>
              <w:rPr>
                <w:sz w:val="19"/>
                <w:szCs w:val="19"/>
              </w:rPr>
              <w:t>WhatsApp opens with the message. If the button says “Open WhatsApp (choose contact)”, there is no mobile number on file (WhatsApp can't reach a landline): phone them, or pick the contact in WhatsApp and add the mobile on the case afterwards.</w:t>
            </w:r>
          </w:p>
        </w:tc>
      </w:tr>
      <w:tr w:rsidR="005337DB" w14:paraId="7C9E68E4" w14:textId="77777777">
        <w:tblPrEx>
          <w:tblCellMar>
            <w:top w:w="0" w:type="dxa"/>
            <w:bottom w:w="0" w:type="dxa"/>
          </w:tblCellMar>
        </w:tblPrEx>
        <w:trPr>
          <w:cantSplit/>
        </w:trPr>
        <w:tc>
          <w:tcPr>
            <w:tcW w:w="1882" w:type="dxa"/>
            <w:tcMar>
              <w:top w:w="70" w:type="dxa"/>
              <w:left w:w="110" w:type="dxa"/>
              <w:bottom w:w="70" w:type="dxa"/>
              <w:right w:w="110" w:type="dxa"/>
            </w:tcMar>
          </w:tcPr>
          <w:p w14:paraId="7BB64C0B" w14:textId="77777777" w:rsidR="005337DB" w:rsidRDefault="00381049">
            <w:pPr>
              <w:spacing w:after="40"/>
            </w:pPr>
            <w:r>
              <w:rPr>
                <w:sz w:val="19"/>
                <w:szCs w:val="19"/>
              </w:rPr>
              <w:t>Invitations that have run out</w:t>
            </w:r>
          </w:p>
        </w:tc>
        <w:tc>
          <w:tcPr>
            <w:tcW w:w="3012" w:type="dxa"/>
            <w:tcMar>
              <w:top w:w="70" w:type="dxa"/>
              <w:left w:w="110" w:type="dxa"/>
              <w:bottom w:w="70" w:type="dxa"/>
              <w:right w:w="110" w:type="dxa"/>
            </w:tcMar>
          </w:tcPr>
          <w:p w14:paraId="1B90425A" w14:textId="77777777" w:rsidR="005337DB" w:rsidRDefault="00381049">
            <w:pPr>
              <w:spacing w:after="40"/>
            </w:pPr>
            <w:r>
              <w:rPr>
                <w:sz w:val="19"/>
                <w:szCs w:val="19"/>
              </w:rPr>
              <w:t>Cases still waiting whose link has expired, or whose last invitation was revoked or replaced.</w:t>
            </w:r>
          </w:p>
        </w:tc>
        <w:tc>
          <w:tcPr>
            <w:tcW w:w="2447" w:type="dxa"/>
            <w:tcMar>
              <w:top w:w="70" w:type="dxa"/>
              <w:left w:w="110" w:type="dxa"/>
              <w:bottom w:w="70" w:type="dxa"/>
              <w:right w:w="110" w:type="dxa"/>
            </w:tcMar>
          </w:tcPr>
          <w:p w14:paraId="084E3005" w14:textId="77777777" w:rsidR="005337DB" w:rsidRDefault="00381049">
            <w:pPr>
              <w:spacing w:after="40"/>
            </w:pPr>
            <w:r>
              <w:rPr>
                <w:sz w:val="19"/>
                <w:szCs w:val="19"/>
              </w:rPr>
              <w:t>A reminder would point at a link that no longer works.</w:t>
            </w:r>
          </w:p>
        </w:tc>
        <w:tc>
          <w:tcPr>
            <w:tcW w:w="2071" w:type="dxa"/>
            <w:tcMar>
              <w:top w:w="70" w:type="dxa"/>
              <w:left w:w="110" w:type="dxa"/>
              <w:bottom w:w="70" w:type="dxa"/>
              <w:right w:w="110" w:type="dxa"/>
            </w:tcMar>
          </w:tcPr>
          <w:p w14:paraId="3A94E192" w14:textId="77777777" w:rsidR="005337DB" w:rsidRDefault="00381049">
            <w:pPr>
              <w:spacing w:after="40"/>
            </w:pPr>
            <w:r>
              <w:rPr>
                <w:sz w:val="19"/>
                <w:szCs w:val="19"/>
              </w:rPr>
              <w:t>Select the Sample ID and send a new invitation from the case page; the case leaves the list and the reminders start again.</w:t>
            </w:r>
          </w:p>
        </w:tc>
      </w:tr>
      <w:tr w:rsidR="005337DB" w14:paraId="2EBC876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42ADE46" w14:textId="77777777" w:rsidR="005337DB" w:rsidRDefault="00381049">
            <w:pPr>
              <w:spacing w:after="40"/>
            </w:pPr>
            <w:r>
              <w:rPr>
                <w:sz w:val="19"/>
                <w:szCs w:val="19"/>
              </w:rPr>
              <w:t>Mark as sent</w:t>
            </w:r>
          </w:p>
        </w:tc>
        <w:tc>
          <w:tcPr>
            <w:tcW w:w="3012" w:type="dxa"/>
            <w:shd w:val="clear" w:color="auto" w:fill="F8FAFB"/>
            <w:tcMar>
              <w:top w:w="70" w:type="dxa"/>
              <w:left w:w="110" w:type="dxa"/>
              <w:bottom w:w="70" w:type="dxa"/>
              <w:right w:w="110" w:type="dxa"/>
            </w:tcMar>
          </w:tcPr>
          <w:p w14:paraId="5B9E0F8D" w14:textId="77777777" w:rsidR="005337DB" w:rsidRDefault="00381049">
            <w:pPr>
              <w:spacing w:after="40"/>
            </w:pPr>
            <w:r>
              <w:rPr>
                <w:sz w:val="19"/>
                <w:szCs w:val="19"/>
              </w:rPr>
              <w:t>Tells the portal you sent the reminder.</w:t>
            </w:r>
          </w:p>
        </w:tc>
        <w:tc>
          <w:tcPr>
            <w:tcW w:w="2447" w:type="dxa"/>
            <w:shd w:val="clear" w:color="auto" w:fill="F8FAFB"/>
            <w:tcMar>
              <w:top w:w="70" w:type="dxa"/>
              <w:left w:w="110" w:type="dxa"/>
              <w:bottom w:w="70" w:type="dxa"/>
              <w:right w:w="110" w:type="dxa"/>
            </w:tcMar>
          </w:tcPr>
          <w:p w14:paraId="59C7722E" w14:textId="77777777" w:rsidR="005337DB" w:rsidRDefault="00381049">
            <w:pPr>
              <w:spacing w:after="40"/>
            </w:pPr>
            <w:r>
              <w:rPr>
                <w:sz w:val="19"/>
                <w:szCs w:val="19"/>
              </w:rPr>
              <w:t>Otherwise the same reminder stays due and could be sent twice.</w:t>
            </w:r>
          </w:p>
        </w:tc>
        <w:tc>
          <w:tcPr>
            <w:tcW w:w="2071" w:type="dxa"/>
            <w:shd w:val="clear" w:color="auto" w:fill="F8FAFB"/>
            <w:tcMar>
              <w:top w:w="70" w:type="dxa"/>
              <w:left w:w="110" w:type="dxa"/>
              <w:bottom w:w="70" w:type="dxa"/>
              <w:right w:w="110" w:type="dxa"/>
            </w:tcMar>
          </w:tcPr>
          <w:p w14:paraId="5374465F" w14:textId="77777777" w:rsidR="005337DB" w:rsidRDefault="00381049">
            <w:pPr>
              <w:spacing w:after="40"/>
            </w:pPr>
            <w:r>
              <w:rPr>
                <w:sz w:val="19"/>
                <w:szCs w:val="19"/>
              </w:rPr>
              <w:t>It is recorded as sent by you and leaves the list.</w:t>
            </w:r>
          </w:p>
        </w:tc>
      </w:tr>
      <w:tr w:rsidR="005337DB" w14:paraId="7AA14B7C" w14:textId="77777777">
        <w:tblPrEx>
          <w:tblCellMar>
            <w:top w:w="0" w:type="dxa"/>
            <w:bottom w:w="0" w:type="dxa"/>
          </w:tblCellMar>
        </w:tblPrEx>
        <w:trPr>
          <w:cantSplit/>
        </w:trPr>
        <w:tc>
          <w:tcPr>
            <w:tcW w:w="1882" w:type="dxa"/>
            <w:tcMar>
              <w:top w:w="70" w:type="dxa"/>
              <w:left w:w="110" w:type="dxa"/>
              <w:bottom w:w="70" w:type="dxa"/>
              <w:right w:w="110" w:type="dxa"/>
            </w:tcMar>
          </w:tcPr>
          <w:p w14:paraId="11A41D11" w14:textId="77777777" w:rsidR="005337DB" w:rsidRDefault="00381049">
            <w:pPr>
              <w:spacing w:after="40"/>
            </w:pPr>
            <w:r>
              <w:rPr>
                <w:sz w:val="19"/>
                <w:szCs w:val="19"/>
              </w:rPr>
              <w:t>Asked, no reply yet: phone them</w:t>
            </w:r>
          </w:p>
        </w:tc>
        <w:tc>
          <w:tcPr>
            <w:tcW w:w="3012" w:type="dxa"/>
            <w:tcMar>
              <w:top w:w="70" w:type="dxa"/>
              <w:left w:w="110" w:type="dxa"/>
              <w:bottom w:w="70" w:type="dxa"/>
              <w:right w:w="110" w:type="dxa"/>
            </w:tcMar>
          </w:tcPr>
          <w:p w14:paraId="5FFBDF0E" w14:textId="77777777" w:rsidR="005337DB" w:rsidRDefault="00381049">
            <w:pPr>
              <w:spacing w:after="40"/>
            </w:pPr>
            <w:r>
              <w:rPr>
                <w:sz w:val="19"/>
                <w:szCs w:val="19"/>
              </w:rPr>
              <w:t>Organisations sent the introduction and its reminder with no answer, or whose introduction could not be delivered.</w:t>
            </w:r>
          </w:p>
        </w:tc>
        <w:tc>
          <w:tcPr>
            <w:tcW w:w="2447" w:type="dxa"/>
            <w:tcMar>
              <w:top w:w="70" w:type="dxa"/>
              <w:left w:w="110" w:type="dxa"/>
              <w:bottom w:w="70" w:type="dxa"/>
              <w:right w:w="110" w:type="dxa"/>
            </w:tcMar>
          </w:tcPr>
          <w:p w14:paraId="5CA8F9AC" w14:textId="77777777" w:rsidR="005337DB" w:rsidRDefault="00381049">
            <w:pPr>
              <w:spacing w:after="40"/>
            </w:pPr>
            <w:r>
              <w:rPr>
                <w:sz w:val="19"/>
                <w:szCs w:val="19"/>
              </w:rPr>
              <w:t>Automatic messages have done all they can; a call is next.</w:t>
            </w:r>
          </w:p>
        </w:tc>
        <w:tc>
          <w:tcPr>
            <w:tcW w:w="2071" w:type="dxa"/>
            <w:tcMar>
              <w:top w:w="70" w:type="dxa"/>
              <w:left w:w="110" w:type="dxa"/>
              <w:bottom w:w="70" w:type="dxa"/>
              <w:right w:w="110" w:type="dxa"/>
            </w:tcMar>
          </w:tcPr>
          <w:p w14:paraId="597F104D" w14:textId="77777777" w:rsidR="005337DB" w:rsidRDefault="00381049">
            <w:pPr>
              <w:spacing w:after="40"/>
            </w:pPr>
            <w:r>
              <w:rPr>
                <w:sz w:val="19"/>
                <w:szCs w:val="19"/>
              </w:rPr>
              <w:t>Select the Sample ID; if they agree on the phone, send the invitation from the case page.</w:t>
            </w:r>
          </w:p>
        </w:tc>
      </w:tr>
    </w:tbl>
    <w:p w14:paraId="18D9DB5F" w14:textId="77777777" w:rsidR="005337DB" w:rsidRDefault="005337DB">
      <w:pPr>
        <w:spacing w:after="120"/>
      </w:pPr>
    </w:p>
    <w:p w14:paraId="78C180C8" w14:textId="77777777" w:rsidR="005337DB" w:rsidRDefault="00381049">
      <w:pPr>
        <w:pStyle w:val="Heading2"/>
      </w:pPr>
      <w:bookmarkStart w:id="22" w:name="_Toc242736559"/>
      <w:r>
        <w:t>6.8 Communications</w:t>
      </w:r>
      <w:bookmarkEnd w:id="22"/>
    </w:p>
    <w:p w14:paraId="32767E7B" w14:textId="77777777" w:rsidR="005337DB" w:rsidRDefault="00381049">
      <w:pPr>
        <w:spacing w:after="120" w:line="288" w:lineRule="auto"/>
      </w:pPr>
      <w:r>
        <w:rPr>
          <w:b/>
          <w:bCs/>
        </w:rPr>
        <w:t>Who can open it:</w:t>
      </w:r>
      <w:r>
        <w:t xml:space="preserve"> PI / System Admin, Field / Digital Coordinator, Contact RA, KII RA, Supervisor.  </w:t>
      </w:r>
      <w:r>
        <w:rPr>
          <w:b/>
          <w:bCs/>
        </w:rPr>
        <w:t>Where:</w:t>
      </w:r>
      <w:r>
        <w:t xml:space="preserve"> </w:t>
      </w:r>
      <w:r>
        <w:rPr>
          <w:rFonts w:ascii="Consolas" w:eastAsia="Consolas" w:hAnsi="Consolas" w:cs="Consolas"/>
          <w:color w:val="122238"/>
          <w:sz w:val="19"/>
          <w:szCs w:val="19"/>
        </w:rPr>
        <w:t>/admin/communications</w:t>
      </w:r>
    </w:p>
    <w:p w14:paraId="06DEF80C" w14:textId="77777777" w:rsidR="005337DB" w:rsidRDefault="00381049">
      <w:pPr>
        <w:spacing w:after="120" w:line="288" w:lineRule="auto"/>
      </w:pPr>
      <w:r>
        <w:t>Every message to and from participants in one place: WhatsApp, SMS and email the portal sent, with what happened to each one; WhatsApp messages and email replies received; and the events around them (invitations, the link opened, consent, the questionnaire submitted, follow-ups and calls). A Contact RA sees their own cases, a KII RA the KII records. It replaced Conversations.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15C46721"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32DEA327" w14:textId="77777777" w:rsidR="005337DB" w:rsidRDefault="00381049">
            <w:pPr>
              <w:spacing w:after="40"/>
            </w:pPr>
            <w:r>
              <w:rPr>
                <w:b/>
                <w:bCs/>
                <w:color w:val="FFFFFF"/>
                <w:sz w:val="19"/>
                <w:szCs w:val="19"/>
              </w:rPr>
              <w:lastRenderedPageBreak/>
              <w:t>Control</w:t>
            </w:r>
          </w:p>
        </w:tc>
        <w:tc>
          <w:tcPr>
            <w:tcW w:w="3012" w:type="dxa"/>
            <w:shd w:val="clear" w:color="auto" w:fill="1B3350"/>
            <w:tcMar>
              <w:top w:w="70" w:type="dxa"/>
              <w:left w:w="110" w:type="dxa"/>
              <w:bottom w:w="70" w:type="dxa"/>
              <w:right w:w="110" w:type="dxa"/>
            </w:tcMar>
          </w:tcPr>
          <w:p w14:paraId="2225CAE3"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EE53764"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A8AB165" w14:textId="77777777" w:rsidR="005337DB" w:rsidRDefault="00381049">
            <w:pPr>
              <w:spacing w:after="40"/>
            </w:pPr>
            <w:r>
              <w:rPr>
                <w:b/>
                <w:bCs/>
                <w:color w:val="FFFFFF"/>
                <w:sz w:val="19"/>
                <w:szCs w:val="19"/>
              </w:rPr>
              <w:t>What happens next</w:t>
            </w:r>
          </w:p>
        </w:tc>
      </w:tr>
      <w:tr w:rsidR="005337DB" w14:paraId="624D3AF5" w14:textId="77777777">
        <w:tblPrEx>
          <w:tblCellMar>
            <w:top w:w="0" w:type="dxa"/>
            <w:bottom w:w="0" w:type="dxa"/>
          </w:tblCellMar>
        </w:tblPrEx>
        <w:trPr>
          <w:cantSplit/>
        </w:trPr>
        <w:tc>
          <w:tcPr>
            <w:tcW w:w="1882" w:type="dxa"/>
            <w:tcMar>
              <w:top w:w="70" w:type="dxa"/>
              <w:left w:w="110" w:type="dxa"/>
              <w:bottom w:w="70" w:type="dxa"/>
              <w:right w:w="110" w:type="dxa"/>
            </w:tcMar>
          </w:tcPr>
          <w:p w14:paraId="2AB524FF" w14:textId="77777777" w:rsidR="005337DB" w:rsidRDefault="00381049">
            <w:pPr>
              <w:spacing w:after="40"/>
            </w:pPr>
            <w:r>
              <w:rPr>
                <w:sz w:val="19"/>
                <w:szCs w:val="19"/>
              </w:rPr>
              <w:t>Channel cards (WhatsApp, SMS, Email)</w:t>
            </w:r>
          </w:p>
        </w:tc>
        <w:tc>
          <w:tcPr>
            <w:tcW w:w="3012" w:type="dxa"/>
            <w:tcMar>
              <w:top w:w="70" w:type="dxa"/>
              <w:left w:w="110" w:type="dxa"/>
              <w:bottom w:w="70" w:type="dxa"/>
              <w:right w:w="110" w:type="dxa"/>
            </w:tcMar>
          </w:tcPr>
          <w:p w14:paraId="02591379" w14:textId="77777777" w:rsidR="005337DB" w:rsidRDefault="00381049">
            <w:pPr>
              <w:spacing w:after="40"/>
            </w:pPr>
            <w:r>
              <w:rPr>
                <w:sz w:val="19"/>
                <w:szCs w:val="19"/>
              </w:rPr>
              <w:t>Whether each channel is switched on, what is holding it back, and the last seven days' messages.</w:t>
            </w:r>
          </w:p>
        </w:tc>
        <w:tc>
          <w:tcPr>
            <w:tcW w:w="2447" w:type="dxa"/>
            <w:tcMar>
              <w:top w:w="70" w:type="dxa"/>
              <w:left w:w="110" w:type="dxa"/>
              <w:bottom w:w="70" w:type="dxa"/>
              <w:right w:w="110" w:type="dxa"/>
            </w:tcMar>
          </w:tcPr>
          <w:p w14:paraId="2E4CAB5A" w14:textId="77777777" w:rsidR="005337DB" w:rsidRDefault="00381049">
            <w:pPr>
              <w:spacing w:after="40"/>
            </w:pPr>
            <w:r>
              <w:rPr>
                <w:sz w:val="19"/>
                <w:szCs w:val="19"/>
              </w:rPr>
              <w:t>WhatsApp shows how many templates Meta has approved: until they are, WhatsApp messages the study sends first are refused.</w:t>
            </w:r>
          </w:p>
        </w:tc>
        <w:tc>
          <w:tcPr>
            <w:tcW w:w="2071" w:type="dxa"/>
            <w:tcMar>
              <w:top w:w="70" w:type="dxa"/>
              <w:left w:w="110" w:type="dxa"/>
              <w:bottom w:w="70" w:type="dxa"/>
              <w:right w:w="110" w:type="dxa"/>
            </w:tcMar>
          </w:tcPr>
          <w:p w14:paraId="4E565D7C" w14:textId="77777777" w:rsidR="005337DB" w:rsidRDefault="00381049">
            <w:pPr>
              <w:spacing w:after="40"/>
            </w:pPr>
            <w:r>
              <w:rPr>
                <w:sz w:val="19"/>
                <w:szCs w:val="19"/>
              </w:rPr>
              <w:t>Select “N of 6 templates approved” for each template's status; select Not delivered to list the conversations whose last message failed.</w:t>
            </w:r>
          </w:p>
        </w:tc>
      </w:tr>
      <w:tr w:rsidR="005337DB" w14:paraId="4B8E1D5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7DBABD6" w14:textId="77777777" w:rsidR="005337DB" w:rsidRDefault="00381049">
            <w:pPr>
              <w:spacing w:after="40"/>
            </w:pPr>
            <w:r>
              <w:rPr>
                <w:sz w:val="19"/>
                <w:szCs w:val="19"/>
              </w:rPr>
              <w:t>Waiting / Not delivered / All</w:t>
            </w:r>
          </w:p>
        </w:tc>
        <w:tc>
          <w:tcPr>
            <w:tcW w:w="3012" w:type="dxa"/>
            <w:shd w:val="clear" w:color="auto" w:fill="F8FAFB"/>
            <w:tcMar>
              <w:top w:w="70" w:type="dxa"/>
              <w:left w:w="110" w:type="dxa"/>
              <w:bottom w:w="70" w:type="dxa"/>
              <w:right w:w="110" w:type="dxa"/>
            </w:tcMar>
          </w:tcPr>
          <w:p w14:paraId="515BFA9F" w14:textId="77777777" w:rsidR="005337DB" w:rsidRDefault="00381049">
            <w:pPr>
              <w:spacing w:after="40"/>
            </w:pPr>
            <w:r>
              <w:rPr>
                <w:sz w:val="19"/>
                <w:szCs w:val="19"/>
              </w:rPr>
              <w:t>Filters the conversation list.</w:t>
            </w:r>
          </w:p>
        </w:tc>
        <w:tc>
          <w:tcPr>
            <w:tcW w:w="2447" w:type="dxa"/>
            <w:shd w:val="clear" w:color="auto" w:fill="F8FAFB"/>
            <w:tcMar>
              <w:top w:w="70" w:type="dxa"/>
              <w:left w:w="110" w:type="dxa"/>
              <w:bottom w:w="70" w:type="dxa"/>
              <w:right w:w="110" w:type="dxa"/>
            </w:tcMar>
          </w:tcPr>
          <w:p w14:paraId="50AA8359" w14:textId="77777777" w:rsidR="005337DB" w:rsidRDefault="00381049">
            <w:pPr>
              <w:spacing w:after="40"/>
            </w:pPr>
            <w:r>
              <w:rPr>
                <w:sz w:val="19"/>
                <w:szCs w:val="19"/>
              </w:rPr>
              <w:t>Waiting lists people who wrote and need an answer; Not delivered lists conversations whose last message did not arrive.</w:t>
            </w:r>
          </w:p>
        </w:tc>
        <w:tc>
          <w:tcPr>
            <w:tcW w:w="2071" w:type="dxa"/>
            <w:shd w:val="clear" w:color="auto" w:fill="F8FAFB"/>
            <w:tcMar>
              <w:top w:w="70" w:type="dxa"/>
              <w:left w:w="110" w:type="dxa"/>
              <w:bottom w:w="70" w:type="dxa"/>
              <w:right w:w="110" w:type="dxa"/>
            </w:tcMar>
          </w:tcPr>
          <w:p w14:paraId="387DC227" w14:textId="77777777" w:rsidR="005337DB" w:rsidRDefault="00381049">
            <w:pPr>
              <w:spacing w:after="40"/>
            </w:pPr>
            <w:r>
              <w:rPr>
                <w:sz w:val="19"/>
                <w:szCs w:val="19"/>
              </w:rPr>
              <w:t>The list changes. Search, register and channel narrow it further.</w:t>
            </w:r>
          </w:p>
        </w:tc>
      </w:tr>
      <w:tr w:rsidR="005337DB" w14:paraId="355CF132" w14:textId="77777777">
        <w:tblPrEx>
          <w:tblCellMar>
            <w:top w:w="0" w:type="dxa"/>
            <w:bottom w:w="0" w:type="dxa"/>
          </w:tblCellMar>
        </w:tblPrEx>
        <w:trPr>
          <w:cantSplit/>
        </w:trPr>
        <w:tc>
          <w:tcPr>
            <w:tcW w:w="1882" w:type="dxa"/>
            <w:tcMar>
              <w:top w:w="70" w:type="dxa"/>
              <w:left w:w="110" w:type="dxa"/>
              <w:bottom w:w="70" w:type="dxa"/>
              <w:right w:w="110" w:type="dxa"/>
            </w:tcMar>
          </w:tcPr>
          <w:p w14:paraId="2607B3C0" w14:textId="77777777" w:rsidR="005337DB" w:rsidRDefault="00381049">
            <w:pPr>
              <w:spacing w:after="40"/>
            </w:pPr>
            <w:r>
              <w:rPr>
                <w:sz w:val="19"/>
                <w:szCs w:val="19"/>
              </w:rPr>
              <w:t>Delivery ticks</w:t>
            </w:r>
          </w:p>
        </w:tc>
        <w:tc>
          <w:tcPr>
            <w:tcW w:w="3012" w:type="dxa"/>
            <w:tcMar>
              <w:top w:w="70" w:type="dxa"/>
              <w:left w:w="110" w:type="dxa"/>
              <w:bottom w:w="70" w:type="dxa"/>
              <w:right w:w="110" w:type="dxa"/>
            </w:tcMar>
          </w:tcPr>
          <w:p w14:paraId="108781E1" w14:textId="77777777" w:rsidR="005337DB" w:rsidRDefault="00381049">
            <w:pPr>
              <w:spacing w:after="40"/>
            </w:pPr>
            <w:r>
              <w:rPr>
                <w:sz w:val="19"/>
                <w:szCs w:val="19"/>
              </w:rPr>
              <w:t>One grey tick: sent. Two grey ticks: delivered to the phone. Two blue ticks: read. Red “!”: not delivered, with the reason underneath.</w:t>
            </w:r>
          </w:p>
        </w:tc>
        <w:tc>
          <w:tcPr>
            <w:tcW w:w="2447" w:type="dxa"/>
            <w:tcMar>
              <w:top w:w="70" w:type="dxa"/>
              <w:left w:w="110" w:type="dxa"/>
              <w:bottom w:w="70" w:type="dxa"/>
              <w:right w:w="110" w:type="dxa"/>
            </w:tcMar>
          </w:tcPr>
          <w:p w14:paraId="398E3FE6" w14:textId="77777777" w:rsidR="005337DB" w:rsidRDefault="00381049">
            <w:pPr>
              <w:spacing w:after="40"/>
            </w:pPr>
            <w:r>
              <w:rPr>
                <w:sz w:val="19"/>
                <w:szCs w:val="19"/>
              </w:rPr>
              <w:t>So you know whether a message actually reached them before you chase.</w:t>
            </w:r>
          </w:p>
        </w:tc>
        <w:tc>
          <w:tcPr>
            <w:tcW w:w="2071" w:type="dxa"/>
            <w:tcMar>
              <w:top w:w="70" w:type="dxa"/>
              <w:left w:w="110" w:type="dxa"/>
              <w:bottom w:w="70" w:type="dxa"/>
              <w:right w:w="110" w:type="dxa"/>
            </w:tcMar>
          </w:tcPr>
          <w:p w14:paraId="21362602" w14:textId="77777777" w:rsidR="005337DB" w:rsidRDefault="00381049">
            <w:pPr>
              <w:spacing w:after="40"/>
            </w:pPr>
            <w:r>
              <w:rPr>
                <w:sz w:val="19"/>
                <w:szCs w:val="19"/>
              </w:rPr>
              <w:t>Email only shows sent, or not delivered when it bounces.</w:t>
            </w:r>
          </w:p>
        </w:tc>
      </w:tr>
      <w:tr w:rsidR="005337DB" w14:paraId="5999187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99DD62B" w14:textId="77777777" w:rsidR="005337DB" w:rsidRDefault="00381049">
            <w:pPr>
              <w:spacing w:after="40"/>
            </w:pPr>
            <w:r>
              <w:rPr>
                <w:sz w:val="19"/>
                <w:szCs w:val="19"/>
              </w:rPr>
              <w:t>Sent by hand from the study phone</w:t>
            </w:r>
          </w:p>
        </w:tc>
        <w:tc>
          <w:tcPr>
            <w:tcW w:w="3012" w:type="dxa"/>
            <w:shd w:val="clear" w:color="auto" w:fill="F8FAFB"/>
            <w:tcMar>
              <w:top w:w="70" w:type="dxa"/>
              <w:left w:w="110" w:type="dxa"/>
              <w:bottom w:w="70" w:type="dxa"/>
              <w:right w:w="110" w:type="dxa"/>
            </w:tcMar>
          </w:tcPr>
          <w:p w14:paraId="472E02A4" w14:textId="77777777" w:rsidR="005337DB" w:rsidRDefault="00381049">
            <w:pPr>
              <w:spacing w:after="40"/>
            </w:pPr>
            <w:r>
              <w:rPr>
                <w:sz w:val="19"/>
                <w:szCs w:val="19"/>
              </w:rPr>
              <w:t>Invitations and reminders sent with Open in WhatsApp.</w:t>
            </w:r>
          </w:p>
        </w:tc>
        <w:tc>
          <w:tcPr>
            <w:tcW w:w="2447" w:type="dxa"/>
            <w:shd w:val="clear" w:color="auto" w:fill="F8FAFB"/>
            <w:tcMar>
              <w:top w:w="70" w:type="dxa"/>
              <w:left w:w="110" w:type="dxa"/>
              <w:bottom w:w="70" w:type="dxa"/>
              <w:right w:w="110" w:type="dxa"/>
            </w:tcMar>
          </w:tcPr>
          <w:p w14:paraId="4B28314F" w14:textId="77777777" w:rsidR="005337DB" w:rsidRDefault="00381049">
            <w:pPr>
              <w:spacing w:after="40"/>
            </w:pPr>
            <w:r>
              <w:rPr>
                <w:sz w:val="19"/>
                <w:szCs w:val="19"/>
              </w:rPr>
              <w:t>The portal can't see those reach the phone, so they say “no delivery report”.</w:t>
            </w:r>
          </w:p>
        </w:tc>
        <w:tc>
          <w:tcPr>
            <w:tcW w:w="2071" w:type="dxa"/>
            <w:shd w:val="clear" w:color="auto" w:fill="F8FAFB"/>
            <w:tcMar>
              <w:top w:w="70" w:type="dxa"/>
              <w:left w:w="110" w:type="dxa"/>
              <w:bottom w:w="70" w:type="dxa"/>
              <w:right w:w="110" w:type="dxa"/>
            </w:tcMar>
          </w:tcPr>
          <w:p w14:paraId="5FF87478" w14:textId="77777777" w:rsidR="005337DB" w:rsidRDefault="00381049">
            <w:pPr>
              <w:spacing w:after="40"/>
            </w:pPr>
            <w:r>
              <w:rPr>
                <w:sz w:val="19"/>
                <w:szCs w:val="19"/>
              </w:rPr>
              <w:t>Nothing to do: it is a record.</w:t>
            </w:r>
          </w:p>
        </w:tc>
      </w:tr>
      <w:tr w:rsidR="005337DB" w14:paraId="74FA9808" w14:textId="77777777">
        <w:tblPrEx>
          <w:tblCellMar>
            <w:top w:w="0" w:type="dxa"/>
            <w:bottom w:w="0" w:type="dxa"/>
          </w:tblCellMar>
        </w:tblPrEx>
        <w:trPr>
          <w:cantSplit/>
        </w:trPr>
        <w:tc>
          <w:tcPr>
            <w:tcW w:w="1882" w:type="dxa"/>
            <w:tcMar>
              <w:top w:w="70" w:type="dxa"/>
              <w:left w:w="110" w:type="dxa"/>
              <w:bottom w:w="70" w:type="dxa"/>
              <w:right w:w="110" w:type="dxa"/>
            </w:tcMar>
          </w:tcPr>
          <w:p w14:paraId="614BF374" w14:textId="77777777" w:rsidR="005337DB" w:rsidRDefault="00381049">
            <w:pPr>
              <w:spacing w:after="40"/>
            </w:pPr>
            <w:r>
              <w:rPr>
                <w:sz w:val="19"/>
                <w:szCs w:val="19"/>
              </w:rPr>
              <w:t>WhatsApp / Email / SMS (writing)</w:t>
            </w:r>
          </w:p>
        </w:tc>
        <w:tc>
          <w:tcPr>
            <w:tcW w:w="3012" w:type="dxa"/>
            <w:tcMar>
              <w:top w:w="70" w:type="dxa"/>
              <w:left w:w="110" w:type="dxa"/>
              <w:bottom w:w="70" w:type="dxa"/>
              <w:right w:w="110" w:type="dxa"/>
            </w:tcMar>
          </w:tcPr>
          <w:p w14:paraId="39C796C3" w14:textId="77777777" w:rsidR="005337DB" w:rsidRDefault="00381049">
            <w:pPr>
              <w:spacing w:after="40"/>
            </w:pPr>
            <w:r>
              <w:rPr>
                <w:sz w:val="19"/>
                <w:szCs w:val="19"/>
              </w:rPr>
              <w:t>Write to them on a channel and select Send.</w:t>
            </w:r>
          </w:p>
        </w:tc>
        <w:tc>
          <w:tcPr>
            <w:tcW w:w="2447" w:type="dxa"/>
            <w:tcMar>
              <w:top w:w="70" w:type="dxa"/>
              <w:left w:w="110" w:type="dxa"/>
              <w:bottom w:w="70" w:type="dxa"/>
              <w:right w:w="110" w:type="dxa"/>
            </w:tcMar>
          </w:tcPr>
          <w:p w14:paraId="38EF86B7" w14:textId="77777777" w:rsidR="005337DB" w:rsidRDefault="00381049">
            <w:pPr>
              <w:spacing w:after="40"/>
            </w:pPr>
            <w:r>
              <w:rPr>
                <w:sz w:val="19"/>
                <w:szCs w:val="19"/>
              </w:rPr>
              <w:t>Answer from the screen itself; the study's WhatsApp number is on no phone.</w:t>
            </w:r>
          </w:p>
        </w:tc>
        <w:tc>
          <w:tcPr>
            <w:tcW w:w="2071" w:type="dxa"/>
            <w:tcMar>
              <w:top w:w="70" w:type="dxa"/>
              <w:left w:w="110" w:type="dxa"/>
              <w:bottom w:w="70" w:type="dxa"/>
              <w:right w:w="110" w:type="dxa"/>
            </w:tcMar>
          </w:tcPr>
          <w:p w14:paraId="580FE615" w14:textId="77777777" w:rsidR="005337DB" w:rsidRDefault="00381049">
            <w:pPr>
              <w:spacing w:after="40"/>
            </w:pPr>
            <w:r>
              <w:rPr>
                <w:sz w:val="19"/>
                <w:szCs w:val="19"/>
              </w:rPr>
              <w:t>Sent and recorded under your name. WhatsApp only within 24 hours of their own last WhatsApp message (otherwise send the introduction or an invitation); SMS once a sender is registered; email to an address on the record. Words like “approved” or “guarantee” are refused.</w:t>
            </w:r>
          </w:p>
        </w:tc>
      </w:tr>
      <w:tr w:rsidR="005337DB" w14:paraId="2C64371C"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CA75408" w14:textId="77777777" w:rsidR="005337DB" w:rsidRDefault="00381049">
            <w:pPr>
              <w:spacing w:after="40"/>
            </w:pPr>
            <w:r>
              <w:rPr>
                <w:sz w:val="19"/>
                <w:szCs w:val="19"/>
              </w:rPr>
              <w:t>Mark handled</w:t>
            </w:r>
          </w:p>
        </w:tc>
        <w:tc>
          <w:tcPr>
            <w:tcW w:w="3012" w:type="dxa"/>
            <w:shd w:val="clear" w:color="auto" w:fill="F8FAFB"/>
            <w:tcMar>
              <w:top w:w="70" w:type="dxa"/>
              <w:left w:w="110" w:type="dxa"/>
              <w:bottom w:w="70" w:type="dxa"/>
              <w:right w:w="110" w:type="dxa"/>
            </w:tcMar>
          </w:tcPr>
          <w:p w14:paraId="4A4F8AC0" w14:textId="77777777" w:rsidR="005337DB" w:rsidRDefault="00381049">
            <w:pPr>
              <w:spacing w:after="40"/>
            </w:pPr>
            <w:r>
              <w:rPr>
                <w:sz w:val="19"/>
                <w:szCs w:val="19"/>
              </w:rPr>
              <w:t>Records that what they wrote has been dealt with.</w:t>
            </w:r>
          </w:p>
        </w:tc>
        <w:tc>
          <w:tcPr>
            <w:tcW w:w="2447" w:type="dxa"/>
            <w:shd w:val="clear" w:color="auto" w:fill="F8FAFB"/>
            <w:tcMar>
              <w:top w:w="70" w:type="dxa"/>
              <w:left w:w="110" w:type="dxa"/>
              <w:bottom w:w="70" w:type="dxa"/>
              <w:right w:w="110" w:type="dxa"/>
            </w:tcMar>
          </w:tcPr>
          <w:p w14:paraId="688ACB67" w14:textId="77777777" w:rsidR="005337DB" w:rsidRDefault="00381049">
            <w:pPr>
              <w:spacing w:after="40"/>
            </w:pPr>
            <w:r>
              <w:rPr>
                <w:sz w:val="19"/>
                <w:szCs w:val="19"/>
              </w:rPr>
              <w:t>So colleagues don't answer it twice. Replying does this for you.</w:t>
            </w:r>
          </w:p>
        </w:tc>
        <w:tc>
          <w:tcPr>
            <w:tcW w:w="2071" w:type="dxa"/>
            <w:shd w:val="clear" w:color="auto" w:fill="F8FAFB"/>
            <w:tcMar>
              <w:top w:w="70" w:type="dxa"/>
              <w:left w:w="110" w:type="dxa"/>
              <w:bottom w:w="70" w:type="dxa"/>
              <w:right w:w="110" w:type="dxa"/>
            </w:tcMar>
          </w:tcPr>
          <w:p w14:paraId="2FAA1E96" w14:textId="77777777" w:rsidR="005337DB" w:rsidRDefault="00381049">
            <w:pPr>
              <w:spacing w:after="40"/>
            </w:pPr>
            <w:r>
              <w:rPr>
                <w:sz w:val="19"/>
                <w:szCs w:val="19"/>
              </w:rPr>
              <w:t>It leaves Waiting, with your name and the time.</w:t>
            </w:r>
          </w:p>
        </w:tc>
      </w:tr>
      <w:tr w:rsidR="005337DB" w14:paraId="229524B9" w14:textId="77777777">
        <w:tblPrEx>
          <w:tblCellMar>
            <w:top w:w="0" w:type="dxa"/>
            <w:bottom w:w="0" w:type="dxa"/>
          </w:tblCellMar>
        </w:tblPrEx>
        <w:trPr>
          <w:cantSplit/>
        </w:trPr>
        <w:tc>
          <w:tcPr>
            <w:tcW w:w="1882" w:type="dxa"/>
            <w:tcMar>
              <w:top w:w="70" w:type="dxa"/>
              <w:left w:w="110" w:type="dxa"/>
              <w:bottom w:w="70" w:type="dxa"/>
              <w:right w:w="110" w:type="dxa"/>
            </w:tcMar>
          </w:tcPr>
          <w:p w14:paraId="1BA3061D" w14:textId="77777777" w:rsidR="005337DB" w:rsidRDefault="00381049">
            <w:pPr>
              <w:spacing w:after="40"/>
            </w:pPr>
            <w:r>
              <w:rPr>
                <w:sz w:val="19"/>
                <w:szCs w:val="19"/>
              </w:rPr>
              <w:t>Numbers not on any record</w:t>
            </w:r>
          </w:p>
        </w:tc>
        <w:tc>
          <w:tcPr>
            <w:tcW w:w="3012" w:type="dxa"/>
            <w:tcMar>
              <w:top w:w="70" w:type="dxa"/>
              <w:left w:w="110" w:type="dxa"/>
              <w:bottom w:w="70" w:type="dxa"/>
              <w:right w:w="110" w:type="dxa"/>
            </w:tcMar>
          </w:tcPr>
          <w:p w14:paraId="582E5150" w14:textId="77777777" w:rsidR="005337DB" w:rsidRDefault="00381049">
            <w:pPr>
              <w:spacing w:after="40"/>
            </w:pPr>
            <w:r>
              <w:rPr>
                <w:sz w:val="19"/>
                <w:szCs w:val="19"/>
              </w:rPr>
              <w:t>WhatsApp messages from numbers on no case or KII record (PI, Field Coordinator, Supervisor).</w:t>
            </w:r>
          </w:p>
        </w:tc>
        <w:tc>
          <w:tcPr>
            <w:tcW w:w="2447" w:type="dxa"/>
            <w:tcMar>
              <w:top w:w="70" w:type="dxa"/>
              <w:left w:w="110" w:type="dxa"/>
              <w:bottom w:w="70" w:type="dxa"/>
              <w:right w:w="110" w:type="dxa"/>
            </w:tcMar>
          </w:tcPr>
          <w:p w14:paraId="03F24E8C" w14:textId="77777777" w:rsidR="005337DB" w:rsidRDefault="00381049">
            <w:pPr>
              <w:spacing w:after="40"/>
            </w:pPr>
            <w:r>
              <w:rPr>
                <w:sz w:val="19"/>
                <w:szCs w:val="19"/>
              </w:rPr>
              <w:t>Someone may have a new phone; add the number to their case and later messages join their conversation.</w:t>
            </w:r>
          </w:p>
        </w:tc>
        <w:tc>
          <w:tcPr>
            <w:tcW w:w="2071" w:type="dxa"/>
            <w:tcMar>
              <w:top w:w="70" w:type="dxa"/>
              <w:left w:w="110" w:type="dxa"/>
              <w:bottom w:w="70" w:type="dxa"/>
              <w:right w:w="110" w:type="dxa"/>
            </w:tcMar>
          </w:tcPr>
          <w:p w14:paraId="01BBF43B" w14:textId="77777777" w:rsidR="005337DB" w:rsidRDefault="00381049">
            <w:pPr>
              <w:spacing w:after="40"/>
            </w:pPr>
            <w:r>
              <w:rPr>
                <w:sz w:val="19"/>
                <w:szCs w:val="19"/>
              </w:rPr>
              <w:t>Reply within 24 hours, or mark handled.</w:t>
            </w:r>
          </w:p>
        </w:tc>
      </w:tr>
    </w:tbl>
    <w:p w14:paraId="4EAE83E8" w14:textId="77777777" w:rsidR="005337DB" w:rsidRDefault="005337DB">
      <w:pPr>
        <w:spacing w:after="120"/>
      </w:pPr>
    </w:p>
    <w:p w14:paraId="18073CB1" w14:textId="77777777" w:rsidR="005337DB" w:rsidRDefault="00381049">
      <w:pPr>
        <w:pStyle w:val="Heading2"/>
      </w:pPr>
      <w:bookmarkStart w:id="23" w:name="_Toc242736560"/>
      <w:r>
        <w:t>6.9 Reserve Activation</w:t>
      </w:r>
      <w:bookmarkEnd w:id="23"/>
    </w:p>
    <w:p w14:paraId="68B00ADF" w14:textId="77777777" w:rsidR="005337DB" w:rsidRDefault="00381049">
      <w:pPr>
        <w:spacing w:after="120" w:line="288" w:lineRule="auto"/>
      </w:pPr>
      <w:r>
        <w:rPr>
          <w:b/>
          <w:bCs/>
        </w:rPr>
        <w:t>Who can open it:</w:t>
      </w:r>
      <w:r>
        <w:t xml:space="preserve"> PI / System Admin, Field / Digital Coordinator, Supervisor.  </w:t>
      </w:r>
      <w:r>
        <w:rPr>
          <w:b/>
          <w:bCs/>
        </w:rPr>
        <w:t>Where:</w:t>
      </w:r>
      <w:r>
        <w:t xml:space="preserve"> </w:t>
      </w:r>
      <w:r>
        <w:rPr>
          <w:rFonts w:ascii="Consolas" w:eastAsia="Consolas" w:hAnsi="Consolas" w:cs="Consolas"/>
          <w:color w:val="122238"/>
          <w:sz w:val="19"/>
          <w:szCs w:val="19"/>
        </w:rPr>
        <w:t>/admin/reserve</w:t>
      </w:r>
    </w:p>
    <w:p w14:paraId="449DEC2C" w14:textId="77777777" w:rsidR="005337DB" w:rsidRDefault="00381049">
      <w:pPr>
        <w:spacing w:after="120" w:line="288" w:lineRule="auto"/>
      </w:pPr>
      <w:r>
        <w:t>Where a locked Reserve case is activated to replace a Main case that has dropped out.</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2F9B5355"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97A21AF"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5D6B1E46"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1754C40"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BFB37E0" w14:textId="77777777" w:rsidR="005337DB" w:rsidRDefault="00381049">
            <w:pPr>
              <w:spacing w:after="40"/>
            </w:pPr>
            <w:r>
              <w:rPr>
                <w:b/>
                <w:bCs/>
                <w:color w:val="FFFFFF"/>
                <w:sz w:val="19"/>
                <w:szCs w:val="19"/>
              </w:rPr>
              <w:t>What happens next</w:t>
            </w:r>
          </w:p>
        </w:tc>
      </w:tr>
      <w:tr w:rsidR="005337DB" w14:paraId="29488764" w14:textId="77777777">
        <w:tblPrEx>
          <w:tblCellMar>
            <w:top w:w="0" w:type="dxa"/>
            <w:bottom w:w="0" w:type="dxa"/>
          </w:tblCellMar>
        </w:tblPrEx>
        <w:trPr>
          <w:cantSplit/>
        </w:trPr>
        <w:tc>
          <w:tcPr>
            <w:tcW w:w="1882" w:type="dxa"/>
            <w:tcMar>
              <w:top w:w="70" w:type="dxa"/>
              <w:left w:w="110" w:type="dxa"/>
              <w:bottom w:w="70" w:type="dxa"/>
              <w:right w:w="110" w:type="dxa"/>
            </w:tcMar>
          </w:tcPr>
          <w:p w14:paraId="74D8BE3D" w14:textId="77777777" w:rsidR="005337DB" w:rsidRDefault="00381049">
            <w:pPr>
              <w:spacing w:after="40"/>
            </w:pPr>
            <w:r>
              <w:rPr>
                <w:sz w:val="19"/>
                <w:szCs w:val="19"/>
              </w:rPr>
              <w:t>Search ID or organisation</w:t>
            </w:r>
          </w:p>
        </w:tc>
        <w:tc>
          <w:tcPr>
            <w:tcW w:w="3012" w:type="dxa"/>
            <w:tcMar>
              <w:top w:w="70" w:type="dxa"/>
              <w:left w:w="110" w:type="dxa"/>
              <w:bottom w:w="70" w:type="dxa"/>
              <w:right w:w="110" w:type="dxa"/>
            </w:tcMar>
          </w:tcPr>
          <w:p w14:paraId="3A072C9C" w14:textId="77777777" w:rsidR="005337DB" w:rsidRDefault="00381049">
            <w:pPr>
              <w:spacing w:after="40"/>
            </w:pPr>
            <w:r>
              <w:rPr>
                <w:sz w:val="19"/>
                <w:szCs w:val="19"/>
              </w:rPr>
              <w:t>Finds a locked Reserve case.</w:t>
            </w:r>
          </w:p>
        </w:tc>
        <w:tc>
          <w:tcPr>
            <w:tcW w:w="2447" w:type="dxa"/>
            <w:tcMar>
              <w:top w:w="70" w:type="dxa"/>
              <w:left w:w="110" w:type="dxa"/>
              <w:bottom w:w="70" w:type="dxa"/>
              <w:right w:w="110" w:type="dxa"/>
            </w:tcMar>
          </w:tcPr>
          <w:p w14:paraId="40473FA7" w14:textId="77777777" w:rsidR="005337DB" w:rsidRDefault="00381049">
            <w:pPr>
              <w:spacing w:after="40"/>
            </w:pPr>
            <w:r>
              <w:rPr>
                <w:sz w:val="19"/>
                <w:szCs w:val="19"/>
              </w:rPr>
              <w:t>There are 400 locked cases.</w:t>
            </w:r>
          </w:p>
        </w:tc>
        <w:tc>
          <w:tcPr>
            <w:tcW w:w="2071" w:type="dxa"/>
            <w:tcMar>
              <w:top w:w="70" w:type="dxa"/>
              <w:left w:w="110" w:type="dxa"/>
              <w:bottom w:w="70" w:type="dxa"/>
              <w:right w:w="110" w:type="dxa"/>
            </w:tcMar>
          </w:tcPr>
          <w:p w14:paraId="0861C17D" w14:textId="77777777" w:rsidR="005337DB" w:rsidRDefault="00381049">
            <w:pPr>
              <w:spacing w:after="40"/>
            </w:pPr>
            <w:r>
              <w:rPr>
                <w:sz w:val="19"/>
                <w:szCs w:val="19"/>
              </w:rPr>
              <w:t>Only matching cases are listed.</w:t>
            </w:r>
          </w:p>
        </w:tc>
      </w:tr>
      <w:tr w:rsidR="005337DB" w14:paraId="1B927BD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E7EDCE5" w14:textId="77777777" w:rsidR="005337DB" w:rsidRDefault="00381049">
            <w:pPr>
              <w:spacing w:after="40"/>
            </w:pPr>
            <w:r>
              <w:rPr>
                <w:sz w:val="19"/>
                <w:szCs w:val="19"/>
              </w:rPr>
              <w:lastRenderedPageBreak/>
              <w:t>Select authorised reason</w:t>
            </w:r>
          </w:p>
        </w:tc>
        <w:tc>
          <w:tcPr>
            <w:tcW w:w="3012" w:type="dxa"/>
            <w:shd w:val="clear" w:color="auto" w:fill="F8FAFB"/>
            <w:tcMar>
              <w:top w:w="70" w:type="dxa"/>
              <w:left w:w="110" w:type="dxa"/>
              <w:bottom w:w="70" w:type="dxa"/>
              <w:right w:w="110" w:type="dxa"/>
            </w:tcMar>
          </w:tcPr>
          <w:p w14:paraId="43ED27AA" w14:textId="77777777" w:rsidR="005337DB" w:rsidRDefault="00381049">
            <w:pPr>
              <w:spacing w:after="40"/>
            </w:pPr>
            <w:r>
              <w:rPr>
                <w:sz w:val="19"/>
                <w:szCs w:val="19"/>
              </w:rPr>
              <w:t>Chooses why: Ineligible, Inactive, Duplicate, Refusal or Nonresponse exhausted.</w:t>
            </w:r>
          </w:p>
        </w:tc>
        <w:tc>
          <w:tcPr>
            <w:tcW w:w="2447" w:type="dxa"/>
            <w:shd w:val="clear" w:color="auto" w:fill="F8FAFB"/>
            <w:tcMar>
              <w:top w:w="70" w:type="dxa"/>
              <w:left w:w="110" w:type="dxa"/>
              <w:bottom w:w="70" w:type="dxa"/>
              <w:right w:w="110" w:type="dxa"/>
            </w:tcMar>
          </w:tcPr>
          <w:p w14:paraId="7C1782DD" w14:textId="77777777" w:rsidR="005337DB" w:rsidRDefault="00381049">
            <w:pPr>
              <w:spacing w:after="40"/>
            </w:pPr>
            <w:r>
              <w:rPr>
                <w:sz w:val="19"/>
                <w:szCs w:val="19"/>
              </w:rPr>
              <w:t>A Reserve case is a scarce, matched replacement. Only these reasons are allowed so replacement cannot be used to swap in a friendlier organisation.</w:t>
            </w:r>
          </w:p>
        </w:tc>
        <w:tc>
          <w:tcPr>
            <w:tcW w:w="2071" w:type="dxa"/>
            <w:shd w:val="clear" w:color="auto" w:fill="F8FAFB"/>
            <w:tcMar>
              <w:top w:w="70" w:type="dxa"/>
              <w:left w:w="110" w:type="dxa"/>
              <w:bottom w:w="70" w:type="dxa"/>
              <w:right w:w="110" w:type="dxa"/>
            </w:tcMar>
          </w:tcPr>
          <w:p w14:paraId="2D045DE2" w14:textId="77777777" w:rsidR="005337DB" w:rsidRDefault="00381049">
            <w:pPr>
              <w:spacing w:after="40"/>
            </w:pPr>
            <w:r>
              <w:rPr>
                <w:sz w:val="19"/>
                <w:szCs w:val="19"/>
              </w:rPr>
              <w:t>Nothing yet; you also need an evidence note.</w:t>
            </w:r>
          </w:p>
        </w:tc>
      </w:tr>
      <w:tr w:rsidR="005337DB" w14:paraId="14528A7C" w14:textId="77777777">
        <w:tblPrEx>
          <w:tblCellMar>
            <w:top w:w="0" w:type="dxa"/>
            <w:bottom w:w="0" w:type="dxa"/>
          </w:tblCellMar>
        </w:tblPrEx>
        <w:trPr>
          <w:cantSplit/>
        </w:trPr>
        <w:tc>
          <w:tcPr>
            <w:tcW w:w="1882" w:type="dxa"/>
            <w:tcMar>
              <w:top w:w="70" w:type="dxa"/>
              <w:left w:w="110" w:type="dxa"/>
              <w:bottom w:w="70" w:type="dxa"/>
              <w:right w:w="110" w:type="dxa"/>
            </w:tcMar>
          </w:tcPr>
          <w:p w14:paraId="5DA5F804" w14:textId="77777777" w:rsidR="005337DB" w:rsidRDefault="00381049">
            <w:pPr>
              <w:spacing w:after="40"/>
            </w:pPr>
            <w:r>
              <w:rPr>
                <w:sz w:val="19"/>
                <w:szCs w:val="19"/>
              </w:rPr>
              <w:t>Evidence note (required)</w:t>
            </w:r>
          </w:p>
        </w:tc>
        <w:tc>
          <w:tcPr>
            <w:tcW w:w="3012" w:type="dxa"/>
            <w:tcMar>
              <w:top w:w="70" w:type="dxa"/>
              <w:left w:w="110" w:type="dxa"/>
              <w:bottom w:w="70" w:type="dxa"/>
              <w:right w:w="110" w:type="dxa"/>
            </w:tcMar>
          </w:tcPr>
          <w:p w14:paraId="43289688" w14:textId="77777777" w:rsidR="005337DB" w:rsidRDefault="00381049">
            <w:pPr>
              <w:spacing w:after="40"/>
            </w:pPr>
            <w:r>
              <w:rPr>
                <w:sz w:val="19"/>
                <w:szCs w:val="19"/>
              </w:rPr>
              <w:t>Write what shows the reason is true.</w:t>
            </w:r>
          </w:p>
        </w:tc>
        <w:tc>
          <w:tcPr>
            <w:tcW w:w="2447" w:type="dxa"/>
            <w:tcMar>
              <w:top w:w="70" w:type="dxa"/>
              <w:left w:w="110" w:type="dxa"/>
              <w:bottom w:w="70" w:type="dxa"/>
              <w:right w:w="110" w:type="dxa"/>
            </w:tcMar>
          </w:tcPr>
          <w:p w14:paraId="0723BA86" w14:textId="77777777" w:rsidR="005337DB" w:rsidRDefault="00381049">
            <w:pPr>
              <w:spacing w:after="40"/>
            </w:pPr>
            <w:r>
              <w:rPr>
                <w:sz w:val="19"/>
                <w:szCs w:val="19"/>
              </w:rPr>
              <w:t>Every activation must be defensible later, in the dissertation or an audit.</w:t>
            </w:r>
          </w:p>
        </w:tc>
        <w:tc>
          <w:tcPr>
            <w:tcW w:w="2071" w:type="dxa"/>
            <w:tcMar>
              <w:top w:w="70" w:type="dxa"/>
              <w:left w:w="110" w:type="dxa"/>
              <w:bottom w:w="70" w:type="dxa"/>
              <w:right w:w="110" w:type="dxa"/>
            </w:tcMar>
          </w:tcPr>
          <w:p w14:paraId="00B7555D" w14:textId="77777777" w:rsidR="005337DB" w:rsidRDefault="00381049">
            <w:pPr>
              <w:spacing w:after="40"/>
            </w:pPr>
            <w:r>
              <w:rPr>
                <w:sz w:val="19"/>
                <w:szCs w:val="19"/>
              </w:rPr>
              <w:t>Nothing yet; select Activate.</w:t>
            </w:r>
          </w:p>
        </w:tc>
      </w:tr>
      <w:tr w:rsidR="005337DB" w14:paraId="2BB7EE4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D976547" w14:textId="77777777" w:rsidR="005337DB" w:rsidRDefault="00381049">
            <w:pPr>
              <w:spacing w:after="40"/>
            </w:pPr>
            <w:r>
              <w:rPr>
                <w:sz w:val="19"/>
                <w:szCs w:val="19"/>
              </w:rPr>
              <w:t>Activate</w:t>
            </w:r>
          </w:p>
        </w:tc>
        <w:tc>
          <w:tcPr>
            <w:tcW w:w="3012" w:type="dxa"/>
            <w:shd w:val="clear" w:color="auto" w:fill="F8FAFB"/>
            <w:tcMar>
              <w:top w:w="70" w:type="dxa"/>
              <w:left w:w="110" w:type="dxa"/>
              <w:bottom w:w="70" w:type="dxa"/>
              <w:right w:w="110" w:type="dxa"/>
            </w:tcMar>
          </w:tcPr>
          <w:p w14:paraId="74153CE7" w14:textId="77777777" w:rsidR="005337DB" w:rsidRDefault="00381049">
            <w:pPr>
              <w:spacing w:after="40"/>
            </w:pPr>
            <w:r>
              <w:rPr>
                <w:sz w:val="19"/>
                <w:szCs w:val="19"/>
              </w:rPr>
              <w:t>Unlocks the Reserve case so it can be invited.</w:t>
            </w:r>
          </w:p>
        </w:tc>
        <w:tc>
          <w:tcPr>
            <w:tcW w:w="2447" w:type="dxa"/>
            <w:shd w:val="clear" w:color="auto" w:fill="F8FAFB"/>
            <w:tcMar>
              <w:top w:w="70" w:type="dxa"/>
              <w:left w:w="110" w:type="dxa"/>
              <w:bottom w:w="70" w:type="dxa"/>
              <w:right w:w="110" w:type="dxa"/>
            </w:tcMar>
          </w:tcPr>
          <w:p w14:paraId="6DCE65D9" w14:textId="77777777" w:rsidR="005337DB" w:rsidRDefault="00381049">
            <w:pPr>
              <w:spacing w:after="40"/>
            </w:pPr>
            <w:r>
              <w:rPr>
                <w:sz w:val="19"/>
                <w:szCs w:val="19"/>
              </w:rPr>
              <w:t>The one controlled way a Reserve case becomes usable. The reason, note and your name are kept.</w:t>
            </w:r>
          </w:p>
        </w:tc>
        <w:tc>
          <w:tcPr>
            <w:tcW w:w="2071" w:type="dxa"/>
            <w:shd w:val="clear" w:color="auto" w:fill="F8FAFB"/>
            <w:tcMar>
              <w:top w:w="70" w:type="dxa"/>
              <w:left w:w="110" w:type="dxa"/>
              <w:bottom w:w="70" w:type="dxa"/>
              <w:right w:w="110" w:type="dxa"/>
            </w:tcMar>
          </w:tcPr>
          <w:p w14:paraId="22262075" w14:textId="77777777" w:rsidR="005337DB" w:rsidRDefault="00381049">
            <w:pPr>
              <w:spacing w:after="40"/>
            </w:pPr>
            <w:r>
              <w:rPr>
                <w:sz w:val="19"/>
                <w:szCs w:val="19"/>
              </w:rPr>
              <w:t>The case leaves the locked list and can be invited; the activation is audited.</w:t>
            </w:r>
          </w:p>
        </w:tc>
      </w:tr>
    </w:tbl>
    <w:p w14:paraId="4A3C5E4D" w14:textId="77777777" w:rsidR="005337DB" w:rsidRDefault="005337DB">
      <w:pPr>
        <w:spacing w:after="120"/>
      </w:pPr>
    </w:p>
    <w:p w14:paraId="08FA8146" w14:textId="77777777" w:rsidR="005337DB" w:rsidRDefault="00381049">
      <w:pPr>
        <w:pStyle w:val="Heading1"/>
        <w:pageBreakBefore/>
      </w:pPr>
      <w:bookmarkStart w:id="24" w:name="_Toc242736561"/>
      <w:r>
        <w:lastRenderedPageBreak/>
        <w:t>7. Quality checking</w:t>
      </w:r>
      <w:bookmarkEnd w:id="24"/>
    </w:p>
    <w:p w14:paraId="0D3E10FB" w14:textId="77777777" w:rsidR="005337DB" w:rsidRDefault="00381049">
      <w:pPr>
        <w:pStyle w:val="Heading2"/>
      </w:pPr>
      <w:bookmarkStart w:id="25" w:name="_Toc242736562"/>
      <w:r>
        <w:t>7.1 QA Queue (with the KoboToolbox sync panel)</w:t>
      </w:r>
      <w:bookmarkEnd w:id="25"/>
    </w:p>
    <w:p w14:paraId="211E29A7" w14:textId="77777777" w:rsidR="005337DB" w:rsidRDefault="00381049">
      <w:pPr>
        <w:spacing w:after="120" w:line="288" w:lineRule="auto"/>
      </w:pPr>
      <w:r>
        <w:rPr>
          <w:b/>
          <w:bCs/>
        </w:rPr>
        <w:t>Who can open it:</w:t>
      </w:r>
      <w:r>
        <w:t xml:space="preserve"> PI / System Admin, Field / Digital Coordinator, QUAN/Kobo QA RA, Supervisor.  </w:t>
      </w:r>
      <w:r>
        <w:rPr>
          <w:b/>
          <w:bCs/>
        </w:rPr>
        <w:t>Where:</w:t>
      </w:r>
      <w:r>
        <w:t xml:space="preserve"> </w:t>
      </w:r>
      <w:r>
        <w:rPr>
          <w:rFonts w:ascii="Consolas" w:eastAsia="Consolas" w:hAnsi="Consolas" w:cs="Consolas"/>
          <w:color w:val="122238"/>
          <w:sz w:val="19"/>
          <w:szCs w:val="19"/>
        </w:rPr>
        <w:t>/admin/qa</w:t>
      </w:r>
    </w:p>
    <w:p w14:paraId="1D30B58D" w14:textId="77777777" w:rsidR="005337DB" w:rsidRDefault="00381049">
      <w:pPr>
        <w:spacing w:after="120" w:line="288" w:lineRule="auto"/>
      </w:pPr>
      <w:r>
        <w:t>Every completed questionnaire waits here for a human quality decision. Nothing is ever passed automatically.</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37D49B49"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0B19971"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8587F3B"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615EBF4"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209AA3C" w14:textId="77777777" w:rsidR="005337DB" w:rsidRDefault="00381049">
            <w:pPr>
              <w:spacing w:after="40"/>
            </w:pPr>
            <w:r>
              <w:rPr>
                <w:b/>
                <w:bCs/>
                <w:color w:val="FFFFFF"/>
                <w:sz w:val="19"/>
                <w:szCs w:val="19"/>
              </w:rPr>
              <w:t>What happens next</w:t>
            </w:r>
          </w:p>
        </w:tc>
      </w:tr>
      <w:tr w:rsidR="005337DB" w14:paraId="24DEEE9D" w14:textId="77777777">
        <w:tblPrEx>
          <w:tblCellMar>
            <w:top w:w="0" w:type="dxa"/>
            <w:bottom w:w="0" w:type="dxa"/>
          </w:tblCellMar>
        </w:tblPrEx>
        <w:trPr>
          <w:cantSplit/>
        </w:trPr>
        <w:tc>
          <w:tcPr>
            <w:tcW w:w="1882" w:type="dxa"/>
            <w:tcMar>
              <w:top w:w="70" w:type="dxa"/>
              <w:left w:w="110" w:type="dxa"/>
              <w:bottom w:w="70" w:type="dxa"/>
              <w:right w:w="110" w:type="dxa"/>
            </w:tcMar>
          </w:tcPr>
          <w:p w14:paraId="7256110A" w14:textId="77777777" w:rsidR="005337DB" w:rsidRDefault="00381049">
            <w:pPr>
              <w:spacing w:after="40"/>
            </w:pPr>
            <w:r>
              <w:rPr>
                <w:sz w:val="19"/>
                <w:szCs w:val="19"/>
              </w:rPr>
              <w:t>KoboToolbox sync → Sync now</w:t>
            </w:r>
          </w:p>
        </w:tc>
        <w:tc>
          <w:tcPr>
            <w:tcW w:w="3012" w:type="dxa"/>
            <w:tcMar>
              <w:top w:w="70" w:type="dxa"/>
              <w:left w:w="110" w:type="dxa"/>
              <w:bottom w:w="70" w:type="dxa"/>
              <w:right w:w="110" w:type="dxa"/>
            </w:tcMar>
          </w:tcPr>
          <w:p w14:paraId="6AD89E72" w14:textId="77777777" w:rsidR="005337DB" w:rsidRDefault="00381049">
            <w:pPr>
              <w:spacing w:after="40"/>
            </w:pPr>
            <w:r>
              <w:rPr>
                <w:sz w:val="19"/>
                <w:szCs w:val="19"/>
              </w:rPr>
              <w:t>Pulls completed questionnaires from KoboToolbox right now, instead of waiting for the automatic check (every 15 minutes).</w:t>
            </w:r>
          </w:p>
        </w:tc>
        <w:tc>
          <w:tcPr>
            <w:tcW w:w="2447" w:type="dxa"/>
            <w:tcMar>
              <w:top w:w="70" w:type="dxa"/>
              <w:left w:w="110" w:type="dxa"/>
              <w:bottom w:w="70" w:type="dxa"/>
              <w:right w:w="110" w:type="dxa"/>
            </w:tcMar>
          </w:tcPr>
          <w:p w14:paraId="13437853" w14:textId="77777777" w:rsidR="005337DB" w:rsidRDefault="00381049">
            <w:pPr>
              <w:spacing w:after="40"/>
            </w:pPr>
            <w:r>
              <w:rPr>
                <w:sz w:val="19"/>
                <w:szCs w:val="19"/>
              </w:rPr>
              <w:t>KoboToolbox is where the questionnaire is answered; the portal has to fetch what was submitted. A new or edited submission enters the queue when it is fetched.</w:t>
            </w:r>
          </w:p>
        </w:tc>
        <w:tc>
          <w:tcPr>
            <w:tcW w:w="2071" w:type="dxa"/>
            <w:tcMar>
              <w:top w:w="70" w:type="dxa"/>
              <w:left w:w="110" w:type="dxa"/>
              <w:bottom w:w="70" w:type="dxa"/>
              <w:right w:w="110" w:type="dxa"/>
            </w:tcMar>
          </w:tcPr>
          <w:p w14:paraId="1E6BB3D7" w14:textId="77777777" w:rsidR="005337DB" w:rsidRDefault="00381049">
            <w:pPr>
              <w:spacing w:after="40"/>
            </w:pPr>
            <w:r>
              <w:rPr>
                <w:sz w:val="19"/>
                <w:szCs w:val="19"/>
              </w:rPr>
              <w:t>A summary shows how many were new or changed. “Not connected” or “Last sync failed” explains a problem; the automatic check keeps trying.</w:t>
            </w:r>
          </w:p>
        </w:tc>
      </w:tr>
      <w:tr w:rsidR="005337DB" w14:paraId="7304FAD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774B6A8" w14:textId="77777777" w:rsidR="005337DB" w:rsidRDefault="00381049">
            <w:pPr>
              <w:spacing w:after="40"/>
            </w:pPr>
            <w:r>
              <w:rPr>
                <w:sz w:val="19"/>
                <w:szCs w:val="19"/>
              </w:rPr>
              <w:t>Note (required)</w:t>
            </w:r>
          </w:p>
        </w:tc>
        <w:tc>
          <w:tcPr>
            <w:tcW w:w="3012" w:type="dxa"/>
            <w:shd w:val="clear" w:color="auto" w:fill="F8FAFB"/>
            <w:tcMar>
              <w:top w:w="70" w:type="dxa"/>
              <w:left w:w="110" w:type="dxa"/>
              <w:bottom w:w="70" w:type="dxa"/>
              <w:right w:w="110" w:type="dxa"/>
            </w:tcMar>
          </w:tcPr>
          <w:p w14:paraId="739018A7" w14:textId="77777777" w:rsidR="005337DB" w:rsidRDefault="00381049">
            <w:pPr>
              <w:spacing w:after="40"/>
            </w:pPr>
            <w:r>
              <w:rPr>
                <w:sz w:val="19"/>
                <w:szCs w:val="19"/>
              </w:rPr>
              <w:t>Write what you checked and found (for example “duration 28 min plausible, no duplicate”).</w:t>
            </w:r>
          </w:p>
        </w:tc>
        <w:tc>
          <w:tcPr>
            <w:tcW w:w="2447" w:type="dxa"/>
            <w:shd w:val="clear" w:color="auto" w:fill="F8FAFB"/>
            <w:tcMar>
              <w:top w:w="70" w:type="dxa"/>
              <w:left w:w="110" w:type="dxa"/>
              <w:bottom w:w="70" w:type="dxa"/>
              <w:right w:w="110" w:type="dxa"/>
            </w:tcMar>
          </w:tcPr>
          <w:p w14:paraId="7A0EC5C3" w14:textId="77777777" w:rsidR="005337DB" w:rsidRDefault="00381049">
            <w:pPr>
              <w:spacing w:after="40"/>
            </w:pPr>
            <w:r>
              <w:rPr>
                <w:sz w:val="19"/>
                <w:szCs w:val="19"/>
              </w:rPr>
              <w:t>A decision nobody explained looks the same as one nobody made; the note is what a later reviewer relies on.</w:t>
            </w:r>
          </w:p>
        </w:tc>
        <w:tc>
          <w:tcPr>
            <w:tcW w:w="2071" w:type="dxa"/>
            <w:shd w:val="clear" w:color="auto" w:fill="F8FAFB"/>
            <w:tcMar>
              <w:top w:w="70" w:type="dxa"/>
              <w:left w:w="110" w:type="dxa"/>
              <w:bottom w:w="70" w:type="dxa"/>
              <w:right w:w="110" w:type="dxa"/>
            </w:tcMar>
          </w:tcPr>
          <w:p w14:paraId="23C5B6DD" w14:textId="77777777" w:rsidR="005337DB" w:rsidRDefault="00381049">
            <w:pPr>
              <w:spacing w:after="40"/>
            </w:pPr>
            <w:r>
              <w:rPr>
                <w:sz w:val="19"/>
                <w:szCs w:val="19"/>
              </w:rPr>
              <w:t>The decision buttons stay off until there is a note.</w:t>
            </w:r>
          </w:p>
        </w:tc>
      </w:tr>
      <w:tr w:rsidR="005337DB" w14:paraId="54426F17" w14:textId="77777777">
        <w:tblPrEx>
          <w:tblCellMar>
            <w:top w:w="0" w:type="dxa"/>
            <w:bottom w:w="0" w:type="dxa"/>
          </w:tblCellMar>
        </w:tblPrEx>
        <w:trPr>
          <w:cantSplit/>
        </w:trPr>
        <w:tc>
          <w:tcPr>
            <w:tcW w:w="1882" w:type="dxa"/>
            <w:tcMar>
              <w:top w:w="70" w:type="dxa"/>
              <w:left w:w="110" w:type="dxa"/>
              <w:bottom w:w="70" w:type="dxa"/>
              <w:right w:w="110" w:type="dxa"/>
            </w:tcMar>
          </w:tcPr>
          <w:p w14:paraId="21184A60" w14:textId="77777777" w:rsidR="005337DB" w:rsidRDefault="00381049">
            <w:pPr>
              <w:spacing w:after="40"/>
            </w:pPr>
            <w:r>
              <w:rPr>
                <w:sz w:val="19"/>
                <w:szCs w:val="19"/>
              </w:rPr>
              <w:t>Accept</w:t>
            </w:r>
          </w:p>
        </w:tc>
        <w:tc>
          <w:tcPr>
            <w:tcW w:w="3012" w:type="dxa"/>
            <w:tcMar>
              <w:top w:w="70" w:type="dxa"/>
              <w:left w:w="110" w:type="dxa"/>
              <w:bottom w:w="70" w:type="dxa"/>
              <w:right w:w="110" w:type="dxa"/>
            </w:tcMar>
          </w:tcPr>
          <w:p w14:paraId="3BE9FBF3" w14:textId="77777777" w:rsidR="005337DB" w:rsidRDefault="00381049">
            <w:pPr>
              <w:spacing w:after="40"/>
            </w:pPr>
            <w:r>
              <w:rPr>
                <w:sz w:val="19"/>
                <w:szCs w:val="19"/>
              </w:rPr>
              <w:t>Records that the submission passed quality checking.</w:t>
            </w:r>
          </w:p>
        </w:tc>
        <w:tc>
          <w:tcPr>
            <w:tcW w:w="2447" w:type="dxa"/>
            <w:tcMar>
              <w:top w:w="70" w:type="dxa"/>
              <w:left w:w="110" w:type="dxa"/>
              <w:bottom w:w="70" w:type="dxa"/>
              <w:right w:w="110" w:type="dxa"/>
            </w:tcMar>
          </w:tcPr>
          <w:p w14:paraId="1A73602A" w14:textId="77777777" w:rsidR="005337DB" w:rsidRDefault="00381049">
            <w:pPr>
              <w:spacing w:after="40"/>
            </w:pPr>
            <w:r>
              <w:rPr>
                <w:sz w:val="19"/>
                <w:szCs w:val="19"/>
              </w:rPr>
              <w:t>Only a person can pass a questionnaire; even one that triggered no rule is not passed until someone accepts it. If the case has a locked pre-interview profile, every fact on it must first be verified with the respondent and reconciled (or a deviation recorded).</w:t>
            </w:r>
          </w:p>
        </w:tc>
        <w:tc>
          <w:tcPr>
            <w:tcW w:w="2071" w:type="dxa"/>
            <w:tcMar>
              <w:top w:w="70" w:type="dxa"/>
              <w:left w:w="110" w:type="dxa"/>
              <w:bottom w:w="70" w:type="dxa"/>
              <w:right w:w="110" w:type="dxa"/>
            </w:tcMar>
          </w:tcPr>
          <w:p w14:paraId="573CD84A" w14:textId="77777777" w:rsidR="005337DB" w:rsidRDefault="00381049">
            <w:pPr>
              <w:spacing w:after="40"/>
            </w:pPr>
            <w:r>
              <w:rPr>
                <w:sz w:val="19"/>
                <w:szCs w:val="19"/>
              </w:rPr>
              <w:t>The submission is marked QA passed, the case moves on, and the decision is audited. If the profile is not reconciled you are told how many facts are outstanding, and nothing changes.</w:t>
            </w:r>
          </w:p>
        </w:tc>
      </w:tr>
      <w:tr w:rsidR="005337DB" w14:paraId="5470FB5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3ACA7E4" w14:textId="77777777" w:rsidR="005337DB" w:rsidRDefault="00381049">
            <w:pPr>
              <w:spacing w:after="40"/>
            </w:pPr>
            <w:r>
              <w:rPr>
                <w:sz w:val="19"/>
                <w:szCs w:val="19"/>
              </w:rPr>
              <w:t>Re-query</w:t>
            </w:r>
          </w:p>
        </w:tc>
        <w:tc>
          <w:tcPr>
            <w:tcW w:w="3012" w:type="dxa"/>
            <w:shd w:val="clear" w:color="auto" w:fill="F8FAFB"/>
            <w:tcMar>
              <w:top w:w="70" w:type="dxa"/>
              <w:left w:w="110" w:type="dxa"/>
              <w:bottom w:w="70" w:type="dxa"/>
              <w:right w:w="110" w:type="dxa"/>
            </w:tcMar>
          </w:tcPr>
          <w:p w14:paraId="61B183D5" w14:textId="77777777" w:rsidR="005337DB" w:rsidRDefault="00381049">
            <w:pPr>
              <w:spacing w:after="40"/>
            </w:pPr>
            <w:r>
              <w:rPr>
                <w:sz w:val="19"/>
                <w:szCs w:val="19"/>
              </w:rPr>
              <w:t>Sends the submission back with a question about what needs confirming or fixing.</w:t>
            </w:r>
          </w:p>
        </w:tc>
        <w:tc>
          <w:tcPr>
            <w:tcW w:w="2447" w:type="dxa"/>
            <w:shd w:val="clear" w:color="auto" w:fill="F8FAFB"/>
            <w:tcMar>
              <w:top w:w="70" w:type="dxa"/>
              <w:left w:w="110" w:type="dxa"/>
              <w:bottom w:w="70" w:type="dxa"/>
              <w:right w:w="110" w:type="dxa"/>
            </w:tcMar>
          </w:tcPr>
          <w:p w14:paraId="721B7072" w14:textId="77777777" w:rsidR="005337DB" w:rsidRDefault="00381049">
            <w:pPr>
              <w:spacing w:after="40"/>
            </w:pPr>
            <w:r>
              <w:rPr>
                <w:sz w:val="19"/>
                <w:szCs w:val="19"/>
              </w:rPr>
              <w:t>Some problems (an odd answer, a very short time) need the respondent or interviewer to clarify before a decision.</w:t>
            </w:r>
          </w:p>
        </w:tc>
        <w:tc>
          <w:tcPr>
            <w:tcW w:w="2071" w:type="dxa"/>
            <w:shd w:val="clear" w:color="auto" w:fill="F8FAFB"/>
            <w:tcMar>
              <w:top w:w="70" w:type="dxa"/>
              <w:left w:w="110" w:type="dxa"/>
              <w:bottom w:w="70" w:type="dxa"/>
              <w:right w:w="110" w:type="dxa"/>
            </w:tcMar>
          </w:tcPr>
          <w:p w14:paraId="21B5BF1A" w14:textId="77777777" w:rsidR="005337DB" w:rsidRDefault="00381049">
            <w:pPr>
              <w:spacing w:after="40"/>
            </w:pPr>
            <w:r>
              <w:rPr>
                <w:sz w:val="19"/>
                <w:szCs w:val="19"/>
              </w:rPr>
              <w:t>The submission is marked as queried and the case moves to “QA query”. If the answers are edited in KoboToolbox, the next sync puts it back in the queue.</w:t>
            </w:r>
          </w:p>
        </w:tc>
      </w:tr>
      <w:tr w:rsidR="005337DB" w14:paraId="662C673C" w14:textId="77777777">
        <w:tblPrEx>
          <w:tblCellMar>
            <w:top w:w="0" w:type="dxa"/>
            <w:bottom w:w="0" w:type="dxa"/>
          </w:tblCellMar>
        </w:tblPrEx>
        <w:trPr>
          <w:cantSplit/>
        </w:trPr>
        <w:tc>
          <w:tcPr>
            <w:tcW w:w="1882" w:type="dxa"/>
            <w:tcMar>
              <w:top w:w="70" w:type="dxa"/>
              <w:left w:w="110" w:type="dxa"/>
              <w:bottom w:w="70" w:type="dxa"/>
              <w:right w:w="110" w:type="dxa"/>
            </w:tcMar>
          </w:tcPr>
          <w:p w14:paraId="0D665F72" w14:textId="77777777" w:rsidR="005337DB" w:rsidRDefault="00381049">
            <w:pPr>
              <w:spacing w:after="40"/>
            </w:pPr>
            <w:r>
              <w:rPr>
                <w:sz w:val="19"/>
                <w:szCs w:val="19"/>
              </w:rPr>
              <w:t>Reject</w:t>
            </w:r>
          </w:p>
        </w:tc>
        <w:tc>
          <w:tcPr>
            <w:tcW w:w="3012" w:type="dxa"/>
            <w:tcMar>
              <w:top w:w="70" w:type="dxa"/>
              <w:left w:w="110" w:type="dxa"/>
              <w:bottom w:w="70" w:type="dxa"/>
              <w:right w:w="110" w:type="dxa"/>
            </w:tcMar>
          </w:tcPr>
          <w:p w14:paraId="2B68460C" w14:textId="77777777" w:rsidR="005337DB" w:rsidRDefault="00381049">
            <w:pPr>
              <w:spacing w:after="40"/>
            </w:pPr>
            <w:r>
              <w:rPr>
                <w:sz w:val="19"/>
                <w:szCs w:val="19"/>
              </w:rPr>
              <w:t>Records that the submission fails and will not be used.</w:t>
            </w:r>
          </w:p>
        </w:tc>
        <w:tc>
          <w:tcPr>
            <w:tcW w:w="2447" w:type="dxa"/>
            <w:tcMar>
              <w:top w:w="70" w:type="dxa"/>
              <w:left w:w="110" w:type="dxa"/>
              <w:bottom w:w="70" w:type="dxa"/>
              <w:right w:w="110" w:type="dxa"/>
            </w:tcMar>
          </w:tcPr>
          <w:p w14:paraId="5A540596" w14:textId="77777777" w:rsidR="005337DB" w:rsidRDefault="00381049">
            <w:pPr>
              <w:spacing w:after="40"/>
            </w:pPr>
            <w:r>
              <w:rPr>
                <w:sz w:val="19"/>
                <w:szCs w:val="19"/>
              </w:rPr>
              <w:t>Fabricated, duplicate or unusable data must be kept out of the analysis, but never silently deleted.</w:t>
            </w:r>
          </w:p>
        </w:tc>
        <w:tc>
          <w:tcPr>
            <w:tcW w:w="2071" w:type="dxa"/>
            <w:tcMar>
              <w:top w:w="70" w:type="dxa"/>
              <w:left w:w="110" w:type="dxa"/>
              <w:bottom w:w="70" w:type="dxa"/>
              <w:right w:w="110" w:type="dxa"/>
            </w:tcMar>
          </w:tcPr>
          <w:p w14:paraId="6467336A" w14:textId="77777777" w:rsidR="005337DB" w:rsidRDefault="00381049">
            <w:pPr>
              <w:spacing w:after="40"/>
            </w:pPr>
            <w:r>
              <w:rPr>
                <w:sz w:val="19"/>
                <w:szCs w:val="19"/>
              </w:rPr>
              <w:t>The submission is marked rejected. It is kept and the decision and your note are audited.</w:t>
            </w:r>
          </w:p>
        </w:tc>
      </w:tr>
    </w:tbl>
    <w:p w14:paraId="5081610E" w14:textId="77777777" w:rsidR="005337DB" w:rsidRDefault="005337DB">
      <w:pPr>
        <w:spacing w:after="120"/>
      </w:pPr>
    </w:p>
    <w:p w14:paraId="0E754462" w14:textId="77777777" w:rsidR="005337DB" w:rsidRDefault="00381049">
      <w:pPr>
        <w:pStyle w:val="Heading2"/>
      </w:pPr>
      <w:bookmarkStart w:id="26" w:name="_Toc242736563"/>
      <w:r>
        <w:t>7.2 QA Exceptions</w:t>
      </w:r>
      <w:bookmarkEnd w:id="26"/>
    </w:p>
    <w:p w14:paraId="43CD2577" w14:textId="77777777" w:rsidR="005337DB" w:rsidRDefault="00381049">
      <w:pPr>
        <w:spacing w:after="120" w:line="288" w:lineRule="auto"/>
      </w:pPr>
      <w:r>
        <w:rPr>
          <w:b/>
          <w:bCs/>
        </w:rPr>
        <w:t>Who can open it:</w:t>
      </w:r>
      <w:r>
        <w:t xml:space="preserve"> PI / System Admin, Field / Digital Coordinator, QUAN/Kobo QA RA, Supervisor.  </w:t>
      </w:r>
      <w:r>
        <w:rPr>
          <w:b/>
          <w:bCs/>
        </w:rPr>
        <w:t>Where:</w:t>
      </w:r>
      <w:r>
        <w:t xml:space="preserve"> </w:t>
      </w:r>
      <w:r>
        <w:rPr>
          <w:rFonts w:ascii="Consolas" w:eastAsia="Consolas" w:hAnsi="Consolas" w:cs="Consolas"/>
          <w:color w:val="122238"/>
          <w:sz w:val="19"/>
          <w:szCs w:val="19"/>
        </w:rPr>
        <w:t>/admin/qa/exceptions</w:t>
      </w:r>
    </w:p>
    <w:p w14:paraId="3023131C" w14:textId="77777777" w:rsidR="005337DB" w:rsidRDefault="00381049">
      <w:pPr>
        <w:spacing w:after="120" w:line="288" w:lineRule="auto"/>
      </w:pPr>
      <w:r>
        <w:t>Flags the automatic quality rules raised (for example a very short completion time). Each waits for someone to deal with it and explain what was done.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2A8EA6DB"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4CA0DA95" w14:textId="77777777" w:rsidR="005337DB" w:rsidRDefault="00381049">
            <w:pPr>
              <w:spacing w:after="40"/>
            </w:pPr>
            <w:r>
              <w:rPr>
                <w:b/>
                <w:bCs/>
                <w:color w:val="FFFFFF"/>
                <w:sz w:val="19"/>
                <w:szCs w:val="19"/>
              </w:rPr>
              <w:lastRenderedPageBreak/>
              <w:t>Control</w:t>
            </w:r>
          </w:p>
        </w:tc>
        <w:tc>
          <w:tcPr>
            <w:tcW w:w="3012" w:type="dxa"/>
            <w:shd w:val="clear" w:color="auto" w:fill="1B3350"/>
            <w:tcMar>
              <w:top w:w="70" w:type="dxa"/>
              <w:left w:w="110" w:type="dxa"/>
              <w:bottom w:w="70" w:type="dxa"/>
              <w:right w:w="110" w:type="dxa"/>
            </w:tcMar>
          </w:tcPr>
          <w:p w14:paraId="51EE75EC"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42EB8E0"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4F77308E" w14:textId="77777777" w:rsidR="005337DB" w:rsidRDefault="00381049">
            <w:pPr>
              <w:spacing w:after="40"/>
            </w:pPr>
            <w:r>
              <w:rPr>
                <w:b/>
                <w:bCs/>
                <w:color w:val="FFFFFF"/>
                <w:sz w:val="19"/>
                <w:szCs w:val="19"/>
              </w:rPr>
              <w:t>What happens next</w:t>
            </w:r>
          </w:p>
        </w:tc>
      </w:tr>
      <w:tr w:rsidR="005337DB" w14:paraId="5D796228" w14:textId="77777777">
        <w:tblPrEx>
          <w:tblCellMar>
            <w:top w:w="0" w:type="dxa"/>
            <w:bottom w:w="0" w:type="dxa"/>
          </w:tblCellMar>
        </w:tblPrEx>
        <w:trPr>
          <w:cantSplit/>
        </w:trPr>
        <w:tc>
          <w:tcPr>
            <w:tcW w:w="1882" w:type="dxa"/>
            <w:tcMar>
              <w:top w:w="70" w:type="dxa"/>
              <w:left w:w="110" w:type="dxa"/>
              <w:bottom w:w="70" w:type="dxa"/>
              <w:right w:w="110" w:type="dxa"/>
            </w:tcMar>
          </w:tcPr>
          <w:p w14:paraId="3DA3EF48" w14:textId="77777777" w:rsidR="005337DB" w:rsidRDefault="00381049">
            <w:pPr>
              <w:spacing w:after="40"/>
            </w:pPr>
            <w:r>
              <w:rPr>
                <w:sz w:val="19"/>
                <w:szCs w:val="19"/>
              </w:rPr>
              <w:t>Only mine</w:t>
            </w:r>
          </w:p>
        </w:tc>
        <w:tc>
          <w:tcPr>
            <w:tcW w:w="3012" w:type="dxa"/>
            <w:tcMar>
              <w:top w:w="70" w:type="dxa"/>
              <w:left w:w="110" w:type="dxa"/>
              <w:bottom w:w="70" w:type="dxa"/>
              <w:right w:w="110" w:type="dxa"/>
            </w:tcMar>
          </w:tcPr>
          <w:p w14:paraId="551F812F" w14:textId="77777777" w:rsidR="005337DB" w:rsidRDefault="00381049">
            <w:pPr>
              <w:spacing w:after="40"/>
            </w:pPr>
            <w:r>
              <w:rPr>
                <w:sz w:val="19"/>
                <w:szCs w:val="19"/>
              </w:rPr>
              <w:t>Shows just the exceptions assigned to you.</w:t>
            </w:r>
          </w:p>
        </w:tc>
        <w:tc>
          <w:tcPr>
            <w:tcW w:w="2447" w:type="dxa"/>
            <w:tcMar>
              <w:top w:w="70" w:type="dxa"/>
              <w:left w:w="110" w:type="dxa"/>
              <w:bottom w:w="70" w:type="dxa"/>
              <w:right w:w="110" w:type="dxa"/>
            </w:tcMar>
          </w:tcPr>
          <w:p w14:paraId="34ABD4B9" w14:textId="77777777" w:rsidR="005337DB" w:rsidRDefault="00381049">
            <w:pPr>
              <w:spacing w:after="40"/>
            </w:pPr>
            <w:r>
              <w:rPr>
                <w:sz w:val="19"/>
                <w:szCs w:val="19"/>
              </w:rPr>
              <w:t>Lets each QA person work their own list.</w:t>
            </w:r>
          </w:p>
        </w:tc>
        <w:tc>
          <w:tcPr>
            <w:tcW w:w="2071" w:type="dxa"/>
            <w:tcMar>
              <w:top w:w="70" w:type="dxa"/>
              <w:left w:w="110" w:type="dxa"/>
              <w:bottom w:w="70" w:type="dxa"/>
              <w:right w:w="110" w:type="dxa"/>
            </w:tcMar>
          </w:tcPr>
          <w:p w14:paraId="3F0C7F38" w14:textId="77777777" w:rsidR="005337DB" w:rsidRDefault="00381049">
            <w:pPr>
              <w:spacing w:after="40"/>
            </w:pPr>
            <w:r>
              <w:rPr>
                <w:sz w:val="19"/>
                <w:szCs w:val="19"/>
              </w:rPr>
              <w:t>The list narrows and returns to page 1.</w:t>
            </w:r>
          </w:p>
        </w:tc>
      </w:tr>
      <w:tr w:rsidR="005337DB" w14:paraId="343CD74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4B77811" w14:textId="77777777" w:rsidR="005337DB" w:rsidRDefault="00381049">
            <w:pPr>
              <w:spacing w:after="40"/>
            </w:pPr>
            <w:r>
              <w:rPr>
                <w:sz w:val="19"/>
                <w:szCs w:val="19"/>
              </w:rPr>
              <w:t>Include resolved</w:t>
            </w:r>
          </w:p>
        </w:tc>
        <w:tc>
          <w:tcPr>
            <w:tcW w:w="3012" w:type="dxa"/>
            <w:shd w:val="clear" w:color="auto" w:fill="F8FAFB"/>
            <w:tcMar>
              <w:top w:w="70" w:type="dxa"/>
              <w:left w:w="110" w:type="dxa"/>
              <w:bottom w:w="70" w:type="dxa"/>
              <w:right w:w="110" w:type="dxa"/>
            </w:tcMar>
          </w:tcPr>
          <w:p w14:paraId="5D85EE5A" w14:textId="77777777" w:rsidR="005337DB" w:rsidRDefault="00381049">
            <w:pPr>
              <w:spacing w:after="40"/>
            </w:pPr>
            <w:r>
              <w:rPr>
                <w:sz w:val="19"/>
                <w:szCs w:val="19"/>
              </w:rPr>
              <w:t>Also shows exceptions that were already closed.</w:t>
            </w:r>
          </w:p>
        </w:tc>
        <w:tc>
          <w:tcPr>
            <w:tcW w:w="2447" w:type="dxa"/>
            <w:shd w:val="clear" w:color="auto" w:fill="F8FAFB"/>
            <w:tcMar>
              <w:top w:w="70" w:type="dxa"/>
              <w:left w:w="110" w:type="dxa"/>
              <w:bottom w:w="70" w:type="dxa"/>
              <w:right w:w="110" w:type="dxa"/>
            </w:tcMar>
          </w:tcPr>
          <w:p w14:paraId="7615EC27" w14:textId="77777777" w:rsidR="005337DB" w:rsidRDefault="00381049">
            <w:pPr>
              <w:spacing w:after="40"/>
            </w:pPr>
            <w:r>
              <w:rPr>
                <w:sz w:val="19"/>
                <w:szCs w:val="19"/>
              </w:rPr>
              <w:t>Useful for checking what was done before, or how similar flags were handled.</w:t>
            </w:r>
          </w:p>
        </w:tc>
        <w:tc>
          <w:tcPr>
            <w:tcW w:w="2071" w:type="dxa"/>
            <w:shd w:val="clear" w:color="auto" w:fill="F8FAFB"/>
            <w:tcMar>
              <w:top w:w="70" w:type="dxa"/>
              <w:left w:w="110" w:type="dxa"/>
              <w:bottom w:w="70" w:type="dxa"/>
              <w:right w:w="110" w:type="dxa"/>
            </w:tcMar>
          </w:tcPr>
          <w:p w14:paraId="42117EDE" w14:textId="77777777" w:rsidR="005337DB" w:rsidRDefault="00381049">
            <w:pPr>
              <w:spacing w:after="40"/>
            </w:pPr>
            <w:r>
              <w:rPr>
                <w:sz w:val="19"/>
                <w:szCs w:val="19"/>
              </w:rPr>
              <w:t>Closed exceptions appear with who closed them, when and why.</w:t>
            </w:r>
          </w:p>
        </w:tc>
      </w:tr>
      <w:tr w:rsidR="005337DB" w14:paraId="352F4932" w14:textId="77777777">
        <w:tblPrEx>
          <w:tblCellMar>
            <w:top w:w="0" w:type="dxa"/>
            <w:bottom w:w="0" w:type="dxa"/>
          </w:tblCellMar>
        </w:tblPrEx>
        <w:trPr>
          <w:cantSplit/>
        </w:trPr>
        <w:tc>
          <w:tcPr>
            <w:tcW w:w="1882" w:type="dxa"/>
            <w:tcMar>
              <w:top w:w="70" w:type="dxa"/>
              <w:left w:w="110" w:type="dxa"/>
              <w:bottom w:w="70" w:type="dxa"/>
              <w:right w:w="110" w:type="dxa"/>
            </w:tcMar>
          </w:tcPr>
          <w:p w14:paraId="1D1C77D9" w14:textId="77777777" w:rsidR="005337DB" w:rsidRDefault="00381049">
            <w:pPr>
              <w:spacing w:after="40"/>
            </w:pPr>
            <w:r>
              <w:rPr>
                <w:sz w:val="19"/>
                <w:szCs w:val="19"/>
              </w:rPr>
              <w:t>Assign to</w:t>
            </w:r>
          </w:p>
        </w:tc>
        <w:tc>
          <w:tcPr>
            <w:tcW w:w="3012" w:type="dxa"/>
            <w:tcMar>
              <w:top w:w="70" w:type="dxa"/>
              <w:left w:w="110" w:type="dxa"/>
              <w:bottom w:w="70" w:type="dxa"/>
              <w:right w:w="110" w:type="dxa"/>
            </w:tcMar>
          </w:tcPr>
          <w:p w14:paraId="682E6F42" w14:textId="77777777" w:rsidR="005337DB" w:rsidRDefault="00381049">
            <w:pPr>
              <w:spacing w:after="40"/>
            </w:pPr>
            <w:r>
              <w:rPr>
                <w:sz w:val="19"/>
                <w:szCs w:val="19"/>
              </w:rPr>
              <w:t>Chooses who deals with the exception, or Unassigned.</w:t>
            </w:r>
          </w:p>
        </w:tc>
        <w:tc>
          <w:tcPr>
            <w:tcW w:w="2447" w:type="dxa"/>
            <w:tcMar>
              <w:top w:w="70" w:type="dxa"/>
              <w:left w:w="110" w:type="dxa"/>
              <w:bottom w:w="70" w:type="dxa"/>
              <w:right w:w="110" w:type="dxa"/>
            </w:tcMar>
          </w:tcPr>
          <w:p w14:paraId="586F365A" w14:textId="77777777" w:rsidR="005337DB" w:rsidRDefault="00381049">
            <w:pPr>
              <w:spacing w:after="40"/>
            </w:pPr>
            <w:r>
              <w:rPr>
                <w:sz w:val="19"/>
                <w:szCs w:val="19"/>
              </w:rPr>
              <w:t>So each flag has an owner and none is left for “someone”.</w:t>
            </w:r>
          </w:p>
        </w:tc>
        <w:tc>
          <w:tcPr>
            <w:tcW w:w="2071" w:type="dxa"/>
            <w:tcMar>
              <w:top w:w="70" w:type="dxa"/>
              <w:left w:w="110" w:type="dxa"/>
              <w:bottom w:w="70" w:type="dxa"/>
              <w:right w:w="110" w:type="dxa"/>
            </w:tcMar>
          </w:tcPr>
          <w:p w14:paraId="3D8512CE" w14:textId="77777777" w:rsidR="005337DB" w:rsidRDefault="00381049">
            <w:pPr>
              <w:spacing w:after="40"/>
            </w:pPr>
            <w:r>
              <w:rPr>
                <w:sz w:val="19"/>
                <w:szCs w:val="19"/>
              </w:rPr>
              <w:t>The exception appears in that person's “Only mine” list.</w:t>
            </w:r>
          </w:p>
        </w:tc>
      </w:tr>
      <w:tr w:rsidR="005337DB" w14:paraId="286A782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217CD44" w14:textId="77777777" w:rsidR="005337DB" w:rsidRDefault="00381049">
            <w:pPr>
              <w:spacing w:after="40"/>
            </w:pPr>
            <w:r>
              <w:rPr>
                <w:sz w:val="19"/>
                <w:szCs w:val="19"/>
              </w:rPr>
              <w:t>What was done about it? (required to close)</w:t>
            </w:r>
          </w:p>
        </w:tc>
        <w:tc>
          <w:tcPr>
            <w:tcW w:w="3012" w:type="dxa"/>
            <w:shd w:val="clear" w:color="auto" w:fill="F8FAFB"/>
            <w:tcMar>
              <w:top w:w="70" w:type="dxa"/>
              <w:left w:w="110" w:type="dxa"/>
              <w:bottom w:w="70" w:type="dxa"/>
              <w:right w:w="110" w:type="dxa"/>
            </w:tcMar>
          </w:tcPr>
          <w:p w14:paraId="162A9C32" w14:textId="77777777" w:rsidR="005337DB" w:rsidRDefault="00381049">
            <w:pPr>
              <w:spacing w:after="40"/>
            </w:pPr>
            <w:r>
              <w:rPr>
                <w:sz w:val="19"/>
                <w:szCs w:val="19"/>
              </w:rPr>
              <w:t>Write what you did (what you checked, who you contacted).</w:t>
            </w:r>
          </w:p>
        </w:tc>
        <w:tc>
          <w:tcPr>
            <w:tcW w:w="2447" w:type="dxa"/>
            <w:shd w:val="clear" w:color="auto" w:fill="F8FAFB"/>
            <w:tcMar>
              <w:top w:w="70" w:type="dxa"/>
              <w:left w:w="110" w:type="dxa"/>
              <w:bottom w:w="70" w:type="dxa"/>
              <w:right w:w="110" w:type="dxa"/>
            </w:tcMar>
          </w:tcPr>
          <w:p w14:paraId="7BB6F29E" w14:textId="77777777" w:rsidR="005337DB" w:rsidRDefault="00381049">
            <w:pPr>
              <w:spacing w:after="40"/>
            </w:pPr>
            <w:r>
              <w:rPr>
                <w:sz w:val="19"/>
                <w:szCs w:val="19"/>
              </w:rPr>
              <w:t>A closure nobody explained looks the same as one nobody looked at.</w:t>
            </w:r>
          </w:p>
        </w:tc>
        <w:tc>
          <w:tcPr>
            <w:tcW w:w="2071" w:type="dxa"/>
            <w:shd w:val="clear" w:color="auto" w:fill="F8FAFB"/>
            <w:tcMar>
              <w:top w:w="70" w:type="dxa"/>
              <w:left w:w="110" w:type="dxa"/>
              <w:bottom w:w="70" w:type="dxa"/>
              <w:right w:w="110" w:type="dxa"/>
            </w:tcMar>
          </w:tcPr>
          <w:p w14:paraId="34868A0A" w14:textId="77777777" w:rsidR="005337DB" w:rsidRDefault="00381049">
            <w:pPr>
              <w:spacing w:after="40"/>
            </w:pPr>
            <w:r>
              <w:rPr>
                <w:sz w:val="19"/>
                <w:szCs w:val="19"/>
              </w:rPr>
              <w:t>The two closing buttons stay off until there is a note.</w:t>
            </w:r>
          </w:p>
        </w:tc>
      </w:tr>
      <w:tr w:rsidR="005337DB" w14:paraId="2E47A024" w14:textId="77777777">
        <w:tblPrEx>
          <w:tblCellMar>
            <w:top w:w="0" w:type="dxa"/>
            <w:bottom w:w="0" w:type="dxa"/>
          </w:tblCellMar>
        </w:tblPrEx>
        <w:trPr>
          <w:cantSplit/>
        </w:trPr>
        <w:tc>
          <w:tcPr>
            <w:tcW w:w="1882" w:type="dxa"/>
            <w:tcMar>
              <w:top w:w="70" w:type="dxa"/>
              <w:left w:w="110" w:type="dxa"/>
              <w:bottom w:w="70" w:type="dxa"/>
              <w:right w:w="110" w:type="dxa"/>
            </w:tcMar>
          </w:tcPr>
          <w:p w14:paraId="17912852" w14:textId="77777777" w:rsidR="005337DB" w:rsidRDefault="00381049">
            <w:pPr>
              <w:spacing w:after="40"/>
            </w:pPr>
            <w:r>
              <w:rPr>
                <w:sz w:val="19"/>
                <w:szCs w:val="19"/>
              </w:rPr>
              <w:t>Resolved</w:t>
            </w:r>
          </w:p>
        </w:tc>
        <w:tc>
          <w:tcPr>
            <w:tcW w:w="3012" w:type="dxa"/>
            <w:tcMar>
              <w:top w:w="70" w:type="dxa"/>
              <w:left w:w="110" w:type="dxa"/>
              <w:bottom w:w="70" w:type="dxa"/>
              <w:right w:w="110" w:type="dxa"/>
            </w:tcMar>
          </w:tcPr>
          <w:p w14:paraId="36C4A0B0" w14:textId="77777777" w:rsidR="005337DB" w:rsidRDefault="00381049">
            <w:pPr>
              <w:spacing w:after="40"/>
            </w:pPr>
            <w:r>
              <w:rPr>
                <w:sz w:val="19"/>
                <w:szCs w:val="19"/>
              </w:rPr>
              <w:t>Closes the exception because you dealt with a real problem.</w:t>
            </w:r>
          </w:p>
        </w:tc>
        <w:tc>
          <w:tcPr>
            <w:tcW w:w="2447" w:type="dxa"/>
            <w:tcMar>
              <w:top w:w="70" w:type="dxa"/>
              <w:left w:w="110" w:type="dxa"/>
              <w:bottom w:w="70" w:type="dxa"/>
              <w:right w:w="110" w:type="dxa"/>
            </w:tcMar>
          </w:tcPr>
          <w:p w14:paraId="3055640B" w14:textId="77777777" w:rsidR="005337DB" w:rsidRDefault="00381049">
            <w:pPr>
              <w:spacing w:after="40"/>
            </w:pPr>
            <w:r>
              <w:rPr>
                <w:sz w:val="19"/>
                <w:szCs w:val="19"/>
              </w:rPr>
              <w:t>Distinguishes “there was a problem and it was fixed” from a false alarm, so rules can be tuned.</w:t>
            </w:r>
          </w:p>
        </w:tc>
        <w:tc>
          <w:tcPr>
            <w:tcW w:w="2071" w:type="dxa"/>
            <w:tcMar>
              <w:top w:w="70" w:type="dxa"/>
              <w:left w:w="110" w:type="dxa"/>
              <w:bottom w:w="70" w:type="dxa"/>
              <w:right w:w="110" w:type="dxa"/>
            </w:tcMar>
          </w:tcPr>
          <w:p w14:paraId="56EBC73F" w14:textId="77777777" w:rsidR="005337DB" w:rsidRDefault="00381049">
            <w:pPr>
              <w:spacing w:after="40"/>
            </w:pPr>
            <w:r>
              <w:rPr>
                <w:sz w:val="19"/>
                <w:szCs w:val="19"/>
              </w:rPr>
              <w:t>The exception is closed with your name, the time and your note.</w:t>
            </w:r>
          </w:p>
        </w:tc>
      </w:tr>
      <w:tr w:rsidR="005337DB" w14:paraId="15887E3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CD76045" w14:textId="77777777" w:rsidR="005337DB" w:rsidRDefault="00381049">
            <w:pPr>
              <w:spacing w:after="40"/>
            </w:pPr>
            <w:r>
              <w:rPr>
                <w:sz w:val="19"/>
                <w:szCs w:val="19"/>
              </w:rPr>
              <w:t>Not a real problem</w:t>
            </w:r>
          </w:p>
        </w:tc>
        <w:tc>
          <w:tcPr>
            <w:tcW w:w="3012" w:type="dxa"/>
            <w:shd w:val="clear" w:color="auto" w:fill="F8FAFB"/>
            <w:tcMar>
              <w:top w:w="70" w:type="dxa"/>
              <w:left w:w="110" w:type="dxa"/>
              <w:bottom w:w="70" w:type="dxa"/>
              <w:right w:w="110" w:type="dxa"/>
            </w:tcMar>
          </w:tcPr>
          <w:p w14:paraId="3D94ECB7" w14:textId="77777777" w:rsidR="005337DB" w:rsidRDefault="00381049">
            <w:pPr>
              <w:spacing w:after="40"/>
            </w:pPr>
            <w:r>
              <w:rPr>
                <w:sz w:val="19"/>
                <w:szCs w:val="19"/>
              </w:rPr>
              <w:t>Closes the exception because the flag was a false alarm.</w:t>
            </w:r>
          </w:p>
        </w:tc>
        <w:tc>
          <w:tcPr>
            <w:tcW w:w="2447" w:type="dxa"/>
            <w:shd w:val="clear" w:color="auto" w:fill="F8FAFB"/>
            <w:tcMar>
              <w:top w:w="70" w:type="dxa"/>
              <w:left w:w="110" w:type="dxa"/>
              <w:bottom w:w="70" w:type="dxa"/>
              <w:right w:w="110" w:type="dxa"/>
            </w:tcMar>
          </w:tcPr>
          <w:p w14:paraId="154A046C" w14:textId="77777777" w:rsidR="005337DB" w:rsidRDefault="00381049">
            <w:pPr>
              <w:spacing w:after="40"/>
            </w:pPr>
            <w:r>
              <w:rPr>
                <w:sz w:val="19"/>
                <w:szCs w:val="19"/>
              </w:rPr>
              <w:t>False alarms are information too: many of them means a rule threshold may be wrong.</w:t>
            </w:r>
          </w:p>
        </w:tc>
        <w:tc>
          <w:tcPr>
            <w:tcW w:w="2071" w:type="dxa"/>
            <w:shd w:val="clear" w:color="auto" w:fill="F8FAFB"/>
            <w:tcMar>
              <w:top w:w="70" w:type="dxa"/>
              <w:left w:w="110" w:type="dxa"/>
              <w:bottom w:w="70" w:type="dxa"/>
              <w:right w:w="110" w:type="dxa"/>
            </w:tcMar>
          </w:tcPr>
          <w:p w14:paraId="539851D7" w14:textId="77777777" w:rsidR="005337DB" w:rsidRDefault="00381049">
            <w:pPr>
              <w:spacing w:after="40"/>
            </w:pPr>
            <w:r>
              <w:rPr>
                <w:sz w:val="19"/>
                <w:szCs w:val="19"/>
              </w:rPr>
              <w:t>The exception is closed as dismissed, with your note.</w:t>
            </w:r>
          </w:p>
        </w:tc>
      </w:tr>
    </w:tbl>
    <w:p w14:paraId="305E1CE1" w14:textId="77777777" w:rsidR="005337DB" w:rsidRDefault="005337DB">
      <w:pPr>
        <w:spacing w:after="120"/>
      </w:pPr>
    </w:p>
    <w:p w14:paraId="2586BFFA" w14:textId="77777777" w:rsidR="005337DB" w:rsidRDefault="00381049">
      <w:pPr>
        <w:pStyle w:val="Heading1"/>
        <w:pageBreakBefore/>
      </w:pPr>
      <w:bookmarkStart w:id="27" w:name="_Toc242736564"/>
      <w:r>
        <w:lastRenderedPageBreak/>
        <w:t>8. Key Informant Interviews</w:t>
      </w:r>
      <w:bookmarkEnd w:id="27"/>
    </w:p>
    <w:p w14:paraId="3D7FA44D" w14:textId="77777777" w:rsidR="005337DB" w:rsidRDefault="00381049">
      <w:pPr>
        <w:pStyle w:val="Heading2"/>
      </w:pPr>
      <w:bookmarkStart w:id="28" w:name="_Toc242736565"/>
      <w:r>
        <w:t>8.1 KII Register</w:t>
      </w:r>
      <w:bookmarkEnd w:id="28"/>
    </w:p>
    <w:p w14:paraId="64CEE694" w14:textId="77777777" w:rsidR="005337DB" w:rsidRDefault="00381049">
      <w:pPr>
        <w:spacing w:after="120" w:line="288" w:lineRule="auto"/>
      </w:pPr>
      <w:r>
        <w:rPr>
          <w:b/>
          <w:bCs/>
        </w:rPr>
        <w:t>Who can open it:</w:t>
      </w:r>
      <w:r>
        <w:t xml:space="preserve"> PI / System Admin, Field / Digital Coordinator, KII RA, Supervisor.  </w:t>
      </w:r>
      <w:r>
        <w:rPr>
          <w:b/>
          <w:bCs/>
        </w:rPr>
        <w:t>Where:</w:t>
      </w:r>
      <w:r>
        <w:t xml:space="preserve"> </w:t>
      </w:r>
      <w:r>
        <w:rPr>
          <w:rFonts w:ascii="Consolas" w:eastAsia="Consolas" w:hAnsi="Consolas" w:cs="Consolas"/>
          <w:color w:val="122238"/>
          <w:sz w:val="19"/>
          <w:szCs w:val="19"/>
        </w:rPr>
        <w:t>/admin/kii</w:t>
      </w:r>
    </w:p>
    <w:p w14:paraId="707095FA" w14:textId="77777777" w:rsidR="005337DB" w:rsidRDefault="00381049">
      <w:pPr>
        <w:spacing w:after="120" w:line="288" w:lineRule="auto"/>
      </w:pPr>
      <w:r>
        <w:t>All Key Informant Interview records. Each record identifies a real person, so nothing here leaves the study team.</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1B19E83D"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2A368C56"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09B2841B"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082B084"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0BA6DFA" w14:textId="77777777" w:rsidR="005337DB" w:rsidRDefault="00381049">
            <w:pPr>
              <w:spacing w:after="40"/>
            </w:pPr>
            <w:r>
              <w:rPr>
                <w:b/>
                <w:bCs/>
                <w:color w:val="FFFFFF"/>
                <w:sz w:val="19"/>
                <w:szCs w:val="19"/>
              </w:rPr>
              <w:t>What happens next</w:t>
            </w:r>
          </w:p>
        </w:tc>
      </w:tr>
      <w:tr w:rsidR="005337DB" w14:paraId="56386B3D" w14:textId="77777777">
        <w:tblPrEx>
          <w:tblCellMar>
            <w:top w:w="0" w:type="dxa"/>
            <w:bottom w:w="0" w:type="dxa"/>
          </w:tblCellMar>
        </w:tblPrEx>
        <w:trPr>
          <w:cantSplit/>
        </w:trPr>
        <w:tc>
          <w:tcPr>
            <w:tcW w:w="1882" w:type="dxa"/>
            <w:tcMar>
              <w:top w:w="70" w:type="dxa"/>
              <w:left w:w="110" w:type="dxa"/>
              <w:bottom w:w="70" w:type="dxa"/>
              <w:right w:w="110" w:type="dxa"/>
            </w:tcMar>
          </w:tcPr>
          <w:p w14:paraId="4BEF2C86" w14:textId="77777777" w:rsidR="005337DB" w:rsidRDefault="00381049">
            <w:pPr>
              <w:spacing w:after="40"/>
            </w:pPr>
            <w:r>
              <w:rPr>
                <w:sz w:val="19"/>
                <w:szCs w:val="19"/>
              </w:rPr>
              <w:t>New KII record (the PI, the Field Coordinator, KII RAs only)</w:t>
            </w:r>
          </w:p>
        </w:tc>
        <w:tc>
          <w:tcPr>
            <w:tcW w:w="3012" w:type="dxa"/>
            <w:tcMar>
              <w:top w:w="70" w:type="dxa"/>
              <w:left w:w="110" w:type="dxa"/>
              <w:bottom w:w="70" w:type="dxa"/>
              <w:right w:w="110" w:type="dxa"/>
            </w:tcMar>
          </w:tcPr>
          <w:p w14:paraId="318BEBA5" w14:textId="77777777" w:rsidR="005337DB" w:rsidRDefault="00381049">
            <w:pPr>
              <w:spacing w:after="40"/>
            </w:pPr>
            <w:r>
              <w:rPr>
                <w:sz w:val="19"/>
                <w:szCs w:val="19"/>
              </w:rPr>
              <w:t>Opens the form to create a KII record.</w:t>
            </w:r>
          </w:p>
        </w:tc>
        <w:tc>
          <w:tcPr>
            <w:tcW w:w="2447" w:type="dxa"/>
            <w:tcMar>
              <w:top w:w="70" w:type="dxa"/>
              <w:left w:w="110" w:type="dxa"/>
              <w:bottom w:w="70" w:type="dxa"/>
              <w:right w:w="110" w:type="dxa"/>
            </w:tcMar>
          </w:tcPr>
          <w:p w14:paraId="5FDBE00C" w14:textId="77777777" w:rsidR="005337DB" w:rsidRDefault="00381049">
            <w:pPr>
              <w:spacing w:after="40"/>
            </w:pPr>
            <w:r>
              <w:rPr>
                <w:sz w:val="19"/>
                <w:szCs w:val="19"/>
              </w:rPr>
              <w:t>Each interview gets its own record and KII ID from the start of contact.</w:t>
            </w:r>
          </w:p>
        </w:tc>
        <w:tc>
          <w:tcPr>
            <w:tcW w:w="2071" w:type="dxa"/>
            <w:tcMar>
              <w:top w:w="70" w:type="dxa"/>
              <w:left w:w="110" w:type="dxa"/>
              <w:bottom w:w="70" w:type="dxa"/>
              <w:right w:w="110" w:type="dxa"/>
            </w:tcMar>
          </w:tcPr>
          <w:p w14:paraId="112F14AA" w14:textId="77777777" w:rsidR="005337DB" w:rsidRDefault="00381049">
            <w:pPr>
              <w:spacing w:after="40"/>
            </w:pPr>
            <w:r>
              <w:rPr>
                <w:sz w:val="19"/>
                <w:szCs w:val="19"/>
              </w:rPr>
              <w:t>The New KII Record screen opens.</w:t>
            </w:r>
          </w:p>
        </w:tc>
      </w:tr>
      <w:tr w:rsidR="005337DB" w14:paraId="3597F10A"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D76E6D0" w14:textId="77777777" w:rsidR="005337DB" w:rsidRDefault="00381049">
            <w:pPr>
              <w:spacing w:after="40"/>
            </w:pPr>
            <w:r>
              <w:rPr>
                <w:sz w:val="19"/>
                <w:szCs w:val="19"/>
              </w:rPr>
              <w:t>Search KII ID, name or role</w:t>
            </w:r>
          </w:p>
        </w:tc>
        <w:tc>
          <w:tcPr>
            <w:tcW w:w="3012" w:type="dxa"/>
            <w:shd w:val="clear" w:color="auto" w:fill="F8FAFB"/>
            <w:tcMar>
              <w:top w:w="70" w:type="dxa"/>
              <w:left w:w="110" w:type="dxa"/>
              <w:bottom w:w="70" w:type="dxa"/>
              <w:right w:w="110" w:type="dxa"/>
            </w:tcMar>
          </w:tcPr>
          <w:p w14:paraId="6581A9BA" w14:textId="77777777" w:rsidR="005337DB" w:rsidRDefault="00381049">
            <w:pPr>
              <w:spacing w:after="40"/>
            </w:pPr>
            <w:r>
              <w:rPr>
                <w:sz w:val="19"/>
                <w:szCs w:val="19"/>
              </w:rPr>
              <w:t>Filters the list as you type.</w:t>
            </w:r>
          </w:p>
        </w:tc>
        <w:tc>
          <w:tcPr>
            <w:tcW w:w="2447" w:type="dxa"/>
            <w:shd w:val="clear" w:color="auto" w:fill="F8FAFB"/>
            <w:tcMar>
              <w:top w:w="70" w:type="dxa"/>
              <w:left w:w="110" w:type="dxa"/>
              <w:bottom w:w="70" w:type="dxa"/>
              <w:right w:w="110" w:type="dxa"/>
            </w:tcMar>
          </w:tcPr>
          <w:p w14:paraId="3A59418D" w14:textId="77777777" w:rsidR="005337DB" w:rsidRDefault="00381049">
            <w:pPr>
              <w:spacing w:after="40"/>
            </w:pPr>
            <w:r>
              <w:rPr>
                <w:sz w:val="19"/>
                <w:szCs w:val="19"/>
              </w:rPr>
              <w:t>Finding one participant among dozens.</w:t>
            </w:r>
          </w:p>
        </w:tc>
        <w:tc>
          <w:tcPr>
            <w:tcW w:w="2071" w:type="dxa"/>
            <w:shd w:val="clear" w:color="auto" w:fill="F8FAFB"/>
            <w:tcMar>
              <w:top w:w="70" w:type="dxa"/>
              <w:left w:w="110" w:type="dxa"/>
              <w:bottom w:w="70" w:type="dxa"/>
              <w:right w:w="110" w:type="dxa"/>
            </w:tcMar>
          </w:tcPr>
          <w:p w14:paraId="0D34972A" w14:textId="77777777" w:rsidR="005337DB" w:rsidRDefault="00381049">
            <w:pPr>
              <w:spacing w:after="40"/>
            </w:pPr>
            <w:r>
              <w:rPr>
                <w:sz w:val="19"/>
                <w:szCs w:val="19"/>
              </w:rPr>
              <w:t>Only matching records are listed.</w:t>
            </w:r>
          </w:p>
        </w:tc>
      </w:tr>
      <w:tr w:rsidR="005337DB" w14:paraId="2CD9DFF5" w14:textId="77777777">
        <w:tblPrEx>
          <w:tblCellMar>
            <w:top w:w="0" w:type="dxa"/>
            <w:bottom w:w="0" w:type="dxa"/>
          </w:tblCellMar>
        </w:tblPrEx>
        <w:trPr>
          <w:cantSplit/>
        </w:trPr>
        <w:tc>
          <w:tcPr>
            <w:tcW w:w="1882" w:type="dxa"/>
            <w:tcMar>
              <w:top w:w="70" w:type="dxa"/>
              <w:left w:w="110" w:type="dxa"/>
              <w:bottom w:w="70" w:type="dxa"/>
              <w:right w:w="110" w:type="dxa"/>
            </w:tcMar>
          </w:tcPr>
          <w:p w14:paraId="2106CAC0" w14:textId="77777777" w:rsidR="005337DB" w:rsidRDefault="00381049">
            <w:pPr>
              <w:spacing w:after="40"/>
            </w:pPr>
            <w:r>
              <w:rPr>
                <w:sz w:val="19"/>
                <w:szCs w:val="19"/>
              </w:rPr>
              <w:t>Find contact details with AI: How many records, Find contacts (the PI, the Field Coordinator, KII RAs only)</w:t>
            </w:r>
          </w:p>
        </w:tc>
        <w:tc>
          <w:tcPr>
            <w:tcW w:w="3012" w:type="dxa"/>
            <w:tcMar>
              <w:top w:w="70" w:type="dxa"/>
              <w:left w:w="110" w:type="dxa"/>
              <w:bottom w:w="70" w:type="dxa"/>
              <w:right w:w="110" w:type="dxa"/>
            </w:tcMar>
          </w:tcPr>
          <w:p w14:paraId="1C9CF17B" w14:textId="77777777" w:rsidR="005337DB" w:rsidRDefault="00381049">
            <w:pPr>
              <w:spacing w:after="40"/>
            </w:pPr>
            <w:r>
              <w:rPr>
                <w:sz w:val="19"/>
                <w:szCs w:val="19"/>
              </w:rPr>
              <w:t>Starts an AI contact search for that many KII records (up to 25, in KII ID order) that are not yet interviewed or declined and have no phone, WhatsApp or email. A record searched in the last 30 days is skipped.</w:t>
            </w:r>
          </w:p>
        </w:tc>
        <w:tc>
          <w:tcPr>
            <w:tcW w:w="2447" w:type="dxa"/>
            <w:tcMar>
              <w:top w:w="70" w:type="dxa"/>
              <w:left w:w="110" w:type="dxa"/>
              <w:bottom w:w="70" w:type="dxa"/>
              <w:right w:w="110" w:type="dxa"/>
            </w:tcMar>
          </w:tcPr>
          <w:p w14:paraId="4BE8CB55" w14:textId="77777777" w:rsidR="005337DB" w:rsidRDefault="00381049">
            <w:pPr>
              <w:spacing w:after="40"/>
            </w:pPr>
            <w:r>
              <w:rPr>
                <w:sz w:val="19"/>
                <w:szCs w:val="19"/>
              </w:rPr>
              <w:t>Most KII records start with no contact details; searching each organisation by hand is slow.</w:t>
            </w:r>
          </w:p>
        </w:tc>
        <w:tc>
          <w:tcPr>
            <w:tcW w:w="2071" w:type="dxa"/>
            <w:tcMar>
              <w:top w:w="70" w:type="dxa"/>
              <w:left w:w="110" w:type="dxa"/>
              <w:bottom w:w="70" w:type="dxa"/>
              <w:right w:w="110" w:type="dxa"/>
            </w:tcMar>
          </w:tcPr>
          <w:p w14:paraId="3CCD58F1" w14:textId="77777777" w:rsidR="005337DB" w:rsidRDefault="00381049">
            <w:pPr>
              <w:spacing w:after="40"/>
            </w:pPr>
            <w:r>
              <w:rPr>
                <w:sz w:val="19"/>
                <w:szCs w:val="19"/>
              </w:rPr>
              <w:t>“Queued N searches”, then a progress line while they run one at a time. The button stays locked until the batch has finished. Nothing is saved by the batch.</w:t>
            </w:r>
          </w:p>
        </w:tc>
      </w:tr>
      <w:tr w:rsidR="005337DB" w14:paraId="469A2DDB"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D717BA4" w14:textId="77777777" w:rsidR="005337DB" w:rsidRDefault="00381049">
            <w:pPr>
              <w:spacing w:after="40"/>
            </w:pPr>
            <w:r>
              <w:rPr>
                <w:sz w:val="19"/>
                <w:szCs w:val="19"/>
              </w:rPr>
              <w:t>Find contact details with AI → Findings to review → Review N findings</w:t>
            </w:r>
          </w:p>
        </w:tc>
        <w:tc>
          <w:tcPr>
            <w:tcW w:w="3012" w:type="dxa"/>
            <w:shd w:val="clear" w:color="auto" w:fill="F8FAFB"/>
            <w:tcMar>
              <w:top w:w="70" w:type="dxa"/>
              <w:left w:w="110" w:type="dxa"/>
              <w:bottom w:w="70" w:type="dxa"/>
              <w:right w:w="110" w:type="dxa"/>
            </w:tcMar>
          </w:tcPr>
          <w:p w14:paraId="45A120EA" w14:textId="77777777" w:rsidR="005337DB" w:rsidRDefault="00381049">
            <w:pPr>
              <w:spacing w:after="40"/>
            </w:pPr>
            <w:r>
              <w:rPr>
                <w:sz w:val="19"/>
                <w:szCs w:val="19"/>
              </w:rPr>
              <w:t>Lists every KII record whose findings are waiting for a decision, and opens the chosen record.</w:t>
            </w:r>
          </w:p>
        </w:tc>
        <w:tc>
          <w:tcPr>
            <w:tcW w:w="2447" w:type="dxa"/>
            <w:shd w:val="clear" w:color="auto" w:fill="F8FAFB"/>
            <w:tcMar>
              <w:top w:w="70" w:type="dxa"/>
              <w:left w:w="110" w:type="dxa"/>
              <w:bottom w:w="70" w:type="dxa"/>
              <w:right w:w="110" w:type="dxa"/>
            </w:tcMar>
          </w:tcPr>
          <w:p w14:paraId="51787EC8" w14:textId="77777777" w:rsidR="005337DB" w:rsidRDefault="00381049">
            <w:pPr>
              <w:spacing w:after="40"/>
            </w:pPr>
            <w:r>
              <w:rPr>
                <w:sz w:val="19"/>
                <w:szCs w:val="19"/>
              </w:rPr>
              <w:t>A batch finishes one record at a time; this is where to pick up what has come in.</w:t>
            </w:r>
          </w:p>
        </w:tc>
        <w:tc>
          <w:tcPr>
            <w:tcW w:w="2071" w:type="dxa"/>
            <w:shd w:val="clear" w:color="auto" w:fill="F8FAFB"/>
            <w:tcMar>
              <w:top w:w="70" w:type="dxa"/>
              <w:left w:w="110" w:type="dxa"/>
              <w:bottom w:w="70" w:type="dxa"/>
              <w:right w:w="110" w:type="dxa"/>
            </w:tcMar>
          </w:tcPr>
          <w:p w14:paraId="16A4AD54" w14:textId="77777777" w:rsidR="005337DB" w:rsidRDefault="00381049">
            <w:pPr>
              <w:spacing w:after="40"/>
            </w:pPr>
            <w:r>
              <w:rPr>
                <w:sz w:val="19"/>
                <w:szCs w:val="19"/>
              </w:rPr>
              <w:t>The KII record opens at its findings.</w:t>
            </w:r>
          </w:p>
        </w:tc>
      </w:tr>
      <w:tr w:rsidR="005337DB" w14:paraId="3450C797" w14:textId="77777777">
        <w:tblPrEx>
          <w:tblCellMar>
            <w:top w:w="0" w:type="dxa"/>
            <w:bottom w:w="0" w:type="dxa"/>
          </w:tblCellMar>
        </w:tblPrEx>
        <w:trPr>
          <w:cantSplit/>
        </w:trPr>
        <w:tc>
          <w:tcPr>
            <w:tcW w:w="1882" w:type="dxa"/>
            <w:tcMar>
              <w:top w:w="70" w:type="dxa"/>
              <w:left w:w="110" w:type="dxa"/>
              <w:bottom w:w="70" w:type="dxa"/>
              <w:right w:w="110" w:type="dxa"/>
            </w:tcMar>
          </w:tcPr>
          <w:p w14:paraId="23DE0932" w14:textId="77777777" w:rsidR="005337DB" w:rsidRDefault="00381049">
            <w:pPr>
              <w:spacing w:after="40"/>
            </w:pPr>
            <w:r>
              <w:rPr>
                <w:sz w:val="19"/>
                <w:szCs w:val="19"/>
              </w:rPr>
              <w:t>Import background research (ChatGPT workbook): Check file, Import N records (the PI, the Field Coordinator only)</w:t>
            </w:r>
          </w:p>
        </w:tc>
        <w:tc>
          <w:tcPr>
            <w:tcW w:w="3012" w:type="dxa"/>
            <w:tcMar>
              <w:top w:w="70" w:type="dxa"/>
              <w:left w:w="110" w:type="dxa"/>
              <w:bottom w:w="70" w:type="dxa"/>
              <w:right w:w="110" w:type="dxa"/>
            </w:tcMar>
          </w:tcPr>
          <w:p w14:paraId="18138674" w14:textId="77777777" w:rsidR="005337DB" w:rsidRDefault="00381049">
            <w:pPr>
              <w:spacing w:after="40"/>
            </w:pPr>
            <w:r>
              <w:rPr>
                <w:sz w:val="19"/>
                <w:szCs w:val="19"/>
              </w:rPr>
              <w:t>Reads the Excel file ChatGPT returned from the KII research pack and adds its contacts and PROIT facts as suggestions for review on each record, and its interview notes to the PROIT gap engine. Check file shows what would be added and keeps nothing.</w:t>
            </w:r>
          </w:p>
        </w:tc>
        <w:tc>
          <w:tcPr>
            <w:tcW w:w="2447" w:type="dxa"/>
            <w:tcMar>
              <w:top w:w="70" w:type="dxa"/>
              <w:left w:w="110" w:type="dxa"/>
              <w:bottom w:w="70" w:type="dxa"/>
              <w:right w:w="110" w:type="dxa"/>
            </w:tcMar>
          </w:tcPr>
          <w:p w14:paraId="4019C7F6" w14:textId="77777777" w:rsidR="005337DB" w:rsidRDefault="00381049">
            <w:pPr>
              <w:spacing w:after="40"/>
            </w:pPr>
            <w:r>
              <w:rPr>
                <w:sz w:val="19"/>
                <w:szCs w:val="19"/>
              </w:rPr>
              <w:t>Typing about 30 researched facts per organisation for 90 organisations by hand is slow and error-prone; review stays one click per fact.</w:t>
            </w:r>
          </w:p>
        </w:tc>
        <w:tc>
          <w:tcPr>
            <w:tcW w:w="2071" w:type="dxa"/>
            <w:tcMar>
              <w:top w:w="70" w:type="dxa"/>
              <w:left w:w="110" w:type="dxa"/>
              <w:bottom w:w="70" w:type="dxa"/>
              <w:right w:w="110" w:type="dxa"/>
            </w:tcMar>
          </w:tcPr>
          <w:p w14:paraId="38190E92" w14:textId="77777777" w:rsidR="005337DB" w:rsidRDefault="00381049">
            <w:pPr>
              <w:spacing w:after="40"/>
            </w:pPr>
            <w:r>
              <w:rPr>
                <w:sz w:val="19"/>
                <w:szCs w:val="19"/>
              </w:rPr>
              <w:t>A table per KII ID with links to each record. Nothing reaches a record until someone accepts it; locked profiles are never changed.</w:t>
            </w:r>
          </w:p>
        </w:tc>
      </w:tr>
      <w:tr w:rsidR="005337DB" w14:paraId="2DF828E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A05A973" w14:textId="77777777" w:rsidR="005337DB" w:rsidRDefault="00381049">
            <w:pPr>
              <w:spacing w:after="40"/>
            </w:pPr>
            <w:r>
              <w:rPr>
                <w:sz w:val="19"/>
                <w:szCs w:val="19"/>
              </w:rPr>
              <w:t>Manage</w:t>
            </w:r>
          </w:p>
        </w:tc>
        <w:tc>
          <w:tcPr>
            <w:tcW w:w="3012" w:type="dxa"/>
            <w:shd w:val="clear" w:color="auto" w:fill="F8FAFB"/>
            <w:tcMar>
              <w:top w:w="70" w:type="dxa"/>
              <w:left w:w="110" w:type="dxa"/>
              <w:bottom w:w="70" w:type="dxa"/>
              <w:right w:w="110" w:type="dxa"/>
            </w:tcMar>
          </w:tcPr>
          <w:p w14:paraId="66426017" w14:textId="77777777" w:rsidR="005337DB" w:rsidRDefault="00381049">
            <w:pPr>
              <w:spacing w:after="40"/>
            </w:pPr>
            <w:r>
              <w:rPr>
                <w:sz w:val="19"/>
                <w:szCs w:val="19"/>
              </w:rPr>
              <w:t>Opens the KII record.</w:t>
            </w:r>
          </w:p>
        </w:tc>
        <w:tc>
          <w:tcPr>
            <w:tcW w:w="2447" w:type="dxa"/>
            <w:shd w:val="clear" w:color="auto" w:fill="F8FAFB"/>
            <w:tcMar>
              <w:top w:w="70" w:type="dxa"/>
              <w:left w:w="110" w:type="dxa"/>
              <w:bottom w:w="70" w:type="dxa"/>
              <w:right w:w="110" w:type="dxa"/>
            </w:tcMar>
          </w:tcPr>
          <w:p w14:paraId="1B6D3EDB" w14:textId="77777777" w:rsidR="005337DB" w:rsidRDefault="00381049">
            <w:pPr>
              <w:spacing w:after="40"/>
            </w:pPr>
            <w:r>
              <w:rPr>
                <w:sz w:val="19"/>
                <w:szCs w:val="19"/>
              </w:rPr>
              <w:t>All work on an interview happens on its own record.</w:t>
            </w:r>
          </w:p>
        </w:tc>
        <w:tc>
          <w:tcPr>
            <w:tcW w:w="2071" w:type="dxa"/>
            <w:shd w:val="clear" w:color="auto" w:fill="F8FAFB"/>
            <w:tcMar>
              <w:top w:w="70" w:type="dxa"/>
              <w:left w:w="110" w:type="dxa"/>
              <w:bottom w:w="70" w:type="dxa"/>
              <w:right w:w="110" w:type="dxa"/>
            </w:tcMar>
          </w:tcPr>
          <w:p w14:paraId="49110BA2" w14:textId="77777777" w:rsidR="005337DB" w:rsidRDefault="00381049">
            <w:pPr>
              <w:spacing w:after="40"/>
            </w:pPr>
            <w:r>
              <w:rPr>
                <w:sz w:val="19"/>
                <w:szCs w:val="19"/>
              </w:rPr>
              <w:t>The KII record opens.</w:t>
            </w:r>
          </w:p>
        </w:tc>
      </w:tr>
      <w:tr w:rsidR="005337DB" w14:paraId="67C76D5C" w14:textId="77777777">
        <w:tblPrEx>
          <w:tblCellMar>
            <w:top w:w="0" w:type="dxa"/>
            <w:bottom w:w="0" w:type="dxa"/>
          </w:tblCellMar>
        </w:tblPrEx>
        <w:trPr>
          <w:cantSplit/>
        </w:trPr>
        <w:tc>
          <w:tcPr>
            <w:tcW w:w="1882" w:type="dxa"/>
            <w:tcMar>
              <w:top w:w="70" w:type="dxa"/>
              <w:left w:w="110" w:type="dxa"/>
              <w:bottom w:w="70" w:type="dxa"/>
              <w:right w:w="110" w:type="dxa"/>
            </w:tcMar>
          </w:tcPr>
          <w:p w14:paraId="24462B11" w14:textId="77777777" w:rsidR="005337DB" w:rsidRDefault="00381049">
            <w:pPr>
              <w:spacing w:after="40"/>
            </w:pPr>
            <w:r>
              <w:rPr>
                <w:sz w:val="19"/>
                <w:szCs w:val="19"/>
              </w:rPr>
              <w:t>Show / page numbers</w:t>
            </w:r>
          </w:p>
        </w:tc>
        <w:tc>
          <w:tcPr>
            <w:tcW w:w="3012" w:type="dxa"/>
            <w:tcMar>
              <w:top w:w="70" w:type="dxa"/>
              <w:left w:w="110" w:type="dxa"/>
              <w:bottom w:w="70" w:type="dxa"/>
              <w:right w:w="110" w:type="dxa"/>
            </w:tcMar>
          </w:tcPr>
          <w:p w14:paraId="32EEFC66" w14:textId="77777777" w:rsidR="005337DB" w:rsidRDefault="00381049">
            <w:pPr>
              <w:spacing w:after="40"/>
            </w:pPr>
            <w:r>
              <w:rPr>
                <w:sz w:val="19"/>
                <w:szCs w:val="19"/>
              </w:rPr>
              <w:t>Choose rows per page and move between pages.</w:t>
            </w:r>
          </w:p>
        </w:tc>
        <w:tc>
          <w:tcPr>
            <w:tcW w:w="2447" w:type="dxa"/>
            <w:tcMar>
              <w:top w:w="70" w:type="dxa"/>
              <w:left w:w="110" w:type="dxa"/>
              <w:bottom w:w="70" w:type="dxa"/>
              <w:right w:w="110" w:type="dxa"/>
            </w:tcMar>
          </w:tcPr>
          <w:p w14:paraId="1555AB00" w14:textId="77777777" w:rsidR="005337DB" w:rsidRDefault="00381049">
            <w:pPr>
              <w:spacing w:after="40"/>
            </w:pPr>
            <w:r>
              <w:rPr>
                <w:sz w:val="19"/>
                <w:szCs w:val="19"/>
              </w:rPr>
              <w:t>As on every register.</w:t>
            </w:r>
          </w:p>
        </w:tc>
        <w:tc>
          <w:tcPr>
            <w:tcW w:w="2071" w:type="dxa"/>
            <w:tcMar>
              <w:top w:w="70" w:type="dxa"/>
              <w:left w:w="110" w:type="dxa"/>
              <w:bottom w:w="70" w:type="dxa"/>
              <w:right w:w="110" w:type="dxa"/>
            </w:tcMar>
          </w:tcPr>
          <w:p w14:paraId="128DDF97" w14:textId="77777777" w:rsidR="005337DB" w:rsidRDefault="00381049">
            <w:pPr>
              <w:spacing w:after="40"/>
            </w:pPr>
            <w:r>
              <w:rPr>
                <w:sz w:val="19"/>
                <w:szCs w:val="19"/>
              </w:rPr>
              <w:t>The list redraws.</w:t>
            </w:r>
          </w:p>
        </w:tc>
      </w:tr>
    </w:tbl>
    <w:p w14:paraId="68BB4387" w14:textId="77777777" w:rsidR="005337DB" w:rsidRDefault="005337DB">
      <w:pPr>
        <w:spacing w:after="120"/>
      </w:pPr>
    </w:p>
    <w:p w14:paraId="731A7B77" w14:textId="77777777" w:rsidR="005337DB" w:rsidRDefault="00381049">
      <w:pPr>
        <w:pStyle w:val="Heading2"/>
      </w:pPr>
      <w:bookmarkStart w:id="29" w:name="_Toc242736566"/>
      <w:r>
        <w:t>8.2 New KII Record</w:t>
      </w:r>
      <w:bookmarkEnd w:id="29"/>
    </w:p>
    <w:p w14:paraId="59FF73DF" w14:textId="77777777" w:rsidR="005337DB" w:rsidRDefault="00381049">
      <w:pPr>
        <w:spacing w:after="120" w:line="288" w:lineRule="auto"/>
      </w:pPr>
      <w:r>
        <w:rPr>
          <w:b/>
          <w:bCs/>
        </w:rPr>
        <w:t>Who can open it:</w:t>
      </w:r>
      <w:r>
        <w:t xml:space="preserve"> PI / System Admin, Field / Digital Coordinator, KII RA.  </w:t>
      </w:r>
      <w:r>
        <w:rPr>
          <w:b/>
          <w:bCs/>
        </w:rPr>
        <w:t>Where:</w:t>
      </w:r>
      <w:r>
        <w:t xml:space="preserve"> </w:t>
      </w:r>
      <w:r>
        <w:rPr>
          <w:rFonts w:ascii="Consolas" w:eastAsia="Consolas" w:hAnsi="Consolas" w:cs="Consolas"/>
          <w:color w:val="122238"/>
          <w:sz w:val="19"/>
          <w:szCs w:val="19"/>
        </w:rPr>
        <w:t>/admin/kii/new</w:t>
      </w:r>
    </w:p>
    <w:p w14:paraId="380D24BA" w14:textId="77777777" w:rsidR="005337DB" w:rsidRDefault="00381049">
      <w:pPr>
        <w:spacing w:after="120" w:line="288" w:lineRule="auto"/>
      </w:pPr>
      <w:r>
        <w:t>Starts the record for one interview.</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113534A8"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6B46D0EE" w14:textId="77777777" w:rsidR="005337DB" w:rsidRDefault="00381049">
            <w:pPr>
              <w:spacing w:after="40"/>
            </w:pPr>
            <w:r>
              <w:rPr>
                <w:b/>
                <w:bCs/>
                <w:color w:val="FFFFFF"/>
                <w:sz w:val="19"/>
                <w:szCs w:val="19"/>
              </w:rPr>
              <w:lastRenderedPageBreak/>
              <w:t>Control</w:t>
            </w:r>
          </w:p>
        </w:tc>
        <w:tc>
          <w:tcPr>
            <w:tcW w:w="3012" w:type="dxa"/>
            <w:shd w:val="clear" w:color="auto" w:fill="1B3350"/>
            <w:tcMar>
              <w:top w:w="70" w:type="dxa"/>
              <w:left w:w="110" w:type="dxa"/>
              <w:bottom w:w="70" w:type="dxa"/>
              <w:right w:w="110" w:type="dxa"/>
            </w:tcMar>
          </w:tcPr>
          <w:p w14:paraId="16CA20BE"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6356CA40"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399E00E" w14:textId="77777777" w:rsidR="005337DB" w:rsidRDefault="00381049">
            <w:pPr>
              <w:spacing w:after="40"/>
            </w:pPr>
            <w:r>
              <w:rPr>
                <w:b/>
                <w:bCs/>
                <w:color w:val="FFFFFF"/>
                <w:sz w:val="19"/>
                <w:szCs w:val="19"/>
              </w:rPr>
              <w:t>What happens next</w:t>
            </w:r>
          </w:p>
        </w:tc>
      </w:tr>
      <w:tr w:rsidR="005337DB" w14:paraId="3D543037" w14:textId="77777777">
        <w:tblPrEx>
          <w:tblCellMar>
            <w:top w:w="0" w:type="dxa"/>
            <w:bottom w:w="0" w:type="dxa"/>
          </w:tblCellMar>
        </w:tblPrEx>
        <w:trPr>
          <w:cantSplit/>
        </w:trPr>
        <w:tc>
          <w:tcPr>
            <w:tcW w:w="1882" w:type="dxa"/>
            <w:tcMar>
              <w:top w:w="70" w:type="dxa"/>
              <w:left w:w="110" w:type="dxa"/>
              <w:bottom w:w="70" w:type="dxa"/>
              <w:right w:w="110" w:type="dxa"/>
            </w:tcMar>
          </w:tcPr>
          <w:p w14:paraId="4131D404" w14:textId="77777777" w:rsidR="005337DB" w:rsidRDefault="00381049">
            <w:pPr>
              <w:spacing w:after="40"/>
            </w:pPr>
            <w:r>
              <w:rPr>
                <w:sz w:val="19"/>
                <w:szCs w:val="19"/>
              </w:rPr>
              <w:t>Stakeholder category, Participant name, Participant role, Preferred mode</w:t>
            </w:r>
          </w:p>
        </w:tc>
        <w:tc>
          <w:tcPr>
            <w:tcW w:w="3012" w:type="dxa"/>
            <w:tcMar>
              <w:top w:w="70" w:type="dxa"/>
              <w:left w:w="110" w:type="dxa"/>
              <w:bottom w:w="70" w:type="dxa"/>
              <w:right w:w="110" w:type="dxa"/>
            </w:tcMar>
          </w:tcPr>
          <w:p w14:paraId="2F9F8621" w14:textId="77777777" w:rsidR="005337DB" w:rsidRDefault="00381049">
            <w:pPr>
              <w:spacing w:after="40"/>
            </w:pPr>
            <w:r>
              <w:rPr>
                <w:sz w:val="19"/>
                <w:szCs w:val="19"/>
              </w:rPr>
              <w:t>Say who the participant is and how they prefer to be interviewed.</w:t>
            </w:r>
          </w:p>
        </w:tc>
        <w:tc>
          <w:tcPr>
            <w:tcW w:w="2447" w:type="dxa"/>
            <w:tcMar>
              <w:top w:w="70" w:type="dxa"/>
              <w:left w:w="110" w:type="dxa"/>
              <w:bottom w:w="70" w:type="dxa"/>
              <w:right w:w="110" w:type="dxa"/>
            </w:tcMar>
          </w:tcPr>
          <w:p w14:paraId="15E97050" w14:textId="77777777" w:rsidR="005337DB" w:rsidRDefault="00381049">
            <w:pPr>
              <w:spacing w:after="40"/>
            </w:pPr>
            <w:r>
              <w:rPr>
                <w:sz w:val="19"/>
                <w:szCs w:val="19"/>
              </w:rPr>
              <w:t>The category places the interview in the KII design; the name and role are needed to arrange it. They stay in the portal and are never put into web addresses.</w:t>
            </w:r>
          </w:p>
        </w:tc>
        <w:tc>
          <w:tcPr>
            <w:tcW w:w="2071" w:type="dxa"/>
            <w:tcMar>
              <w:top w:w="70" w:type="dxa"/>
              <w:left w:w="110" w:type="dxa"/>
              <w:bottom w:w="70" w:type="dxa"/>
              <w:right w:w="110" w:type="dxa"/>
            </w:tcMar>
          </w:tcPr>
          <w:p w14:paraId="37867C1D" w14:textId="77777777" w:rsidR="005337DB" w:rsidRDefault="00381049">
            <w:pPr>
              <w:spacing w:after="40"/>
            </w:pPr>
            <w:r>
              <w:rPr>
                <w:sz w:val="19"/>
                <w:szCs w:val="19"/>
              </w:rPr>
              <w:t>Nothing is saved until you select Create KII record.</w:t>
            </w:r>
          </w:p>
        </w:tc>
      </w:tr>
      <w:tr w:rsidR="005337DB" w14:paraId="53E8CE90"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1CA72FD" w14:textId="77777777" w:rsidR="005337DB" w:rsidRDefault="00381049">
            <w:pPr>
              <w:spacing w:after="40"/>
            </w:pPr>
            <w:r>
              <w:rPr>
                <w:sz w:val="19"/>
                <w:szCs w:val="19"/>
              </w:rPr>
              <w:t>Create KII record</w:t>
            </w:r>
          </w:p>
        </w:tc>
        <w:tc>
          <w:tcPr>
            <w:tcW w:w="3012" w:type="dxa"/>
            <w:shd w:val="clear" w:color="auto" w:fill="F8FAFB"/>
            <w:tcMar>
              <w:top w:w="70" w:type="dxa"/>
              <w:left w:w="110" w:type="dxa"/>
              <w:bottom w:w="70" w:type="dxa"/>
              <w:right w:w="110" w:type="dxa"/>
            </w:tcMar>
          </w:tcPr>
          <w:p w14:paraId="2EAA38EA" w14:textId="77777777" w:rsidR="005337DB" w:rsidRDefault="00381049">
            <w:pPr>
              <w:spacing w:after="40"/>
            </w:pPr>
            <w:r>
              <w:rPr>
                <w:sz w:val="19"/>
                <w:szCs w:val="19"/>
              </w:rPr>
              <w:t>Saves the record.</w:t>
            </w:r>
          </w:p>
        </w:tc>
        <w:tc>
          <w:tcPr>
            <w:tcW w:w="2447" w:type="dxa"/>
            <w:shd w:val="clear" w:color="auto" w:fill="F8FAFB"/>
            <w:tcMar>
              <w:top w:w="70" w:type="dxa"/>
              <w:left w:w="110" w:type="dxa"/>
              <w:bottom w:w="70" w:type="dxa"/>
              <w:right w:w="110" w:type="dxa"/>
            </w:tcMar>
          </w:tcPr>
          <w:p w14:paraId="53563D27" w14:textId="77777777" w:rsidR="005337DB" w:rsidRDefault="00381049">
            <w:pPr>
              <w:spacing w:after="40"/>
            </w:pPr>
            <w:r>
              <w:rPr>
                <w:sz w:val="19"/>
                <w:szCs w:val="19"/>
              </w:rPr>
              <w:t>The KII ID (for example KII-0026) is generated by the system so it is never typed or reused.</w:t>
            </w:r>
          </w:p>
        </w:tc>
        <w:tc>
          <w:tcPr>
            <w:tcW w:w="2071" w:type="dxa"/>
            <w:shd w:val="clear" w:color="auto" w:fill="F8FAFB"/>
            <w:tcMar>
              <w:top w:w="70" w:type="dxa"/>
              <w:left w:w="110" w:type="dxa"/>
              <w:bottom w:w="70" w:type="dxa"/>
              <w:right w:w="110" w:type="dxa"/>
            </w:tcMar>
          </w:tcPr>
          <w:p w14:paraId="2E74DA56" w14:textId="77777777" w:rsidR="005337DB" w:rsidRDefault="00381049">
            <w:pPr>
              <w:spacing w:after="40"/>
            </w:pPr>
            <w:r>
              <w:rPr>
                <w:sz w:val="19"/>
                <w:szCs w:val="19"/>
              </w:rPr>
              <w:t>The record opens at its starting status, with no consent recorded yet.</w:t>
            </w:r>
          </w:p>
        </w:tc>
      </w:tr>
    </w:tbl>
    <w:p w14:paraId="2549426E" w14:textId="77777777" w:rsidR="005337DB" w:rsidRDefault="005337DB">
      <w:pPr>
        <w:spacing w:after="120"/>
      </w:pPr>
    </w:p>
    <w:p w14:paraId="068640D1" w14:textId="77777777" w:rsidR="005337DB" w:rsidRDefault="00381049">
      <w:pPr>
        <w:pStyle w:val="Heading2"/>
      </w:pPr>
      <w:bookmarkStart w:id="30" w:name="_Toc242736567"/>
      <w:r>
        <w:t>8.3 KII record</w:t>
      </w:r>
      <w:bookmarkEnd w:id="30"/>
    </w:p>
    <w:p w14:paraId="67715702" w14:textId="77777777" w:rsidR="005337DB" w:rsidRDefault="00381049">
      <w:pPr>
        <w:spacing w:after="120" w:line="288" w:lineRule="auto"/>
      </w:pPr>
      <w:r>
        <w:rPr>
          <w:b/>
          <w:bCs/>
        </w:rPr>
        <w:t>Who can open it:</w:t>
      </w:r>
      <w:r>
        <w:t xml:space="preserve"> PI / System Admin, Field / Digital Coordinator, KII RA, Supervisor.  </w:t>
      </w:r>
      <w:r>
        <w:rPr>
          <w:b/>
          <w:bCs/>
        </w:rPr>
        <w:t>Where:</w:t>
      </w:r>
      <w:r>
        <w:t xml:space="preserve"> </w:t>
      </w:r>
      <w:r>
        <w:rPr>
          <w:rFonts w:ascii="Consolas" w:eastAsia="Consolas" w:hAnsi="Consolas" w:cs="Consolas"/>
          <w:color w:val="122238"/>
          <w:sz w:val="19"/>
          <w:szCs w:val="19"/>
        </w:rPr>
        <w:t>/admin/kii/{id}</w:t>
      </w:r>
    </w:p>
    <w:p w14:paraId="0223D3B4" w14:textId="77777777" w:rsidR="005337DB" w:rsidRDefault="00381049">
      <w:pPr>
        <w:spacing w:after="120" w:line="288" w:lineRule="auto"/>
      </w:pPr>
      <w:r>
        <w:t>The whole life of one interview: status, consent, the interview itself, transcript and coding.</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2B46E009"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337D4A0D"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88EAE43"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4C03381"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C84BCAC" w14:textId="77777777" w:rsidR="005337DB" w:rsidRDefault="00381049">
            <w:pPr>
              <w:spacing w:after="40"/>
            </w:pPr>
            <w:r>
              <w:rPr>
                <w:b/>
                <w:bCs/>
                <w:color w:val="FFFFFF"/>
                <w:sz w:val="19"/>
                <w:szCs w:val="19"/>
              </w:rPr>
              <w:t>What happens next</w:t>
            </w:r>
          </w:p>
        </w:tc>
      </w:tr>
      <w:tr w:rsidR="005337DB" w14:paraId="5578D530" w14:textId="77777777">
        <w:tblPrEx>
          <w:tblCellMar>
            <w:top w:w="0" w:type="dxa"/>
            <w:bottom w:w="0" w:type="dxa"/>
          </w:tblCellMar>
        </w:tblPrEx>
        <w:trPr>
          <w:cantSplit/>
        </w:trPr>
        <w:tc>
          <w:tcPr>
            <w:tcW w:w="1882" w:type="dxa"/>
            <w:tcMar>
              <w:top w:w="70" w:type="dxa"/>
              <w:left w:w="110" w:type="dxa"/>
              <w:bottom w:w="70" w:type="dxa"/>
              <w:right w:w="110" w:type="dxa"/>
            </w:tcMar>
          </w:tcPr>
          <w:p w14:paraId="590D9308" w14:textId="77777777" w:rsidR="005337DB" w:rsidRDefault="00381049">
            <w:pPr>
              <w:spacing w:after="40"/>
            </w:pPr>
            <w:r>
              <w:rPr>
                <w:sz w:val="19"/>
                <w:szCs w:val="19"/>
              </w:rPr>
              <w:t>Find contact details with AI → Find contact details / Search again (the PI, the Field Coordinator, KII RAs only)</w:t>
            </w:r>
          </w:p>
        </w:tc>
        <w:tc>
          <w:tcPr>
            <w:tcW w:w="3012" w:type="dxa"/>
            <w:tcMar>
              <w:top w:w="70" w:type="dxa"/>
              <w:left w:w="110" w:type="dxa"/>
              <w:bottom w:w="70" w:type="dxa"/>
              <w:right w:w="110" w:type="dxa"/>
            </w:tcMar>
          </w:tcPr>
          <w:p w14:paraId="78CE8AF8" w14:textId="77777777" w:rsidR="005337DB" w:rsidRDefault="00381049">
            <w:pPr>
              <w:spacing w:after="40"/>
            </w:pPr>
            <w:r>
              <w:rPr>
                <w:sz w:val="19"/>
                <w:szCs w:val="19"/>
              </w:rPr>
              <w:t>Searches public sources for the organisation's published phone, email and website and the informant's work contact where their organisation publishes it; for an unidentified record, who holds the role.</w:t>
            </w:r>
          </w:p>
        </w:tc>
        <w:tc>
          <w:tcPr>
            <w:tcW w:w="2447" w:type="dxa"/>
            <w:tcMar>
              <w:top w:w="70" w:type="dxa"/>
              <w:left w:w="110" w:type="dxa"/>
              <w:bottom w:w="70" w:type="dxa"/>
              <w:right w:w="110" w:type="dxa"/>
            </w:tcMar>
          </w:tcPr>
          <w:p w14:paraId="26B64FF8" w14:textId="77777777" w:rsidR="005337DB" w:rsidRDefault="00381049">
            <w:pPr>
              <w:spacing w:after="40"/>
            </w:pPr>
            <w:r>
              <w:rPr>
                <w:sz w:val="19"/>
                <w:szCs w:val="19"/>
              </w:rPr>
              <w:t>The record needs a phone or email before the informant can be sent a link.</w:t>
            </w:r>
          </w:p>
        </w:tc>
        <w:tc>
          <w:tcPr>
            <w:tcW w:w="2071" w:type="dxa"/>
            <w:tcMar>
              <w:top w:w="70" w:type="dxa"/>
              <w:left w:w="110" w:type="dxa"/>
              <w:bottom w:w="70" w:type="dxa"/>
              <w:right w:w="110" w:type="dxa"/>
            </w:tcMar>
          </w:tcPr>
          <w:p w14:paraId="3B26AAF2" w14:textId="77777777" w:rsidR="005337DB" w:rsidRDefault="00381049">
            <w:pPr>
              <w:spacing w:after="40"/>
            </w:pPr>
            <w:r>
              <w:rPr>
                <w:sz w:val="19"/>
                <w:szCs w:val="19"/>
              </w:rPr>
              <w:t>Findings appear under “To review”, each with its page and quoted passage. Only the organisation's name and type and the informant's name and role are sent to the AI provider.</w:t>
            </w:r>
          </w:p>
        </w:tc>
      </w:tr>
      <w:tr w:rsidR="005337DB" w14:paraId="786FFCD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7977306" w14:textId="77777777" w:rsidR="005337DB" w:rsidRDefault="00381049">
            <w:pPr>
              <w:spacing w:after="40"/>
            </w:pPr>
            <w:r>
              <w:rPr>
                <w:sz w:val="19"/>
                <w:szCs w:val="19"/>
              </w:rPr>
              <w:t>Find contact details with AI → Accept / Reject (the PI, the Field Coordinator, KII RAs only)</w:t>
            </w:r>
          </w:p>
        </w:tc>
        <w:tc>
          <w:tcPr>
            <w:tcW w:w="3012" w:type="dxa"/>
            <w:shd w:val="clear" w:color="auto" w:fill="F8FAFB"/>
            <w:tcMar>
              <w:top w:w="70" w:type="dxa"/>
              <w:left w:w="110" w:type="dxa"/>
              <w:bottom w:w="70" w:type="dxa"/>
              <w:right w:w="110" w:type="dxa"/>
            </w:tcMar>
          </w:tcPr>
          <w:p w14:paraId="282465D4" w14:textId="77777777" w:rsidR="005337DB" w:rsidRDefault="00381049">
            <w:pPr>
              <w:spacing w:after="40"/>
            </w:pPr>
            <w:r>
              <w:rPr>
                <w:sz w:val="19"/>
                <w:szCs w:val="19"/>
              </w:rPr>
              <w:t>Accept puts the finding on the record: a phone or email fills Phone or Email (never over a different one); a person found for an unidentified record replaces its name and role; a website is kept with the record. Reject discards it.</w:t>
            </w:r>
          </w:p>
        </w:tc>
        <w:tc>
          <w:tcPr>
            <w:tcW w:w="2447" w:type="dxa"/>
            <w:shd w:val="clear" w:color="auto" w:fill="F8FAFB"/>
            <w:tcMar>
              <w:top w:w="70" w:type="dxa"/>
              <w:left w:w="110" w:type="dxa"/>
              <w:bottom w:w="70" w:type="dxa"/>
              <w:right w:w="110" w:type="dxa"/>
            </w:tcMar>
          </w:tcPr>
          <w:p w14:paraId="176335C8" w14:textId="77777777" w:rsidR="005337DB" w:rsidRDefault="00381049">
            <w:pPr>
              <w:spacing w:after="40"/>
            </w:pPr>
            <w:r>
              <w:rPr>
                <w:sz w:val="19"/>
                <w:szCs w:val="19"/>
              </w:rPr>
              <w:t>The AI only proposes; a person checks the page and decides.</w:t>
            </w:r>
          </w:p>
        </w:tc>
        <w:tc>
          <w:tcPr>
            <w:tcW w:w="2071" w:type="dxa"/>
            <w:shd w:val="clear" w:color="auto" w:fill="F8FAFB"/>
            <w:tcMar>
              <w:top w:w="70" w:type="dxa"/>
              <w:left w:w="110" w:type="dxa"/>
              <w:bottom w:w="70" w:type="dxa"/>
              <w:right w:w="110" w:type="dxa"/>
            </w:tcMar>
          </w:tcPr>
          <w:p w14:paraId="5413033C" w14:textId="77777777" w:rsidR="005337DB" w:rsidRDefault="00381049">
            <w:pPr>
              <w:spacing w:after="40"/>
            </w:pPr>
            <w:r>
              <w:rPr>
                <w:sz w:val="19"/>
                <w:szCs w:val="19"/>
              </w:rPr>
              <w:t>The finding moves to “Already decided”, and Record details shows the new values.</w:t>
            </w:r>
          </w:p>
        </w:tc>
      </w:tr>
      <w:tr w:rsidR="005337DB" w14:paraId="5031A805" w14:textId="77777777">
        <w:tblPrEx>
          <w:tblCellMar>
            <w:top w:w="0" w:type="dxa"/>
            <w:bottom w:w="0" w:type="dxa"/>
          </w:tblCellMar>
        </w:tblPrEx>
        <w:trPr>
          <w:cantSplit/>
        </w:trPr>
        <w:tc>
          <w:tcPr>
            <w:tcW w:w="1882" w:type="dxa"/>
            <w:tcMar>
              <w:top w:w="70" w:type="dxa"/>
              <w:left w:w="110" w:type="dxa"/>
              <w:bottom w:w="70" w:type="dxa"/>
              <w:right w:w="110" w:type="dxa"/>
            </w:tcMar>
          </w:tcPr>
          <w:p w14:paraId="7B44DC50" w14:textId="77777777" w:rsidR="005337DB" w:rsidRDefault="00381049">
            <w:pPr>
              <w:spacing w:after="40"/>
            </w:pPr>
            <w:r>
              <w:rPr>
                <w:sz w:val="19"/>
                <w:szCs w:val="19"/>
              </w:rPr>
              <w:t>Status buttons (INVITED, SCHEDULED, COMPLETED, DECLINED, NO_SHOW)</w:t>
            </w:r>
          </w:p>
        </w:tc>
        <w:tc>
          <w:tcPr>
            <w:tcW w:w="3012" w:type="dxa"/>
            <w:tcMar>
              <w:top w:w="70" w:type="dxa"/>
              <w:left w:w="110" w:type="dxa"/>
              <w:bottom w:w="70" w:type="dxa"/>
              <w:right w:w="110" w:type="dxa"/>
            </w:tcMar>
          </w:tcPr>
          <w:p w14:paraId="1BC4D915" w14:textId="77777777" w:rsidR="005337DB" w:rsidRDefault="00381049">
            <w:pPr>
              <w:spacing w:after="40"/>
            </w:pPr>
            <w:r>
              <w:rPr>
                <w:sz w:val="19"/>
                <w:szCs w:val="19"/>
              </w:rPr>
              <w:t>Move the interview to the next status as things happen. Only valid next statuses are shown: a prospect can be invited or decline; an invited person scheduled or decline; a scheduled interview completed, no-show or decline; a no-show can be rescheduled.</w:t>
            </w:r>
          </w:p>
        </w:tc>
        <w:tc>
          <w:tcPr>
            <w:tcW w:w="2447" w:type="dxa"/>
            <w:tcMar>
              <w:top w:w="70" w:type="dxa"/>
              <w:left w:w="110" w:type="dxa"/>
              <w:bottom w:w="70" w:type="dxa"/>
              <w:right w:w="110" w:type="dxa"/>
            </w:tcMar>
          </w:tcPr>
          <w:p w14:paraId="69C8C362" w14:textId="77777777" w:rsidR="005337DB" w:rsidRDefault="00381049">
            <w:pPr>
              <w:spacing w:after="40"/>
            </w:pPr>
            <w:r>
              <w:rPr>
                <w:sz w:val="19"/>
                <w:szCs w:val="19"/>
              </w:rPr>
              <w:t>A status should only follow what really happened, and COMPLETED, DECLINED are final.</w:t>
            </w:r>
          </w:p>
        </w:tc>
        <w:tc>
          <w:tcPr>
            <w:tcW w:w="2071" w:type="dxa"/>
            <w:tcMar>
              <w:top w:w="70" w:type="dxa"/>
              <w:left w:w="110" w:type="dxa"/>
              <w:bottom w:w="70" w:type="dxa"/>
              <w:right w:w="110" w:type="dxa"/>
            </w:tcMar>
          </w:tcPr>
          <w:p w14:paraId="55FC6EC0" w14:textId="77777777" w:rsidR="005337DB" w:rsidRDefault="00381049">
            <w:pPr>
              <w:spacing w:after="40"/>
            </w:pPr>
            <w:r>
              <w:rPr>
                <w:sz w:val="19"/>
                <w:szCs w:val="19"/>
              </w:rPr>
              <w:t>The status changes and is audited. A final status shows no more buttons.</w:t>
            </w:r>
          </w:p>
        </w:tc>
      </w:tr>
      <w:tr w:rsidR="005337DB" w14:paraId="1B0A608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C07B3B7" w14:textId="77777777" w:rsidR="005337DB" w:rsidRDefault="00381049">
            <w:pPr>
              <w:spacing w:after="40"/>
            </w:pPr>
            <w:r>
              <w:rPr>
                <w:sz w:val="19"/>
                <w:szCs w:val="19"/>
              </w:rPr>
              <w:t>Recording made (tick box, when marking COMPLETED)</w:t>
            </w:r>
          </w:p>
        </w:tc>
        <w:tc>
          <w:tcPr>
            <w:tcW w:w="3012" w:type="dxa"/>
            <w:shd w:val="clear" w:color="auto" w:fill="F8FAFB"/>
            <w:tcMar>
              <w:top w:w="70" w:type="dxa"/>
              <w:left w:w="110" w:type="dxa"/>
              <w:bottom w:w="70" w:type="dxa"/>
              <w:right w:w="110" w:type="dxa"/>
            </w:tcMar>
          </w:tcPr>
          <w:p w14:paraId="6E863C88" w14:textId="77777777" w:rsidR="005337DB" w:rsidRDefault="00381049">
            <w:pPr>
              <w:spacing w:after="40"/>
            </w:pPr>
            <w:r>
              <w:rPr>
                <w:sz w:val="19"/>
                <w:szCs w:val="19"/>
              </w:rPr>
              <w:t>Tick it only if the interview was audio-recorded.</w:t>
            </w:r>
          </w:p>
        </w:tc>
        <w:tc>
          <w:tcPr>
            <w:tcW w:w="2447" w:type="dxa"/>
            <w:shd w:val="clear" w:color="auto" w:fill="F8FAFB"/>
            <w:tcMar>
              <w:top w:w="70" w:type="dxa"/>
              <w:left w:w="110" w:type="dxa"/>
              <w:bottom w:w="70" w:type="dxa"/>
              <w:right w:w="110" w:type="dxa"/>
            </w:tcMar>
          </w:tcPr>
          <w:p w14:paraId="2ECD316E" w14:textId="77777777" w:rsidR="005337DB" w:rsidRDefault="00381049">
            <w:pPr>
              <w:spacing w:after="40"/>
            </w:pPr>
            <w:r>
              <w:rPr>
                <w:sz w:val="19"/>
                <w:szCs w:val="19"/>
              </w:rPr>
              <w:t>A recorded interview needs the participant's separate recording consent; the portal refuses to complete it as recorded without that.</w:t>
            </w:r>
          </w:p>
        </w:tc>
        <w:tc>
          <w:tcPr>
            <w:tcW w:w="2071" w:type="dxa"/>
            <w:shd w:val="clear" w:color="auto" w:fill="F8FAFB"/>
            <w:tcMar>
              <w:top w:w="70" w:type="dxa"/>
              <w:left w:w="110" w:type="dxa"/>
              <w:bottom w:w="70" w:type="dxa"/>
              <w:right w:w="110" w:type="dxa"/>
            </w:tcMar>
          </w:tcPr>
          <w:p w14:paraId="10EE24E7" w14:textId="77777777" w:rsidR="005337DB" w:rsidRDefault="00381049">
            <w:pPr>
              <w:spacing w:after="40"/>
            </w:pPr>
            <w:r>
              <w:rPr>
                <w:sz w:val="19"/>
                <w:szCs w:val="19"/>
              </w:rPr>
              <w:t>If recording consent is missing you are told, and the status does not change.</w:t>
            </w:r>
          </w:p>
        </w:tc>
      </w:tr>
      <w:tr w:rsidR="005337DB" w14:paraId="362102BE" w14:textId="77777777">
        <w:tblPrEx>
          <w:tblCellMar>
            <w:top w:w="0" w:type="dxa"/>
            <w:bottom w:w="0" w:type="dxa"/>
          </w:tblCellMar>
        </w:tblPrEx>
        <w:trPr>
          <w:cantSplit/>
        </w:trPr>
        <w:tc>
          <w:tcPr>
            <w:tcW w:w="1882" w:type="dxa"/>
            <w:tcMar>
              <w:top w:w="70" w:type="dxa"/>
              <w:left w:w="110" w:type="dxa"/>
              <w:bottom w:w="70" w:type="dxa"/>
              <w:right w:w="110" w:type="dxa"/>
            </w:tcMar>
          </w:tcPr>
          <w:p w14:paraId="7825CDC4" w14:textId="77777777" w:rsidR="005337DB" w:rsidRDefault="00381049">
            <w:pPr>
              <w:spacing w:after="40"/>
            </w:pPr>
            <w:r>
              <w:rPr>
                <w:sz w:val="19"/>
                <w:szCs w:val="19"/>
              </w:rPr>
              <w:lastRenderedPageBreak/>
              <w:t>Record participation consent</w:t>
            </w:r>
          </w:p>
        </w:tc>
        <w:tc>
          <w:tcPr>
            <w:tcW w:w="3012" w:type="dxa"/>
            <w:tcMar>
              <w:top w:w="70" w:type="dxa"/>
              <w:left w:w="110" w:type="dxa"/>
              <w:bottom w:w="70" w:type="dxa"/>
              <w:right w:w="110" w:type="dxa"/>
            </w:tcMar>
          </w:tcPr>
          <w:p w14:paraId="5D53D748" w14:textId="77777777" w:rsidR="005337DB" w:rsidRDefault="00381049">
            <w:pPr>
              <w:spacing w:after="40"/>
            </w:pPr>
            <w:r>
              <w:rPr>
                <w:sz w:val="19"/>
                <w:szCs w:val="19"/>
              </w:rPr>
              <w:t>Records that the participant agreed to take part, after you read or summarised the information sheet.</w:t>
            </w:r>
          </w:p>
        </w:tc>
        <w:tc>
          <w:tcPr>
            <w:tcW w:w="2447" w:type="dxa"/>
            <w:tcMar>
              <w:top w:w="70" w:type="dxa"/>
              <w:left w:w="110" w:type="dxa"/>
              <w:bottom w:w="70" w:type="dxa"/>
              <w:right w:w="110" w:type="dxa"/>
            </w:tcMar>
          </w:tcPr>
          <w:p w14:paraId="7476C164" w14:textId="77777777" w:rsidR="005337DB" w:rsidRDefault="00381049">
            <w:pPr>
              <w:spacing w:after="40"/>
            </w:pPr>
            <w:r>
              <w:rPr>
                <w:sz w:val="19"/>
                <w:szCs w:val="19"/>
              </w:rPr>
              <w:t>Nobody is interviewed without consent. The interview link stays hidden until this is recorded.</w:t>
            </w:r>
          </w:p>
        </w:tc>
        <w:tc>
          <w:tcPr>
            <w:tcW w:w="2071" w:type="dxa"/>
            <w:tcMar>
              <w:top w:w="70" w:type="dxa"/>
              <w:left w:w="110" w:type="dxa"/>
              <w:bottom w:w="70" w:type="dxa"/>
              <w:right w:w="110" w:type="dxa"/>
            </w:tcMar>
          </w:tcPr>
          <w:p w14:paraId="0AE60A2C" w14:textId="77777777" w:rsidR="005337DB" w:rsidRDefault="00381049">
            <w:pPr>
              <w:spacing w:after="40"/>
            </w:pPr>
            <w:r>
              <w:rPr>
                <w:sz w:val="19"/>
                <w:szCs w:val="19"/>
              </w:rPr>
              <w:t>The consent is recorded (with the information sheet version). Continue this interview appears.</w:t>
            </w:r>
          </w:p>
        </w:tc>
      </w:tr>
      <w:tr w:rsidR="005337DB" w14:paraId="55E0ACA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B72F4D0" w14:textId="77777777" w:rsidR="005337DB" w:rsidRDefault="00381049">
            <w:pPr>
              <w:spacing w:after="40"/>
            </w:pPr>
            <w:r>
              <w:rPr>
                <w:sz w:val="19"/>
                <w:szCs w:val="19"/>
              </w:rPr>
              <w:t>Record recording consent</w:t>
            </w:r>
          </w:p>
        </w:tc>
        <w:tc>
          <w:tcPr>
            <w:tcW w:w="3012" w:type="dxa"/>
            <w:shd w:val="clear" w:color="auto" w:fill="F8FAFB"/>
            <w:tcMar>
              <w:top w:w="70" w:type="dxa"/>
              <w:left w:w="110" w:type="dxa"/>
              <w:bottom w:w="70" w:type="dxa"/>
              <w:right w:w="110" w:type="dxa"/>
            </w:tcMar>
          </w:tcPr>
          <w:p w14:paraId="74269578" w14:textId="77777777" w:rsidR="005337DB" w:rsidRDefault="00381049">
            <w:pPr>
              <w:spacing w:after="40"/>
            </w:pPr>
            <w:r>
              <w:rPr>
                <w:sz w:val="19"/>
                <w:szCs w:val="19"/>
              </w:rPr>
              <w:t>Records that the participant agreed to be audio-recorded.</w:t>
            </w:r>
          </w:p>
        </w:tc>
        <w:tc>
          <w:tcPr>
            <w:tcW w:w="2447" w:type="dxa"/>
            <w:shd w:val="clear" w:color="auto" w:fill="F8FAFB"/>
            <w:tcMar>
              <w:top w:w="70" w:type="dxa"/>
              <w:left w:w="110" w:type="dxa"/>
              <w:bottom w:w="70" w:type="dxa"/>
              <w:right w:w="110" w:type="dxa"/>
            </w:tcMar>
          </w:tcPr>
          <w:p w14:paraId="0741087F" w14:textId="77777777" w:rsidR="005337DB" w:rsidRDefault="00381049">
            <w:pPr>
              <w:spacing w:after="40"/>
            </w:pPr>
            <w:r>
              <w:rPr>
                <w:sz w:val="19"/>
                <w:szCs w:val="19"/>
              </w:rPr>
              <w:t>Recording consent is always a separate decision; it is never assumed from taking part.</w:t>
            </w:r>
          </w:p>
        </w:tc>
        <w:tc>
          <w:tcPr>
            <w:tcW w:w="2071" w:type="dxa"/>
            <w:shd w:val="clear" w:color="auto" w:fill="F8FAFB"/>
            <w:tcMar>
              <w:top w:w="70" w:type="dxa"/>
              <w:left w:w="110" w:type="dxa"/>
              <w:bottom w:w="70" w:type="dxa"/>
              <w:right w:w="110" w:type="dxa"/>
            </w:tcMar>
          </w:tcPr>
          <w:p w14:paraId="64EF92D4" w14:textId="77777777" w:rsidR="005337DB" w:rsidRDefault="00381049">
            <w:pPr>
              <w:spacing w:after="40"/>
            </w:pPr>
            <w:r>
              <w:rPr>
                <w:sz w:val="19"/>
                <w:szCs w:val="19"/>
              </w:rPr>
              <w:t>Recording consent is recorded and a recorded interview can be completed.</w:t>
            </w:r>
          </w:p>
        </w:tc>
      </w:tr>
      <w:tr w:rsidR="005337DB" w14:paraId="26926FFB" w14:textId="77777777">
        <w:tblPrEx>
          <w:tblCellMar>
            <w:top w:w="0" w:type="dxa"/>
            <w:bottom w:w="0" w:type="dxa"/>
          </w:tblCellMar>
        </w:tblPrEx>
        <w:trPr>
          <w:cantSplit/>
        </w:trPr>
        <w:tc>
          <w:tcPr>
            <w:tcW w:w="1882" w:type="dxa"/>
            <w:tcMar>
              <w:top w:w="70" w:type="dxa"/>
              <w:left w:w="110" w:type="dxa"/>
              <w:bottom w:w="70" w:type="dxa"/>
              <w:right w:w="110" w:type="dxa"/>
            </w:tcMar>
          </w:tcPr>
          <w:p w14:paraId="274D44A3" w14:textId="77777777" w:rsidR="005337DB" w:rsidRDefault="00381049">
            <w:pPr>
              <w:spacing w:after="40"/>
            </w:pPr>
            <w:r>
              <w:rPr>
                <w:sz w:val="19"/>
                <w:szCs w:val="19"/>
              </w:rPr>
              <w:t>Continue this interview</w:t>
            </w:r>
            <w:r>
              <w:rPr>
                <w:sz w:val="19"/>
                <w:szCs w:val="19"/>
              </w:rPr>
              <w:t xml:space="preserve"> (the PI, the Field Coordinator, KII RAs only)</w:t>
            </w:r>
          </w:p>
        </w:tc>
        <w:tc>
          <w:tcPr>
            <w:tcW w:w="3012" w:type="dxa"/>
            <w:tcMar>
              <w:top w:w="70" w:type="dxa"/>
              <w:left w:w="110" w:type="dxa"/>
              <w:bottom w:w="70" w:type="dxa"/>
              <w:right w:w="110" w:type="dxa"/>
            </w:tcMar>
          </w:tcPr>
          <w:p w14:paraId="5A4EE83F" w14:textId="77777777" w:rsidR="005337DB" w:rsidRDefault="00381049">
            <w:pPr>
              <w:spacing w:after="40"/>
            </w:pPr>
            <w:r>
              <w:rPr>
                <w:sz w:val="19"/>
                <w:szCs w:val="19"/>
              </w:rPr>
              <w:t>Opens the KoboToolbox KII Guide in a new tab with this record's KII ID already filled in.</w:t>
            </w:r>
          </w:p>
        </w:tc>
        <w:tc>
          <w:tcPr>
            <w:tcW w:w="2447" w:type="dxa"/>
            <w:tcMar>
              <w:top w:w="70" w:type="dxa"/>
              <w:left w:w="110" w:type="dxa"/>
              <w:bottom w:w="70" w:type="dxa"/>
              <w:right w:w="110" w:type="dxa"/>
            </w:tcMar>
          </w:tcPr>
          <w:p w14:paraId="20309A39" w14:textId="77777777" w:rsidR="005337DB" w:rsidRDefault="00381049">
            <w:pPr>
              <w:spacing w:after="40"/>
            </w:pPr>
            <w:r>
              <w:rPr>
                <w:sz w:val="19"/>
                <w:szCs w:val="19"/>
              </w:rPr>
              <w:t>So the completed form always matches this record and the ID can never be mistyped. Only the ID and your username are sent, never the participant's name.</w:t>
            </w:r>
          </w:p>
        </w:tc>
        <w:tc>
          <w:tcPr>
            <w:tcW w:w="2071" w:type="dxa"/>
            <w:tcMar>
              <w:top w:w="70" w:type="dxa"/>
              <w:left w:w="110" w:type="dxa"/>
              <w:bottom w:w="70" w:type="dxa"/>
              <w:right w:w="110" w:type="dxa"/>
            </w:tcMar>
          </w:tcPr>
          <w:p w14:paraId="03992E50" w14:textId="77777777" w:rsidR="005337DB" w:rsidRDefault="00381049">
            <w:pPr>
              <w:spacing w:after="40"/>
            </w:pPr>
            <w:r>
              <w:rPr>
                <w:sz w:val="19"/>
                <w:szCs w:val="19"/>
              </w:rPr>
              <w:t>The KoboToolbox form opens. When submitted, the completed form appears under Completed KII form.</w:t>
            </w:r>
          </w:p>
        </w:tc>
      </w:tr>
      <w:tr w:rsidR="005337DB" w14:paraId="745328F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ADEBD82" w14:textId="77777777" w:rsidR="005337DB" w:rsidRDefault="00381049">
            <w:pPr>
              <w:spacing w:after="40"/>
            </w:pPr>
            <w:r>
              <w:rPr>
                <w:sz w:val="19"/>
                <w:szCs w:val="19"/>
              </w:rPr>
              <w:t>Transcript status (NOT_STARTED, IN_PROGRESS, VERIFIED, ANONYMISED)</w:t>
            </w:r>
          </w:p>
        </w:tc>
        <w:tc>
          <w:tcPr>
            <w:tcW w:w="3012" w:type="dxa"/>
            <w:shd w:val="clear" w:color="auto" w:fill="F8FAFB"/>
            <w:tcMar>
              <w:top w:w="70" w:type="dxa"/>
              <w:left w:w="110" w:type="dxa"/>
              <w:bottom w:w="70" w:type="dxa"/>
              <w:right w:w="110" w:type="dxa"/>
            </w:tcMar>
          </w:tcPr>
          <w:p w14:paraId="2E190F73" w14:textId="77777777" w:rsidR="005337DB" w:rsidRDefault="00381049">
            <w:pPr>
              <w:spacing w:after="40"/>
            </w:pPr>
            <w:r>
              <w:rPr>
                <w:sz w:val="19"/>
                <w:szCs w:val="19"/>
              </w:rPr>
              <w:t>Record how far the transcript has got.</w:t>
            </w:r>
          </w:p>
        </w:tc>
        <w:tc>
          <w:tcPr>
            <w:tcW w:w="2447" w:type="dxa"/>
            <w:shd w:val="clear" w:color="auto" w:fill="F8FAFB"/>
            <w:tcMar>
              <w:top w:w="70" w:type="dxa"/>
              <w:left w:w="110" w:type="dxa"/>
              <w:bottom w:w="70" w:type="dxa"/>
              <w:right w:w="110" w:type="dxa"/>
            </w:tcMar>
          </w:tcPr>
          <w:p w14:paraId="127285D9" w14:textId="77777777" w:rsidR="005337DB" w:rsidRDefault="00381049">
            <w:pPr>
              <w:spacing w:after="40"/>
            </w:pPr>
            <w:r>
              <w:rPr>
                <w:sz w:val="19"/>
                <w:szCs w:val="19"/>
              </w:rPr>
              <w:t>A transcript must be verified and anonymised before it can be analysed or quoted.</w:t>
            </w:r>
          </w:p>
        </w:tc>
        <w:tc>
          <w:tcPr>
            <w:tcW w:w="2071" w:type="dxa"/>
            <w:shd w:val="clear" w:color="auto" w:fill="F8FAFB"/>
            <w:tcMar>
              <w:top w:w="70" w:type="dxa"/>
              <w:left w:w="110" w:type="dxa"/>
              <w:bottom w:w="70" w:type="dxa"/>
              <w:right w:w="110" w:type="dxa"/>
            </w:tcMar>
          </w:tcPr>
          <w:p w14:paraId="4E858BDB" w14:textId="77777777" w:rsidR="005337DB" w:rsidRDefault="00381049">
            <w:pPr>
              <w:spacing w:after="40"/>
            </w:pPr>
            <w:r>
              <w:rPr>
                <w:sz w:val="19"/>
                <w:szCs w:val="19"/>
              </w:rPr>
              <w:t>The status changes and cannot go backwards.</w:t>
            </w:r>
          </w:p>
        </w:tc>
      </w:tr>
      <w:tr w:rsidR="005337DB" w14:paraId="7C868D6A" w14:textId="77777777">
        <w:tblPrEx>
          <w:tblCellMar>
            <w:top w:w="0" w:type="dxa"/>
            <w:bottom w:w="0" w:type="dxa"/>
          </w:tblCellMar>
        </w:tblPrEx>
        <w:trPr>
          <w:cantSplit/>
        </w:trPr>
        <w:tc>
          <w:tcPr>
            <w:tcW w:w="1882" w:type="dxa"/>
            <w:tcMar>
              <w:top w:w="70" w:type="dxa"/>
              <w:left w:w="110" w:type="dxa"/>
              <w:bottom w:w="70" w:type="dxa"/>
              <w:right w:w="110" w:type="dxa"/>
            </w:tcMar>
          </w:tcPr>
          <w:p w14:paraId="3557BF2F" w14:textId="77777777" w:rsidR="005337DB" w:rsidRDefault="00381049">
            <w:pPr>
              <w:spacing w:after="40"/>
            </w:pPr>
            <w:r>
              <w:rPr>
                <w:sz w:val="19"/>
                <w:szCs w:val="19"/>
              </w:rPr>
              <w:t>Coding status (NOT_STARTED, IN_PROGRESS, COMPLETE)</w:t>
            </w:r>
          </w:p>
        </w:tc>
        <w:tc>
          <w:tcPr>
            <w:tcW w:w="3012" w:type="dxa"/>
            <w:tcMar>
              <w:top w:w="70" w:type="dxa"/>
              <w:left w:w="110" w:type="dxa"/>
              <w:bottom w:w="70" w:type="dxa"/>
              <w:right w:w="110" w:type="dxa"/>
            </w:tcMar>
          </w:tcPr>
          <w:p w14:paraId="024E491E" w14:textId="77777777" w:rsidR="005337DB" w:rsidRDefault="00381049">
            <w:pPr>
              <w:spacing w:after="40"/>
            </w:pPr>
            <w:r>
              <w:rPr>
                <w:sz w:val="19"/>
                <w:szCs w:val="19"/>
              </w:rPr>
              <w:t>Record how far the coding has got. It moves to COMPLETE by itself when the completed KII Guide is synced for this KII ID.</w:t>
            </w:r>
          </w:p>
        </w:tc>
        <w:tc>
          <w:tcPr>
            <w:tcW w:w="2447" w:type="dxa"/>
            <w:tcMar>
              <w:top w:w="70" w:type="dxa"/>
              <w:left w:w="110" w:type="dxa"/>
              <w:bottom w:w="70" w:type="dxa"/>
              <w:right w:w="110" w:type="dxa"/>
            </w:tcMar>
          </w:tcPr>
          <w:p w14:paraId="1057AB9D" w14:textId="77777777" w:rsidR="005337DB" w:rsidRDefault="00381049">
            <w:pPr>
              <w:spacing w:after="40"/>
            </w:pPr>
            <w:r>
              <w:rPr>
                <w:sz w:val="19"/>
                <w:szCs w:val="19"/>
              </w:rPr>
              <w:t>Shows what has and has not been analysed. If the interview had a locked pre-interview profile, COMPLETE is refused until it is reconciled; a synced KII Guide then completes it at the next sync.</w:t>
            </w:r>
          </w:p>
        </w:tc>
        <w:tc>
          <w:tcPr>
            <w:tcW w:w="2071" w:type="dxa"/>
            <w:tcMar>
              <w:top w:w="70" w:type="dxa"/>
              <w:left w:w="110" w:type="dxa"/>
              <w:bottom w:w="70" w:type="dxa"/>
              <w:right w:w="110" w:type="dxa"/>
            </w:tcMar>
          </w:tcPr>
          <w:p w14:paraId="0E5F63DB" w14:textId="77777777" w:rsidR="005337DB" w:rsidRDefault="00381049">
            <w:pPr>
              <w:spacing w:after="40"/>
            </w:pPr>
            <w:r>
              <w:rPr>
                <w:sz w:val="19"/>
                <w:szCs w:val="19"/>
              </w:rPr>
              <w:t>The status changes and cannot go backwards. If the profile is not reconciled you are told what is outstanding.</w:t>
            </w:r>
          </w:p>
        </w:tc>
      </w:tr>
      <w:tr w:rsidR="005337DB" w14:paraId="2356A81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0EC18F0" w14:textId="77777777" w:rsidR="005337DB" w:rsidRDefault="00381049">
            <w:pPr>
              <w:spacing w:after="40"/>
            </w:pPr>
            <w:r>
              <w:rPr>
                <w:sz w:val="19"/>
                <w:szCs w:val="19"/>
              </w:rPr>
              <w:t>Completed KII form → Download PDF</w:t>
            </w:r>
          </w:p>
        </w:tc>
        <w:tc>
          <w:tcPr>
            <w:tcW w:w="3012" w:type="dxa"/>
            <w:shd w:val="clear" w:color="auto" w:fill="F8FAFB"/>
            <w:tcMar>
              <w:top w:w="70" w:type="dxa"/>
              <w:left w:w="110" w:type="dxa"/>
              <w:bottom w:w="70" w:type="dxa"/>
              <w:right w:w="110" w:type="dxa"/>
            </w:tcMar>
          </w:tcPr>
          <w:p w14:paraId="0C858BBA" w14:textId="77777777" w:rsidR="005337DB" w:rsidRDefault="00381049">
            <w:pPr>
              <w:spacing w:after="40"/>
            </w:pPr>
            <w:r>
              <w:rPr>
                <w:sz w:val="19"/>
                <w:szCs w:val="19"/>
              </w:rPr>
              <w:t>Downloads the completed KII Guide for this record as a readable PDF.</w:t>
            </w:r>
          </w:p>
        </w:tc>
        <w:tc>
          <w:tcPr>
            <w:tcW w:w="2447" w:type="dxa"/>
            <w:shd w:val="clear" w:color="auto" w:fill="F8FAFB"/>
            <w:tcMar>
              <w:top w:w="70" w:type="dxa"/>
              <w:left w:w="110" w:type="dxa"/>
              <w:bottom w:w="70" w:type="dxa"/>
              <w:right w:w="110" w:type="dxa"/>
            </w:tcMar>
          </w:tcPr>
          <w:p w14:paraId="7A4E1E8E" w14:textId="77777777" w:rsidR="005337DB" w:rsidRDefault="00381049">
            <w:pPr>
              <w:spacing w:after="40"/>
            </w:pPr>
            <w:r>
              <w:rPr>
                <w:sz w:val="19"/>
                <w:szCs w:val="19"/>
              </w:rPr>
              <w:t>A readable copy without opening KoboToolbox.</w:t>
            </w:r>
          </w:p>
        </w:tc>
        <w:tc>
          <w:tcPr>
            <w:tcW w:w="2071" w:type="dxa"/>
            <w:shd w:val="clear" w:color="auto" w:fill="F8FAFB"/>
            <w:tcMar>
              <w:top w:w="70" w:type="dxa"/>
              <w:left w:w="110" w:type="dxa"/>
              <w:bottom w:w="70" w:type="dxa"/>
              <w:right w:w="110" w:type="dxa"/>
            </w:tcMar>
          </w:tcPr>
          <w:p w14:paraId="21F73270" w14:textId="77777777" w:rsidR="005337DB" w:rsidRDefault="00381049">
            <w:pPr>
              <w:spacing w:after="40"/>
            </w:pPr>
            <w:r>
              <w:rPr>
                <w:sz w:val="19"/>
                <w:szCs w:val="19"/>
              </w:rPr>
              <w:t>A PDF downloads; the download is audited.</w:t>
            </w:r>
          </w:p>
        </w:tc>
      </w:tr>
    </w:tbl>
    <w:p w14:paraId="4E7C2791" w14:textId="77777777" w:rsidR="005337DB" w:rsidRDefault="005337DB">
      <w:pPr>
        <w:spacing w:after="120"/>
      </w:pPr>
    </w:p>
    <w:p w14:paraId="0C06C703" w14:textId="77777777" w:rsidR="005337DB" w:rsidRDefault="00381049">
      <w:pPr>
        <w:pStyle w:val="Heading1"/>
        <w:pageBreakBefore/>
      </w:pPr>
      <w:bookmarkStart w:id="31" w:name="_Toc242736568"/>
      <w:r>
        <w:lastRenderedPageBreak/>
        <w:t>9. Documentary evidence</w:t>
      </w:r>
      <w:bookmarkEnd w:id="31"/>
    </w:p>
    <w:p w14:paraId="7B0D6FB0" w14:textId="77777777" w:rsidR="005337DB" w:rsidRDefault="00381049">
      <w:pPr>
        <w:pStyle w:val="Heading2"/>
      </w:pPr>
      <w:bookmarkStart w:id="32" w:name="_Toc242736569"/>
      <w:r>
        <w:t>9.1 Documents (the corpus)</w:t>
      </w:r>
      <w:bookmarkEnd w:id="32"/>
    </w:p>
    <w:p w14:paraId="4D82BC95" w14:textId="77777777" w:rsidR="005337DB" w:rsidRDefault="00381049">
      <w:pPr>
        <w:spacing w:after="120" w:line="288" w:lineRule="auto"/>
      </w:pPr>
      <w:r>
        <w:rPr>
          <w:b/>
          <w:bCs/>
        </w:rPr>
        <w:t>Who can open it:</w:t>
      </w:r>
      <w:r>
        <w:t xml:space="preserve"> PI / System Admin, Field / Digital Coordinator, Documentary RA, Supervisor.  </w:t>
      </w:r>
      <w:r>
        <w:rPr>
          <w:b/>
          <w:bCs/>
        </w:rPr>
        <w:t>Where:</w:t>
      </w:r>
      <w:r>
        <w:t xml:space="preserve"> </w:t>
      </w:r>
      <w:r>
        <w:rPr>
          <w:rFonts w:ascii="Consolas" w:eastAsia="Consolas" w:hAnsi="Consolas" w:cs="Consolas"/>
          <w:color w:val="122238"/>
          <w:sz w:val="19"/>
          <w:szCs w:val="19"/>
        </w:rPr>
        <w:t>/admin/documents</w:t>
      </w:r>
    </w:p>
    <w:p w14:paraId="2B896D88" w14:textId="77777777" w:rsidR="005337DB" w:rsidRDefault="00381049">
      <w:pPr>
        <w:spacing w:after="120" w:line="288" w:lineRule="auto"/>
      </w:pPr>
      <w:r>
        <w:t>The register of documentary evidence (target 50–75 coded, included documents).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0D749D22"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23BC63C"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5A30BEBE"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B125BCA"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2A5802EA" w14:textId="77777777" w:rsidR="005337DB" w:rsidRDefault="00381049">
            <w:pPr>
              <w:spacing w:after="40"/>
            </w:pPr>
            <w:r>
              <w:rPr>
                <w:b/>
                <w:bCs/>
                <w:color w:val="FFFFFF"/>
                <w:sz w:val="19"/>
                <w:szCs w:val="19"/>
              </w:rPr>
              <w:t>What happens next</w:t>
            </w:r>
          </w:p>
        </w:tc>
      </w:tr>
      <w:tr w:rsidR="005337DB" w14:paraId="7EC10288" w14:textId="77777777">
        <w:tblPrEx>
          <w:tblCellMar>
            <w:top w:w="0" w:type="dxa"/>
            <w:bottom w:w="0" w:type="dxa"/>
          </w:tblCellMar>
        </w:tblPrEx>
        <w:trPr>
          <w:cantSplit/>
        </w:trPr>
        <w:tc>
          <w:tcPr>
            <w:tcW w:w="1882" w:type="dxa"/>
            <w:tcMar>
              <w:top w:w="70" w:type="dxa"/>
              <w:left w:w="110" w:type="dxa"/>
              <w:bottom w:w="70" w:type="dxa"/>
              <w:right w:w="110" w:type="dxa"/>
            </w:tcMar>
          </w:tcPr>
          <w:p w14:paraId="4DBCD7D3" w14:textId="77777777" w:rsidR="005337DB" w:rsidRDefault="00381049">
            <w:pPr>
              <w:spacing w:after="40"/>
            </w:pPr>
            <w:r>
              <w:rPr>
                <w:sz w:val="19"/>
                <w:szCs w:val="19"/>
              </w:rPr>
              <w:t>New document (the PI, the Field Coordinator, Documentary RAs only)</w:t>
            </w:r>
          </w:p>
        </w:tc>
        <w:tc>
          <w:tcPr>
            <w:tcW w:w="3012" w:type="dxa"/>
            <w:tcMar>
              <w:top w:w="70" w:type="dxa"/>
              <w:left w:w="110" w:type="dxa"/>
              <w:bottom w:w="70" w:type="dxa"/>
              <w:right w:w="110" w:type="dxa"/>
            </w:tcMar>
          </w:tcPr>
          <w:p w14:paraId="60B09583" w14:textId="77777777" w:rsidR="005337DB" w:rsidRDefault="00381049">
            <w:pPr>
              <w:spacing w:after="40"/>
            </w:pPr>
            <w:r>
              <w:rPr>
                <w:sz w:val="19"/>
                <w:szCs w:val="19"/>
              </w:rPr>
              <w:t>Opens the New Documentary Evidence Record screen.</w:t>
            </w:r>
          </w:p>
        </w:tc>
        <w:tc>
          <w:tcPr>
            <w:tcW w:w="2447" w:type="dxa"/>
            <w:tcMar>
              <w:top w:w="70" w:type="dxa"/>
              <w:left w:w="110" w:type="dxa"/>
              <w:bottom w:w="70" w:type="dxa"/>
              <w:right w:w="110" w:type="dxa"/>
            </w:tcMar>
          </w:tcPr>
          <w:p w14:paraId="7164B6F3" w14:textId="77777777" w:rsidR="005337DB" w:rsidRDefault="00381049">
            <w:pPr>
              <w:spacing w:after="40"/>
            </w:pPr>
            <w:r>
              <w:rPr>
                <w:sz w:val="19"/>
                <w:szCs w:val="19"/>
              </w:rPr>
              <w:t>Every source needs a record with a document ID before it can be coded.</w:t>
            </w:r>
          </w:p>
        </w:tc>
        <w:tc>
          <w:tcPr>
            <w:tcW w:w="2071" w:type="dxa"/>
            <w:tcMar>
              <w:top w:w="70" w:type="dxa"/>
              <w:left w:w="110" w:type="dxa"/>
              <w:bottom w:w="70" w:type="dxa"/>
              <w:right w:w="110" w:type="dxa"/>
            </w:tcMar>
          </w:tcPr>
          <w:p w14:paraId="3FCB8BDA" w14:textId="77777777" w:rsidR="005337DB" w:rsidRDefault="00381049">
            <w:pPr>
              <w:spacing w:after="40"/>
            </w:pPr>
            <w:r>
              <w:rPr>
                <w:sz w:val="19"/>
                <w:szCs w:val="19"/>
              </w:rPr>
              <w:t>The New document screen opens.</w:t>
            </w:r>
          </w:p>
        </w:tc>
      </w:tr>
      <w:tr w:rsidR="005337DB" w14:paraId="5AC2735A"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D8B2187" w14:textId="77777777" w:rsidR="005337DB" w:rsidRDefault="00381049">
            <w:pPr>
              <w:spacing w:after="40"/>
            </w:pPr>
            <w:r>
              <w:rPr>
                <w:sz w:val="19"/>
                <w:szCs w:val="19"/>
              </w:rPr>
              <w:t>Search title, ID or author</w:t>
            </w:r>
          </w:p>
        </w:tc>
        <w:tc>
          <w:tcPr>
            <w:tcW w:w="3012" w:type="dxa"/>
            <w:shd w:val="clear" w:color="auto" w:fill="F8FAFB"/>
            <w:tcMar>
              <w:top w:w="70" w:type="dxa"/>
              <w:left w:w="110" w:type="dxa"/>
              <w:bottom w:w="70" w:type="dxa"/>
              <w:right w:w="110" w:type="dxa"/>
            </w:tcMar>
          </w:tcPr>
          <w:p w14:paraId="6D921746" w14:textId="77777777" w:rsidR="005337DB" w:rsidRDefault="00381049">
            <w:pPr>
              <w:spacing w:after="40"/>
            </w:pPr>
            <w:r>
              <w:rPr>
                <w:sz w:val="19"/>
                <w:szCs w:val="19"/>
              </w:rPr>
              <w:t>Filters the list as you type.</w:t>
            </w:r>
          </w:p>
        </w:tc>
        <w:tc>
          <w:tcPr>
            <w:tcW w:w="2447" w:type="dxa"/>
            <w:shd w:val="clear" w:color="auto" w:fill="F8FAFB"/>
            <w:tcMar>
              <w:top w:w="70" w:type="dxa"/>
              <w:left w:w="110" w:type="dxa"/>
              <w:bottom w:w="70" w:type="dxa"/>
              <w:right w:w="110" w:type="dxa"/>
            </w:tcMar>
          </w:tcPr>
          <w:p w14:paraId="1893D377" w14:textId="77777777" w:rsidR="005337DB" w:rsidRDefault="00381049">
            <w:pPr>
              <w:spacing w:after="40"/>
            </w:pPr>
            <w:r>
              <w:rPr>
                <w:sz w:val="19"/>
                <w:szCs w:val="19"/>
              </w:rPr>
              <w:t>Finding one document in 100 or more.</w:t>
            </w:r>
          </w:p>
        </w:tc>
        <w:tc>
          <w:tcPr>
            <w:tcW w:w="2071" w:type="dxa"/>
            <w:shd w:val="clear" w:color="auto" w:fill="F8FAFB"/>
            <w:tcMar>
              <w:top w:w="70" w:type="dxa"/>
              <w:left w:w="110" w:type="dxa"/>
              <w:bottom w:w="70" w:type="dxa"/>
              <w:right w:w="110" w:type="dxa"/>
            </w:tcMar>
          </w:tcPr>
          <w:p w14:paraId="7A243998" w14:textId="77777777" w:rsidR="005337DB" w:rsidRDefault="00381049">
            <w:pPr>
              <w:spacing w:after="40"/>
            </w:pPr>
            <w:r>
              <w:rPr>
                <w:sz w:val="19"/>
                <w:szCs w:val="19"/>
              </w:rPr>
              <w:t>Only matching documents are listed.</w:t>
            </w:r>
          </w:p>
        </w:tc>
      </w:tr>
      <w:tr w:rsidR="005337DB" w14:paraId="65AC37C6" w14:textId="77777777">
        <w:tblPrEx>
          <w:tblCellMar>
            <w:top w:w="0" w:type="dxa"/>
            <w:bottom w:w="0" w:type="dxa"/>
          </w:tblCellMar>
        </w:tblPrEx>
        <w:trPr>
          <w:cantSplit/>
        </w:trPr>
        <w:tc>
          <w:tcPr>
            <w:tcW w:w="1882" w:type="dxa"/>
            <w:tcMar>
              <w:top w:w="70" w:type="dxa"/>
              <w:left w:w="110" w:type="dxa"/>
              <w:bottom w:w="70" w:type="dxa"/>
              <w:right w:w="110" w:type="dxa"/>
            </w:tcMar>
          </w:tcPr>
          <w:p w14:paraId="70D03CB4" w14:textId="77777777" w:rsidR="005337DB" w:rsidRDefault="00381049">
            <w:pPr>
              <w:spacing w:after="40"/>
            </w:pPr>
            <w:r>
              <w:rPr>
                <w:sz w:val="19"/>
                <w:szCs w:val="19"/>
              </w:rPr>
              <w:t>Manage</w:t>
            </w:r>
          </w:p>
        </w:tc>
        <w:tc>
          <w:tcPr>
            <w:tcW w:w="3012" w:type="dxa"/>
            <w:tcMar>
              <w:top w:w="70" w:type="dxa"/>
              <w:left w:w="110" w:type="dxa"/>
              <w:bottom w:w="70" w:type="dxa"/>
              <w:right w:w="110" w:type="dxa"/>
            </w:tcMar>
          </w:tcPr>
          <w:p w14:paraId="7FB5ACA3" w14:textId="77777777" w:rsidR="005337DB" w:rsidRDefault="00381049">
            <w:pPr>
              <w:spacing w:after="40"/>
            </w:pPr>
            <w:r>
              <w:rPr>
                <w:sz w:val="19"/>
                <w:szCs w:val="19"/>
              </w:rPr>
              <w:t>Opens the document record.</w:t>
            </w:r>
          </w:p>
        </w:tc>
        <w:tc>
          <w:tcPr>
            <w:tcW w:w="2447" w:type="dxa"/>
            <w:tcMar>
              <w:top w:w="70" w:type="dxa"/>
              <w:left w:w="110" w:type="dxa"/>
              <w:bottom w:w="70" w:type="dxa"/>
              <w:right w:w="110" w:type="dxa"/>
            </w:tcMar>
          </w:tcPr>
          <w:p w14:paraId="77ACF51A" w14:textId="77777777" w:rsidR="005337DB" w:rsidRDefault="00381049">
            <w:pPr>
              <w:spacing w:after="40"/>
            </w:pPr>
            <w:r>
              <w:rPr>
                <w:sz w:val="19"/>
                <w:szCs w:val="19"/>
              </w:rPr>
              <w:t>All work on a document happens on its own record.</w:t>
            </w:r>
          </w:p>
        </w:tc>
        <w:tc>
          <w:tcPr>
            <w:tcW w:w="2071" w:type="dxa"/>
            <w:tcMar>
              <w:top w:w="70" w:type="dxa"/>
              <w:left w:w="110" w:type="dxa"/>
              <w:bottom w:w="70" w:type="dxa"/>
              <w:right w:w="110" w:type="dxa"/>
            </w:tcMar>
          </w:tcPr>
          <w:p w14:paraId="4143EB71" w14:textId="77777777" w:rsidR="005337DB" w:rsidRDefault="00381049">
            <w:pPr>
              <w:spacing w:after="40"/>
            </w:pPr>
            <w:r>
              <w:rPr>
                <w:sz w:val="19"/>
                <w:szCs w:val="19"/>
              </w:rPr>
              <w:t>The document record opens.</w:t>
            </w:r>
          </w:p>
        </w:tc>
      </w:tr>
      <w:tr w:rsidR="005337DB" w14:paraId="60AFBB3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AE48C16" w14:textId="77777777" w:rsidR="005337DB" w:rsidRDefault="00381049">
            <w:pPr>
              <w:spacing w:after="40"/>
            </w:pPr>
            <w:r>
              <w:rPr>
                <w:sz w:val="19"/>
                <w:szCs w:val="19"/>
              </w:rPr>
              <w:t>Show / page numbers</w:t>
            </w:r>
          </w:p>
        </w:tc>
        <w:tc>
          <w:tcPr>
            <w:tcW w:w="3012" w:type="dxa"/>
            <w:shd w:val="clear" w:color="auto" w:fill="F8FAFB"/>
            <w:tcMar>
              <w:top w:w="70" w:type="dxa"/>
              <w:left w:w="110" w:type="dxa"/>
              <w:bottom w:w="70" w:type="dxa"/>
              <w:right w:w="110" w:type="dxa"/>
            </w:tcMar>
          </w:tcPr>
          <w:p w14:paraId="4CDEE3B6" w14:textId="77777777" w:rsidR="005337DB" w:rsidRDefault="00381049">
            <w:pPr>
              <w:spacing w:after="40"/>
            </w:pPr>
            <w:r>
              <w:rPr>
                <w:sz w:val="19"/>
                <w:szCs w:val="19"/>
              </w:rPr>
              <w:t>Choose rows per page and move between pages.</w:t>
            </w:r>
          </w:p>
        </w:tc>
        <w:tc>
          <w:tcPr>
            <w:tcW w:w="2447" w:type="dxa"/>
            <w:shd w:val="clear" w:color="auto" w:fill="F8FAFB"/>
            <w:tcMar>
              <w:top w:w="70" w:type="dxa"/>
              <w:left w:w="110" w:type="dxa"/>
              <w:bottom w:w="70" w:type="dxa"/>
              <w:right w:w="110" w:type="dxa"/>
            </w:tcMar>
          </w:tcPr>
          <w:p w14:paraId="1DD28E0B" w14:textId="77777777" w:rsidR="005337DB" w:rsidRDefault="00381049">
            <w:pPr>
              <w:spacing w:after="40"/>
            </w:pPr>
            <w:r>
              <w:rPr>
                <w:sz w:val="19"/>
                <w:szCs w:val="19"/>
              </w:rPr>
              <w:t>As on every register.</w:t>
            </w:r>
          </w:p>
        </w:tc>
        <w:tc>
          <w:tcPr>
            <w:tcW w:w="2071" w:type="dxa"/>
            <w:shd w:val="clear" w:color="auto" w:fill="F8FAFB"/>
            <w:tcMar>
              <w:top w:w="70" w:type="dxa"/>
              <w:left w:w="110" w:type="dxa"/>
              <w:bottom w:w="70" w:type="dxa"/>
              <w:right w:w="110" w:type="dxa"/>
            </w:tcMar>
          </w:tcPr>
          <w:p w14:paraId="319FF611" w14:textId="77777777" w:rsidR="005337DB" w:rsidRDefault="00381049">
            <w:pPr>
              <w:spacing w:after="40"/>
            </w:pPr>
            <w:r>
              <w:rPr>
                <w:sz w:val="19"/>
                <w:szCs w:val="19"/>
              </w:rPr>
              <w:t>The list redraws.</w:t>
            </w:r>
          </w:p>
        </w:tc>
      </w:tr>
    </w:tbl>
    <w:p w14:paraId="50AF4E41" w14:textId="77777777" w:rsidR="005337DB" w:rsidRDefault="005337DB">
      <w:pPr>
        <w:spacing w:after="120"/>
      </w:pPr>
    </w:p>
    <w:p w14:paraId="705A02CE" w14:textId="77777777" w:rsidR="005337DB" w:rsidRDefault="00381049">
      <w:pPr>
        <w:pStyle w:val="Heading2"/>
      </w:pPr>
      <w:bookmarkStart w:id="33" w:name="_Toc242736570"/>
      <w:r>
        <w:t>9.2 New Documentary Evidence Record</w:t>
      </w:r>
      <w:bookmarkEnd w:id="33"/>
    </w:p>
    <w:p w14:paraId="482A87F4" w14:textId="77777777" w:rsidR="005337DB" w:rsidRDefault="00381049">
      <w:pPr>
        <w:spacing w:after="120" w:line="288" w:lineRule="auto"/>
      </w:pPr>
      <w:r>
        <w:rPr>
          <w:b/>
          <w:bCs/>
        </w:rPr>
        <w:t>Who can open it:</w:t>
      </w:r>
      <w:r>
        <w:t xml:space="preserve"> PI / System Admin, Field / Digital Coordinator, Documentary RA.  </w:t>
      </w:r>
      <w:r>
        <w:rPr>
          <w:b/>
          <w:bCs/>
        </w:rPr>
        <w:t>Where:</w:t>
      </w:r>
      <w:r>
        <w:t xml:space="preserve"> </w:t>
      </w:r>
      <w:r>
        <w:rPr>
          <w:rFonts w:ascii="Consolas" w:eastAsia="Consolas" w:hAnsi="Consolas" w:cs="Consolas"/>
          <w:color w:val="122238"/>
          <w:sz w:val="19"/>
          <w:szCs w:val="19"/>
        </w:rPr>
        <w:t>/admin/documents/new</w:t>
      </w:r>
    </w:p>
    <w:p w14:paraId="22AE83DE" w14:textId="77777777" w:rsidR="005337DB" w:rsidRDefault="00381049">
      <w:pPr>
        <w:spacing w:after="120" w:line="288" w:lineRule="auto"/>
      </w:pPr>
      <w:r>
        <w:t>Creates a document record. The fastest way is to upload the file and let the AI fill in the record and draft the coding form.</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787139E9"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C05A887"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201F0475"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60FAC5EF"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0F883BF7" w14:textId="77777777" w:rsidR="005337DB" w:rsidRDefault="00381049">
            <w:pPr>
              <w:spacing w:after="40"/>
            </w:pPr>
            <w:r>
              <w:rPr>
                <w:b/>
                <w:bCs/>
                <w:color w:val="FFFFFF"/>
                <w:sz w:val="19"/>
                <w:szCs w:val="19"/>
              </w:rPr>
              <w:t>What happens next</w:t>
            </w:r>
          </w:p>
        </w:tc>
      </w:tr>
      <w:tr w:rsidR="005337DB" w14:paraId="478C4CBE" w14:textId="77777777">
        <w:tblPrEx>
          <w:tblCellMar>
            <w:top w:w="0" w:type="dxa"/>
            <w:bottom w:w="0" w:type="dxa"/>
          </w:tblCellMar>
        </w:tblPrEx>
        <w:trPr>
          <w:cantSplit/>
        </w:trPr>
        <w:tc>
          <w:tcPr>
            <w:tcW w:w="1882" w:type="dxa"/>
            <w:tcMar>
              <w:top w:w="70" w:type="dxa"/>
              <w:left w:w="110" w:type="dxa"/>
              <w:bottom w:w="70" w:type="dxa"/>
              <w:right w:w="110" w:type="dxa"/>
            </w:tcMar>
          </w:tcPr>
          <w:p w14:paraId="2AC78EEA" w14:textId="77777777" w:rsidR="005337DB" w:rsidRDefault="00381049">
            <w:pPr>
              <w:spacing w:after="40"/>
            </w:pPr>
            <w:r>
              <w:rPr>
                <w:sz w:val="19"/>
                <w:szCs w:val="19"/>
              </w:rPr>
              <w:t>Choose file (Fastest: upload the document)</w:t>
            </w:r>
          </w:p>
        </w:tc>
        <w:tc>
          <w:tcPr>
            <w:tcW w:w="3012" w:type="dxa"/>
            <w:tcMar>
              <w:top w:w="70" w:type="dxa"/>
              <w:left w:w="110" w:type="dxa"/>
              <w:bottom w:w="70" w:type="dxa"/>
              <w:right w:w="110" w:type="dxa"/>
            </w:tcMar>
          </w:tcPr>
          <w:p w14:paraId="44C276CE" w14:textId="77777777" w:rsidR="005337DB" w:rsidRDefault="00381049">
            <w:pPr>
              <w:spacing w:after="40"/>
            </w:pPr>
            <w:r>
              <w:rPr>
                <w:sz w:val="19"/>
                <w:szCs w:val="19"/>
              </w:rPr>
              <w:t>Choose the document: PDF, Word, Excel, text or CSV, or a JPG/PNG scan or photo (up to 20 MB).</w:t>
            </w:r>
          </w:p>
        </w:tc>
        <w:tc>
          <w:tcPr>
            <w:tcW w:w="2447" w:type="dxa"/>
            <w:tcMar>
              <w:top w:w="70" w:type="dxa"/>
              <w:left w:w="110" w:type="dxa"/>
              <w:bottom w:w="70" w:type="dxa"/>
              <w:right w:w="110" w:type="dxa"/>
            </w:tcMar>
          </w:tcPr>
          <w:p w14:paraId="7354A7D5" w14:textId="77777777" w:rsidR="005337DB" w:rsidRDefault="00381049">
            <w:pPr>
              <w:spacing w:after="40"/>
            </w:pPr>
            <w:r>
              <w:rPr>
                <w:sz w:val="19"/>
                <w:szCs w:val="19"/>
              </w:rPr>
              <w:t>The AI can read all of these, so you do not retype details that are already on the first page.</w:t>
            </w:r>
          </w:p>
        </w:tc>
        <w:tc>
          <w:tcPr>
            <w:tcW w:w="2071" w:type="dxa"/>
            <w:tcMar>
              <w:top w:w="70" w:type="dxa"/>
              <w:left w:w="110" w:type="dxa"/>
              <w:bottom w:w="70" w:type="dxa"/>
              <w:right w:w="110" w:type="dxa"/>
            </w:tcMar>
          </w:tcPr>
          <w:p w14:paraId="11B77EE8" w14:textId="77777777" w:rsidR="005337DB" w:rsidRDefault="00381049">
            <w:pPr>
              <w:spacing w:after="40"/>
            </w:pPr>
            <w:r>
              <w:rPr>
                <w:sz w:val="19"/>
                <w:szCs w:val="19"/>
              </w:rPr>
              <w:t>Nothing is sent until you select Upload and auto-fill.</w:t>
            </w:r>
          </w:p>
        </w:tc>
      </w:tr>
      <w:tr w:rsidR="005337DB" w14:paraId="519248C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C68F348" w14:textId="77777777" w:rsidR="005337DB" w:rsidRDefault="00381049">
            <w:pPr>
              <w:spacing w:after="40"/>
            </w:pPr>
            <w:r>
              <w:rPr>
                <w:sz w:val="19"/>
                <w:szCs w:val="19"/>
              </w:rPr>
              <w:t>Optional: Title</w:t>
            </w:r>
          </w:p>
        </w:tc>
        <w:tc>
          <w:tcPr>
            <w:tcW w:w="3012" w:type="dxa"/>
            <w:shd w:val="clear" w:color="auto" w:fill="F8FAFB"/>
            <w:tcMar>
              <w:top w:w="70" w:type="dxa"/>
              <w:left w:w="110" w:type="dxa"/>
              <w:bottom w:w="70" w:type="dxa"/>
              <w:right w:w="110" w:type="dxa"/>
            </w:tcMar>
          </w:tcPr>
          <w:p w14:paraId="1149FE54" w14:textId="77777777" w:rsidR="005337DB" w:rsidRDefault="00381049">
            <w:pPr>
              <w:spacing w:after="40"/>
            </w:pPr>
            <w:r>
              <w:rPr>
                <w:sz w:val="19"/>
                <w:szCs w:val="19"/>
              </w:rPr>
              <w:t>Type a title of your own.</w:t>
            </w:r>
          </w:p>
        </w:tc>
        <w:tc>
          <w:tcPr>
            <w:tcW w:w="2447" w:type="dxa"/>
            <w:shd w:val="clear" w:color="auto" w:fill="F8FAFB"/>
            <w:tcMar>
              <w:top w:w="70" w:type="dxa"/>
              <w:left w:w="110" w:type="dxa"/>
              <w:bottom w:w="70" w:type="dxa"/>
              <w:right w:w="110" w:type="dxa"/>
            </w:tcMar>
          </w:tcPr>
          <w:p w14:paraId="5EAEA904" w14:textId="77777777" w:rsidR="005337DB" w:rsidRDefault="00381049">
            <w:pPr>
              <w:spacing w:after="40"/>
            </w:pPr>
            <w:r>
              <w:rPr>
                <w:sz w:val="19"/>
                <w:szCs w:val="19"/>
              </w:rPr>
              <w:t>You may want a specific name, for example for one chapter of a report.</w:t>
            </w:r>
          </w:p>
        </w:tc>
        <w:tc>
          <w:tcPr>
            <w:tcW w:w="2071" w:type="dxa"/>
            <w:shd w:val="clear" w:color="auto" w:fill="F8FAFB"/>
            <w:tcMar>
              <w:top w:w="70" w:type="dxa"/>
              <w:left w:w="110" w:type="dxa"/>
              <w:bottom w:w="70" w:type="dxa"/>
              <w:right w:w="110" w:type="dxa"/>
            </w:tcMar>
          </w:tcPr>
          <w:p w14:paraId="6D96E9BF" w14:textId="77777777" w:rsidR="005337DB" w:rsidRDefault="00381049">
            <w:pPr>
              <w:spacing w:after="40"/>
            </w:pPr>
            <w:r>
              <w:rPr>
                <w:sz w:val="19"/>
                <w:szCs w:val="19"/>
              </w:rPr>
              <w:t>A typed title is kept; the AI does not replace it.</w:t>
            </w:r>
          </w:p>
        </w:tc>
      </w:tr>
      <w:tr w:rsidR="005337DB" w14:paraId="7B52A6DB" w14:textId="77777777">
        <w:tblPrEx>
          <w:tblCellMar>
            <w:top w:w="0" w:type="dxa"/>
            <w:bottom w:w="0" w:type="dxa"/>
          </w:tblCellMar>
        </w:tblPrEx>
        <w:trPr>
          <w:cantSplit/>
        </w:trPr>
        <w:tc>
          <w:tcPr>
            <w:tcW w:w="1882" w:type="dxa"/>
            <w:tcMar>
              <w:top w:w="70" w:type="dxa"/>
              <w:left w:w="110" w:type="dxa"/>
              <w:bottom w:w="70" w:type="dxa"/>
              <w:right w:w="110" w:type="dxa"/>
            </w:tcMar>
          </w:tcPr>
          <w:p w14:paraId="73FF1F5B" w14:textId="77777777" w:rsidR="005337DB" w:rsidRDefault="00381049">
            <w:pPr>
              <w:spacing w:after="40"/>
            </w:pPr>
            <w:r>
              <w:rPr>
                <w:sz w:val="19"/>
                <w:szCs w:val="19"/>
              </w:rPr>
              <w:t>Optional: Pages to read</w:t>
            </w:r>
          </w:p>
        </w:tc>
        <w:tc>
          <w:tcPr>
            <w:tcW w:w="3012" w:type="dxa"/>
            <w:tcMar>
              <w:top w:w="70" w:type="dxa"/>
              <w:left w:w="110" w:type="dxa"/>
              <w:bottom w:w="70" w:type="dxa"/>
              <w:right w:w="110" w:type="dxa"/>
            </w:tcMar>
          </w:tcPr>
          <w:p w14:paraId="1D62EC2F" w14:textId="77777777" w:rsidR="005337DB" w:rsidRDefault="00381049">
            <w:pPr>
              <w:spacing w:after="40"/>
            </w:pPr>
            <w:r>
              <w:rPr>
                <w:sz w:val="19"/>
                <w:szCs w:val="19"/>
              </w:rPr>
              <w:t>Enter the pages of a long PDF that make up this evidence unit, for example 290-340.</w:t>
            </w:r>
          </w:p>
        </w:tc>
        <w:tc>
          <w:tcPr>
            <w:tcW w:w="2447" w:type="dxa"/>
            <w:tcMar>
              <w:top w:w="70" w:type="dxa"/>
              <w:left w:w="110" w:type="dxa"/>
              <w:bottom w:w="70" w:type="dxa"/>
              <w:right w:w="110" w:type="dxa"/>
            </w:tcMar>
          </w:tcPr>
          <w:p w14:paraId="770B7FF1" w14:textId="77777777" w:rsidR="005337DB" w:rsidRDefault="00381049">
            <w:pPr>
              <w:spacing w:after="40"/>
            </w:pPr>
            <w:r>
              <w:rPr>
                <w:sz w:val="19"/>
                <w:szCs w:val="19"/>
              </w:rPr>
              <w:t>The AI reads at most 100 pages at a time, and a long report holds several evidence units.</w:t>
            </w:r>
          </w:p>
        </w:tc>
        <w:tc>
          <w:tcPr>
            <w:tcW w:w="2071" w:type="dxa"/>
            <w:tcMar>
              <w:top w:w="70" w:type="dxa"/>
              <w:left w:w="110" w:type="dxa"/>
              <w:bottom w:w="70" w:type="dxa"/>
              <w:right w:w="110" w:type="dxa"/>
            </w:tcMar>
          </w:tcPr>
          <w:p w14:paraId="0F383B96" w14:textId="77777777" w:rsidR="005337DB" w:rsidRDefault="00381049">
            <w:pPr>
              <w:spacing w:after="40"/>
            </w:pPr>
            <w:r>
              <w:rPr>
                <w:sz w:val="19"/>
                <w:szCs w:val="19"/>
              </w:rPr>
              <w:t>Only those pages are read. With no title, the AI names the part.</w:t>
            </w:r>
          </w:p>
        </w:tc>
      </w:tr>
      <w:tr w:rsidR="005337DB" w14:paraId="3806467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CD816B2" w14:textId="77777777" w:rsidR="005337DB" w:rsidRDefault="00381049">
            <w:pPr>
              <w:spacing w:after="40"/>
            </w:pPr>
            <w:r>
              <w:rPr>
                <w:sz w:val="19"/>
                <w:szCs w:val="19"/>
              </w:rPr>
              <w:t>Optional: Read the whole document in parts</w:t>
            </w:r>
          </w:p>
        </w:tc>
        <w:tc>
          <w:tcPr>
            <w:tcW w:w="3012" w:type="dxa"/>
            <w:shd w:val="clear" w:color="auto" w:fill="F8FAFB"/>
            <w:tcMar>
              <w:top w:w="70" w:type="dxa"/>
              <w:left w:w="110" w:type="dxa"/>
              <w:bottom w:w="70" w:type="dxa"/>
              <w:right w:w="110" w:type="dxa"/>
            </w:tcMar>
          </w:tcPr>
          <w:p w14:paraId="78EB7D4F" w14:textId="77777777" w:rsidR="005337DB" w:rsidRDefault="00381049">
            <w:pPr>
              <w:spacing w:after="40"/>
            </w:pPr>
            <w:r>
              <w:rPr>
                <w:sz w:val="19"/>
                <w:szCs w:val="19"/>
              </w:rPr>
              <w:t>Ticks the option to read a PDF longer than 100 pages in parts of about 80 pages, then combine them.</w:t>
            </w:r>
          </w:p>
        </w:tc>
        <w:tc>
          <w:tcPr>
            <w:tcW w:w="2447" w:type="dxa"/>
            <w:shd w:val="clear" w:color="auto" w:fill="F8FAFB"/>
            <w:tcMar>
              <w:top w:w="70" w:type="dxa"/>
              <w:left w:w="110" w:type="dxa"/>
              <w:bottom w:w="70" w:type="dxa"/>
              <w:right w:w="110" w:type="dxa"/>
            </w:tcMar>
          </w:tcPr>
          <w:p w14:paraId="7D3326F2" w14:textId="77777777" w:rsidR="005337DB" w:rsidRDefault="00381049">
            <w:pPr>
              <w:spacing w:after="40"/>
            </w:pPr>
            <w:r>
              <w:rPr>
                <w:sz w:val="19"/>
                <w:szCs w:val="19"/>
              </w:rPr>
              <w:t>For a document you want coded as one unit; slower and dearer, and the ratings need extra checking.</w:t>
            </w:r>
          </w:p>
        </w:tc>
        <w:tc>
          <w:tcPr>
            <w:tcW w:w="2071" w:type="dxa"/>
            <w:shd w:val="clear" w:color="auto" w:fill="F8FAFB"/>
            <w:tcMar>
              <w:top w:w="70" w:type="dxa"/>
              <w:left w:w="110" w:type="dxa"/>
              <w:bottom w:w="70" w:type="dxa"/>
              <w:right w:w="110" w:type="dxa"/>
            </w:tcMar>
          </w:tcPr>
          <w:p w14:paraId="2E6A1DCE" w14:textId="77777777" w:rsidR="005337DB" w:rsidRDefault="00381049">
            <w:pPr>
              <w:spacing w:after="40"/>
            </w:pPr>
            <w:r>
              <w:rPr>
                <w:sz w:val="19"/>
                <w:szCs w:val="19"/>
              </w:rPr>
              <w:t>The screen shows how many parts and asks you to confirm before it starts.</w:t>
            </w:r>
          </w:p>
        </w:tc>
      </w:tr>
      <w:tr w:rsidR="005337DB" w14:paraId="7D88882C" w14:textId="77777777">
        <w:tblPrEx>
          <w:tblCellMar>
            <w:top w:w="0" w:type="dxa"/>
            <w:bottom w:w="0" w:type="dxa"/>
          </w:tblCellMar>
        </w:tblPrEx>
        <w:trPr>
          <w:cantSplit/>
        </w:trPr>
        <w:tc>
          <w:tcPr>
            <w:tcW w:w="1882" w:type="dxa"/>
            <w:tcMar>
              <w:top w:w="70" w:type="dxa"/>
              <w:left w:w="110" w:type="dxa"/>
              <w:bottom w:w="70" w:type="dxa"/>
              <w:right w:w="110" w:type="dxa"/>
            </w:tcMar>
          </w:tcPr>
          <w:p w14:paraId="63CA533E" w14:textId="77777777" w:rsidR="005337DB" w:rsidRDefault="00381049">
            <w:pPr>
              <w:spacing w:after="40"/>
            </w:pPr>
            <w:r>
              <w:rPr>
                <w:sz w:val="19"/>
                <w:szCs w:val="19"/>
              </w:rPr>
              <w:lastRenderedPageBreak/>
              <w:t>Upload and auto-fill</w:t>
            </w:r>
          </w:p>
        </w:tc>
        <w:tc>
          <w:tcPr>
            <w:tcW w:w="3012" w:type="dxa"/>
            <w:tcMar>
              <w:top w:w="70" w:type="dxa"/>
              <w:left w:w="110" w:type="dxa"/>
              <w:bottom w:w="70" w:type="dxa"/>
              <w:right w:w="110" w:type="dxa"/>
            </w:tcMar>
          </w:tcPr>
          <w:p w14:paraId="63E84FB5" w14:textId="77777777" w:rsidR="005337DB" w:rsidRDefault="00381049">
            <w:pPr>
              <w:spacing w:after="40"/>
            </w:pPr>
            <w:r>
              <w:rPr>
                <w:sz w:val="19"/>
                <w:szCs w:val="19"/>
              </w:rPr>
              <w:t>Creates the record, uploads the file, and starts the AI: first it fills in the record's details, then it drafts the whole coding form.</w:t>
            </w:r>
          </w:p>
        </w:tc>
        <w:tc>
          <w:tcPr>
            <w:tcW w:w="2447" w:type="dxa"/>
            <w:tcMar>
              <w:top w:w="70" w:type="dxa"/>
              <w:left w:w="110" w:type="dxa"/>
              <w:bottom w:w="70" w:type="dxa"/>
              <w:right w:w="110" w:type="dxa"/>
            </w:tcMar>
          </w:tcPr>
          <w:p w14:paraId="6246B8F4" w14:textId="77777777" w:rsidR="005337DB" w:rsidRDefault="00381049">
            <w:pPr>
              <w:spacing w:after="40"/>
            </w:pPr>
            <w:r>
              <w:rPr>
                <w:sz w:val="19"/>
                <w:szCs w:val="19"/>
              </w:rPr>
              <w:t>Saves typing every detail and every answer; a person still reviews and submits.</w:t>
            </w:r>
          </w:p>
        </w:tc>
        <w:tc>
          <w:tcPr>
            <w:tcW w:w="2071" w:type="dxa"/>
            <w:tcMar>
              <w:top w:w="70" w:type="dxa"/>
              <w:left w:w="110" w:type="dxa"/>
              <w:bottom w:w="70" w:type="dxa"/>
              <w:right w:w="110" w:type="dxa"/>
            </w:tcMar>
          </w:tcPr>
          <w:p w14:paraId="4E325F8D" w14:textId="77777777" w:rsidR="005337DB" w:rsidRDefault="00381049">
            <w:pPr>
              <w:spacing w:after="40"/>
            </w:pPr>
            <w:r>
              <w:rPr>
                <w:sz w:val="19"/>
                <w:szCs w:val="19"/>
              </w:rPr>
              <w:t>The review screen opens and shows “Step 1 of 2… Step 2 of 2”. If the file cannot be used, nothing is created.</w:t>
            </w:r>
          </w:p>
        </w:tc>
      </w:tr>
      <w:tr w:rsidR="005337DB" w14:paraId="2FAC6C4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9DD0C06" w14:textId="77777777" w:rsidR="005337DB" w:rsidRDefault="00381049">
            <w:pPr>
              <w:spacing w:after="40"/>
            </w:pPr>
            <w:r>
              <w:rPr>
                <w:sz w:val="19"/>
                <w:szCs w:val="19"/>
              </w:rPr>
              <w:t>Title, Author / speaker, Source URL / reference, Document type, Geographic scope, Evidence extract → Create document record</w:t>
            </w:r>
          </w:p>
        </w:tc>
        <w:tc>
          <w:tcPr>
            <w:tcW w:w="3012" w:type="dxa"/>
            <w:shd w:val="clear" w:color="auto" w:fill="F8FAFB"/>
            <w:tcMar>
              <w:top w:w="70" w:type="dxa"/>
              <w:left w:w="110" w:type="dxa"/>
              <w:bottom w:w="70" w:type="dxa"/>
              <w:right w:w="110" w:type="dxa"/>
            </w:tcMar>
          </w:tcPr>
          <w:p w14:paraId="30232EC1" w14:textId="77777777" w:rsidR="005337DB" w:rsidRDefault="00381049">
            <w:pPr>
              <w:spacing w:after="40"/>
            </w:pPr>
            <w:r>
              <w:rPr>
                <w:sz w:val="19"/>
                <w:szCs w:val="19"/>
              </w:rPr>
              <w:t>The manual way: type the details yourself and save.</w:t>
            </w:r>
          </w:p>
        </w:tc>
        <w:tc>
          <w:tcPr>
            <w:tcW w:w="2447" w:type="dxa"/>
            <w:shd w:val="clear" w:color="auto" w:fill="F8FAFB"/>
            <w:tcMar>
              <w:top w:w="70" w:type="dxa"/>
              <w:left w:w="110" w:type="dxa"/>
              <w:bottom w:w="70" w:type="dxa"/>
              <w:right w:w="110" w:type="dxa"/>
            </w:tcMar>
          </w:tcPr>
          <w:p w14:paraId="50C55D3B" w14:textId="77777777" w:rsidR="005337DB" w:rsidRDefault="00381049">
            <w:pPr>
              <w:spacing w:after="40"/>
            </w:pPr>
            <w:r>
              <w:rPr>
                <w:sz w:val="19"/>
                <w:szCs w:val="19"/>
              </w:rPr>
              <w:t>For a source with no file yet, or when AI drafting is switched off.</w:t>
            </w:r>
          </w:p>
        </w:tc>
        <w:tc>
          <w:tcPr>
            <w:tcW w:w="2071" w:type="dxa"/>
            <w:shd w:val="clear" w:color="auto" w:fill="F8FAFB"/>
            <w:tcMar>
              <w:top w:w="70" w:type="dxa"/>
              <w:left w:w="110" w:type="dxa"/>
              <w:bottom w:w="70" w:type="dxa"/>
              <w:right w:w="110" w:type="dxa"/>
            </w:tcMar>
          </w:tcPr>
          <w:p w14:paraId="3E968656" w14:textId="77777777" w:rsidR="005337DB" w:rsidRDefault="00381049">
            <w:pPr>
              <w:spacing w:after="40"/>
            </w:pPr>
            <w:r>
              <w:rPr>
                <w:sz w:val="19"/>
                <w:szCs w:val="19"/>
              </w:rPr>
              <w:t>The record is created with a document ID (for example DOC-0025) and opens.</w:t>
            </w:r>
          </w:p>
        </w:tc>
      </w:tr>
    </w:tbl>
    <w:p w14:paraId="04C2D43C" w14:textId="77777777" w:rsidR="005337DB" w:rsidRDefault="005337DB">
      <w:pPr>
        <w:spacing w:after="120"/>
      </w:pPr>
    </w:p>
    <w:p w14:paraId="4154BF9D" w14:textId="77777777" w:rsidR="005337DB" w:rsidRDefault="00381049">
      <w:pPr>
        <w:pStyle w:val="Heading2"/>
      </w:pPr>
      <w:bookmarkStart w:id="34" w:name="_Toc242736571"/>
      <w:r>
        <w:t>9.3 Document record</w:t>
      </w:r>
      <w:bookmarkEnd w:id="34"/>
    </w:p>
    <w:p w14:paraId="6B47BE41" w14:textId="77777777" w:rsidR="005337DB" w:rsidRDefault="00381049">
      <w:pPr>
        <w:spacing w:after="120" w:line="288" w:lineRule="auto"/>
      </w:pPr>
      <w:r>
        <w:rPr>
          <w:b/>
          <w:bCs/>
        </w:rPr>
        <w:t>Who can open it:</w:t>
      </w:r>
      <w:r>
        <w:t xml:space="preserve"> PI / System Admin, Field / Digital Coordinator, Documentary RA, Supervisor.  </w:t>
      </w:r>
      <w:r>
        <w:rPr>
          <w:b/>
          <w:bCs/>
        </w:rPr>
        <w:t>Where:</w:t>
      </w:r>
      <w:r>
        <w:t xml:space="preserve"> </w:t>
      </w:r>
      <w:r>
        <w:rPr>
          <w:rFonts w:ascii="Consolas" w:eastAsia="Consolas" w:hAnsi="Consolas" w:cs="Consolas"/>
          <w:color w:val="122238"/>
          <w:sz w:val="19"/>
          <w:szCs w:val="19"/>
        </w:rPr>
        <w:t>/admin/documents/{id}</w:t>
      </w:r>
    </w:p>
    <w:p w14:paraId="3A5AA3BF" w14:textId="77777777" w:rsidR="005337DB" w:rsidRDefault="00381049">
      <w:pPr>
        <w:spacing w:after="120" w:line="288" w:lineRule="auto"/>
      </w:pPr>
      <w:r>
        <w:t>Everything about one document: authenticity, the decision to include it, its file, its details, its coding and its memo.</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2FEA94DA"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4248B206"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9E26FA3"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EE1A9C9"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23B81AD" w14:textId="77777777" w:rsidR="005337DB" w:rsidRDefault="00381049">
            <w:pPr>
              <w:spacing w:after="40"/>
            </w:pPr>
            <w:r>
              <w:rPr>
                <w:b/>
                <w:bCs/>
                <w:color w:val="FFFFFF"/>
                <w:sz w:val="19"/>
                <w:szCs w:val="19"/>
              </w:rPr>
              <w:t>What happens next</w:t>
            </w:r>
          </w:p>
        </w:tc>
      </w:tr>
      <w:tr w:rsidR="005337DB" w14:paraId="7C58BF34" w14:textId="77777777">
        <w:tblPrEx>
          <w:tblCellMar>
            <w:top w:w="0" w:type="dxa"/>
            <w:bottom w:w="0" w:type="dxa"/>
          </w:tblCellMar>
        </w:tblPrEx>
        <w:trPr>
          <w:cantSplit/>
        </w:trPr>
        <w:tc>
          <w:tcPr>
            <w:tcW w:w="1882" w:type="dxa"/>
            <w:tcMar>
              <w:top w:w="70" w:type="dxa"/>
              <w:left w:w="110" w:type="dxa"/>
              <w:bottom w:w="70" w:type="dxa"/>
              <w:right w:w="110" w:type="dxa"/>
            </w:tcMar>
          </w:tcPr>
          <w:p w14:paraId="555D4237" w14:textId="77777777" w:rsidR="005337DB" w:rsidRDefault="00381049">
            <w:pPr>
              <w:spacing w:after="40"/>
            </w:pPr>
            <w:r>
              <w:rPr>
                <w:sz w:val="19"/>
                <w:szCs w:val="19"/>
              </w:rPr>
              <w:t>Mark verified / Mark disputed</w:t>
            </w:r>
          </w:p>
        </w:tc>
        <w:tc>
          <w:tcPr>
            <w:tcW w:w="3012" w:type="dxa"/>
            <w:tcMar>
              <w:top w:w="70" w:type="dxa"/>
              <w:left w:w="110" w:type="dxa"/>
              <w:bottom w:w="70" w:type="dxa"/>
              <w:right w:w="110" w:type="dxa"/>
            </w:tcMar>
          </w:tcPr>
          <w:p w14:paraId="75C21BB5" w14:textId="77777777" w:rsidR="005337DB" w:rsidRDefault="00381049">
            <w:pPr>
              <w:spacing w:after="40"/>
            </w:pPr>
            <w:r>
              <w:rPr>
                <w:sz w:val="19"/>
                <w:szCs w:val="19"/>
              </w:rPr>
              <w:t>Records your judgement of whether the document is what it claims to be: the right author, date and content.</w:t>
            </w:r>
          </w:p>
        </w:tc>
        <w:tc>
          <w:tcPr>
            <w:tcW w:w="2447" w:type="dxa"/>
            <w:tcMar>
              <w:top w:w="70" w:type="dxa"/>
              <w:left w:w="110" w:type="dxa"/>
              <w:bottom w:w="70" w:type="dxa"/>
              <w:right w:w="110" w:type="dxa"/>
            </w:tcMar>
          </w:tcPr>
          <w:p w14:paraId="32ADE5E4" w14:textId="77777777" w:rsidR="005337DB" w:rsidRDefault="00381049">
            <w:pPr>
              <w:spacing w:after="40"/>
            </w:pPr>
            <w:r>
              <w:rPr>
                <w:sz w:val="19"/>
                <w:szCs w:val="19"/>
              </w:rPr>
              <w:t>Documents are evidence; a forged or doubtful one must not enter the corpus unnoticed. Disputed documents are kept and explained, not deleted.</w:t>
            </w:r>
          </w:p>
        </w:tc>
        <w:tc>
          <w:tcPr>
            <w:tcW w:w="2071" w:type="dxa"/>
            <w:tcMar>
              <w:top w:w="70" w:type="dxa"/>
              <w:left w:w="110" w:type="dxa"/>
              <w:bottom w:w="70" w:type="dxa"/>
              <w:right w:w="110" w:type="dxa"/>
            </w:tcMar>
          </w:tcPr>
          <w:p w14:paraId="54592E79" w14:textId="77777777" w:rsidR="005337DB" w:rsidRDefault="00381049">
            <w:pPr>
              <w:spacing w:after="40"/>
            </w:pPr>
            <w:r>
              <w:rPr>
                <w:sz w:val="19"/>
                <w:szCs w:val="19"/>
              </w:rPr>
              <w:t>The authenticity changes and is audited. Include becomes available once assessed.</w:t>
            </w:r>
          </w:p>
        </w:tc>
      </w:tr>
      <w:tr w:rsidR="005337DB" w14:paraId="53C5E13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3AC39A1" w14:textId="77777777" w:rsidR="005337DB" w:rsidRDefault="00381049">
            <w:pPr>
              <w:spacing w:after="40"/>
            </w:pPr>
            <w:r>
              <w:rPr>
                <w:sz w:val="19"/>
                <w:szCs w:val="19"/>
              </w:rPr>
              <w:t>Include / Exclude</w:t>
            </w:r>
          </w:p>
        </w:tc>
        <w:tc>
          <w:tcPr>
            <w:tcW w:w="3012" w:type="dxa"/>
            <w:shd w:val="clear" w:color="auto" w:fill="F8FAFB"/>
            <w:tcMar>
              <w:top w:w="70" w:type="dxa"/>
              <w:left w:w="110" w:type="dxa"/>
              <w:bottom w:w="70" w:type="dxa"/>
              <w:right w:w="110" w:type="dxa"/>
            </w:tcMar>
          </w:tcPr>
          <w:p w14:paraId="312BCC8D" w14:textId="77777777" w:rsidR="005337DB" w:rsidRDefault="00381049">
            <w:pPr>
              <w:spacing w:after="40"/>
            </w:pPr>
            <w:r>
              <w:rPr>
                <w:sz w:val="19"/>
                <w:szCs w:val="19"/>
              </w:rPr>
              <w:t>Decides whether the document counts in the corpus.</w:t>
            </w:r>
          </w:p>
        </w:tc>
        <w:tc>
          <w:tcPr>
            <w:tcW w:w="2447" w:type="dxa"/>
            <w:shd w:val="clear" w:color="auto" w:fill="F8FAFB"/>
            <w:tcMar>
              <w:top w:w="70" w:type="dxa"/>
              <w:left w:w="110" w:type="dxa"/>
              <w:bottom w:w="70" w:type="dxa"/>
              <w:right w:w="110" w:type="dxa"/>
            </w:tcMar>
          </w:tcPr>
          <w:p w14:paraId="785308D2" w14:textId="77777777" w:rsidR="005337DB" w:rsidRDefault="00381049">
            <w:pPr>
              <w:spacing w:after="40"/>
            </w:pPr>
            <w:r>
              <w:rPr>
                <w:sz w:val="19"/>
                <w:szCs w:val="19"/>
              </w:rPr>
              <w:t>A document cannot be Included until authenticity has been assessed, so unassessed evidence never counts.</w:t>
            </w:r>
          </w:p>
        </w:tc>
        <w:tc>
          <w:tcPr>
            <w:tcW w:w="2071" w:type="dxa"/>
            <w:shd w:val="clear" w:color="auto" w:fill="F8FAFB"/>
            <w:tcMar>
              <w:top w:w="70" w:type="dxa"/>
              <w:left w:w="110" w:type="dxa"/>
              <w:bottom w:w="70" w:type="dxa"/>
              <w:right w:w="110" w:type="dxa"/>
            </w:tcMar>
          </w:tcPr>
          <w:p w14:paraId="24866B0F" w14:textId="77777777" w:rsidR="005337DB" w:rsidRDefault="00381049">
            <w:pPr>
              <w:spacing w:after="40"/>
            </w:pPr>
            <w:r>
              <w:rPr>
                <w:sz w:val="19"/>
                <w:szCs w:val="19"/>
              </w:rPr>
              <w:t>The QA status changes; Include stays greyed out while authenticity is Unverified.</w:t>
            </w:r>
          </w:p>
        </w:tc>
      </w:tr>
      <w:tr w:rsidR="005337DB" w14:paraId="3F3CAA54" w14:textId="77777777">
        <w:tblPrEx>
          <w:tblCellMar>
            <w:top w:w="0" w:type="dxa"/>
            <w:bottom w:w="0" w:type="dxa"/>
          </w:tblCellMar>
        </w:tblPrEx>
        <w:trPr>
          <w:cantSplit/>
        </w:trPr>
        <w:tc>
          <w:tcPr>
            <w:tcW w:w="1882" w:type="dxa"/>
            <w:tcMar>
              <w:top w:w="70" w:type="dxa"/>
              <w:left w:w="110" w:type="dxa"/>
              <w:bottom w:w="70" w:type="dxa"/>
              <w:right w:w="110" w:type="dxa"/>
            </w:tcMar>
          </w:tcPr>
          <w:p w14:paraId="695DA863" w14:textId="77777777" w:rsidR="005337DB" w:rsidRDefault="00381049">
            <w:pPr>
              <w:spacing w:after="40"/>
            </w:pPr>
            <w:r>
              <w:rPr>
                <w:sz w:val="19"/>
                <w:szCs w:val="19"/>
              </w:rPr>
              <w:t>Source file → Choose File</w:t>
            </w:r>
          </w:p>
        </w:tc>
        <w:tc>
          <w:tcPr>
            <w:tcW w:w="3012" w:type="dxa"/>
            <w:tcMar>
              <w:top w:w="70" w:type="dxa"/>
              <w:left w:w="110" w:type="dxa"/>
              <w:bottom w:w="70" w:type="dxa"/>
              <w:right w:w="110" w:type="dxa"/>
            </w:tcMar>
          </w:tcPr>
          <w:p w14:paraId="4911BAA7" w14:textId="77777777" w:rsidR="005337DB" w:rsidRDefault="00381049">
            <w:pPr>
              <w:spacing w:after="40"/>
            </w:pPr>
            <w:r>
              <w:rPr>
                <w:sz w:val="19"/>
                <w:szCs w:val="19"/>
              </w:rPr>
              <w:t>Uploads or replaces the source (up to 20 MB). Replacing removes the old file and any unsubmitted draft made from it.</w:t>
            </w:r>
          </w:p>
        </w:tc>
        <w:tc>
          <w:tcPr>
            <w:tcW w:w="2447" w:type="dxa"/>
            <w:tcMar>
              <w:top w:w="70" w:type="dxa"/>
              <w:left w:w="110" w:type="dxa"/>
              <w:bottom w:w="70" w:type="dxa"/>
              <w:right w:w="110" w:type="dxa"/>
            </w:tcMar>
          </w:tcPr>
          <w:p w14:paraId="48326698" w14:textId="77777777" w:rsidR="005337DB" w:rsidRDefault="00381049">
            <w:pPr>
              <w:spacing w:after="40"/>
            </w:pPr>
            <w:r>
              <w:rPr>
                <w:sz w:val="19"/>
                <w:szCs w:val="19"/>
              </w:rPr>
              <w:t>The record keeps one current source. A draft of the wrong document must never be submitted for the right one.</w:t>
            </w:r>
          </w:p>
        </w:tc>
        <w:tc>
          <w:tcPr>
            <w:tcW w:w="2071" w:type="dxa"/>
            <w:tcMar>
              <w:top w:w="70" w:type="dxa"/>
              <w:left w:w="110" w:type="dxa"/>
              <w:bottom w:w="70" w:type="dxa"/>
              <w:right w:w="110" w:type="dxa"/>
            </w:tcMar>
          </w:tcPr>
          <w:p w14:paraId="5096AB76" w14:textId="77777777" w:rsidR="005337DB" w:rsidRDefault="00381049">
            <w:pPr>
              <w:spacing w:after="40"/>
            </w:pPr>
            <w:r>
              <w:rPr>
                <w:sz w:val="19"/>
                <w:szCs w:val="19"/>
              </w:rPr>
              <w:t>A bar shows progress, then the file name appears. With Start Auto-fill ticked, the review screen opens.</w:t>
            </w:r>
          </w:p>
        </w:tc>
      </w:tr>
      <w:tr w:rsidR="005337DB" w14:paraId="4BAD54CC"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55F37E7" w14:textId="77777777" w:rsidR="005337DB" w:rsidRDefault="00381049">
            <w:pPr>
              <w:spacing w:after="40"/>
            </w:pPr>
            <w:r>
              <w:rPr>
                <w:sz w:val="19"/>
                <w:szCs w:val="19"/>
              </w:rPr>
              <w:t>Start Auto-fill as soon as the file is uploaded (tick box)</w:t>
            </w:r>
          </w:p>
        </w:tc>
        <w:tc>
          <w:tcPr>
            <w:tcW w:w="3012" w:type="dxa"/>
            <w:shd w:val="clear" w:color="auto" w:fill="F8FAFB"/>
            <w:tcMar>
              <w:top w:w="70" w:type="dxa"/>
              <w:left w:w="110" w:type="dxa"/>
              <w:bottom w:w="70" w:type="dxa"/>
              <w:right w:w="110" w:type="dxa"/>
            </w:tcMar>
          </w:tcPr>
          <w:p w14:paraId="00F0552A" w14:textId="77777777" w:rsidR="005337DB" w:rsidRDefault="00381049">
            <w:pPr>
              <w:spacing w:after="40"/>
            </w:pPr>
            <w:r>
              <w:rPr>
                <w:sz w:val="19"/>
                <w:szCs w:val="19"/>
              </w:rPr>
              <w:t>When ticked, uploading immediately starts the AI draft.</w:t>
            </w:r>
          </w:p>
        </w:tc>
        <w:tc>
          <w:tcPr>
            <w:tcW w:w="2447" w:type="dxa"/>
            <w:shd w:val="clear" w:color="auto" w:fill="F8FAFB"/>
            <w:tcMar>
              <w:top w:w="70" w:type="dxa"/>
              <w:left w:w="110" w:type="dxa"/>
              <w:bottom w:w="70" w:type="dxa"/>
              <w:right w:w="110" w:type="dxa"/>
            </w:tcMar>
          </w:tcPr>
          <w:p w14:paraId="1EFFE13C" w14:textId="77777777" w:rsidR="005337DB" w:rsidRDefault="00381049">
            <w:pPr>
              <w:spacing w:after="40"/>
            </w:pPr>
            <w:r>
              <w:rPr>
                <w:sz w:val="19"/>
                <w:szCs w:val="19"/>
              </w:rPr>
              <w:t>Saves a step for the common case.</w:t>
            </w:r>
          </w:p>
        </w:tc>
        <w:tc>
          <w:tcPr>
            <w:tcW w:w="2071" w:type="dxa"/>
            <w:shd w:val="clear" w:color="auto" w:fill="F8FAFB"/>
            <w:tcMar>
              <w:top w:w="70" w:type="dxa"/>
              <w:left w:w="110" w:type="dxa"/>
              <w:bottom w:w="70" w:type="dxa"/>
              <w:right w:w="110" w:type="dxa"/>
            </w:tcMar>
          </w:tcPr>
          <w:p w14:paraId="59707E62" w14:textId="77777777" w:rsidR="005337DB" w:rsidRDefault="00381049">
            <w:pPr>
              <w:spacing w:after="40"/>
            </w:pPr>
            <w:r>
              <w:rPr>
                <w:sz w:val="19"/>
                <w:szCs w:val="19"/>
              </w:rPr>
              <w:t>After the upload, the review screen opens and the AI starts reading.</w:t>
            </w:r>
          </w:p>
        </w:tc>
      </w:tr>
      <w:tr w:rsidR="005337DB" w14:paraId="1ED957DB" w14:textId="77777777">
        <w:tblPrEx>
          <w:tblCellMar>
            <w:top w:w="0" w:type="dxa"/>
            <w:bottom w:w="0" w:type="dxa"/>
          </w:tblCellMar>
        </w:tblPrEx>
        <w:trPr>
          <w:cantSplit/>
        </w:trPr>
        <w:tc>
          <w:tcPr>
            <w:tcW w:w="1882" w:type="dxa"/>
            <w:tcMar>
              <w:top w:w="70" w:type="dxa"/>
              <w:left w:w="110" w:type="dxa"/>
              <w:bottom w:w="70" w:type="dxa"/>
              <w:right w:w="110" w:type="dxa"/>
            </w:tcMar>
          </w:tcPr>
          <w:p w14:paraId="539AFA83" w14:textId="77777777" w:rsidR="005337DB" w:rsidRDefault="00381049">
            <w:pPr>
              <w:spacing w:after="40"/>
            </w:pPr>
            <w:r>
              <w:rPr>
                <w:sz w:val="19"/>
                <w:szCs w:val="19"/>
              </w:rPr>
              <w:t>Remove file</w:t>
            </w:r>
          </w:p>
        </w:tc>
        <w:tc>
          <w:tcPr>
            <w:tcW w:w="3012" w:type="dxa"/>
            <w:tcMar>
              <w:top w:w="70" w:type="dxa"/>
              <w:left w:w="110" w:type="dxa"/>
              <w:bottom w:w="70" w:type="dxa"/>
              <w:right w:w="110" w:type="dxa"/>
            </w:tcMar>
          </w:tcPr>
          <w:p w14:paraId="7B895CB6" w14:textId="77777777" w:rsidR="005337DB" w:rsidRDefault="00381049">
            <w:pPr>
              <w:spacing w:after="40"/>
            </w:pPr>
            <w:r>
              <w:rPr>
                <w:sz w:val="19"/>
                <w:szCs w:val="19"/>
              </w:rPr>
              <w:t>Deletes the source file from the server.</w:t>
            </w:r>
          </w:p>
        </w:tc>
        <w:tc>
          <w:tcPr>
            <w:tcW w:w="2447" w:type="dxa"/>
            <w:tcMar>
              <w:top w:w="70" w:type="dxa"/>
              <w:left w:w="110" w:type="dxa"/>
              <w:bottom w:w="70" w:type="dxa"/>
              <w:right w:w="110" w:type="dxa"/>
            </w:tcMar>
          </w:tcPr>
          <w:p w14:paraId="5FB6AC40" w14:textId="77777777" w:rsidR="005337DB" w:rsidRDefault="00381049">
            <w:pPr>
              <w:spacing w:after="40"/>
            </w:pPr>
            <w:r>
              <w:rPr>
                <w:sz w:val="19"/>
                <w:szCs w:val="19"/>
              </w:rPr>
              <w:t>For a wrong upload. It also discards the unsubmitted AI draft made from it; a draft already submitted is kept as the record of what was filed.</w:t>
            </w:r>
          </w:p>
        </w:tc>
        <w:tc>
          <w:tcPr>
            <w:tcW w:w="2071" w:type="dxa"/>
            <w:tcMar>
              <w:top w:w="70" w:type="dxa"/>
              <w:left w:w="110" w:type="dxa"/>
              <w:bottom w:w="70" w:type="dxa"/>
              <w:right w:w="110" w:type="dxa"/>
            </w:tcMar>
          </w:tcPr>
          <w:p w14:paraId="7DFAF015" w14:textId="77777777" w:rsidR="005337DB" w:rsidRDefault="00381049">
            <w:pPr>
              <w:spacing w:after="40"/>
            </w:pPr>
            <w:r>
              <w:rPr>
                <w:sz w:val="19"/>
                <w:szCs w:val="19"/>
              </w:rPr>
              <w:t>A confirmation names what goes. The record says “No file uploaded yet”.</w:t>
            </w:r>
          </w:p>
        </w:tc>
      </w:tr>
      <w:tr w:rsidR="005337DB" w14:paraId="2369946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30C3AB6" w14:textId="77777777" w:rsidR="005337DB" w:rsidRDefault="00381049">
            <w:pPr>
              <w:spacing w:after="40"/>
            </w:pPr>
            <w:r>
              <w:rPr>
                <w:sz w:val="19"/>
                <w:szCs w:val="19"/>
              </w:rPr>
              <w:lastRenderedPageBreak/>
              <w:t>Copy for another chapter (Chapter title, Pages to read, Copy and auto-fill)</w:t>
            </w:r>
          </w:p>
        </w:tc>
        <w:tc>
          <w:tcPr>
            <w:tcW w:w="3012" w:type="dxa"/>
            <w:shd w:val="clear" w:color="auto" w:fill="F8FAFB"/>
            <w:tcMar>
              <w:top w:w="70" w:type="dxa"/>
              <w:left w:w="110" w:type="dxa"/>
              <w:bottom w:w="70" w:type="dxa"/>
              <w:right w:w="110" w:type="dxa"/>
            </w:tcMar>
          </w:tcPr>
          <w:p w14:paraId="57351CE6" w14:textId="77777777" w:rsidR="005337DB" w:rsidRDefault="00381049">
            <w:pPr>
              <w:spacing w:after="40"/>
            </w:pPr>
            <w:r>
              <w:rPr>
                <w:sz w:val="19"/>
                <w:szCs w:val="19"/>
              </w:rPr>
              <w:t>Makes another record for a different part of the same source: same author, date, source and type, and its own copy of the file.</w:t>
            </w:r>
          </w:p>
        </w:tc>
        <w:tc>
          <w:tcPr>
            <w:tcW w:w="2447" w:type="dxa"/>
            <w:shd w:val="clear" w:color="auto" w:fill="F8FAFB"/>
            <w:tcMar>
              <w:top w:w="70" w:type="dxa"/>
              <w:left w:w="110" w:type="dxa"/>
              <w:bottom w:w="70" w:type="dxa"/>
              <w:right w:w="110" w:type="dxa"/>
            </w:tcMar>
          </w:tcPr>
          <w:p w14:paraId="2BA29A05" w14:textId="77777777" w:rsidR="005337DB" w:rsidRDefault="00381049">
            <w:pPr>
              <w:spacing w:after="40"/>
            </w:pPr>
            <w:r>
              <w:rPr>
                <w:sz w:val="19"/>
                <w:szCs w:val="19"/>
              </w:rPr>
              <w:t>A long report holds several evidence units, each of which should be coded, judged and exported on its own.</w:t>
            </w:r>
          </w:p>
        </w:tc>
        <w:tc>
          <w:tcPr>
            <w:tcW w:w="2071" w:type="dxa"/>
            <w:shd w:val="clear" w:color="auto" w:fill="F8FAFB"/>
            <w:tcMar>
              <w:top w:w="70" w:type="dxa"/>
              <w:left w:w="110" w:type="dxa"/>
              <w:bottom w:w="70" w:type="dxa"/>
              <w:right w:w="110" w:type="dxa"/>
            </w:tcMar>
          </w:tcPr>
          <w:p w14:paraId="17FB6BF7" w14:textId="77777777" w:rsidR="005337DB" w:rsidRDefault="00381049">
            <w:pPr>
              <w:spacing w:after="40"/>
            </w:pPr>
            <w:r>
              <w:rPr>
                <w:sz w:val="19"/>
                <w:szCs w:val="19"/>
              </w:rPr>
              <w:t>A new record is created (and, with AI on, drafted) and opens. Authenticity and inclusion are not copied.</w:t>
            </w:r>
          </w:p>
        </w:tc>
      </w:tr>
      <w:tr w:rsidR="005337DB" w14:paraId="73DAAA63" w14:textId="77777777">
        <w:tblPrEx>
          <w:tblCellMar>
            <w:top w:w="0" w:type="dxa"/>
            <w:bottom w:w="0" w:type="dxa"/>
          </w:tblCellMar>
        </w:tblPrEx>
        <w:trPr>
          <w:cantSplit/>
        </w:trPr>
        <w:tc>
          <w:tcPr>
            <w:tcW w:w="1882" w:type="dxa"/>
            <w:tcMar>
              <w:top w:w="70" w:type="dxa"/>
              <w:left w:w="110" w:type="dxa"/>
              <w:bottom w:w="70" w:type="dxa"/>
              <w:right w:w="110" w:type="dxa"/>
            </w:tcMar>
          </w:tcPr>
          <w:p w14:paraId="246F4408" w14:textId="77777777" w:rsidR="005337DB" w:rsidRDefault="00381049">
            <w:pPr>
              <w:spacing w:after="40"/>
            </w:pPr>
            <w:r>
              <w:rPr>
                <w:sz w:val="19"/>
                <w:szCs w:val="19"/>
              </w:rPr>
              <w:t>Record details → Save details</w:t>
            </w:r>
          </w:p>
        </w:tc>
        <w:tc>
          <w:tcPr>
            <w:tcW w:w="3012" w:type="dxa"/>
            <w:tcMar>
              <w:top w:w="70" w:type="dxa"/>
              <w:left w:w="110" w:type="dxa"/>
              <w:bottom w:w="70" w:type="dxa"/>
              <w:right w:w="110" w:type="dxa"/>
            </w:tcMar>
          </w:tcPr>
          <w:p w14:paraId="5B91B01C" w14:textId="77777777" w:rsidR="005337DB" w:rsidRDefault="00381049">
            <w:pPr>
              <w:spacing w:after="40"/>
            </w:pPr>
            <w:r>
              <w:rPr>
                <w:sz w:val="19"/>
                <w:szCs w:val="19"/>
              </w:rPr>
              <w:t>Edits the title, author, date, source, scope, value chain and type.</w:t>
            </w:r>
          </w:p>
        </w:tc>
        <w:tc>
          <w:tcPr>
            <w:tcW w:w="2447" w:type="dxa"/>
            <w:tcMar>
              <w:top w:w="70" w:type="dxa"/>
              <w:left w:w="110" w:type="dxa"/>
              <w:bottom w:w="70" w:type="dxa"/>
              <w:right w:w="110" w:type="dxa"/>
            </w:tcMar>
          </w:tcPr>
          <w:p w14:paraId="7F1E0DC4" w14:textId="77777777" w:rsidR="005337DB" w:rsidRDefault="00381049">
            <w:pPr>
              <w:spacing w:after="40"/>
            </w:pPr>
            <w:r>
              <w:rPr>
                <w:sz w:val="19"/>
                <w:szCs w:val="19"/>
              </w:rPr>
              <w:t>These feed Section A of the coding form; if the AI filled them in from the document, this is where you check and correct them.</w:t>
            </w:r>
          </w:p>
        </w:tc>
        <w:tc>
          <w:tcPr>
            <w:tcW w:w="2071" w:type="dxa"/>
            <w:tcMar>
              <w:top w:w="70" w:type="dxa"/>
              <w:left w:w="110" w:type="dxa"/>
              <w:bottom w:w="70" w:type="dxa"/>
              <w:right w:w="110" w:type="dxa"/>
            </w:tcMar>
          </w:tcPr>
          <w:p w14:paraId="3F03121D" w14:textId="77777777" w:rsidR="005337DB" w:rsidRDefault="00381049">
            <w:pPr>
              <w:spacing w:after="40"/>
            </w:pPr>
            <w:r>
              <w:rPr>
                <w:sz w:val="19"/>
                <w:szCs w:val="19"/>
              </w:rPr>
              <w:t>“Details saved.” The draft and the submission use the corrected values.</w:t>
            </w:r>
          </w:p>
        </w:tc>
      </w:tr>
      <w:tr w:rsidR="005337DB" w14:paraId="512CC0B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6C79F96" w14:textId="77777777" w:rsidR="005337DB" w:rsidRDefault="00381049">
            <w:pPr>
              <w:spacing w:after="40"/>
            </w:pPr>
            <w:r>
              <w:rPr>
                <w:sz w:val="19"/>
                <w:szCs w:val="19"/>
              </w:rPr>
              <w:t>Code this document</w:t>
            </w:r>
          </w:p>
        </w:tc>
        <w:tc>
          <w:tcPr>
            <w:tcW w:w="3012" w:type="dxa"/>
            <w:shd w:val="clear" w:color="auto" w:fill="F8FAFB"/>
            <w:tcMar>
              <w:top w:w="70" w:type="dxa"/>
              <w:left w:w="110" w:type="dxa"/>
              <w:bottom w:w="70" w:type="dxa"/>
              <w:right w:w="110" w:type="dxa"/>
            </w:tcMar>
          </w:tcPr>
          <w:p w14:paraId="53420EA4" w14:textId="77777777" w:rsidR="005337DB" w:rsidRDefault="00381049">
            <w:pPr>
              <w:spacing w:after="40"/>
            </w:pPr>
            <w:r>
              <w:rPr>
                <w:sz w:val="19"/>
                <w:szCs w:val="19"/>
              </w:rPr>
              <w:t>Opens the KoboToolbox Document Analysis Tool with the document ID and details filled in.</w:t>
            </w:r>
          </w:p>
        </w:tc>
        <w:tc>
          <w:tcPr>
            <w:tcW w:w="2447" w:type="dxa"/>
            <w:shd w:val="clear" w:color="auto" w:fill="F8FAFB"/>
            <w:tcMar>
              <w:top w:w="70" w:type="dxa"/>
              <w:left w:w="110" w:type="dxa"/>
              <w:bottom w:w="70" w:type="dxa"/>
              <w:right w:w="110" w:type="dxa"/>
            </w:tcMar>
          </w:tcPr>
          <w:p w14:paraId="2838788E" w14:textId="77777777" w:rsidR="005337DB" w:rsidRDefault="00381049">
            <w:pPr>
              <w:spacing w:after="40"/>
            </w:pPr>
            <w:r>
              <w:rPr>
                <w:sz w:val="19"/>
                <w:szCs w:val="19"/>
              </w:rPr>
              <w:t>For coding by hand, or when the AI cannot read the source.</w:t>
            </w:r>
          </w:p>
        </w:tc>
        <w:tc>
          <w:tcPr>
            <w:tcW w:w="2071" w:type="dxa"/>
            <w:shd w:val="clear" w:color="auto" w:fill="F8FAFB"/>
            <w:tcMar>
              <w:top w:w="70" w:type="dxa"/>
              <w:left w:w="110" w:type="dxa"/>
              <w:bottom w:w="70" w:type="dxa"/>
              <w:right w:w="110" w:type="dxa"/>
            </w:tcMar>
          </w:tcPr>
          <w:p w14:paraId="1975A44C" w14:textId="77777777" w:rsidR="005337DB" w:rsidRDefault="00381049">
            <w:pPr>
              <w:spacing w:after="40"/>
            </w:pPr>
            <w:r>
              <w:rPr>
                <w:sz w:val="19"/>
                <w:szCs w:val="19"/>
              </w:rPr>
              <w:t>The KoboToolbox form opens in a new tab.</w:t>
            </w:r>
          </w:p>
        </w:tc>
      </w:tr>
      <w:tr w:rsidR="005337DB" w14:paraId="6BC00855" w14:textId="77777777">
        <w:tblPrEx>
          <w:tblCellMar>
            <w:top w:w="0" w:type="dxa"/>
            <w:bottom w:w="0" w:type="dxa"/>
          </w:tblCellMar>
        </w:tblPrEx>
        <w:trPr>
          <w:cantSplit/>
        </w:trPr>
        <w:tc>
          <w:tcPr>
            <w:tcW w:w="1882" w:type="dxa"/>
            <w:tcMar>
              <w:top w:w="70" w:type="dxa"/>
              <w:left w:w="110" w:type="dxa"/>
              <w:bottom w:w="70" w:type="dxa"/>
              <w:right w:w="110" w:type="dxa"/>
            </w:tcMar>
          </w:tcPr>
          <w:p w14:paraId="3CEAF74A" w14:textId="77777777" w:rsidR="005337DB" w:rsidRDefault="00381049">
            <w:pPr>
              <w:spacing w:after="40"/>
            </w:pPr>
            <w:r>
              <w:rPr>
                <w:sz w:val="19"/>
                <w:szCs w:val="19"/>
              </w:rPr>
              <w:t>Auto-fill</w:t>
            </w:r>
          </w:p>
        </w:tc>
        <w:tc>
          <w:tcPr>
            <w:tcW w:w="3012" w:type="dxa"/>
            <w:tcMar>
              <w:top w:w="70" w:type="dxa"/>
              <w:left w:w="110" w:type="dxa"/>
              <w:bottom w:w="70" w:type="dxa"/>
              <w:right w:w="110" w:type="dxa"/>
            </w:tcMar>
          </w:tcPr>
          <w:p w14:paraId="1D1DA98D" w14:textId="77777777" w:rsidR="005337DB" w:rsidRDefault="00381049">
            <w:pPr>
              <w:spacing w:after="40"/>
            </w:pPr>
            <w:r>
              <w:rPr>
                <w:sz w:val="19"/>
                <w:szCs w:val="19"/>
              </w:rPr>
              <w:t>Opens the review screen for the AI draft of the whole coding form.</w:t>
            </w:r>
          </w:p>
        </w:tc>
        <w:tc>
          <w:tcPr>
            <w:tcW w:w="2447" w:type="dxa"/>
            <w:tcMar>
              <w:top w:w="70" w:type="dxa"/>
              <w:left w:w="110" w:type="dxa"/>
              <w:bottom w:w="70" w:type="dxa"/>
              <w:right w:w="110" w:type="dxa"/>
            </w:tcMar>
          </w:tcPr>
          <w:p w14:paraId="15FE4DA2" w14:textId="77777777" w:rsidR="005337DB" w:rsidRDefault="00381049">
            <w:pPr>
              <w:spacing w:after="40"/>
            </w:pPr>
            <w:r>
              <w:rPr>
                <w:sz w:val="19"/>
                <w:szCs w:val="19"/>
              </w:rPr>
              <w:t>A fast first draft that a person then checks.</w:t>
            </w:r>
          </w:p>
        </w:tc>
        <w:tc>
          <w:tcPr>
            <w:tcW w:w="2071" w:type="dxa"/>
            <w:tcMar>
              <w:top w:w="70" w:type="dxa"/>
              <w:left w:w="110" w:type="dxa"/>
              <w:bottom w:w="70" w:type="dxa"/>
              <w:right w:w="110" w:type="dxa"/>
            </w:tcMar>
          </w:tcPr>
          <w:p w14:paraId="57F4F74C" w14:textId="77777777" w:rsidR="005337DB" w:rsidRDefault="00381049">
            <w:pPr>
              <w:spacing w:after="40"/>
            </w:pPr>
            <w:r>
              <w:rPr>
                <w:sz w:val="19"/>
                <w:szCs w:val="19"/>
              </w:rPr>
              <w:t>The Auto-fill review screen opens.</w:t>
            </w:r>
          </w:p>
        </w:tc>
      </w:tr>
      <w:tr w:rsidR="005337DB" w14:paraId="24FB740B"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10C8A08" w14:textId="77777777" w:rsidR="005337DB" w:rsidRDefault="00381049">
            <w:pPr>
              <w:spacing w:after="40"/>
            </w:pPr>
            <w:r>
              <w:rPr>
                <w:sz w:val="19"/>
                <w:szCs w:val="19"/>
              </w:rPr>
              <w:t>Interpretive memo → Save memo</w:t>
            </w:r>
          </w:p>
        </w:tc>
        <w:tc>
          <w:tcPr>
            <w:tcW w:w="3012" w:type="dxa"/>
            <w:shd w:val="clear" w:color="auto" w:fill="F8FAFB"/>
            <w:tcMar>
              <w:top w:w="70" w:type="dxa"/>
              <w:left w:w="110" w:type="dxa"/>
              <w:bottom w:w="70" w:type="dxa"/>
              <w:right w:w="110" w:type="dxa"/>
            </w:tcMar>
          </w:tcPr>
          <w:p w14:paraId="19183724" w14:textId="77777777" w:rsidR="005337DB" w:rsidRDefault="00381049">
            <w:pPr>
              <w:spacing w:after="40"/>
            </w:pPr>
            <w:r>
              <w:rPr>
                <w:sz w:val="19"/>
                <w:szCs w:val="19"/>
              </w:rPr>
              <w:t>Writes down your reasoning: why authenticity was disputed, how you read the document.</w:t>
            </w:r>
          </w:p>
        </w:tc>
        <w:tc>
          <w:tcPr>
            <w:tcW w:w="2447" w:type="dxa"/>
            <w:shd w:val="clear" w:color="auto" w:fill="F8FAFB"/>
            <w:tcMar>
              <w:top w:w="70" w:type="dxa"/>
              <w:left w:w="110" w:type="dxa"/>
              <w:bottom w:w="70" w:type="dxa"/>
              <w:right w:w="110" w:type="dxa"/>
            </w:tcMar>
          </w:tcPr>
          <w:p w14:paraId="51081893" w14:textId="77777777" w:rsidR="005337DB" w:rsidRDefault="00381049">
            <w:pPr>
              <w:spacing w:after="40"/>
            </w:pPr>
            <w:r>
              <w:rPr>
                <w:sz w:val="19"/>
                <w:szCs w:val="19"/>
              </w:rPr>
              <w:t>The memo is the audit trail of your judgement, needed for the dissertation.</w:t>
            </w:r>
          </w:p>
        </w:tc>
        <w:tc>
          <w:tcPr>
            <w:tcW w:w="2071" w:type="dxa"/>
            <w:shd w:val="clear" w:color="auto" w:fill="F8FAFB"/>
            <w:tcMar>
              <w:top w:w="70" w:type="dxa"/>
              <w:left w:w="110" w:type="dxa"/>
              <w:bottom w:w="70" w:type="dxa"/>
              <w:right w:w="110" w:type="dxa"/>
            </w:tcMar>
          </w:tcPr>
          <w:p w14:paraId="3EA39798" w14:textId="77777777" w:rsidR="005337DB" w:rsidRDefault="00381049">
            <w:pPr>
              <w:spacing w:after="40"/>
            </w:pPr>
            <w:r>
              <w:rPr>
                <w:sz w:val="19"/>
                <w:szCs w:val="19"/>
              </w:rPr>
              <w:t>A “saved” message; the memo stays on the record.</w:t>
            </w:r>
          </w:p>
        </w:tc>
      </w:tr>
      <w:tr w:rsidR="005337DB" w14:paraId="27BCDBE7" w14:textId="77777777">
        <w:tblPrEx>
          <w:tblCellMar>
            <w:top w:w="0" w:type="dxa"/>
            <w:bottom w:w="0" w:type="dxa"/>
          </w:tblCellMar>
        </w:tblPrEx>
        <w:trPr>
          <w:cantSplit/>
        </w:trPr>
        <w:tc>
          <w:tcPr>
            <w:tcW w:w="1882" w:type="dxa"/>
            <w:tcMar>
              <w:top w:w="70" w:type="dxa"/>
              <w:left w:w="110" w:type="dxa"/>
              <w:bottom w:w="70" w:type="dxa"/>
              <w:right w:w="110" w:type="dxa"/>
            </w:tcMar>
          </w:tcPr>
          <w:p w14:paraId="5D9F8AF5" w14:textId="77777777" w:rsidR="005337DB" w:rsidRDefault="00381049">
            <w:pPr>
              <w:spacing w:after="40"/>
            </w:pPr>
            <w:r>
              <w:rPr>
                <w:sz w:val="19"/>
                <w:szCs w:val="19"/>
              </w:rPr>
              <w:t>Completed coding form → Download PDF</w:t>
            </w:r>
          </w:p>
        </w:tc>
        <w:tc>
          <w:tcPr>
            <w:tcW w:w="3012" w:type="dxa"/>
            <w:tcMar>
              <w:top w:w="70" w:type="dxa"/>
              <w:left w:w="110" w:type="dxa"/>
              <w:bottom w:w="70" w:type="dxa"/>
              <w:right w:w="110" w:type="dxa"/>
            </w:tcMar>
          </w:tcPr>
          <w:p w14:paraId="4CA2C55A" w14:textId="77777777" w:rsidR="005337DB" w:rsidRDefault="00381049">
            <w:pPr>
              <w:spacing w:after="40"/>
            </w:pPr>
            <w:r>
              <w:rPr>
                <w:sz w:val="19"/>
                <w:szCs w:val="19"/>
              </w:rPr>
              <w:t>Downloads the completed coding form for this document.</w:t>
            </w:r>
          </w:p>
        </w:tc>
        <w:tc>
          <w:tcPr>
            <w:tcW w:w="2447" w:type="dxa"/>
            <w:tcMar>
              <w:top w:w="70" w:type="dxa"/>
              <w:left w:w="110" w:type="dxa"/>
              <w:bottom w:w="70" w:type="dxa"/>
              <w:right w:w="110" w:type="dxa"/>
            </w:tcMar>
          </w:tcPr>
          <w:p w14:paraId="1B79DA33" w14:textId="77777777" w:rsidR="005337DB" w:rsidRDefault="00381049">
            <w:pPr>
              <w:spacing w:after="40"/>
            </w:pPr>
            <w:r>
              <w:rPr>
                <w:sz w:val="19"/>
                <w:szCs w:val="19"/>
              </w:rPr>
              <w:t>A readable copy of what was submitted.</w:t>
            </w:r>
          </w:p>
        </w:tc>
        <w:tc>
          <w:tcPr>
            <w:tcW w:w="2071" w:type="dxa"/>
            <w:tcMar>
              <w:top w:w="70" w:type="dxa"/>
              <w:left w:w="110" w:type="dxa"/>
              <w:bottom w:w="70" w:type="dxa"/>
              <w:right w:w="110" w:type="dxa"/>
            </w:tcMar>
          </w:tcPr>
          <w:p w14:paraId="2CB49B76" w14:textId="77777777" w:rsidR="005337DB" w:rsidRDefault="00381049">
            <w:pPr>
              <w:spacing w:after="40"/>
            </w:pPr>
            <w:r>
              <w:rPr>
                <w:sz w:val="19"/>
                <w:szCs w:val="19"/>
              </w:rPr>
              <w:t>A PDF downloads (only if a form was submitted with this document ID).</w:t>
            </w:r>
          </w:p>
        </w:tc>
      </w:tr>
    </w:tbl>
    <w:p w14:paraId="134D0530" w14:textId="77777777" w:rsidR="005337DB" w:rsidRDefault="005337DB">
      <w:pPr>
        <w:spacing w:after="120"/>
      </w:pPr>
    </w:p>
    <w:p w14:paraId="0CCCB4DE" w14:textId="77777777" w:rsidR="005337DB" w:rsidRDefault="00381049">
      <w:pPr>
        <w:pStyle w:val="Heading2"/>
      </w:pPr>
      <w:bookmarkStart w:id="35" w:name="_Toc242736572"/>
      <w:r>
        <w:t>9.4 Auto-fill review screen</w:t>
      </w:r>
      <w:bookmarkEnd w:id="35"/>
    </w:p>
    <w:p w14:paraId="2443657E" w14:textId="77777777" w:rsidR="005337DB" w:rsidRDefault="00381049">
      <w:pPr>
        <w:spacing w:after="120" w:line="288" w:lineRule="auto"/>
      </w:pPr>
      <w:r>
        <w:rPr>
          <w:b/>
          <w:bCs/>
        </w:rPr>
        <w:t>Who can open it:</w:t>
      </w:r>
      <w:r>
        <w:t xml:space="preserve"> PI / System Admin, Field / Digital Coordinator, Documentary RA, Supervisor.  </w:t>
      </w:r>
      <w:r>
        <w:rPr>
          <w:b/>
          <w:bCs/>
        </w:rPr>
        <w:t>Where:</w:t>
      </w:r>
      <w:r>
        <w:t xml:space="preserve"> </w:t>
      </w:r>
      <w:r>
        <w:rPr>
          <w:rFonts w:ascii="Consolas" w:eastAsia="Consolas" w:hAnsi="Consolas" w:cs="Consolas"/>
          <w:color w:val="122238"/>
          <w:sz w:val="19"/>
          <w:szCs w:val="19"/>
        </w:rPr>
        <w:t>/admin/documents/{id}/ai-draft</w:t>
      </w:r>
    </w:p>
    <w:p w14:paraId="48995922" w14:textId="77777777" w:rsidR="005337DB" w:rsidRDefault="00381049">
      <w:pPr>
        <w:spacing w:after="120" w:line="288" w:lineRule="auto"/>
      </w:pPr>
      <w:r>
        <w:t>Where you review the AI's draft of the KoboToolbox coding form, edit it and submit it. Nothing reaches KoboToolbox until you select Submit.</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6702DAAD"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3DFD3655"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361A3192"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5EC8DF3"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F0E69EE" w14:textId="77777777" w:rsidR="005337DB" w:rsidRDefault="00381049">
            <w:pPr>
              <w:spacing w:after="40"/>
            </w:pPr>
            <w:r>
              <w:rPr>
                <w:b/>
                <w:bCs/>
                <w:color w:val="FFFFFF"/>
                <w:sz w:val="19"/>
                <w:szCs w:val="19"/>
              </w:rPr>
              <w:t>What happens next</w:t>
            </w:r>
          </w:p>
        </w:tc>
      </w:tr>
      <w:tr w:rsidR="005337DB" w14:paraId="1789FB4E" w14:textId="77777777">
        <w:tblPrEx>
          <w:tblCellMar>
            <w:top w:w="0" w:type="dxa"/>
            <w:bottom w:w="0" w:type="dxa"/>
          </w:tblCellMar>
        </w:tblPrEx>
        <w:trPr>
          <w:cantSplit/>
        </w:trPr>
        <w:tc>
          <w:tcPr>
            <w:tcW w:w="1882" w:type="dxa"/>
            <w:tcMar>
              <w:top w:w="70" w:type="dxa"/>
              <w:left w:w="110" w:type="dxa"/>
              <w:bottom w:w="70" w:type="dxa"/>
              <w:right w:w="110" w:type="dxa"/>
            </w:tcMar>
          </w:tcPr>
          <w:p w14:paraId="738C0B91" w14:textId="77777777" w:rsidR="005337DB" w:rsidRDefault="00381049">
            <w:pPr>
              <w:spacing w:after="40"/>
            </w:pPr>
            <w:r>
              <w:rPr>
                <w:sz w:val="19"/>
                <w:szCs w:val="19"/>
              </w:rPr>
              <w:t>Pages to read</w:t>
            </w:r>
          </w:p>
        </w:tc>
        <w:tc>
          <w:tcPr>
            <w:tcW w:w="3012" w:type="dxa"/>
            <w:tcMar>
              <w:top w:w="70" w:type="dxa"/>
              <w:left w:w="110" w:type="dxa"/>
              <w:bottom w:w="70" w:type="dxa"/>
              <w:right w:w="110" w:type="dxa"/>
            </w:tcMar>
          </w:tcPr>
          <w:p w14:paraId="5EA4A905" w14:textId="77777777" w:rsidR="005337DB" w:rsidRDefault="00381049">
            <w:pPr>
              <w:spacing w:after="40"/>
            </w:pPr>
            <w:r>
              <w:rPr>
                <w:sz w:val="19"/>
                <w:szCs w:val="19"/>
              </w:rPr>
              <w:t>For a PDF over 100 pages, enter the pages that make up this evidence unit.</w:t>
            </w:r>
          </w:p>
        </w:tc>
        <w:tc>
          <w:tcPr>
            <w:tcW w:w="2447" w:type="dxa"/>
            <w:tcMar>
              <w:top w:w="70" w:type="dxa"/>
              <w:left w:w="110" w:type="dxa"/>
              <w:bottom w:w="70" w:type="dxa"/>
              <w:right w:w="110" w:type="dxa"/>
            </w:tcMar>
          </w:tcPr>
          <w:p w14:paraId="6DF4FBA8" w14:textId="77777777" w:rsidR="005337DB" w:rsidRDefault="00381049">
            <w:pPr>
              <w:spacing w:after="40"/>
            </w:pPr>
            <w:r>
              <w:rPr>
                <w:sz w:val="19"/>
                <w:szCs w:val="19"/>
              </w:rPr>
              <w:t>The AI reads at most 100 pages at a time.</w:t>
            </w:r>
          </w:p>
        </w:tc>
        <w:tc>
          <w:tcPr>
            <w:tcW w:w="2071" w:type="dxa"/>
            <w:tcMar>
              <w:top w:w="70" w:type="dxa"/>
              <w:left w:w="110" w:type="dxa"/>
              <w:bottom w:w="70" w:type="dxa"/>
              <w:right w:w="110" w:type="dxa"/>
            </w:tcMar>
          </w:tcPr>
          <w:p w14:paraId="6A6749E0" w14:textId="77777777" w:rsidR="005337DB" w:rsidRDefault="00381049">
            <w:pPr>
              <w:spacing w:after="40"/>
            </w:pPr>
            <w:r>
              <w:rPr>
                <w:sz w:val="19"/>
                <w:szCs w:val="19"/>
              </w:rPr>
              <w:t>Only those pages are drafted; locators keep the original page numbers.</w:t>
            </w:r>
          </w:p>
        </w:tc>
      </w:tr>
      <w:tr w:rsidR="005337DB" w14:paraId="0BF86A1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37AAC84" w14:textId="77777777" w:rsidR="005337DB" w:rsidRDefault="00381049">
            <w:pPr>
              <w:spacing w:after="40"/>
            </w:pPr>
            <w:r>
              <w:rPr>
                <w:sz w:val="19"/>
                <w:szCs w:val="19"/>
              </w:rPr>
              <w:t>Read the whole document in parts</w:t>
            </w:r>
          </w:p>
        </w:tc>
        <w:tc>
          <w:tcPr>
            <w:tcW w:w="3012" w:type="dxa"/>
            <w:shd w:val="clear" w:color="auto" w:fill="F8FAFB"/>
            <w:tcMar>
              <w:top w:w="70" w:type="dxa"/>
              <w:left w:w="110" w:type="dxa"/>
              <w:bottom w:w="70" w:type="dxa"/>
              <w:right w:w="110" w:type="dxa"/>
            </w:tcMar>
          </w:tcPr>
          <w:p w14:paraId="3438FAE0" w14:textId="77777777" w:rsidR="005337DB" w:rsidRDefault="00381049">
            <w:pPr>
              <w:spacing w:after="40"/>
            </w:pPr>
            <w:r>
              <w:rPr>
                <w:sz w:val="19"/>
                <w:szCs w:val="19"/>
              </w:rPr>
              <w:t>Reads the whole PDF (or a long range) in parts of about 80 pages and combines them.</w:t>
            </w:r>
          </w:p>
        </w:tc>
        <w:tc>
          <w:tcPr>
            <w:tcW w:w="2447" w:type="dxa"/>
            <w:shd w:val="clear" w:color="auto" w:fill="F8FAFB"/>
            <w:tcMar>
              <w:top w:w="70" w:type="dxa"/>
              <w:left w:w="110" w:type="dxa"/>
              <w:bottom w:w="70" w:type="dxa"/>
              <w:right w:w="110" w:type="dxa"/>
            </w:tcMar>
          </w:tcPr>
          <w:p w14:paraId="08FD42B0" w14:textId="77777777" w:rsidR="005337DB" w:rsidRDefault="00381049">
            <w:pPr>
              <w:spacing w:after="40"/>
            </w:pPr>
            <w:r>
              <w:rPr>
                <w:sz w:val="19"/>
                <w:szCs w:val="19"/>
              </w:rPr>
              <w:t>For one coding of a long document; costs about the number of parts plus one times an ordinary draft.</w:t>
            </w:r>
          </w:p>
        </w:tc>
        <w:tc>
          <w:tcPr>
            <w:tcW w:w="2071" w:type="dxa"/>
            <w:shd w:val="clear" w:color="auto" w:fill="F8FAFB"/>
            <w:tcMar>
              <w:top w:w="70" w:type="dxa"/>
              <w:left w:w="110" w:type="dxa"/>
              <w:bottom w:w="70" w:type="dxa"/>
              <w:right w:w="110" w:type="dxa"/>
            </w:tcMar>
          </w:tcPr>
          <w:p w14:paraId="76F40F35" w14:textId="77777777" w:rsidR="005337DB" w:rsidRDefault="00381049">
            <w:pPr>
              <w:spacing w:after="40"/>
            </w:pPr>
            <w:r>
              <w:rPr>
                <w:sz w:val="19"/>
                <w:szCs w:val="19"/>
              </w:rPr>
              <w:t>You are asked to confirm. Progress shows “Read part 3 of 8”, then “Combining the parts”.</w:t>
            </w:r>
          </w:p>
        </w:tc>
      </w:tr>
      <w:tr w:rsidR="005337DB" w14:paraId="1BD42A0B" w14:textId="77777777">
        <w:tblPrEx>
          <w:tblCellMar>
            <w:top w:w="0" w:type="dxa"/>
            <w:bottom w:w="0" w:type="dxa"/>
          </w:tblCellMar>
        </w:tblPrEx>
        <w:trPr>
          <w:cantSplit/>
        </w:trPr>
        <w:tc>
          <w:tcPr>
            <w:tcW w:w="1882" w:type="dxa"/>
            <w:tcMar>
              <w:top w:w="70" w:type="dxa"/>
              <w:left w:w="110" w:type="dxa"/>
              <w:bottom w:w="70" w:type="dxa"/>
              <w:right w:w="110" w:type="dxa"/>
            </w:tcMar>
          </w:tcPr>
          <w:p w14:paraId="540A44A0" w14:textId="77777777" w:rsidR="005337DB" w:rsidRDefault="00381049">
            <w:pPr>
              <w:spacing w:after="40"/>
            </w:pPr>
            <w:r>
              <w:rPr>
                <w:sz w:val="19"/>
                <w:szCs w:val="19"/>
              </w:rPr>
              <w:t>Generate AI draft / Regenerate draft</w:t>
            </w:r>
          </w:p>
        </w:tc>
        <w:tc>
          <w:tcPr>
            <w:tcW w:w="3012" w:type="dxa"/>
            <w:tcMar>
              <w:top w:w="70" w:type="dxa"/>
              <w:left w:w="110" w:type="dxa"/>
              <w:bottom w:w="70" w:type="dxa"/>
              <w:right w:w="110" w:type="dxa"/>
            </w:tcMar>
          </w:tcPr>
          <w:p w14:paraId="28F79348" w14:textId="77777777" w:rsidR="005337DB" w:rsidRDefault="00381049">
            <w:pPr>
              <w:spacing w:after="40"/>
            </w:pPr>
            <w:r>
              <w:rPr>
                <w:sz w:val="19"/>
                <w:szCs w:val="19"/>
              </w:rPr>
              <w:t>Starts the AI reading the source. Regenerate replaces the current draft and any unsaved edits.</w:t>
            </w:r>
          </w:p>
        </w:tc>
        <w:tc>
          <w:tcPr>
            <w:tcW w:w="2447" w:type="dxa"/>
            <w:tcMar>
              <w:top w:w="70" w:type="dxa"/>
              <w:left w:w="110" w:type="dxa"/>
              <w:bottom w:w="70" w:type="dxa"/>
              <w:right w:w="110" w:type="dxa"/>
            </w:tcMar>
          </w:tcPr>
          <w:p w14:paraId="3CD9ECE0" w14:textId="77777777" w:rsidR="005337DB" w:rsidRDefault="00381049">
            <w:pPr>
              <w:spacing w:after="40"/>
            </w:pPr>
            <w:r>
              <w:rPr>
                <w:sz w:val="19"/>
                <w:szCs w:val="19"/>
              </w:rPr>
              <w:t>Each draft is a paid request, so it starts only when you ask; regenerating asks first because it discards your edits.</w:t>
            </w:r>
          </w:p>
        </w:tc>
        <w:tc>
          <w:tcPr>
            <w:tcW w:w="2071" w:type="dxa"/>
            <w:tcMar>
              <w:top w:w="70" w:type="dxa"/>
              <w:left w:w="110" w:type="dxa"/>
              <w:bottom w:w="70" w:type="dxa"/>
              <w:right w:w="110" w:type="dxa"/>
            </w:tcMar>
          </w:tcPr>
          <w:p w14:paraId="0F611E4D" w14:textId="77777777" w:rsidR="005337DB" w:rsidRDefault="00381049">
            <w:pPr>
              <w:spacing w:after="40"/>
            </w:pPr>
            <w:r>
              <w:rPr>
                <w:sz w:val="19"/>
                <w:szCs w:val="19"/>
              </w:rPr>
              <w:t>The AI works in the background (usually one to five minutes) and you can leave the page. The draft appears here when ready.</w:t>
            </w:r>
          </w:p>
        </w:tc>
      </w:tr>
      <w:tr w:rsidR="005337DB" w14:paraId="191A3A3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55DB912" w14:textId="77777777" w:rsidR="005337DB" w:rsidRDefault="00381049">
            <w:pPr>
              <w:spacing w:after="40"/>
            </w:pPr>
            <w:r>
              <w:rPr>
                <w:sz w:val="19"/>
                <w:szCs w:val="19"/>
              </w:rPr>
              <w:lastRenderedPageBreak/>
              <w:t>The draft fields (sections A to L)</w:t>
            </w:r>
          </w:p>
        </w:tc>
        <w:tc>
          <w:tcPr>
            <w:tcW w:w="3012" w:type="dxa"/>
            <w:shd w:val="clear" w:color="auto" w:fill="F8FAFB"/>
            <w:tcMar>
              <w:top w:w="70" w:type="dxa"/>
              <w:left w:w="110" w:type="dxa"/>
              <w:bottom w:w="70" w:type="dxa"/>
              <w:right w:w="110" w:type="dxa"/>
            </w:tcMar>
          </w:tcPr>
          <w:p w14:paraId="6791AF8B" w14:textId="77777777" w:rsidR="005337DB" w:rsidRDefault="00381049">
            <w:pPr>
              <w:spacing w:after="40"/>
            </w:pPr>
            <w:r>
              <w:rPr>
                <w:sz w:val="19"/>
                <w:szCs w:val="19"/>
              </w:rPr>
              <w:t>Every question of the form, with the AI's answer. Edit any grey-free field: text, choices, tick boxes, dates.</w:t>
            </w:r>
          </w:p>
        </w:tc>
        <w:tc>
          <w:tcPr>
            <w:tcW w:w="2447" w:type="dxa"/>
            <w:shd w:val="clear" w:color="auto" w:fill="F8FAFB"/>
            <w:tcMar>
              <w:top w:w="70" w:type="dxa"/>
              <w:left w:w="110" w:type="dxa"/>
              <w:bottom w:w="70" w:type="dxa"/>
              <w:right w:w="110" w:type="dxa"/>
            </w:tcMar>
          </w:tcPr>
          <w:p w14:paraId="5B0856B0" w14:textId="77777777" w:rsidR="005337DB" w:rsidRDefault="00381049">
            <w:pPr>
              <w:spacing w:after="40"/>
            </w:pPr>
            <w:r>
              <w:rPr>
                <w:sz w:val="19"/>
                <w:szCs w:val="19"/>
              </w:rPr>
              <w:t>The AI drafts; you are responsible for the judgements (strength ratings, hypothesis codes) that are the study's documentary analysis.</w:t>
            </w:r>
          </w:p>
        </w:tc>
        <w:tc>
          <w:tcPr>
            <w:tcW w:w="2071" w:type="dxa"/>
            <w:shd w:val="clear" w:color="auto" w:fill="F8FAFB"/>
            <w:tcMar>
              <w:top w:w="70" w:type="dxa"/>
              <w:left w:w="110" w:type="dxa"/>
              <w:bottom w:w="70" w:type="dxa"/>
              <w:right w:w="110" w:type="dxa"/>
            </w:tcMar>
          </w:tcPr>
          <w:p w14:paraId="69F28D0E" w14:textId="77777777" w:rsidR="005337DB" w:rsidRDefault="00381049">
            <w:pPr>
              <w:spacing w:after="40"/>
            </w:pPr>
            <w:r>
              <w:rPr>
                <w:sz w:val="19"/>
                <w:szCs w:val="19"/>
              </w:rPr>
              <w:t>Edits are kept in the browser until you select Save changes.</w:t>
            </w:r>
          </w:p>
        </w:tc>
      </w:tr>
      <w:tr w:rsidR="005337DB" w14:paraId="5F3A968B" w14:textId="77777777">
        <w:tblPrEx>
          <w:tblCellMar>
            <w:top w:w="0" w:type="dxa"/>
            <w:bottom w:w="0" w:type="dxa"/>
          </w:tblCellMar>
        </w:tblPrEx>
        <w:trPr>
          <w:cantSplit/>
        </w:trPr>
        <w:tc>
          <w:tcPr>
            <w:tcW w:w="1882" w:type="dxa"/>
            <w:tcMar>
              <w:top w:w="70" w:type="dxa"/>
              <w:left w:w="110" w:type="dxa"/>
              <w:bottom w:w="70" w:type="dxa"/>
              <w:right w:w="110" w:type="dxa"/>
            </w:tcMar>
          </w:tcPr>
          <w:p w14:paraId="1E38FC12" w14:textId="77777777" w:rsidR="005337DB" w:rsidRDefault="00381049">
            <w:pPr>
              <w:spacing w:after="40"/>
            </w:pPr>
            <w:r>
              <w:rPr>
                <w:sz w:val="19"/>
                <w:szCs w:val="19"/>
              </w:rPr>
              <w:t>Section A grey fields (DOC ID, author, title, date, source)</w:t>
            </w:r>
          </w:p>
        </w:tc>
        <w:tc>
          <w:tcPr>
            <w:tcW w:w="3012" w:type="dxa"/>
            <w:tcMar>
              <w:top w:w="70" w:type="dxa"/>
              <w:left w:w="110" w:type="dxa"/>
              <w:bottom w:w="70" w:type="dxa"/>
              <w:right w:w="110" w:type="dxa"/>
            </w:tcMar>
          </w:tcPr>
          <w:p w14:paraId="0B2B0413" w14:textId="77777777" w:rsidR="005337DB" w:rsidRDefault="00381049">
            <w:pPr>
              <w:spacing w:after="40"/>
            </w:pPr>
            <w:r>
              <w:rPr>
                <w:sz w:val="19"/>
                <w:szCs w:val="19"/>
              </w:rPr>
              <w:t>Come from the record and cannot be edited here; use “edit the record details”.</w:t>
            </w:r>
          </w:p>
        </w:tc>
        <w:tc>
          <w:tcPr>
            <w:tcW w:w="2447" w:type="dxa"/>
            <w:tcMar>
              <w:top w:w="70" w:type="dxa"/>
              <w:left w:w="110" w:type="dxa"/>
              <w:bottom w:w="70" w:type="dxa"/>
              <w:right w:w="110" w:type="dxa"/>
            </w:tcMar>
          </w:tcPr>
          <w:p w14:paraId="0C4815F6" w14:textId="77777777" w:rsidR="005337DB" w:rsidRDefault="00381049">
            <w:pPr>
              <w:spacing w:after="40"/>
            </w:pPr>
            <w:r>
              <w:rPr>
                <w:sz w:val="19"/>
                <w:szCs w:val="19"/>
              </w:rPr>
              <w:t>The draft must agree with the record it is attached to.</w:t>
            </w:r>
          </w:p>
        </w:tc>
        <w:tc>
          <w:tcPr>
            <w:tcW w:w="2071" w:type="dxa"/>
            <w:tcMar>
              <w:top w:w="70" w:type="dxa"/>
              <w:left w:w="110" w:type="dxa"/>
              <w:bottom w:w="70" w:type="dxa"/>
              <w:right w:w="110" w:type="dxa"/>
            </w:tcMar>
          </w:tcPr>
          <w:p w14:paraId="447F35AA" w14:textId="77777777" w:rsidR="005337DB" w:rsidRDefault="00381049">
            <w:pPr>
              <w:spacing w:after="40"/>
            </w:pPr>
            <w:r>
              <w:rPr>
                <w:sz w:val="19"/>
                <w:szCs w:val="19"/>
              </w:rPr>
              <w:t>Corrections on the record show here at once and are the values submitted.</w:t>
            </w:r>
          </w:p>
        </w:tc>
      </w:tr>
      <w:tr w:rsidR="005337DB" w14:paraId="3F18AE4B"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5AE3FE4" w14:textId="77777777" w:rsidR="005337DB" w:rsidRDefault="00381049">
            <w:pPr>
              <w:spacing w:after="40"/>
            </w:pPr>
            <w:r>
              <w:rPr>
                <w:sz w:val="19"/>
                <w:szCs w:val="19"/>
              </w:rPr>
              <w:t>Add metric / Remove this metric (Section J)</w:t>
            </w:r>
          </w:p>
        </w:tc>
        <w:tc>
          <w:tcPr>
            <w:tcW w:w="3012" w:type="dxa"/>
            <w:shd w:val="clear" w:color="auto" w:fill="F8FAFB"/>
            <w:tcMar>
              <w:top w:w="70" w:type="dxa"/>
              <w:left w:w="110" w:type="dxa"/>
              <w:bottom w:w="70" w:type="dxa"/>
              <w:right w:w="110" w:type="dxa"/>
            </w:tcMar>
          </w:tcPr>
          <w:p w14:paraId="68D5EF28" w14:textId="77777777" w:rsidR="005337DB" w:rsidRDefault="00381049">
            <w:pPr>
              <w:spacing w:after="40"/>
            </w:pPr>
            <w:r>
              <w:rPr>
                <w:sz w:val="19"/>
                <w:szCs w:val="19"/>
              </w:rPr>
              <w:t>Adds or deletes a row of the quantitative metrics table.</w:t>
            </w:r>
          </w:p>
        </w:tc>
        <w:tc>
          <w:tcPr>
            <w:tcW w:w="2447" w:type="dxa"/>
            <w:shd w:val="clear" w:color="auto" w:fill="F8FAFB"/>
            <w:tcMar>
              <w:top w:w="70" w:type="dxa"/>
              <w:left w:w="110" w:type="dxa"/>
              <w:bottom w:w="70" w:type="dxa"/>
              <w:right w:w="110" w:type="dxa"/>
            </w:tcMar>
          </w:tcPr>
          <w:p w14:paraId="7244CFDC" w14:textId="77777777" w:rsidR="005337DB" w:rsidRDefault="00381049">
            <w:pPr>
              <w:spacing w:after="40"/>
            </w:pPr>
            <w:r>
              <w:rPr>
                <w:sz w:val="19"/>
                <w:szCs w:val="19"/>
              </w:rPr>
              <w:t>Numbers in the source (percentages, amounts, targets) are recorded one per row with a locator.</w:t>
            </w:r>
          </w:p>
        </w:tc>
        <w:tc>
          <w:tcPr>
            <w:tcW w:w="2071" w:type="dxa"/>
            <w:shd w:val="clear" w:color="auto" w:fill="F8FAFB"/>
            <w:tcMar>
              <w:top w:w="70" w:type="dxa"/>
              <w:left w:w="110" w:type="dxa"/>
              <w:bottom w:w="70" w:type="dxa"/>
              <w:right w:w="110" w:type="dxa"/>
            </w:tcMar>
          </w:tcPr>
          <w:p w14:paraId="54E70E33" w14:textId="77777777" w:rsidR="005337DB" w:rsidRDefault="00381049">
            <w:pPr>
              <w:spacing w:after="40"/>
            </w:pPr>
            <w:r>
              <w:rPr>
                <w:sz w:val="19"/>
                <w:szCs w:val="19"/>
              </w:rPr>
              <w:t>The row is added or removed in the draft.</w:t>
            </w:r>
          </w:p>
        </w:tc>
      </w:tr>
      <w:tr w:rsidR="005337DB" w14:paraId="642CC5BB" w14:textId="77777777">
        <w:tblPrEx>
          <w:tblCellMar>
            <w:top w:w="0" w:type="dxa"/>
            <w:bottom w:w="0" w:type="dxa"/>
          </w:tblCellMar>
        </w:tblPrEx>
        <w:trPr>
          <w:cantSplit/>
        </w:trPr>
        <w:tc>
          <w:tcPr>
            <w:tcW w:w="1882" w:type="dxa"/>
            <w:tcMar>
              <w:top w:w="70" w:type="dxa"/>
              <w:left w:w="110" w:type="dxa"/>
              <w:bottom w:w="70" w:type="dxa"/>
              <w:right w:w="110" w:type="dxa"/>
            </w:tcMar>
          </w:tcPr>
          <w:p w14:paraId="30E33F13" w14:textId="77777777" w:rsidR="005337DB" w:rsidRDefault="00381049">
            <w:pPr>
              <w:spacing w:after="40"/>
            </w:pPr>
            <w:r>
              <w:rPr>
                <w:sz w:val="19"/>
                <w:szCs w:val="19"/>
              </w:rPr>
              <w:t>Save changes</w:t>
            </w:r>
          </w:p>
        </w:tc>
        <w:tc>
          <w:tcPr>
            <w:tcW w:w="3012" w:type="dxa"/>
            <w:tcMar>
              <w:top w:w="70" w:type="dxa"/>
              <w:left w:w="110" w:type="dxa"/>
              <w:bottom w:w="70" w:type="dxa"/>
              <w:right w:w="110" w:type="dxa"/>
            </w:tcMar>
          </w:tcPr>
          <w:p w14:paraId="18F78EDA" w14:textId="77777777" w:rsidR="005337DB" w:rsidRDefault="00381049">
            <w:pPr>
              <w:spacing w:after="40"/>
            </w:pPr>
            <w:r>
              <w:rPr>
                <w:sz w:val="19"/>
                <w:szCs w:val="19"/>
              </w:rPr>
              <w:t>Saves your edits to the draft on the server.</w:t>
            </w:r>
          </w:p>
        </w:tc>
        <w:tc>
          <w:tcPr>
            <w:tcW w:w="2447" w:type="dxa"/>
            <w:tcMar>
              <w:top w:w="70" w:type="dxa"/>
              <w:left w:w="110" w:type="dxa"/>
              <w:bottom w:w="70" w:type="dxa"/>
              <w:right w:w="110" w:type="dxa"/>
            </w:tcMar>
          </w:tcPr>
          <w:p w14:paraId="6C2FF797" w14:textId="77777777" w:rsidR="005337DB" w:rsidRDefault="00381049">
            <w:pPr>
              <w:spacing w:after="40"/>
            </w:pPr>
            <w:r>
              <w:rPr>
                <w:sz w:val="19"/>
                <w:szCs w:val="19"/>
              </w:rPr>
              <w:t>Lets you stop and finish later without submitting.</w:t>
            </w:r>
          </w:p>
        </w:tc>
        <w:tc>
          <w:tcPr>
            <w:tcW w:w="2071" w:type="dxa"/>
            <w:tcMar>
              <w:top w:w="70" w:type="dxa"/>
              <w:left w:w="110" w:type="dxa"/>
              <w:bottom w:w="70" w:type="dxa"/>
              <w:right w:w="110" w:type="dxa"/>
            </w:tcMar>
          </w:tcPr>
          <w:p w14:paraId="073A571E" w14:textId="77777777" w:rsidR="005337DB" w:rsidRDefault="00381049">
            <w:pPr>
              <w:spacing w:after="40"/>
            </w:pPr>
            <w:r>
              <w:rPr>
                <w:sz w:val="19"/>
                <w:szCs w:val="19"/>
              </w:rPr>
              <w:t>“Changes saved.” The button is unavailable after submission.</w:t>
            </w:r>
          </w:p>
        </w:tc>
      </w:tr>
      <w:tr w:rsidR="005337DB" w14:paraId="2029EE6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4AA7ABD" w14:textId="77777777" w:rsidR="005337DB" w:rsidRDefault="00381049">
            <w:pPr>
              <w:spacing w:after="40"/>
            </w:pPr>
            <w:r>
              <w:rPr>
                <w:sz w:val="19"/>
                <w:szCs w:val="19"/>
              </w:rPr>
              <w:t>Submit to KoboToolbox</w:t>
            </w:r>
          </w:p>
        </w:tc>
        <w:tc>
          <w:tcPr>
            <w:tcW w:w="3012" w:type="dxa"/>
            <w:shd w:val="clear" w:color="auto" w:fill="F8FAFB"/>
            <w:tcMar>
              <w:top w:w="70" w:type="dxa"/>
              <w:left w:w="110" w:type="dxa"/>
              <w:bottom w:w="70" w:type="dxa"/>
              <w:right w:w="110" w:type="dxa"/>
            </w:tcMar>
          </w:tcPr>
          <w:p w14:paraId="3B337C67" w14:textId="77777777" w:rsidR="005337DB" w:rsidRDefault="00381049">
            <w:pPr>
              <w:spacing w:after="40"/>
            </w:pPr>
            <w:r>
              <w:rPr>
                <w:sz w:val="19"/>
                <w:szCs w:val="19"/>
              </w:rPr>
              <w:t>Sends the reviewed draft to KoboToolbox as a completed record, after you confirm. It saves your edits first.</w:t>
            </w:r>
          </w:p>
        </w:tc>
        <w:tc>
          <w:tcPr>
            <w:tcW w:w="2447" w:type="dxa"/>
            <w:shd w:val="clear" w:color="auto" w:fill="F8FAFB"/>
            <w:tcMar>
              <w:top w:w="70" w:type="dxa"/>
              <w:left w:w="110" w:type="dxa"/>
              <w:bottom w:w="70" w:type="dxa"/>
              <w:right w:w="110" w:type="dxa"/>
            </w:tcMar>
          </w:tcPr>
          <w:p w14:paraId="413849CB" w14:textId="77777777" w:rsidR="005337DB" w:rsidRDefault="00381049">
            <w:pPr>
              <w:spacing w:after="40"/>
            </w:pPr>
            <w:r>
              <w:rPr>
                <w:sz w:val="19"/>
                <w:szCs w:val="19"/>
              </w:rPr>
              <w:t>The one place the portal writes to KoboToolbox, and only on this deliberate click: a person, not the AI, submits the study's documentary analysis. Once only, so no duplicate.</w:t>
            </w:r>
          </w:p>
        </w:tc>
        <w:tc>
          <w:tcPr>
            <w:tcW w:w="2071" w:type="dxa"/>
            <w:shd w:val="clear" w:color="auto" w:fill="F8FAFB"/>
            <w:tcMar>
              <w:top w:w="70" w:type="dxa"/>
              <w:left w:w="110" w:type="dxa"/>
              <w:bottom w:w="70" w:type="dxa"/>
              <w:right w:w="110" w:type="dxa"/>
            </w:tcMar>
          </w:tcPr>
          <w:p w14:paraId="2773CA70" w14:textId="77777777" w:rsidR="005337DB" w:rsidRDefault="00381049">
            <w:pPr>
              <w:spacing w:after="40"/>
            </w:pPr>
            <w:r>
              <w:rPr>
                <w:sz w:val="19"/>
                <w:szCs w:val="19"/>
              </w:rPr>
              <w:t>“Submitted to KoboToolbox, and a copy is now held in the portal.” The answers lock and the screen says “Already submitted”. A second click is refused.</w:t>
            </w:r>
          </w:p>
        </w:tc>
      </w:tr>
    </w:tbl>
    <w:p w14:paraId="03AC86DF" w14:textId="77777777" w:rsidR="005337DB" w:rsidRDefault="005337DB">
      <w:pPr>
        <w:spacing w:after="120"/>
      </w:pPr>
    </w:p>
    <w:p w14:paraId="0CBEC021" w14:textId="77777777" w:rsidR="005337DB" w:rsidRDefault="00381049">
      <w:pPr>
        <w:pStyle w:val="Heading1"/>
        <w:pageBreakBefore/>
      </w:pPr>
      <w:bookmarkStart w:id="36" w:name="_Toc242736573"/>
      <w:r>
        <w:lastRenderedPageBreak/>
        <w:t>10. Completed forms and exports</w:t>
      </w:r>
      <w:bookmarkEnd w:id="36"/>
    </w:p>
    <w:p w14:paraId="0CDD5E6D" w14:textId="77777777" w:rsidR="005337DB" w:rsidRDefault="00381049">
      <w:pPr>
        <w:pStyle w:val="Heading2"/>
      </w:pPr>
      <w:bookmarkStart w:id="37" w:name="_Toc242736574"/>
      <w:r>
        <w:t>10.1 Completed forms (Form PDFs)</w:t>
      </w:r>
      <w:bookmarkEnd w:id="37"/>
    </w:p>
    <w:p w14:paraId="237C2410" w14:textId="77777777" w:rsidR="005337DB" w:rsidRDefault="00381049">
      <w:pPr>
        <w:spacing w:after="120" w:line="288" w:lineRule="auto"/>
      </w:pPr>
      <w:r>
        <w:rPr>
          <w:b/>
          <w:bCs/>
        </w:rPr>
        <w:t>Who can open it:</w:t>
      </w:r>
      <w:r>
        <w:t xml:space="preserve"> PI / System Admin, Field / Digital Coordinator, QUAN/Kobo QA RA, KII RA, Documentary RA, Supervisor.  </w:t>
      </w:r>
      <w:r>
        <w:rPr>
          <w:b/>
          <w:bCs/>
        </w:rPr>
        <w:t>Where:</w:t>
      </w:r>
      <w:r>
        <w:t xml:space="preserve"> </w:t>
      </w:r>
      <w:r>
        <w:rPr>
          <w:rFonts w:ascii="Consolas" w:eastAsia="Consolas" w:hAnsi="Consolas" w:cs="Consolas"/>
          <w:color w:val="122238"/>
          <w:sz w:val="19"/>
          <w:szCs w:val="19"/>
        </w:rPr>
        <w:t>/admin/submissions</w:t>
      </w:r>
    </w:p>
    <w:p w14:paraId="6C803095" w14:textId="77777777" w:rsidR="005337DB" w:rsidRDefault="00381049">
      <w:pPr>
        <w:spacing w:after="120" w:line="288" w:lineRule="auto"/>
      </w:pPr>
      <w:r>
        <w:t>The completed KoboToolbox forms for your role (the questionnaire, the KII Guide or the Document Analysis Tool; the PI, coordinator and supervisor can switch between all three).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7BC05ADF"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0CD4BBDE"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5837F150"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53176B5"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05A3E622" w14:textId="77777777" w:rsidR="005337DB" w:rsidRDefault="00381049">
            <w:pPr>
              <w:spacing w:after="40"/>
            </w:pPr>
            <w:r>
              <w:rPr>
                <w:b/>
                <w:bCs/>
                <w:color w:val="FFFFFF"/>
                <w:sz w:val="19"/>
                <w:szCs w:val="19"/>
              </w:rPr>
              <w:t>What happens next</w:t>
            </w:r>
          </w:p>
        </w:tc>
      </w:tr>
      <w:tr w:rsidR="005337DB" w14:paraId="081676F7" w14:textId="77777777">
        <w:tblPrEx>
          <w:tblCellMar>
            <w:top w:w="0" w:type="dxa"/>
            <w:bottom w:w="0" w:type="dxa"/>
          </w:tblCellMar>
        </w:tblPrEx>
        <w:trPr>
          <w:cantSplit/>
        </w:trPr>
        <w:tc>
          <w:tcPr>
            <w:tcW w:w="1882" w:type="dxa"/>
            <w:tcMar>
              <w:top w:w="70" w:type="dxa"/>
              <w:left w:w="110" w:type="dxa"/>
              <w:bottom w:w="70" w:type="dxa"/>
              <w:right w:w="110" w:type="dxa"/>
            </w:tcMar>
          </w:tcPr>
          <w:p w14:paraId="1D6B29E1" w14:textId="77777777" w:rsidR="005337DB" w:rsidRDefault="00381049">
            <w:pPr>
              <w:spacing w:after="40"/>
            </w:pPr>
            <w:r>
              <w:rPr>
                <w:sz w:val="19"/>
                <w:szCs w:val="19"/>
              </w:rPr>
              <w:t>Form (drop-down)</w:t>
            </w:r>
            <w:r>
              <w:rPr>
                <w:sz w:val="19"/>
                <w:szCs w:val="19"/>
              </w:rPr>
              <w:t xml:space="preserve"> (the PI, the Field Coordinator, Supervisors only)</w:t>
            </w:r>
          </w:p>
        </w:tc>
        <w:tc>
          <w:tcPr>
            <w:tcW w:w="3012" w:type="dxa"/>
            <w:tcMar>
              <w:top w:w="70" w:type="dxa"/>
              <w:left w:w="110" w:type="dxa"/>
              <w:bottom w:w="70" w:type="dxa"/>
              <w:right w:w="110" w:type="dxa"/>
            </w:tcMar>
          </w:tcPr>
          <w:p w14:paraId="333262CC" w14:textId="77777777" w:rsidR="005337DB" w:rsidRDefault="00381049">
            <w:pPr>
              <w:spacing w:after="40"/>
            </w:pPr>
            <w:r>
              <w:rPr>
                <w:sz w:val="19"/>
                <w:szCs w:val="19"/>
              </w:rPr>
              <w:t>Chooses which form to list. Shown only to roles that may see more than one.</w:t>
            </w:r>
          </w:p>
        </w:tc>
        <w:tc>
          <w:tcPr>
            <w:tcW w:w="2447" w:type="dxa"/>
            <w:tcMar>
              <w:top w:w="70" w:type="dxa"/>
              <w:left w:w="110" w:type="dxa"/>
              <w:bottom w:w="70" w:type="dxa"/>
              <w:right w:w="110" w:type="dxa"/>
            </w:tcMar>
          </w:tcPr>
          <w:p w14:paraId="2F04FF95" w14:textId="77777777" w:rsidR="005337DB" w:rsidRDefault="00381049">
            <w:pPr>
              <w:spacing w:after="40"/>
            </w:pPr>
            <w:r>
              <w:rPr>
                <w:sz w:val="19"/>
                <w:szCs w:val="19"/>
              </w:rPr>
              <w:t>Each role sees only its own form, because raw answers can identify organisations and people.</w:t>
            </w:r>
          </w:p>
        </w:tc>
        <w:tc>
          <w:tcPr>
            <w:tcW w:w="2071" w:type="dxa"/>
            <w:tcMar>
              <w:top w:w="70" w:type="dxa"/>
              <w:left w:w="110" w:type="dxa"/>
              <w:bottom w:w="70" w:type="dxa"/>
              <w:right w:w="110" w:type="dxa"/>
            </w:tcMar>
          </w:tcPr>
          <w:p w14:paraId="6DCDB7F0" w14:textId="77777777" w:rsidR="005337DB" w:rsidRDefault="00381049">
            <w:pPr>
              <w:spacing w:after="40"/>
            </w:pPr>
            <w:r>
              <w:rPr>
                <w:sz w:val="19"/>
                <w:szCs w:val="19"/>
              </w:rPr>
              <w:t>The list and the sync panel change to that form.</w:t>
            </w:r>
          </w:p>
        </w:tc>
      </w:tr>
      <w:tr w:rsidR="005337DB" w14:paraId="3A7B3CE0"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0DE901C" w14:textId="77777777" w:rsidR="005337DB" w:rsidRDefault="00381049">
            <w:pPr>
              <w:spacing w:after="40"/>
            </w:pPr>
            <w:r>
              <w:rPr>
                <w:sz w:val="19"/>
                <w:szCs w:val="19"/>
              </w:rPr>
              <w:t>Sync panel: “In sync with KoboToolbox”</w:t>
            </w:r>
          </w:p>
        </w:tc>
        <w:tc>
          <w:tcPr>
            <w:tcW w:w="3012" w:type="dxa"/>
            <w:shd w:val="clear" w:color="auto" w:fill="F8FAFB"/>
            <w:tcMar>
              <w:top w:w="70" w:type="dxa"/>
              <w:left w:w="110" w:type="dxa"/>
              <w:bottom w:w="70" w:type="dxa"/>
              <w:right w:w="110" w:type="dxa"/>
            </w:tcMar>
          </w:tcPr>
          <w:p w14:paraId="554B6CB8" w14:textId="77777777" w:rsidR="005337DB" w:rsidRDefault="00381049">
            <w:pPr>
              <w:spacing w:after="40"/>
            </w:pPr>
            <w:r>
              <w:rPr>
                <w:sz w:val="19"/>
                <w:szCs w:val="19"/>
              </w:rPr>
              <w:t>Shows how many submissions KoboToolbox holds and how many the portal holds, and when they were last matched.</w:t>
            </w:r>
          </w:p>
        </w:tc>
        <w:tc>
          <w:tcPr>
            <w:tcW w:w="2447" w:type="dxa"/>
            <w:shd w:val="clear" w:color="auto" w:fill="F8FAFB"/>
            <w:tcMar>
              <w:top w:w="70" w:type="dxa"/>
              <w:left w:w="110" w:type="dxa"/>
              <w:bottom w:w="70" w:type="dxa"/>
              <w:right w:w="110" w:type="dxa"/>
            </w:tcMar>
          </w:tcPr>
          <w:p w14:paraId="4996B3EC" w14:textId="77777777" w:rsidR="005337DB" w:rsidRDefault="00381049">
            <w:pPr>
              <w:spacing w:after="40"/>
            </w:pPr>
            <w:r>
              <w:rPr>
                <w:sz w:val="19"/>
                <w:szCs w:val="19"/>
              </w:rPr>
              <w:t>The portal keeps its own copy of the completed forms. If the two numbers differ, the portal is behind.</w:t>
            </w:r>
          </w:p>
        </w:tc>
        <w:tc>
          <w:tcPr>
            <w:tcW w:w="2071" w:type="dxa"/>
            <w:shd w:val="clear" w:color="auto" w:fill="F8FAFB"/>
            <w:tcMar>
              <w:top w:w="70" w:type="dxa"/>
              <w:left w:w="110" w:type="dxa"/>
              <w:bottom w:w="70" w:type="dxa"/>
              <w:right w:w="110" w:type="dxa"/>
            </w:tcMar>
          </w:tcPr>
          <w:p w14:paraId="35813FD9" w14:textId="77777777" w:rsidR="005337DB" w:rsidRDefault="00381049">
            <w:pPr>
              <w:spacing w:after="40"/>
            </w:pPr>
            <w:r>
              <w:rPr>
                <w:sz w:val="19"/>
                <w:szCs w:val="19"/>
              </w:rPr>
              <w:t>Read only. “Not in sync” means press Sync now.</w:t>
            </w:r>
          </w:p>
        </w:tc>
      </w:tr>
      <w:tr w:rsidR="005337DB" w14:paraId="3B09573A" w14:textId="77777777">
        <w:tblPrEx>
          <w:tblCellMar>
            <w:top w:w="0" w:type="dxa"/>
            <w:bottom w:w="0" w:type="dxa"/>
          </w:tblCellMar>
        </w:tblPrEx>
        <w:trPr>
          <w:cantSplit/>
        </w:trPr>
        <w:tc>
          <w:tcPr>
            <w:tcW w:w="1882" w:type="dxa"/>
            <w:tcMar>
              <w:top w:w="70" w:type="dxa"/>
              <w:left w:w="110" w:type="dxa"/>
              <w:bottom w:w="70" w:type="dxa"/>
              <w:right w:w="110" w:type="dxa"/>
            </w:tcMar>
          </w:tcPr>
          <w:p w14:paraId="24DB3D6F" w14:textId="77777777" w:rsidR="005337DB" w:rsidRDefault="00381049">
            <w:pPr>
              <w:spacing w:after="40"/>
            </w:pPr>
            <w:r>
              <w:rPr>
                <w:sz w:val="19"/>
                <w:szCs w:val="19"/>
              </w:rPr>
              <w:t>Sync now</w:t>
            </w:r>
          </w:p>
        </w:tc>
        <w:tc>
          <w:tcPr>
            <w:tcW w:w="3012" w:type="dxa"/>
            <w:tcMar>
              <w:top w:w="70" w:type="dxa"/>
              <w:left w:w="110" w:type="dxa"/>
              <w:bottom w:w="70" w:type="dxa"/>
              <w:right w:w="110" w:type="dxa"/>
            </w:tcMar>
          </w:tcPr>
          <w:p w14:paraId="09D09FEC" w14:textId="77777777" w:rsidR="005337DB" w:rsidRDefault="00381049">
            <w:pPr>
              <w:spacing w:after="40"/>
            </w:pPr>
            <w:r>
              <w:rPr>
                <w:sz w:val="19"/>
                <w:szCs w:val="19"/>
              </w:rPr>
              <w:t>Pulls that form from KoboToolbox now and updates the portal's copy.</w:t>
            </w:r>
          </w:p>
        </w:tc>
        <w:tc>
          <w:tcPr>
            <w:tcW w:w="2447" w:type="dxa"/>
            <w:tcMar>
              <w:top w:w="70" w:type="dxa"/>
              <w:left w:w="110" w:type="dxa"/>
              <w:bottom w:w="70" w:type="dxa"/>
              <w:right w:w="110" w:type="dxa"/>
            </w:tcMar>
          </w:tcPr>
          <w:p w14:paraId="2393D6FC" w14:textId="77777777" w:rsidR="005337DB" w:rsidRDefault="00381049">
            <w:pPr>
              <w:spacing w:after="40"/>
            </w:pPr>
            <w:r>
              <w:rPr>
                <w:sz w:val="19"/>
                <w:szCs w:val="19"/>
              </w:rPr>
              <w:t>The automatic sync runs every 15 minutes; this brings it up to date immediately. It also notices edits and deletions made in KoboToolbox.</w:t>
            </w:r>
          </w:p>
        </w:tc>
        <w:tc>
          <w:tcPr>
            <w:tcW w:w="2071" w:type="dxa"/>
            <w:tcMar>
              <w:top w:w="70" w:type="dxa"/>
              <w:left w:w="110" w:type="dxa"/>
              <w:bottom w:w="70" w:type="dxa"/>
              <w:right w:w="110" w:type="dxa"/>
            </w:tcMar>
          </w:tcPr>
          <w:p w14:paraId="79AB4880" w14:textId="77777777" w:rsidR="005337DB" w:rsidRDefault="00381049">
            <w:pPr>
              <w:spacing w:after="40"/>
            </w:pPr>
            <w:r>
              <w:rPr>
                <w:sz w:val="19"/>
                <w:szCs w:val="19"/>
              </w:rPr>
              <w:t>The counts refresh. A KII record's coding can move to COMPLETE; a document whose submission was deleted in KoboToolbox unlocks.</w:t>
            </w:r>
          </w:p>
        </w:tc>
      </w:tr>
      <w:tr w:rsidR="005337DB" w14:paraId="679FC08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064284E" w14:textId="77777777" w:rsidR="005337DB" w:rsidRDefault="00381049">
            <w:pPr>
              <w:spacing w:after="40"/>
            </w:pPr>
            <w:r>
              <w:rPr>
                <w:sz w:val="19"/>
                <w:szCs w:val="19"/>
              </w:rPr>
              <w:t>✓</w:t>
            </w:r>
            <w:r>
              <w:rPr>
                <w:sz w:val="19"/>
                <w:szCs w:val="19"/>
              </w:rPr>
              <w:t xml:space="preserve"> saved in portal (on each row)</w:t>
            </w:r>
          </w:p>
        </w:tc>
        <w:tc>
          <w:tcPr>
            <w:tcW w:w="3012" w:type="dxa"/>
            <w:shd w:val="clear" w:color="auto" w:fill="F8FAFB"/>
            <w:tcMar>
              <w:top w:w="70" w:type="dxa"/>
              <w:left w:w="110" w:type="dxa"/>
              <w:bottom w:w="70" w:type="dxa"/>
              <w:right w:w="110" w:type="dxa"/>
            </w:tcMar>
          </w:tcPr>
          <w:p w14:paraId="4D6B292D" w14:textId="77777777" w:rsidR="005337DB" w:rsidRDefault="00381049">
            <w:pPr>
              <w:spacing w:after="40"/>
            </w:pPr>
            <w:r>
              <w:rPr>
                <w:sz w:val="19"/>
                <w:szCs w:val="19"/>
              </w:rPr>
              <w:t>Says the portal holds an identical copy of that submission.</w:t>
            </w:r>
          </w:p>
        </w:tc>
        <w:tc>
          <w:tcPr>
            <w:tcW w:w="2447" w:type="dxa"/>
            <w:shd w:val="clear" w:color="auto" w:fill="F8FAFB"/>
            <w:tcMar>
              <w:top w:w="70" w:type="dxa"/>
              <w:left w:w="110" w:type="dxa"/>
              <w:bottom w:w="70" w:type="dxa"/>
              <w:right w:w="110" w:type="dxa"/>
            </w:tcMar>
          </w:tcPr>
          <w:p w14:paraId="23179278" w14:textId="77777777" w:rsidR="005337DB" w:rsidRDefault="00381049">
            <w:pPr>
              <w:spacing w:after="40"/>
            </w:pPr>
            <w:r>
              <w:rPr>
                <w:sz w:val="19"/>
                <w:szCs w:val="19"/>
              </w:rPr>
              <w:t>Proof, row by row, that nothing was lost or changed between KoboToolbox and the portal.</w:t>
            </w:r>
          </w:p>
        </w:tc>
        <w:tc>
          <w:tcPr>
            <w:tcW w:w="2071" w:type="dxa"/>
            <w:shd w:val="clear" w:color="auto" w:fill="F8FAFB"/>
            <w:tcMar>
              <w:top w:w="70" w:type="dxa"/>
              <w:left w:w="110" w:type="dxa"/>
              <w:bottom w:w="70" w:type="dxa"/>
              <w:right w:w="110" w:type="dxa"/>
            </w:tcMar>
          </w:tcPr>
          <w:p w14:paraId="5A5AC761" w14:textId="77777777" w:rsidR="005337DB" w:rsidRDefault="00381049">
            <w:pPr>
              <w:spacing w:after="40"/>
            </w:pPr>
            <w:r>
              <w:rPr>
                <w:sz w:val="19"/>
                <w:szCs w:val="19"/>
              </w:rPr>
              <w:t>Read only. It is missing until the next sync for a new or edited row.</w:t>
            </w:r>
          </w:p>
        </w:tc>
      </w:tr>
      <w:tr w:rsidR="005337DB" w14:paraId="76298264" w14:textId="77777777">
        <w:tblPrEx>
          <w:tblCellMar>
            <w:top w:w="0" w:type="dxa"/>
            <w:bottom w:w="0" w:type="dxa"/>
          </w:tblCellMar>
        </w:tblPrEx>
        <w:trPr>
          <w:cantSplit/>
        </w:trPr>
        <w:tc>
          <w:tcPr>
            <w:tcW w:w="1882" w:type="dxa"/>
            <w:tcMar>
              <w:top w:w="70" w:type="dxa"/>
              <w:left w:w="110" w:type="dxa"/>
              <w:bottom w:w="70" w:type="dxa"/>
              <w:right w:w="110" w:type="dxa"/>
            </w:tcMar>
          </w:tcPr>
          <w:p w14:paraId="76A9271F" w14:textId="77777777" w:rsidR="005337DB" w:rsidRDefault="00381049">
            <w:pPr>
              <w:spacing w:after="40"/>
            </w:pPr>
            <w:r>
              <w:rPr>
                <w:sz w:val="19"/>
                <w:szCs w:val="19"/>
              </w:rPr>
              <w:t>Download PDF</w:t>
            </w:r>
          </w:p>
        </w:tc>
        <w:tc>
          <w:tcPr>
            <w:tcW w:w="3012" w:type="dxa"/>
            <w:tcMar>
              <w:top w:w="70" w:type="dxa"/>
              <w:left w:w="110" w:type="dxa"/>
              <w:bottom w:w="70" w:type="dxa"/>
              <w:right w:w="110" w:type="dxa"/>
            </w:tcMar>
          </w:tcPr>
          <w:p w14:paraId="524EBFAE" w14:textId="77777777" w:rsidR="005337DB" w:rsidRDefault="00381049">
            <w:pPr>
              <w:spacing w:after="40"/>
            </w:pPr>
            <w:r>
              <w:rPr>
                <w:sz w:val="19"/>
                <w:szCs w:val="19"/>
              </w:rPr>
              <w:t>Downloads that completed form as a readable PDF (sections, questions, answers as words).</w:t>
            </w:r>
          </w:p>
        </w:tc>
        <w:tc>
          <w:tcPr>
            <w:tcW w:w="2447" w:type="dxa"/>
            <w:tcMar>
              <w:top w:w="70" w:type="dxa"/>
              <w:left w:w="110" w:type="dxa"/>
              <w:bottom w:w="70" w:type="dxa"/>
              <w:right w:w="110" w:type="dxa"/>
            </w:tcMar>
          </w:tcPr>
          <w:p w14:paraId="321C53F3" w14:textId="77777777" w:rsidR="005337DB" w:rsidRDefault="00381049">
            <w:pPr>
              <w:spacing w:after="40"/>
            </w:pPr>
            <w:r>
              <w:rPr>
                <w:sz w:val="19"/>
                <w:szCs w:val="19"/>
              </w:rPr>
              <w:t>A readable copy for records, meetings and checking.</w:t>
            </w:r>
          </w:p>
        </w:tc>
        <w:tc>
          <w:tcPr>
            <w:tcW w:w="2071" w:type="dxa"/>
            <w:tcMar>
              <w:top w:w="70" w:type="dxa"/>
              <w:left w:w="110" w:type="dxa"/>
              <w:bottom w:w="70" w:type="dxa"/>
              <w:right w:w="110" w:type="dxa"/>
            </w:tcMar>
          </w:tcPr>
          <w:p w14:paraId="03CD4DAC" w14:textId="77777777" w:rsidR="005337DB" w:rsidRDefault="00381049">
            <w:pPr>
              <w:spacing w:after="40"/>
            </w:pPr>
            <w:r>
              <w:rPr>
                <w:sz w:val="19"/>
                <w:szCs w:val="19"/>
              </w:rPr>
              <w:t>A PDF downloads; the download is audited.</w:t>
            </w:r>
          </w:p>
        </w:tc>
      </w:tr>
      <w:tr w:rsidR="005337DB" w14:paraId="0DA5E18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17C3E66" w14:textId="77777777" w:rsidR="005337DB" w:rsidRDefault="00381049">
            <w:pPr>
              <w:spacing w:after="40"/>
            </w:pPr>
            <w:r>
              <w:rPr>
                <w:sz w:val="19"/>
                <w:szCs w:val="19"/>
              </w:rPr>
              <w:t>Email to me</w:t>
            </w:r>
          </w:p>
        </w:tc>
        <w:tc>
          <w:tcPr>
            <w:tcW w:w="3012" w:type="dxa"/>
            <w:shd w:val="clear" w:color="auto" w:fill="F8FAFB"/>
            <w:tcMar>
              <w:top w:w="70" w:type="dxa"/>
              <w:left w:w="110" w:type="dxa"/>
              <w:bottom w:w="70" w:type="dxa"/>
              <w:right w:w="110" w:type="dxa"/>
            </w:tcMar>
          </w:tcPr>
          <w:p w14:paraId="0672A381" w14:textId="77777777" w:rsidR="005337DB" w:rsidRDefault="00381049">
            <w:pPr>
              <w:spacing w:after="40"/>
            </w:pPr>
            <w:r>
              <w:rPr>
                <w:sz w:val="19"/>
                <w:szCs w:val="19"/>
              </w:rPr>
              <w:t>Emails that PDF to the address on your own account.</w:t>
            </w:r>
          </w:p>
        </w:tc>
        <w:tc>
          <w:tcPr>
            <w:tcW w:w="2447" w:type="dxa"/>
            <w:shd w:val="clear" w:color="auto" w:fill="F8FAFB"/>
            <w:tcMar>
              <w:top w:w="70" w:type="dxa"/>
              <w:left w:w="110" w:type="dxa"/>
              <w:bottom w:w="70" w:type="dxa"/>
              <w:right w:w="110" w:type="dxa"/>
            </w:tcMar>
          </w:tcPr>
          <w:p w14:paraId="76F7342C" w14:textId="77777777" w:rsidR="005337DB" w:rsidRDefault="00381049">
            <w:pPr>
              <w:spacing w:after="40"/>
            </w:pPr>
            <w:r>
              <w:rPr>
                <w:sz w:val="19"/>
                <w:szCs w:val="19"/>
              </w:rPr>
              <w:t>A PDF is a full research record, so it goes only to you, never to a typed-in address.</w:t>
            </w:r>
          </w:p>
        </w:tc>
        <w:tc>
          <w:tcPr>
            <w:tcW w:w="2071" w:type="dxa"/>
            <w:shd w:val="clear" w:color="auto" w:fill="F8FAFB"/>
            <w:tcMar>
              <w:top w:w="70" w:type="dxa"/>
              <w:left w:w="110" w:type="dxa"/>
              <w:bottom w:w="70" w:type="dxa"/>
              <w:right w:w="110" w:type="dxa"/>
            </w:tcMar>
          </w:tcPr>
          <w:p w14:paraId="0499718D" w14:textId="77777777" w:rsidR="005337DB" w:rsidRDefault="00381049">
            <w:pPr>
              <w:spacing w:after="40"/>
            </w:pPr>
            <w:r>
              <w:rPr>
                <w:sz w:val="19"/>
                <w:szCs w:val="19"/>
              </w:rPr>
              <w:t>“Sent to …” (address masked). Recorded in the audit log.</w:t>
            </w:r>
          </w:p>
        </w:tc>
      </w:tr>
      <w:tr w:rsidR="005337DB" w14:paraId="1B8AD5E9" w14:textId="77777777">
        <w:tblPrEx>
          <w:tblCellMar>
            <w:top w:w="0" w:type="dxa"/>
            <w:bottom w:w="0" w:type="dxa"/>
          </w:tblCellMar>
        </w:tblPrEx>
        <w:trPr>
          <w:cantSplit/>
        </w:trPr>
        <w:tc>
          <w:tcPr>
            <w:tcW w:w="1882" w:type="dxa"/>
            <w:tcMar>
              <w:top w:w="70" w:type="dxa"/>
              <w:left w:w="110" w:type="dxa"/>
              <w:bottom w:w="70" w:type="dxa"/>
              <w:right w:w="110" w:type="dxa"/>
            </w:tcMar>
          </w:tcPr>
          <w:p w14:paraId="2FCAA1F6" w14:textId="77777777" w:rsidR="005337DB" w:rsidRDefault="00381049">
            <w:pPr>
              <w:spacing w:after="40"/>
            </w:pPr>
            <w:r>
              <w:rPr>
                <w:sz w:val="19"/>
                <w:szCs w:val="19"/>
              </w:rPr>
              <w:t>Email to respondent (questionnaire only) (the PI, the Field Coordinator, QA RAs only)</w:t>
            </w:r>
          </w:p>
        </w:tc>
        <w:tc>
          <w:tcPr>
            <w:tcW w:w="3012" w:type="dxa"/>
            <w:tcMar>
              <w:top w:w="70" w:type="dxa"/>
              <w:left w:w="110" w:type="dxa"/>
              <w:bottom w:w="70" w:type="dxa"/>
              <w:right w:w="110" w:type="dxa"/>
            </w:tcMar>
          </w:tcPr>
          <w:p w14:paraId="0BB415A4" w14:textId="77777777" w:rsidR="005337DB" w:rsidRDefault="00381049">
            <w:pPr>
              <w:spacing w:after="40"/>
            </w:pPr>
            <w:r>
              <w:rPr>
                <w:sz w:val="19"/>
                <w:szCs w:val="19"/>
              </w:rPr>
              <w:t>Emails the respondent a copy of their own answers, at the address on their case, after you confirm.</w:t>
            </w:r>
          </w:p>
        </w:tc>
        <w:tc>
          <w:tcPr>
            <w:tcW w:w="2447" w:type="dxa"/>
            <w:tcMar>
              <w:top w:w="70" w:type="dxa"/>
              <w:left w:w="110" w:type="dxa"/>
              <w:bottom w:w="70" w:type="dxa"/>
              <w:right w:w="110" w:type="dxa"/>
            </w:tcMar>
          </w:tcPr>
          <w:p w14:paraId="16AEDBB2" w14:textId="77777777" w:rsidR="005337DB" w:rsidRDefault="00381049">
            <w:pPr>
              <w:spacing w:after="40"/>
            </w:pPr>
            <w:r>
              <w:rPr>
                <w:sz w:val="19"/>
                <w:szCs w:val="19"/>
              </w:rPr>
              <w:t>Respondents may ask for their answers; the copy goes only to the address on file and only while their consent stands.</w:t>
            </w:r>
          </w:p>
        </w:tc>
        <w:tc>
          <w:tcPr>
            <w:tcW w:w="2071" w:type="dxa"/>
            <w:tcMar>
              <w:top w:w="70" w:type="dxa"/>
              <w:left w:w="110" w:type="dxa"/>
              <w:bottom w:w="70" w:type="dxa"/>
              <w:right w:w="110" w:type="dxa"/>
            </w:tcMar>
          </w:tcPr>
          <w:p w14:paraId="4D2EE819" w14:textId="77777777" w:rsidR="005337DB" w:rsidRDefault="00381049">
            <w:pPr>
              <w:spacing w:after="40"/>
            </w:pPr>
            <w:r>
              <w:rPr>
                <w:sz w:val="19"/>
                <w:szCs w:val="19"/>
              </w:rPr>
              <w:t>A confirmation first; then “Sent to …”. Refused if consent was withdrawn or no email is on file.</w:t>
            </w:r>
          </w:p>
        </w:tc>
      </w:tr>
      <w:tr w:rsidR="005337DB" w14:paraId="13CB143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83D026B" w14:textId="77777777" w:rsidR="005337DB" w:rsidRDefault="00381049">
            <w:pPr>
              <w:spacing w:after="40"/>
            </w:pPr>
            <w:r>
              <w:rPr>
                <w:sz w:val="19"/>
                <w:szCs w:val="19"/>
              </w:rPr>
              <w:t>Excel workbook (the PI only)</w:t>
            </w:r>
          </w:p>
        </w:tc>
        <w:tc>
          <w:tcPr>
            <w:tcW w:w="3012" w:type="dxa"/>
            <w:shd w:val="clear" w:color="auto" w:fill="F8FAFB"/>
            <w:tcMar>
              <w:top w:w="70" w:type="dxa"/>
              <w:left w:w="110" w:type="dxa"/>
              <w:bottom w:w="70" w:type="dxa"/>
              <w:right w:w="110" w:type="dxa"/>
            </w:tcMar>
          </w:tcPr>
          <w:p w14:paraId="1792943F" w14:textId="77777777" w:rsidR="005337DB" w:rsidRDefault="00381049">
            <w:pPr>
              <w:spacing w:after="40"/>
            </w:pPr>
            <w:r>
              <w:rPr>
                <w:sz w:val="19"/>
                <w:szCs w:val="19"/>
              </w:rPr>
              <w:t>Downloads every submission of the form as an analysis-ready workbook: answers as codes and as labels, a question dictionary, choice lists, a sheet for each repeating group.</w:t>
            </w:r>
          </w:p>
        </w:tc>
        <w:tc>
          <w:tcPr>
            <w:tcW w:w="2447" w:type="dxa"/>
            <w:shd w:val="clear" w:color="auto" w:fill="F8FAFB"/>
            <w:tcMar>
              <w:top w:w="70" w:type="dxa"/>
              <w:left w:w="110" w:type="dxa"/>
              <w:bottom w:w="70" w:type="dxa"/>
              <w:right w:w="110" w:type="dxa"/>
            </w:tcMar>
          </w:tcPr>
          <w:p w14:paraId="6D4DF267" w14:textId="77777777" w:rsidR="005337DB" w:rsidRDefault="00381049">
            <w:pPr>
              <w:spacing w:after="40"/>
            </w:pPr>
            <w:r>
              <w:rPr>
                <w:sz w:val="19"/>
                <w:szCs w:val="19"/>
              </w:rPr>
              <w:t>Analysis in SPSS, Stata or R needs the answers, not just the portal's case data.</w:t>
            </w:r>
          </w:p>
        </w:tc>
        <w:tc>
          <w:tcPr>
            <w:tcW w:w="2071" w:type="dxa"/>
            <w:shd w:val="clear" w:color="auto" w:fill="F8FAFB"/>
            <w:tcMar>
              <w:top w:w="70" w:type="dxa"/>
              <w:left w:w="110" w:type="dxa"/>
              <w:bottom w:w="70" w:type="dxa"/>
              <w:right w:w="110" w:type="dxa"/>
            </w:tcMar>
          </w:tcPr>
          <w:p w14:paraId="62593820" w14:textId="77777777" w:rsidR="005337DB" w:rsidRDefault="00381049">
            <w:pPr>
              <w:spacing w:after="40"/>
            </w:pPr>
            <w:r>
              <w:rPr>
                <w:sz w:val="19"/>
                <w:szCs w:val="19"/>
              </w:rPr>
              <w:t>An .xlsx file downloads; the download is audited.</w:t>
            </w:r>
          </w:p>
        </w:tc>
      </w:tr>
      <w:tr w:rsidR="005337DB" w14:paraId="2803DD9F" w14:textId="77777777">
        <w:tblPrEx>
          <w:tblCellMar>
            <w:top w:w="0" w:type="dxa"/>
            <w:bottom w:w="0" w:type="dxa"/>
          </w:tblCellMar>
        </w:tblPrEx>
        <w:trPr>
          <w:cantSplit/>
        </w:trPr>
        <w:tc>
          <w:tcPr>
            <w:tcW w:w="1882" w:type="dxa"/>
            <w:tcMar>
              <w:top w:w="70" w:type="dxa"/>
              <w:left w:w="110" w:type="dxa"/>
              <w:bottom w:w="70" w:type="dxa"/>
              <w:right w:w="110" w:type="dxa"/>
            </w:tcMar>
          </w:tcPr>
          <w:p w14:paraId="70D46896" w14:textId="77777777" w:rsidR="005337DB" w:rsidRDefault="00381049">
            <w:pPr>
              <w:spacing w:after="40"/>
            </w:pPr>
            <w:r>
              <w:rPr>
                <w:sz w:val="19"/>
                <w:szCs w:val="19"/>
              </w:rPr>
              <w:t>All as PDFs (ZIP) (the PI only)</w:t>
            </w:r>
          </w:p>
        </w:tc>
        <w:tc>
          <w:tcPr>
            <w:tcW w:w="3012" w:type="dxa"/>
            <w:tcMar>
              <w:top w:w="70" w:type="dxa"/>
              <w:left w:w="110" w:type="dxa"/>
              <w:bottom w:w="70" w:type="dxa"/>
              <w:right w:w="110" w:type="dxa"/>
            </w:tcMar>
          </w:tcPr>
          <w:p w14:paraId="1FBD2912" w14:textId="77777777" w:rsidR="005337DB" w:rsidRDefault="00381049">
            <w:pPr>
              <w:spacing w:after="40"/>
            </w:pPr>
            <w:r>
              <w:rPr>
                <w:sz w:val="19"/>
                <w:szCs w:val="19"/>
              </w:rPr>
              <w:t>Downloads every completed form as a PDF in one ZIP with a manifest.</w:t>
            </w:r>
          </w:p>
        </w:tc>
        <w:tc>
          <w:tcPr>
            <w:tcW w:w="2447" w:type="dxa"/>
            <w:tcMar>
              <w:top w:w="70" w:type="dxa"/>
              <w:left w:w="110" w:type="dxa"/>
              <w:bottom w:w="70" w:type="dxa"/>
              <w:right w:w="110" w:type="dxa"/>
            </w:tcMar>
          </w:tcPr>
          <w:p w14:paraId="36DD64A4" w14:textId="77777777" w:rsidR="005337DB" w:rsidRDefault="00381049">
            <w:pPr>
              <w:spacing w:after="40"/>
            </w:pPr>
            <w:r>
              <w:rPr>
                <w:sz w:val="19"/>
                <w:szCs w:val="19"/>
              </w:rPr>
              <w:t>An archive of the completed forms for the data lock.</w:t>
            </w:r>
          </w:p>
        </w:tc>
        <w:tc>
          <w:tcPr>
            <w:tcW w:w="2071" w:type="dxa"/>
            <w:tcMar>
              <w:top w:w="70" w:type="dxa"/>
              <w:left w:w="110" w:type="dxa"/>
              <w:bottom w:w="70" w:type="dxa"/>
              <w:right w:w="110" w:type="dxa"/>
            </w:tcMar>
          </w:tcPr>
          <w:p w14:paraId="666ABDE5" w14:textId="77777777" w:rsidR="005337DB" w:rsidRDefault="00381049">
            <w:pPr>
              <w:spacing w:after="40"/>
            </w:pPr>
            <w:r>
              <w:rPr>
                <w:sz w:val="19"/>
                <w:szCs w:val="19"/>
              </w:rPr>
              <w:t>The download starts at once and grows as each form is added.</w:t>
            </w:r>
          </w:p>
        </w:tc>
      </w:tr>
      <w:tr w:rsidR="005337DB" w14:paraId="112E9470"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759F806" w14:textId="77777777" w:rsidR="005337DB" w:rsidRDefault="00381049">
            <w:pPr>
              <w:spacing w:after="40"/>
            </w:pPr>
            <w:r>
              <w:rPr>
                <w:sz w:val="19"/>
                <w:szCs w:val="19"/>
              </w:rPr>
              <w:lastRenderedPageBreak/>
              <w:t>Show / page numbers</w:t>
            </w:r>
          </w:p>
        </w:tc>
        <w:tc>
          <w:tcPr>
            <w:tcW w:w="3012" w:type="dxa"/>
            <w:shd w:val="clear" w:color="auto" w:fill="F8FAFB"/>
            <w:tcMar>
              <w:top w:w="70" w:type="dxa"/>
              <w:left w:w="110" w:type="dxa"/>
              <w:bottom w:w="70" w:type="dxa"/>
              <w:right w:w="110" w:type="dxa"/>
            </w:tcMar>
          </w:tcPr>
          <w:p w14:paraId="118CE12A" w14:textId="77777777" w:rsidR="005337DB" w:rsidRDefault="00381049">
            <w:pPr>
              <w:spacing w:after="40"/>
            </w:pPr>
            <w:r>
              <w:rPr>
                <w:sz w:val="19"/>
                <w:szCs w:val="19"/>
              </w:rPr>
              <w:t>Choose rows per page and move between pages.</w:t>
            </w:r>
          </w:p>
        </w:tc>
        <w:tc>
          <w:tcPr>
            <w:tcW w:w="2447" w:type="dxa"/>
            <w:shd w:val="clear" w:color="auto" w:fill="F8FAFB"/>
            <w:tcMar>
              <w:top w:w="70" w:type="dxa"/>
              <w:left w:w="110" w:type="dxa"/>
              <w:bottom w:w="70" w:type="dxa"/>
              <w:right w:w="110" w:type="dxa"/>
            </w:tcMar>
          </w:tcPr>
          <w:p w14:paraId="64A6B9B5" w14:textId="77777777" w:rsidR="005337DB" w:rsidRDefault="00381049">
            <w:pPr>
              <w:spacing w:after="40"/>
            </w:pPr>
            <w:r>
              <w:rPr>
                <w:sz w:val="19"/>
                <w:szCs w:val="19"/>
              </w:rPr>
              <w:t>As on every register.</w:t>
            </w:r>
          </w:p>
        </w:tc>
        <w:tc>
          <w:tcPr>
            <w:tcW w:w="2071" w:type="dxa"/>
            <w:shd w:val="clear" w:color="auto" w:fill="F8FAFB"/>
            <w:tcMar>
              <w:top w:w="70" w:type="dxa"/>
              <w:left w:w="110" w:type="dxa"/>
              <w:bottom w:w="70" w:type="dxa"/>
              <w:right w:w="110" w:type="dxa"/>
            </w:tcMar>
          </w:tcPr>
          <w:p w14:paraId="6B2F5075" w14:textId="77777777" w:rsidR="005337DB" w:rsidRDefault="00381049">
            <w:pPr>
              <w:spacing w:after="40"/>
            </w:pPr>
            <w:r>
              <w:rPr>
                <w:sz w:val="19"/>
                <w:szCs w:val="19"/>
              </w:rPr>
              <w:t>The list redraws.</w:t>
            </w:r>
          </w:p>
        </w:tc>
      </w:tr>
    </w:tbl>
    <w:p w14:paraId="430150F3" w14:textId="77777777" w:rsidR="005337DB" w:rsidRDefault="005337DB">
      <w:pPr>
        <w:spacing w:after="120"/>
      </w:pPr>
    </w:p>
    <w:p w14:paraId="248B3FF6" w14:textId="77777777" w:rsidR="005337DB" w:rsidRDefault="00381049">
      <w:pPr>
        <w:pStyle w:val="Heading1"/>
        <w:pageBreakBefore/>
      </w:pPr>
      <w:bookmarkStart w:id="38" w:name="_Toc242736575"/>
      <w:r>
        <w:lastRenderedPageBreak/>
        <w:t>11. Study administration</w:t>
      </w:r>
      <w:bookmarkEnd w:id="38"/>
    </w:p>
    <w:p w14:paraId="0D21975D" w14:textId="77777777" w:rsidR="005337DB" w:rsidRDefault="00381049">
      <w:pPr>
        <w:pStyle w:val="Heading2"/>
      </w:pPr>
      <w:bookmarkStart w:id="39" w:name="_Toc242736576"/>
      <w:r>
        <w:t>11.1 Cost Dashboard</w:t>
      </w:r>
      <w:bookmarkEnd w:id="39"/>
    </w:p>
    <w:p w14:paraId="5CB879D7" w14:textId="77777777" w:rsidR="005337DB" w:rsidRDefault="00381049">
      <w:pPr>
        <w:spacing w:after="120" w:line="288" w:lineRule="auto"/>
      </w:pPr>
      <w:r>
        <w:rPr>
          <w:b/>
          <w:bCs/>
        </w:rPr>
        <w:t>Who can open it:</w:t>
      </w:r>
      <w:r>
        <w:t xml:space="preserve"> PI / System Admin, Field / Digital Coordinator, Data Analyst, Supervisor.  </w:t>
      </w:r>
      <w:r>
        <w:rPr>
          <w:b/>
          <w:bCs/>
        </w:rPr>
        <w:t>Where:</w:t>
      </w:r>
      <w:r>
        <w:t xml:space="preserve"> </w:t>
      </w:r>
      <w:r>
        <w:rPr>
          <w:rFonts w:ascii="Consolas" w:eastAsia="Consolas" w:hAnsi="Consolas" w:cs="Consolas"/>
          <w:color w:val="122238"/>
          <w:sz w:val="19"/>
          <w:szCs w:val="19"/>
        </w:rPr>
        <w:t>/admin/cost</w:t>
      </w:r>
    </w:p>
    <w:p w14:paraId="2C2709A5" w14:textId="77777777" w:rsidR="005337DB" w:rsidRDefault="00381049">
      <w:pPr>
        <w:spacing w:after="120" w:line="288" w:lineRule="auto"/>
      </w:pPr>
      <w:r>
        <w:t>What the fieldwork has cost, by category, so cost per completed case can be reported.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2DBAED91"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0A9BEED"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3B0E8EF2"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88EB5B4"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5DD816C" w14:textId="77777777" w:rsidR="005337DB" w:rsidRDefault="00381049">
            <w:pPr>
              <w:spacing w:after="40"/>
            </w:pPr>
            <w:r>
              <w:rPr>
                <w:b/>
                <w:bCs/>
                <w:color w:val="FFFFFF"/>
                <w:sz w:val="19"/>
                <w:szCs w:val="19"/>
              </w:rPr>
              <w:t>What happens next</w:t>
            </w:r>
          </w:p>
        </w:tc>
      </w:tr>
      <w:tr w:rsidR="005337DB" w14:paraId="5E7B7521" w14:textId="77777777">
        <w:tblPrEx>
          <w:tblCellMar>
            <w:top w:w="0" w:type="dxa"/>
            <w:bottom w:w="0" w:type="dxa"/>
          </w:tblCellMar>
        </w:tblPrEx>
        <w:trPr>
          <w:cantSplit/>
        </w:trPr>
        <w:tc>
          <w:tcPr>
            <w:tcW w:w="1882" w:type="dxa"/>
            <w:tcMar>
              <w:top w:w="70" w:type="dxa"/>
              <w:left w:w="110" w:type="dxa"/>
              <w:bottom w:w="70" w:type="dxa"/>
              <w:right w:w="110" w:type="dxa"/>
            </w:tcMar>
          </w:tcPr>
          <w:p w14:paraId="7738ABA3" w14:textId="77777777" w:rsidR="005337DB" w:rsidRDefault="00381049">
            <w:pPr>
              <w:spacing w:after="40"/>
            </w:pPr>
            <w:r>
              <w:rPr>
                <w:sz w:val="19"/>
                <w:szCs w:val="19"/>
              </w:rPr>
              <w:t>Spend by category</w:t>
            </w:r>
          </w:p>
        </w:tc>
        <w:tc>
          <w:tcPr>
            <w:tcW w:w="3012" w:type="dxa"/>
            <w:tcMar>
              <w:top w:w="70" w:type="dxa"/>
              <w:left w:w="110" w:type="dxa"/>
              <w:bottom w:w="70" w:type="dxa"/>
              <w:right w:w="110" w:type="dxa"/>
            </w:tcMar>
          </w:tcPr>
          <w:p w14:paraId="541D95DB" w14:textId="77777777" w:rsidR="005337DB" w:rsidRDefault="00381049">
            <w:pPr>
              <w:spacing w:after="40"/>
            </w:pPr>
            <w:r>
              <w:rPr>
                <w:sz w:val="19"/>
                <w:szCs w:val="19"/>
              </w:rPr>
              <w:t>Shows spend for RA allowance, airtime/data, transport, accommodation, hosting, messaging and other.</w:t>
            </w:r>
          </w:p>
        </w:tc>
        <w:tc>
          <w:tcPr>
            <w:tcW w:w="2447" w:type="dxa"/>
            <w:tcMar>
              <w:top w:w="70" w:type="dxa"/>
              <w:left w:w="110" w:type="dxa"/>
              <w:bottom w:w="70" w:type="dxa"/>
              <w:right w:w="110" w:type="dxa"/>
            </w:tcMar>
          </w:tcPr>
          <w:p w14:paraId="0E0AE654" w14:textId="77777777" w:rsidR="005337DB" w:rsidRDefault="00381049">
            <w:pPr>
              <w:spacing w:after="40"/>
            </w:pPr>
            <w:r>
              <w:rPr>
                <w:sz w:val="19"/>
                <w:szCs w:val="19"/>
              </w:rPr>
              <w:t>Funders and the dissertation need the real cost of each completed case.</w:t>
            </w:r>
          </w:p>
        </w:tc>
        <w:tc>
          <w:tcPr>
            <w:tcW w:w="2071" w:type="dxa"/>
            <w:tcMar>
              <w:top w:w="70" w:type="dxa"/>
              <w:left w:w="110" w:type="dxa"/>
              <w:bottom w:w="70" w:type="dxa"/>
              <w:right w:w="110" w:type="dxa"/>
            </w:tcMar>
          </w:tcPr>
          <w:p w14:paraId="5332C9FB" w14:textId="77777777" w:rsidR="005337DB" w:rsidRDefault="00381049">
            <w:pPr>
              <w:spacing w:after="40"/>
            </w:pPr>
            <w:r>
              <w:rPr>
                <w:sz w:val="19"/>
                <w:szCs w:val="19"/>
              </w:rPr>
              <w:t>Read only.</w:t>
            </w:r>
          </w:p>
        </w:tc>
      </w:tr>
      <w:tr w:rsidR="005337DB" w14:paraId="5216233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1494FC0" w14:textId="77777777" w:rsidR="005337DB" w:rsidRDefault="00381049">
            <w:pPr>
              <w:spacing w:after="40"/>
            </w:pPr>
            <w:r>
              <w:rPr>
                <w:sz w:val="19"/>
                <w:szCs w:val="19"/>
              </w:rPr>
              <w:t>Log a cost event: Date, Category, Amount → Log cost (the PI, the Field Coordinator only)</w:t>
            </w:r>
          </w:p>
        </w:tc>
        <w:tc>
          <w:tcPr>
            <w:tcW w:w="3012" w:type="dxa"/>
            <w:shd w:val="clear" w:color="auto" w:fill="F8FAFB"/>
            <w:tcMar>
              <w:top w:w="70" w:type="dxa"/>
              <w:left w:w="110" w:type="dxa"/>
              <w:bottom w:w="70" w:type="dxa"/>
              <w:right w:w="110" w:type="dxa"/>
            </w:tcMar>
          </w:tcPr>
          <w:p w14:paraId="34854DA5" w14:textId="77777777" w:rsidR="005337DB" w:rsidRDefault="00381049">
            <w:pPr>
              <w:spacing w:after="40"/>
            </w:pPr>
            <w:r>
              <w:rPr>
                <w:sz w:val="19"/>
                <w:szCs w:val="19"/>
              </w:rPr>
              <w:t>Records one expense.</w:t>
            </w:r>
          </w:p>
        </w:tc>
        <w:tc>
          <w:tcPr>
            <w:tcW w:w="2447" w:type="dxa"/>
            <w:shd w:val="clear" w:color="auto" w:fill="F8FAFB"/>
            <w:tcMar>
              <w:top w:w="70" w:type="dxa"/>
              <w:left w:w="110" w:type="dxa"/>
              <w:bottom w:w="70" w:type="dxa"/>
              <w:right w:w="110" w:type="dxa"/>
            </w:tcMar>
          </w:tcPr>
          <w:p w14:paraId="7900850F" w14:textId="77777777" w:rsidR="005337DB" w:rsidRDefault="00381049">
            <w:pPr>
              <w:spacing w:after="40"/>
            </w:pPr>
            <w:r>
              <w:rPr>
                <w:sz w:val="19"/>
                <w:szCs w:val="19"/>
              </w:rPr>
              <w:t>Costs are logged as they happen so the total stays true, and each event records who approved it.</w:t>
            </w:r>
          </w:p>
        </w:tc>
        <w:tc>
          <w:tcPr>
            <w:tcW w:w="2071" w:type="dxa"/>
            <w:shd w:val="clear" w:color="auto" w:fill="F8FAFB"/>
            <w:tcMar>
              <w:top w:w="70" w:type="dxa"/>
              <w:left w:w="110" w:type="dxa"/>
              <w:bottom w:w="70" w:type="dxa"/>
              <w:right w:w="110" w:type="dxa"/>
            </w:tcMar>
          </w:tcPr>
          <w:p w14:paraId="23FD93A7" w14:textId="77777777" w:rsidR="005337DB" w:rsidRDefault="00381049">
            <w:pPr>
              <w:spacing w:after="40"/>
            </w:pPr>
            <w:r>
              <w:rPr>
                <w:sz w:val="19"/>
                <w:szCs w:val="19"/>
              </w:rPr>
              <w:t>The event is added and the total increases by that amount.</w:t>
            </w:r>
          </w:p>
        </w:tc>
      </w:tr>
    </w:tbl>
    <w:p w14:paraId="3652D67E" w14:textId="77777777" w:rsidR="005337DB" w:rsidRDefault="005337DB">
      <w:pPr>
        <w:spacing w:after="120"/>
      </w:pPr>
    </w:p>
    <w:p w14:paraId="22FB78DE" w14:textId="77777777" w:rsidR="005337DB" w:rsidRDefault="00381049">
      <w:pPr>
        <w:pStyle w:val="Heading2"/>
      </w:pPr>
      <w:bookmarkStart w:id="40" w:name="_Toc242736577"/>
      <w:r>
        <w:t>11.2 Audit Log</w:t>
      </w:r>
      <w:bookmarkEnd w:id="40"/>
    </w:p>
    <w:p w14:paraId="24588F01" w14:textId="77777777" w:rsidR="005337DB" w:rsidRDefault="00381049">
      <w:pPr>
        <w:spacing w:after="120" w:line="288" w:lineRule="auto"/>
      </w:pPr>
      <w:r>
        <w:rPr>
          <w:b/>
          <w:bCs/>
        </w:rPr>
        <w:t>Who can open it:</w:t>
      </w:r>
      <w:r>
        <w:t xml:space="preserve"> PI / System Admin.  </w:t>
      </w:r>
      <w:r>
        <w:rPr>
          <w:b/>
          <w:bCs/>
        </w:rPr>
        <w:t>Where:</w:t>
      </w:r>
      <w:r>
        <w:t xml:space="preserve"> </w:t>
      </w:r>
      <w:r>
        <w:rPr>
          <w:rFonts w:ascii="Consolas" w:eastAsia="Consolas" w:hAnsi="Consolas" w:cs="Consolas"/>
          <w:color w:val="122238"/>
          <w:sz w:val="19"/>
          <w:szCs w:val="19"/>
        </w:rPr>
        <w:t>/admin/audit</w:t>
      </w:r>
    </w:p>
    <w:p w14:paraId="7472CF3C" w14:textId="77777777" w:rsidR="005337DB" w:rsidRDefault="00381049">
      <w:pPr>
        <w:spacing w:after="120" w:line="288" w:lineRule="auto"/>
      </w:pPr>
      <w:r>
        <w:t>The permanent record of who did what and when: QA decisions, downloads, emails of copies, submissions to KoboToolbox, withdrawals, reserve activations, status changes and other changes to records.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4CDAE359"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38521A3"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55685955"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F37FA1B"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4182AAAF" w14:textId="77777777" w:rsidR="005337DB" w:rsidRDefault="00381049">
            <w:pPr>
              <w:spacing w:after="40"/>
            </w:pPr>
            <w:r>
              <w:rPr>
                <w:b/>
                <w:bCs/>
                <w:color w:val="FFFFFF"/>
                <w:sz w:val="19"/>
                <w:szCs w:val="19"/>
              </w:rPr>
              <w:t>What happens next</w:t>
            </w:r>
          </w:p>
        </w:tc>
      </w:tr>
      <w:tr w:rsidR="005337DB" w14:paraId="4B05FCBC" w14:textId="77777777">
        <w:tblPrEx>
          <w:tblCellMar>
            <w:top w:w="0" w:type="dxa"/>
            <w:bottom w:w="0" w:type="dxa"/>
          </w:tblCellMar>
        </w:tblPrEx>
        <w:trPr>
          <w:cantSplit/>
        </w:trPr>
        <w:tc>
          <w:tcPr>
            <w:tcW w:w="1882" w:type="dxa"/>
            <w:tcMar>
              <w:top w:w="70" w:type="dxa"/>
              <w:left w:w="110" w:type="dxa"/>
              <w:bottom w:w="70" w:type="dxa"/>
              <w:right w:w="110" w:type="dxa"/>
            </w:tcMar>
          </w:tcPr>
          <w:p w14:paraId="0450BD21" w14:textId="77777777" w:rsidR="005337DB" w:rsidRDefault="00381049">
            <w:pPr>
              <w:spacing w:after="40"/>
            </w:pPr>
            <w:r>
              <w:rPr>
                <w:sz w:val="19"/>
                <w:szCs w:val="19"/>
              </w:rPr>
              <w:t>The list of events</w:t>
            </w:r>
          </w:p>
        </w:tc>
        <w:tc>
          <w:tcPr>
            <w:tcW w:w="3012" w:type="dxa"/>
            <w:tcMar>
              <w:top w:w="70" w:type="dxa"/>
              <w:left w:w="110" w:type="dxa"/>
              <w:bottom w:w="70" w:type="dxa"/>
              <w:right w:w="110" w:type="dxa"/>
            </w:tcMar>
          </w:tcPr>
          <w:p w14:paraId="28744EC4" w14:textId="77777777" w:rsidR="005337DB" w:rsidRDefault="00381049">
            <w:pPr>
              <w:spacing w:after="40"/>
            </w:pPr>
            <w:r>
              <w:rPr>
                <w:sz w:val="19"/>
                <w:szCs w:val="19"/>
              </w:rPr>
              <w:t>Shows each action with who did it, what it was done to and when, newest first.</w:t>
            </w:r>
          </w:p>
        </w:tc>
        <w:tc>
          <w:tcPr>
            <w:tcW w:w="2447" w:type="dxa"/>
            <w:tcMar>
              <w:top w:w="70" w:type="dxa"/>
              <w:left w:w="110" w:type="dxa"/>
              <w:bottom w:w="70" w:type="dxa"/>
              <w:right w:w="110" w:type="dxa"/>
            </w:tcMar>
          </w:tcPr>
          <w:p w14:paraId="10FE7C63" w14:textId="77777777" w:rsidR="005337DB" w:rsidRDefault="00381049">
            <w:pPr>
              <w:spacing w:after="40"/>
            </w:pPr>
            <w:r>
              <w:rPr>
                <w:sz w:val="19"/>
                <w:szCs w:val="19"/>
              </w:rPr>
              <w:t>Research governance needs to be able to show who handled sensitive data and made key decisions. Entries are added by the system and cannot be edited or deleted.</w:t>
            </w:r>
          </w:p>
        </w:tc>
        <w:tc>
          <w:tcPr>
            <w:tcW w:w="2071" w:type="dxa"/>
            <w:tcMar>
              <w:top w:w="70" w:type="dxa"/>
              <w:left w:w="110" w:type="dxa"/>
              <w:bottom w:w="70" w:type="dxa"/>
              <w:right w:w="110" w:type="dxa"/>
            </w:tcMar>
          </w:tcPr>
          <w:p w14:paraId="0DF6AAE0" w14:textId="77777777" w:rsidR="005337DB" w:rsidRDefault="00381049">
            <w:pPr>
              <w:spacing w:after="40"/>
            </w:pPr>
            <w:r>
              <w:rPr>
                <w:sz w:val="19"/>
                <w:szCs w:val="19"/>
              </w:rPr>
              <w:t>Read only.</w:t>
            </w:r>
          </w:p>
        </w:tc>
      </w:tr>
      <w:tr w:rsidR="005337DB" w14:paraId="13371C75"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FBD9C54" w14:textId="77777777" w:rsidR="005337DB" w:rsidRDefault="00381049">
            <w:pPr>
              <w:spacing w:after="40"/>
            </w:pPr>
            <w:r>
              <w:rPr>
                <w:sz w:val="19"/>
                <w:szCs w:val="19"/>
              </w:rPr>
              <w:t>Show / page numbers</w:t>
            </w:r>
          </w:p>
        </w:tc>
        <w:tc>
          <w:tcPr>
            <w:tcW w:w="3012" w:type="dxa"/>
            <w:shd w:val="clear" w:color="auto" w:fill="F8FAFB"/>
            <w:tcMar>
              <w:top w:w="70" w:type="dxa"/>
              <w:left w:w="110" w:type="dxa"/>
              <w:bottom w:w="70" w:type="dxa"/>
              <w:right w:w="110" w:type="dxa"/>
            </w:tcMar>
          </w:tcPr>
          <w:p w14:paraId="682308CC" w14:textId="77777777" w:rsidR="005337DB" w:rsidRDefault="00381049">
            <w:pPr>
              <w:spacing w:after="40"/>
            </w:pPr>
            <w:r>
              <w:rPr>
                <w:sz w:val="19"/>
                <w:szCs w:val="19"/>
              </w:rPr>
              <w:t>Choose rows per page and move between pages.</w:t>
            </w:r>
          </w:p>
        </w:tc>
        <w:tc>
          <w:tcPr>
            <w:tcW w:w="2447" w:type="dxa"/>
            <w:shd w:val="clear" w:color="auto" w:fill="F8FAFB"/>
            <w:tcMar>
              <w:top w:w="70" w:type="dxa"/>
              <w:left w:w="110" w:type="dxa"/>
              <w:bottom w:w="70" w:type="dxa"/>
              <w:right w:w="110" w:type="dxa"/>
            </w:tcMar>
          </w:tcPr>
          <w:p w14:paraId="2315627D" w14:textId="77777777" w:rsidR="005337DB" w:rsidRDefault="00381049">
            <w:pPr>
              <w:spacing w:after="40"/>
            </w:pPr>
            <w:r>
              <w:rPr>
                <w:sz w:val="19"/>
                <w:szCs w:val="19"/>
              </w:rPr>
              <w:t>The log grows quickly; a larger page helps when searching for one event.</w:t>
            </w:r>
          </w:p>
        </w:tc>
        <w:tc>
          <w:tcPr>
            <w:tcW w:w="2071" w:type="dxa"/>
            <w:shd w:val="clear" w:color="auto" w:fill="F8FAFB"/>
            <w:tcMar>
              <w:top w:w="70" w:type="dxa"/>
              <w:left w:w="110" w:type="dxa"/>
              <w:bottom w:w="70" w:type="dxa"/>
              <w:right w:w="110" w:type="dxa"/>
            </w:tcMar>
          </w:tcPr>
          <w:p w14:paraId="067009DD" w14:textId="77777777" w:rsidR="005337DB" w:rsidRDefault="00381049">
            <w:pPr>
              <w:spacing w:after="40"/>
            </w:pPr>
            <w:r>
              <w:rPr>
                <w:sz w:val="19"/>
                <w:szCs w:val="19"/>
              </w:rPr>
              <w:t>The list redraws.</w:t>
            </w:r>
          </w:p>
        </w:tc>
      </w:tr>
    </w:tbl>
    <w:p w14:paraId="444B7EAF" w14:textId="77777777" w:rsidR="005337DB" w:rsidRDefault="005337DB">
      <w:pPr>
        <w:spacing w:after="120"/>
      </w:pPr>
    </w:p>
    <w:p w14:paraId="1F47D2AC" w14:textId="77777777" w:rsidR="005337DB" w:rsidRDefault="00381049">
      <w:pPr>
        <w:pStyle w:val="Heading2"/>
      </w:pPr>
      <w:bookmarkStart w:id="41" w:name="_Toc242736578"/>
      <w:r>
        <w:t>11.3 Research Clearance</w:t>
      </w:r>
      <w:bookmarkEnd w:id="41"/>
    </w:p>
    <w:p w14:paraId="2169D4D2" w14:textId="77777777" w:rsidR="005337DB" w:rsidRDefault="00381049">
      <w:pPr>
        <w:spacing w:after="120" w:line="288" w:lineRule="auto"/>
      </w:pPr>
      <w:r>
        <w:rPr>
          <w:b/>
          <w:bCs/>
        </w:rPr>
        <w:t>Who can open it:</w:t>
      </w:r>
      <w:r>
        <w:t xml:space="preserve"> PI / System Admin.  </w:t>
      </w:r>
      <w:r>
        <w:rPr>
          <w:b/>
          <w:bCs/>
        </w:rPr>
        <w:t>Where:</w:t>
      </w:r>
      <w:r>
        <w:t xml:space="preserve"> </w:t>
      </w:r>
      <w:r>
        <w:rPr>
          <w:rFonts w:ascii="Consolas" w:eastAsia="Consolas" w:hAnsi="Consolas" w:cs="Consolas"/>
          <w:color w:val="122238"/>
          <w:sz w:val="19"/>
          <w:szCs w:val="19"/>
        </w:rPr>
        <w:t>/admin/clearance</w:t>
      </w:r>
    </w:p>
    <w:p w14:paraId="741648F0" w14:textId="77777777" w:rsidR="005337DB" w:rsidRDefault="00381049">
      <w:pPr>
        <w:spacing w:after="120" w:line="288" w:lineRule="auto"/>
      </w:pPr>
      <w:r>
        <w:t>The study's official approval letters (ethics clearance, institutional approval, supervision confirmation), published for a respondent to check the study is genuine before taking part.</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69028E6D"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5F9186D" w14:textId="77777777" w:rsidR="005337DB" w:rsidRDefault="00381049">
            <w:pPr>
              <w:spacing w:after="40"/>
            </w:pPr>
            <w:r>
              <w:rPr>
                <w:b/>
                <w:bCs/>
                <w:color w:val="FFFFFF"/>
                <w:sz w:val="19"/>
                <w:szCs w:val="19"/>
              </w:rPr>
              <w:lastRenderedPageBreak/>
              <w:t>Control</w:t>
            </w:r>
          </w:p>
        </w:tc>
        <w:tc>
          <w:tcPr>
            <w:tcW w:w="3012" w:type="dxa"/>
            <w:shd w:val="clear" w:color="auto" w:fill="1B3350"/>
            <w:tcMar>
              <w:top w:w="70" w:type="dxa"/>
              <w:left w:w="110" w:type="dxa"/>
              <w:bottom w:w="70" w:type="dxa"/>
              <w:right w:w="110" w:type="dxa"/>
            </w:tcMar>
          </w:tcPr>
          <w:p w14:paraId="102ABD2E"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52A84E4C"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DD0A97B" w14:textId="77777777" w:rsidR="005337DB" w:rsidRDefault="00381049">
            <w:pPr>
              <w:spacing w:after="40"/>
            </w:pPr>
            <w:r>
              <w:rPr>
                <w:b/>
                <w:bCs/>
                <w:color w:val="FFFFFF"/>
                <w:sz w:val="19"/>
                <w:szCs w:val="19"/>
              </w:rPr>
              <w:t>What happens next</w:t>
            </w:r>
          </w:p>
        </w:tc>
      </w:tr>
      <w:tr w:rsidR="005337DB" w14:paraId="25928BE3" w14:textId="77777777">
        <w:tblPrEx>
          <w:tblCellMar>
            <w:top w:w="0" w:type="dxa"/>
            <w:bottom w:w="0" w:type="dxa"/>
          </w:tblCellMar>
        </w:tblPrEx>
        <w:trPr>
          <w:cantSplit/>
        </w:trPr>
        <w:tc>
          <w:tcPr>
            <w:tcW w:w="1882" w:type="dxa"/>
            <w:tcMar>
              <w:top w:w="70" w:type="dxa"/>
              <w:left w:w="110" w:type="dxa"/>
              <w:bottom w:w="70" w:type="dxa"/>
              <w:right w:w="110" w:type="dxa"/>
            </w:tcMar>
          </w:tcPr>
          <w:p w14:paraId="221ED506" w14:textId="77777777" w:rsidR="005337DB" w:rsidRDefault="00381049">
            <w:pPr>
              <w:spacing w:after="40"/>
            </w:pPr>
            <w:r>
              <w:rPr>
                <w:sz w:val="19"/>
                <w:szCs w:val="19"/>
              </w:rPr>
              <w:t>Add a document: Title, Issuing body, Type, Reference number, Date, Description → Add document</w:t>
            </w:r>
          </w:p>
        </w:tc>
        <w:tc>
          <w:tcPr>
            <w:tcW w:w="3012" w:type="dxa"/>
            <w:tcMar>
              <w:top w:w="70" w:type="dxa"/>
              <w:left w:w="110" w:type="dxa"/>
              <w:bottom w:w="70" w:type="dxa"/>
              <w:right w:w="110" w:type="dxa"/>
            </w:tcMar>
          </w:tcPr>
          <w:p w14:paraId="13DF1076" w14:textId="77777777" w:rsidR="005337DB" w:rsidRDefault="00381049">
            <w:pPr>
              <w:spacing w:after="40"/>
            </w:pPr>
            <w:r>
              <w:rPr>
                <w:sz w:val="19"/>
                <w:szCs w:val="19"/>
              </w:rPr>
              <w:t>Creates a document record. It has no file yet and is not shown to anyone.</w:t>
            </w:r>
          </w:p>
        </w:tc>
        <w:tc>
          <w:tcPr>
            <w:tcW w:w="2447" w:type="dxa"/>
            <w:tcMar>
              <w:top w:w="70" w:type="dxa"/>
              <w:left w:w="110" w:type="dxa"/>
              <w:bottom w:w="70" w:type="dxa"/>
              <w:right w:w="110" w:type="dxa"/>
            </w:tcMar>
          </w:tcPr>
          <w:p w14:paraId="6F874B11" w14:textId="77777777" w:rsidR="005337DB" w:rsidRDefault="00381049">
            <w:pPr>
              <w:spacing w:after="40"/>
            </w:pPr>
            <w:r>
              <w:rPr>
                <w:sz w:val="19"/>
                <w:szCs w:val="19"/>
              </w:rPr>
              <w:t>The record (who issued it, when, what kind) is entered before the file, so the title is right before anything is uploaded.</w:t>
            </w:r>
          </w:p>
        </w:tc>
        <w:tc>
          <w:tcPr>
            <w:tcW w:w="2071" w:type="dxa"/>
            <w:tcMar>
              <w:top w:w="70" w:type="dxa"/>
              <w:left w:w="110" w:type="dxa"/>
              <w:bottom w:w="70" w:type="dxa"/>
              <w:right w:w="110" w:type="dxa"/>
            </w:tcMar>
          </w:tcPr>
          <w:p w14:paraId="3457C0F7" w14:textId="77777777" w:rsidR="005337DB" w:rsidRDefault="00381049">
            <w:pPr>
              <w:spacing w:after="40"/>
            </w:pPr>
            <w:r>
              <w:rPr>
                <w:sz w:val="19"/>
                <w:szCs w:val="19"/>
              </w:rPr>
              <w:t>The document appears in the list with “No file uploaded yet”.</w:t>
            </w:r>
          </w:p>
        </w:tc>
      </w:tr>
      <w:tr w:rsidR="005337DB" w14:paraId="4237D78C"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20D5A3C" w14:textId="77777777" w:rsidR="005337DB" w:rsidRDefault="00381049">
            <w:pPr>
              <w:spacing w:after="40"/>
            </w:pPr>
            <w:r>
              <w:rPr>
                <w:sz w:val="19"/>
                <w:szCs w:val="19"/>
              </w:rPr>
              <w:t>Upload file / Replace file</w:t>
            </w:r>
          </w:p>
        </w:tc>
        <w:tc>
          <w:tcPr>
            <w:tcW w:w="3012" w:type="dxa"/>
            <w:shd w:val="clear" w:color="auto" w:fill="F8FAFB"/>
            <w:tcMar>
              <w:top w:w="70" w:type="dxa"/>
              <w:left w:w="110" w:type="dxa"/>
              <w:bottom w:w="70" w:type="dxa"/>
              <w:right w:w="110" w:type="dxa"/>
            </w:tcMar>
          </w:tcPr>
          <w:p w14:paraId="554B704F" w14:textId="77777777" w:rsidR="005337DB" w:rsidRDefault="00381049">
            <w:pPr>
              <w:spacing w:after="40"/>
            </w:pPr>
            <w:r>
              <w:rPr>
                <w:sz w:val="19"/>
                <w:szCs w:val="19"/>
              </w:rPr>
              <w:t>Attaches or replaces the letter itself (PDF, JPG or PNG, up to 20MB).</w:t>
            </w:r>
          </w:p>
        </w:tc>
        <w:tc>
          <w:tcPr>
            <w:tcW w:w="2447" w:type="dxa"/>
            <w:shd w:val="clear" w:color="auto" w:fill="F8FAFB"/>
            <w:tcMar>
              <w:top w:w="70" w:type="dxa"/>
              <w:left w:w="110" w:type="dxa"/>
              <w:bottom w:w="70" w:type="dxa"/>
              <w:right w:w="110" w:type="dxa"/>
            </w:tcMar>
          </w:tcPr>
          <w:p w14:paraId="4A206F9A" w14:textId="77777777" w:rsidR="005337DB" w:rsidRDefault="00381049">
            <w:pPr>
              <w:spacing w:after="40"/>
            </w:pPr>
            <w:r>
              <w:rPr>
                <w:sz w:val="19"/>
                <w:szCs w:val="19"/>
              </w:rPr>
              <w:t>A respondent needs the actual letter to open, not just its description.</w:t>
            </w:r>
          </w:p>
        </w:tc>
        <w:tc>
          <w:tcPr>
            <w:tcW w:w="2071" w:type="dxa"/>
            <w:shd w:val="clear" w:color="auto" w:fill="F8FAFB"/>
            <w:tcMar>
              <w:top w:w="70" w:type="dxa"/>
              <w:left w:w="110" w:type="dxa"/>
              <w:bottom w:w="70" w:type="dxa"/>
              <w:right w:w="110" w:type="dxa"/>
            </w:tcMar>
          </w:tcPr>
          <w:p w14:paraId="59663CD0" w14:textId="77777777" w:rsidR="005337DB" w:rsidRDefault="00381049">
            <w:pPr>
              <w:spacing w:after="40"/>
            </w:pPr>
            <w:r>
              <w:rPr>
                <w:sz w:val="19"/>
                <w:szCs w:val="19"/>
              </w:rPr>
              <w:t>The file name appears; an already-public document's new file is live immediately.</w:t>
            </w:r>
          </w:p>
        </w:tc>
      </w:tr>
      <w:tr w:rsidR="005337DB" w14:paraId="42DA4D94" w14:textId="77777777">
        <w:tblPrEx>
          <w:tblCellMar>
            <w:top w:w="0" w:type="dxa"/>
            <w:bottom w:w="0" w:type="dxa"/>
          </w:tblCellMar>
        </w:tblPrEx>
        <w:trPr>
          <w:cantSplit/>
        </w:trPr>
        <w:tc>
          <w:tcPr>
            <w:tcW w:w="1882" w:type="dxa"/>
            <w:tcMar>
              <w:top w:w="70" w:type="dxa"/>
              <w:left w:w="110" w:type="dxa"/>
              <w:bottom w:w="70" w:type="dxa"/>
              <w:right w:w="110" w:type="dxa"/>
            </w:tcMar>
          </w:tcPr>
          <w:p w14:paraId="7354E37B" w14:textId="77777777" w:rsidR="005337DB" w:rsidRDefault="00381049">
            <w:pPr>
              <w:spacing w:after="40"/>
            </w:pPr>
            <w:r>
              <w:rPr>
                <w:sz w:val="19"/>
                <w:szCs w:val="19"/>
              </w:rPr>
              <w:t>Shown to respondents</w:t>
            </w:r>
          </w:p>
        </w:tc>
        <w:tc>
          <w:tcPr>
            <w:tcW w:w="3012" w:type="dxa"/>
            <w:tcMar>
              <w:top w:w="70" w:type="dxa"/>
              <w:left w:w="110" w:type="dxa"/>
              <w:bottom w:w="70" w:type="dxa"/>
              <w:right w:w="110" w:type="dxa"/>
            </w:tcMar>
          </w:tcPr>
          <w:p w14:paraId="1AA7ECC8" w14:textId="77777777" w:rsidR="005337DB" w:rsidRDefault="00381049">
            <w:pPr>
              <w:spacing w:after="40"/>
            </w:pPr>
            <w:r>
              <w:rPr>
                <w:sz w:val="19"/>
                <w:szCs w:val="19"/>
              </w:rPr>
              <w:t>Switches whether this document appears on the Participant Information step of every invitation link.</w:t>
            </w:r>
          </w:p>
        </w:tc>
        <w:tc>
          <w:tcPr>
            <w:tcW w:w="2447" w:type="dxa"/>
            <w:tcMar>
              <w:top w:w="70" w:type="dxa"/>
              <w:left w:w="110" w:type="dxa"/>
              <w:bottom w:w="70" w:type="dxa"/>
              <w:right w:w="110" w:type="dxa"/>
            </w:tcMar>
          </w:tcPr>
          <w:p w14:paraId="37337B51" w14:textId="77777777" w:rsidR="005337DB" w:rsidRDefault="00381049">
            <w:pPr>
              <w:spacing w:after="40"/>
            </w:pPr>
            <w:r>
              <w:rPr>
                <w:sz w:val="19"/>
                <w:szCs w:val="19"/>
              </w:rPr>
              <w:t>A document is private by default; nothing reaches a respondent until this is explicitly turned on, and it needs a file first.</w:t>
            </w:r>
          </w:p>
        </w:tc>
        <w:tc>
          <w:tcPr>
            <w:tcW w:w="2071" w:type="dxa"/>
            <w:tcMar>
              <w:top w:w="70" w:type="dxa"/>
              <w:left w:w="110" w:type="dxa"/>
              <w:bottom w:w="70" w:type="dxa"/>
              <w:right w:w="110" w:type="dxa"/>
            </w:tcMar>
          </w:tcPr>
          <w:p w14:paraId="4D0E90EA" w14:textId="77777777" w:rsidR="005337DB" w:rsidRDefault="00381049">
            <w:pPr>
              <w:spacing w:after="40"/>
            </w:pPr>
            <w:r>
              <w:rPr>
                <w:sz w:val="19"/>
                <w:szCs w:val="19"/>
              </w:rPr>
              <w:t>On: the document appears to every respondent from then on. Off: it stops appearing immediately.</w:t>
            </w:r>
          </w:p>
        </w:tc>
      </w:tr>
      <w:tr w:rsidR="005337DB" w14:paraId="50F7228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BDF082C" w14:textId="77777777" w:rsidR="005337DB" w:rsidRDefault="00381049">
            <w:pPr>
              <w:spacing w:after="40"/>
            </w:pPr>
            <w:r>
              <w:rPr>
                <w:sz w:val="19"/>
                <w:szCs w:val="19"/>
              </w:rPr>
              <w:t>Active</w:t>
            </w:r>
          </w:p>
        </w:tc>
        <w:tc>
          <w:tcPr>
            <w:tcW w:w="3012" w:type="dxa"/>
            <w:shd w:val="clear" w:color="auto" w:fill="F8FAFB"/>
            <w:tcMar>
              <w:top w:w="70" w:type="dxa"/>
              <w:left w:w="110" w:type="dxa"/>
              <w:bottom w:w="70" w:type="dxa"/>
              <w:right w:w="110" w:type="dxa"/>
            </w:tcMar>
          </w:tcPr>
          <w:p w14:paraId="46495EEB" w14:textId="77777777" w:rsidR="005337DB" w:rsidRDefault="00381049">
            <w:pPr>
              <w:spacing w:after="40"/>
            </w:pPr>
            <w:r>
              <w:rPr>
                <w:sz w:val="19"/>
                <w:szCs w:val="19"/>
              </w:rPr>
              <w:t>Switches whether the document is current, independently of whether it is shown.</w:t>
            </w:r>
          </w:p>
        </w:tc>
        <w:tc>
          <w:tcPr>
            <w:tcW w:w="2447" w:type="dxa"/>
            <w:shd w:val="clear" w:color="auto" w:fill="F8FAFB"/>
            <w:tcMar>
              <w:top w:w="70" w:type="dxa"/>
              <w:left w:w="110" w:type="dxa"/>
              <w:bottom w:w="70" w:type="dxa"/>
              <w:right w:w="110" w:type="dxa"/>
            </w:tcMar>
          </w:tcPr>
          <w:p w14:paraId="07CB3C89" w14:textId="77777777" w:rsidR="005337DB" w:rsidRDefault="00381049">
            <w:pPr>
              <w:spacing w:after="40"/>
            </w:pPr>
            <w:r>
              <w:rPr>
                <w:sz w:val="19"/>
                <w:szCs w:val="19"/>
              </w:rPr>
              <w:t>Lets a superseded letter stay on record without being deleted.</w:t>
            </w:r>
          </w:p>
        </w:tc>
        <w:tc>
          <w:tcPr>
            <w:tcW w:w="2071" w:type="dxa"/>
            <w:shd w:val="clear" w:color="auto" w:fill="F8FAFB"/>
            <w:tcMar>
              <w:top w:w="70" w:type="dxa"/>
              <w:left w:w="110" w:type="dxa"/>
              <w:bottom w:w="70" w:type="dxa"/>
              <w:right w:w="110" w:type="dxa"/>
            </w:tcMar>
          </w:tcPr>
          <w:p w14:paraId="1ADDFB1C" w14:textId="77777777" w:rsidR="005337DB" w:rsidRDefault="00381049">
            <w:pPr>
              <w:spacing w:after="40"/>
            </w:pPr>
            <w:r>
              <w:rPr>
                <w:sz w:val="19"/>
                <w:szCs w:val="19"/>
              </w:rPr>
              <w:t>No visible change to respondents beyond Shown to respondents.</w:t>
            </w:r>
          </w:p>
        </w:tc>
      </w:tr>
      <w:tr w:rsidR="005337DB" w14:paraId="45FE5460" w14:textId="77777777">
        <w:tblPrEx>
          <w:tblCellMar>
            <w:top w:w="0" w:type="dxa"/>
            <w:bottom w:w="0" w:type="dxa"/>
          </w:tblCellMar>
        </w:tblPrEx>
        <w:trPr>
          <w:cantSplit/>
        </w:trPr>
        <w:tc>
          <w:tcPr>
            <w:tcW w:w="1882" w:type="dxa"/>
            <w:tcMar>
              <w:top w:w="70" w:type="dxa"/>
              <w:left w:w="110" w:type="dxa"/>
              <w:bottom w:w="70" w:type="dxa"/>
              <w:right w:w="110" w:type="dxa"/>
            </w:tcMar>
          </w:tcPr>
          <w:p w14:paraId="33F3BE0D" w14:textId="77777777" w:rsidR="005337DB" w:rsidRDefault="00381049">
            <w:pPr>
              <w:spacing w:after="40"/>
            </w:pPr>
            <w:r>
              <w:rPr>
                <w:sz w:val="19"/>
                <w:szCs w:val="19"/>
              </w:rPr>
              <w:t>View</w:t>
            </w:r>
          </w:p>
        </w:tc>
        <w:tc>
          <w:tcPr>
            <w:tcW w:w="3012" w:type="dxa"/>
            <w:tcMar>
              <w:top w:w="70" w:type="dxa"/>
              <w:left w:w="110" w:type="dxa"/>
              <w:bottom w:w="70" w:type="dxa"/>
              <w:right w:w="110" w:type="dxa"/>
            </w:tcMar>
          </w:tcPr>
          <w:p w14:paraId="28CED6FC" w14:textId="77777777" w:rsidR="005337DB" w:rsidRDefault="00381049">
            <w:pPr>
              <w:spacing w:after="40"/>
            </w:pPr>
            <w:r>
              <w:rPr>
                <w:sz w:val="19"/>
                <w:szCs w:val="19"/>
              </w:rPr>
              <w:t>Opens the uploaded file.</w:t>
            </w:r>
          </w:p>
        </w:tc>
        <w:tc>
          <w:tcPr>
            <w:tcW w:w="2447" w:type="dxa"/>
            <w:tcMar>
              <w:top w:w="70" w:type="dxa"/>
              <w:left w:w="110" w:type="dxa"/>
              <w:bottom w:w="70" w:type="dxa"/>
              <w:right w:w="110" w:type="dxa"/>
            </w:tcMar>
          </w:tcPr>
          <w:p w14:paraId="221A485B" w14:textId="77777777" w:rsidR="005337DB" w:rsidRDefault="00381049">
            <w:pPr>
              <w:spacing w:after="40"/>
            </w:pPr>
            <w:r>
              <w:rPr>
                <w:sz w:val="19"/>
                <w:szCs w:val="19"/>
              </w:rPr>
              <w:t>Checking what was actually uploaded.</w:t>
            </w:r>
          </w:p>
        </w:tc>
        <w:tc>
          <w:tcPr>
            <w:tcW w:w="2071" w:type="dxa"/>
            <w:tcMar>
              <w:top w:w="70" w:type="dxa"/>
              <w:left w:w="110" w:type="dxa"/>
              <w:bottom w:w="70" w:type="dxa"/>
              <w:right w:w="110" w:type="dxa"/>
            </w:tcMar>
          </w:tcPr>
          <w:p w14:paraId="6556977C" w14:textId="77777777" w:rsidR="005337DB" w:rsidRDefault="00381049">
            <w:pPr>
              <w:spacing w:after="40"/>
            </w:pPr>
            <w:r>
              <w:rPr>
                <w:sz w:val="19"/>
                <w:szCs w:val="19"/>
              </w:rPr>
              <w:t>The file opens in a new tab.</w:t>
            </w:r>
          </w:p>
        </w:tc>
      </w:tr>
      <w:tr w:rsidR="005337DB" w14:paraId="5B3FA70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8F7C908" w14:textId="77777777" w:rsidR="005337DB" w:rsidRDefault="00381049">
            <w:pPr>
              <w:spacing w:after="40"/>
            </w:pPr>
            <w:r>
              <w:rPr>
                <w:sz w:val="19"/>
                <w:szCs w:val="19"/>
              </w:rPr>
              <w:t>Delete</w:t>
            </w:r>
          </w:p>
        </w:tc>
        <w:tc>
          <w:tcPr>
            <w:tcW w:w="3012" w:type="dxa"/>
            <w:shd w:val="clear" w:color="auto" w:fill="F8FAFB"/>
            <w:tcMar>
              <w:top w:w="70" w:type="dxa"/>
              <w:left w:w="110" w:type="dxa"/>
              <w:bottom w:w="70" w:type="dxa"/>
              <w:right w:w="110" w:type="dxa"/>
            </w:tcMar>
          </w:tcPr>
          <w:p w14:paraId="64E80FCC" w14:textId="77777777" w:rsidR="005337DB" w:rsidRDefault="00381049">
            <w:pPr>
              <w:spacing w:after="40"/>
            </w:pPr>
            <w:r>
              <w:rPr>
                <w:sz w:val="19"/>
                <w:szCs w:val="19"/>
              </w:rPr>
              <w:t>Removes a document that has never been shown to a respondent.</w:t>
            </w:r>
          </w:p>
        </w:tc>
        <w:tc>
          <w:tcPr>
            <w:tcW w:w="2447" w:type="dxa"/>
            <w:shd w:val="clear" w:color="auto" w:fill="F8FAFB"/>
            <w:tcMar>
              <w:top w:w="70" w:type="dxa"/>
              <w:left w:w="110" w:type="dxa"/>
              <w:bottom w:w="70" w:type="dxa"/>
              <w:right w:w="110" w:type="dxa"/>
            </w:tcMar>
          </w:tcPr>
          <w:p w14:paraId="35B2E16C" w14:textId="77777777" w:rsidR="005337DB" w:rsidRDefault="00381049">
            <w:pPr>
              <w:spacing w:after="40"/>
            </w:pPr>
            <w:r>
              <w:rPr>
                <w:sz w:val="19"/>
                <w:szCs w:val="19"/>
              </w:rPr>
              <w:t>Once a document could have been seen by a respondent, there must always be a record of what was shown; disabled, and refused by the server, once it has been public even briefly.</w:t>
            </w:r>
          </w:p>
        </w:tc>
        <w:tc>
          <w:tcPr>
            <w:tcW w:w="2071" w:type="dxa"/>
            <w:shd w:val="clear" w:color="auto" w:fill="F8FAFB"/>
            <w:tcMar>
              <w:top w:w="70" w:type="dxa"/>
              <w:left w:w="110" w:type="dxa"/>
              <w:bottom w:w="70" w:type="dxa"/>
              <w:right w:w="110" w:type="dxa"/>
            </w:tcMar>
          </w:tcPr>
          <w:p w14:paraId="2A7EBDAF" w14:textId="77777777" w:rsidR="005337DB" w:rsidRDefault="00381049">
            <w:pPr>
              <w:spacing w:after="40"/>
            </w:pPr>
            <w:r>
              <w:rPr>
                <w:sz w:val="19"/>
                <w:szCs w:val="19"/>
              </w:rPr>
              <w:t>The record is removed. If it was ever public, the server refuses with a message instead.</w:t>
            </w:r>
          </w:p>
        </w:tc>
      </w:tr>
    </w:tbl>
    <w:p w14:paraId="33F8C50A" w14:textId="77777777" w:rsidR="005337DB" w:rsidRDefault="005337DB">
      <w:pPr>
        <w:spacing w:after="120"/>
      </w:pPr>
    </w:p>
    <w:p w14:paraId="69ABDB42" w14:textId="77777777" w:rsidR="005337DB" w:rsidRDefault="00381049">
      <w:pPr>
        <w:pStyle w:val="Heading2"/>
      </w:pPr>
      <w:bookmarkStart w:id="42" w:name="_Toc242736579"/>
      <w:r>
        <w:t>11.4 Export</w:t>
      </w:r>
      <w:bookmarkEnd w:id="42"/>
    </w:p>
    <w:p w14:paraId="01076FE3" w14:textId="77777777" w:rsidR="005337DB" w:rsidRDefault="00381049">
      <w:pPr>
        <w:spacing w:after="120" w:line="288" w:lineRule="auto"/>
      </w:pPr>
      <w:r>
        <w:rPr>
          <w:b/>
          <w:bCs/>
        </w:rPr>
        <w:t>Who can open it:</w:t>
      </w:r>
      <w:r>
        <w:t xml:space="preserve"> PI / System Admin, Field / Digital Coordinator, Data Analyst.  </w:t>
      </w:r>
      <w:r>
        <w:rPr>
          <w:b/>
          <w:bCs/>
        </w:rPr>
        <w:t>Where:</w:t>
      </w:r>
      <w:r>
        <w:t xml:space="preserve"> </w:t>
      </w:r>
      <w:r>
        <w:rPr>
          <w:rFonts w:ascii="Consolas" w:eastAsia="Consolas" w:hAnsi="Consolas" w:cs="Consolas"/>
          <w:color w:val="122238"/>
          <w:sz w:val="19"/>
          <w:szCs w:val="19"/>
        </w:rPr>
        <w:t>/admin/export</w:t>
      </w:r>
    </w:p>
    <w:p w14:paraId="155C0313" w14:textId="77777777" w:rsidR="005337DB" w:rsidRDefault="00381049">
      <w:pPr>
        <w:spacing w:after="120" w:line="288" w:lineRule="auto"/>
      </w:pPr>
      <w:r>
        <w:t>Downloads of data for analysis and for the data lock. Every download is audited, and the disclaimer at the foot applies to everything exported.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5337DB" w14:paraId="64B9B810"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05EEBECF" w14:textId="77777777" w:rsidR="005337DB" w:rsidRDefault="00381049">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331AAE14" w14:textId="77777777" w:rsidR="005337DB" w:rsidRDefault="00381049">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195112B" w14:textId="77777777" w:rsidR="005337DB" w:rsidRDefault="00381049">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6EC05CEC" w14:textId="77777777" w:rsidR="005337DB" w:rsidRDefault="00381049">
            <w:pPr>
              <w:spacing w:after="40"/>
            </w:pPr>
            <w:r>
              <w:rPr>
                <w:b/>
                <w:bCs/>
                <w:color w:val="FFFFFF"/>
                <w:sz w:val="19"/>
                <w:szCs w:val="19"/>
              </w:rPr>
              <w:t>What happens next</w:t>
            </w:r>
          </w:p>
        </w:tc>
      </w:tr>
      <w:tr w:rsidR="005337DB" w14:paraId="5574160F" w14:textId="77777777">
        <w:tblPrEx>
          <w:tblCellMar>
            <w:top w:w="0" w:type="dxa"/>
            <w:bottom w:w="0" w:type="dxa"/>
          </w:tblCellMar>
        </w:tblPrEx>
        <w:trPr>
          <w:cantSplit/>
        </w:trPr>
        <w:tc>
          <w:tcPr>
            <w:tcW w:w="1882" w:type="dxa"/>
            <w:tcMar>
              <w:top w:w="70" w:type="dxa"/>
              <w:left w:w="110" w:type="dxa"/>
              <w:bottom w:w="70" w:type="dxa"/>
              <w:right w:w="110" w:type="dxa"/>
            </w:tcMar>
          </w:tcPr>
          <w:p w14:paraId="43D73CD1" w14:textId="77777777" w:rsidR="005337DB" w:rsidRDefault="00381049">
            <w:pPr>
              <w:spacing w:after="40"/>
            </w:pPr>
            <w:r>
              <w:rPr>
                <w:sz w:val="19"/>
                <w:szCs w:val="19"/>
              </w:rPr>
              <w:t>Download analysis export (CSV)</w:t>
            </w:r>
          </w:p>
        </w:tc>
        <w:tc>
          <w:tcPr>
            <w:tcW w:w="3012" w:type="dxa"/>
            <w:tcMar>
              <w:top w:w="70" w:type="dxa"/>
              <w:left w:w="110" w:type="dxa"/>
              <w:bottom w:w="70" w:type="dxa"/>
              <w:right w:w="110" w:type="dxa"/>
            </w:tcMar>
          </w:tcPr>
          <w:p w14:paraId="3344F332" w14:textId="77777777" w:rsidR="005337DB" w:rsidRDefault="00381049">
            <w:pPr>
              <w:spacing w:after="40"/>
            </w:pPr>
            <w:r>
              <w:rPr>
                <w:sz w:val="19"/>
                <w:szCs w:val="19"/>
              </w:rPr>
              <w:t>Downloads case-level data with no contact-identifying fields (no names, phone numbers or emails). Withdrawn participants' answers are left out.</w:t>
            </w:r>
          </w:p>
        </w:tc>
        <w:tc>
          <w:tcPr>
            <w:tcW w:w="2447" w:type="dxa"/>
            <w:tcMar>
              <w:top w:w="70" w:type="dxa"/>
              <w:left w:w="110" w:type="dxa"/>
              <w:bottom w:w="70" w:type="dxa"/>
              <w:right w:w="110" w:type="dxa"/>
            </w:tcMar>
          </w:tcPr>
          <w:p w14:paraId="773293C3" w14:textId="77777777" w:rsidR="005337DB" w:rsidRDefault="00381049">
            <w:pPr>
              <w:spacing w:after="40"/>
            </w:pPr>
            <w:r>
              <w:rPr>
                <w:sz w:val="19"/>
                <w:szCs w:val="19"/>
              </w:rPr>
              <w:t>The version that is safe for analysis and for sharing with the wider research team.</w:t>
            </w:r>
          </w:p>
        </w:tc>
        <w:tc>
          <w:tcPr>
            <w:tcW w:w="2071" w:type="dxa"/>
            <w:tcMar>
              <w:top w:w="70" w:type="dxa"/>
              <w:left w:w="110" w:type="dxa"/>
              <w:bottom w:w="70" w:type="dxa"/>
              <w:right w:w="110" w:type="dxa"/>
            </w:tcMar>
          </w:tcPr>
          <w:p w14:paraId="6A5B8E6F" w14:textId="77777777" w:rsidR="005337DB" w:rsidRDefault="00381049">
            <w:pPr>
              <w:spacing w:after="40"/>
            </w:pPr>
            <w:r>
              <w:rPr>
                <w:sz w:val="19"/>
                <w:szCs w:val="19"/>
              </w:rPr>
              <w:t>A CSV downloads.</w:t>
            </w:r>
          </w:p>
        </w:tc>
      </w:tr>
      <w:tr w:rsidR="005337DB" w14:paraId="6E793505"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17F2034" w14:textId="77777777" w:rsidR="005337DB" w:rsidRDefault="00381049">
            <w:pPr>
              <w:spacing w:after="40"/>
            </w:pPr>
            <w:r>
              <w:rPr>
                <w:sz w:val="19"/>
                <w:szCs w:val="19"/>
              </w:rPr>
              <w:t>Download operational export (CSV) (the PI only)</w:t>
            </w:r>
          </w:p>
        </w:tc>
        <w:tc>
          <w:tcPr>
            <w:tcW w:w="3012" w:type="dxa"/>
            <w:shd w:val="clear" w:color="auto" w:fill="F8FAFB"/>
            <w:tcMar>
              <w:top w:w="70" w:type="dxa"/>
              <w:left w:w="110" w:type="dxa"/>
              <w:bottom w:w="70" w:type="dxa"/>
              <w:right w:w="110" w:type="dxa"/>
            </w:tcMar>
          </w:tcPr>
          <w:p w14:paraId="6503542A" w14:textId="77777777" w:rsidR="005337DB" w:rsidRDefault="00381049">
            <w:pPr>
              <w:spacing w:after="40"/>
            </w:pPr>
            <w:r>
              <w:rPr>
                <w:sz w:val="19"/>
                <w:szCs w:val="19"/>
              </w:rPr>
              <w:t>Downloads the full operational data including contact details. PI only.</w:t>
            </w:r>
          </w:p>
        </w:tc>
        <w:tc>
          <w:tcPr>
            <w:tcW w:w="2447" w:type="dxa"/>
            <w:shd w:val="clear" w:color="auto" w:fill="F8FAFB"/>
            <w:tcMar>
              <w:top w:w="70" w:type="dxa"/>
              <w:left w:w="110" w:type="dxa"/>
              <w:bottom w:w="70" w:type="dxa"/>
              <w:right w:w="110" w:type="dxa"/>
            </w:tcMar>
          </w:tcPr>
          <w:p w14:paraId="4BC0B0F7" w14:textId="77777777" w:rsidR="005337DB" w:rsidRDefault="00381049">
            <w:pPr>
              <w:spacing w:after="40"/>
            </w:pPr>
            <w:r>
              <w:rPr>
                <w:sz w:val="19"/>
                <w:szCs w:val="19"/>
              </w:rPr>
              <w:t>Needed for fieldwork administration; never to be passed outside the study.</w:t>
            </w:r>
          </w:p>
        </w:tc>
        <w:tc>
          <w:tcPr>
            <w:tcW w:w="2071" w:type="dxa"/>
            <w:shd w:val="clear" w:color="auto" w:fill="F8FAFB"/>
            <w:tcMar>
              <w:top w:w="70" w:type="dxa"/>
              <w:left w:w="110" w:type="dxa"/>
              <w:bottom w:w="70" w:type="dxa"/>
              <w:right w:w="110" w:type="dxa"/>
            </w:tcMar>
          </w:tcPr>
          <w:p w14:paraId="3A51C82D" w14:textId="77777777" w:rsidR="005337DB" w:rsidRDefault="00381049">
            <w:pPr>
              <w:spacing w:after="40"/>
            </w:pPr>
            <w:r>
              <w:rPr>
                <w:sz w:val="19"/>
                <w:szCs w:val="19"/>
              </w:rPr>
              <w:t>A CSV downloads; the download is audited.</w:t>
            </w:r>
          </w:p>
        </w:tc>
      </w:tr>
      <w:tr w:rsidR="005337DB" w14:paraId="5F2700A9" w14:textId="77777777">
        <w:tblPrEx>
          <w:tblCellMar>
            <w:top w:w="0" w:type="dxa"/>
            <w:bottom w:w="0" w:type="dxa"/>
          </w:tblCellMar>
        </w:tblPrEx>
        <w:trPr>
          <w:cantSplit/>
        </w:trPr>
        <w:tc>
          <w:tcPr>
            <w:tcW w:w="1882" w:type="dxa"/>
            <w:tcMar>
              <w:top w:w="70" w:type="dxa"/>
              <w:left w:w="110" w:type="dxa"/>
              <w:bottom w:w="70" w:type="dxa"/>
              <w:right w:w="110" w:type="dxa"/>
            </w:tcMar>
          </w:tcPr>
          <w:p w14:paraId="3AF3F661" w14:textId="77777777" w:rsidR="005337DB" w:rsidRDefault="00381049">
            <w:pPr>
              <w:spacing w:after="40"/>
            </w:pPr>
            <w:r>
              <w:rPr>
                <w:sz w:val="19"/>
                <w:szCs w:val="19"/>
              </w:rPr>
              <w:lastRenderedPageBreak/>
              <w:t>Download respondents and outreach (Excel) (the PI only)</w:t>
            </w:r>
          </w:p>
        </w:tc>
        <w:tc>
          <w:tcPr>
            <w:tcW w:w="3012" w:type="dxa"/>
            <w:tcMar>
              <w:top w:w="70" w:type="dxa"/>
              <w:left w:w="110" w:type="dxa"/>
              <w:bottom w:w="70" w:type="dxa"/>
              <w:right w:w="110" w:type="dxa"/>
            </w:tcMar>
          </w:tcPr>
          <w:p w14:paraId="3C3FC0EE" w14:textId="77777777" w:rsidR="005337DB" w:rsidRDefault="00381049">
            <w:pPr>
              <w:spacing w:after="40"/>
            </w:pPr>
            <w:r>
              <w:rPr>
                <w:sz w:val="19"/>
                <w:szCs w:val="19"/>
              </w:rPr>
              <w:t>Downloads a workbook of every Main-400 respondent and KII informant with their contact details, and a log of every invitation sent (channel, date, who sent it, status). PI only.</w:t>
            </w:r>
          </w:p>
        </w:tc>
        <w:tc>
          <w:tcPr>
            <w:tcW w:w="2447" w:type="dxa"/>
            <w:tcMar>
              <w:top w:w="70" w:type="dxa"/>
              <w:left w:w="110" w:type="dxa"/>
              <w:bottom w:w="70" w:type="dxa"/>
              <w:right w:w="110" w:type="dxa"/>
            </w:tcMar>
          </w:tcPr>
          <w:p w14:paraId="74D92E31" w14:textId="77777777" w:rsidR="005337DB" w:rsidRDefault="00381049">
            <w:pPr>
              <w:spacing w:after="40"/>
            </w:pPr>
            <w:r>
              <w:rPr>
                <w:sz w:val="19"/>
                <w:szCs w:val="19"/>
              </w:rPr>
              <w:t>The one record of who has been invited, how, and what happened next; the operational export covers only those who have submitted.</w:t>
            </w:r>
          </w:p>
        </w:tc>
        <w:tc>
          <w:tcPr>
            <w:tcW w:w="2071" w:type="dxa"/>
            <w:tcMar>
              <w:top w:w="70" w:type="dxa"/>
              <w:left w:w="110" w:type="dxa"/>
              <w:bottom w:w="70" w:type="dxa"/>
              <w:right w:w="110" w:type="dxa"/>
            </w:tcMar>
          </w:tcPr>
          <w:p w14:paraId="4ACE15CC" w14:textId="77777777" w:rsidR="005337DB" w:rsidRDefault="00381049">
            <w:pPr>
              <w:spacing w:after="40"/>
            </w:pPr>
            <w:r>
              <w:rPr>
                <w:sz w:val="19"/>
                <w:szCs w:val="19"/>
              </w:rPr>
              <w:t>An Excel file downloads; the download is audited.</w:t>
            </w:r>
          </w:p>
        </w:tc>
      </w:tr>
      <w:tr w:rsidR="005337DB" w14:paraId="2EF2F335"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6512D28" w14:textId="77777777" w:rsidR="005337DB" w:rsidRDefault="00381049">
            <w:pPr>
              <w:spacing w:after="40"/>
            </w:pPr>
            <w:r>
              <w:rPr>
                <w:sz w:val="19"/>
                <w:szCs w:val="19"/>
              </w:rPr>
              <w:t>Analysis packs → Download SmartPLS pack / interviews pack / documents pack (the PI only)</w:t>
            </w:r>
          </w:p>
        </w:tc>
        <w:tc>
          <w:tcPr>
            <w:tcW w:w="3012" w:type="dxa"/>
            <w:shd w:val="clear" w:color="auto" w:fill="F8FAFB"/>
            <w:tcMar>
              <w:top w:w="70" w:type="dxa"/>
              <w:left w:w="110" w:type="dxa"/>
              <w:bottom w:w="70" w:type="dxa"/>
              <w:right w:w="110" w:type="dxa"/>
            </w:tcMar>
          </w:tcPr>
          <w:p w14:paraId="233E489A" w14:textId="77777777" w:rsidR="005337DB" w:rsidRDefault="00381049">
            <w:pPr>
              <w:spacing w:after="40"/>
            </w:pPr>
            <w:r>
              <w:rPr>
                <w:sz w:val="19"/>
                <w:szCs w:val="19"/>
              </w:rPr>
              <w:t>Downloads a ZIP that opens directly in SmartPLS 4 (questionnaire, numeric, -99 for missing) or ATLAS.ti (interviews as Word documents, documents named by ID), each with a README and an attribute or dictionary file. PI only.</w:t>
            </w:r>
          </w:p>
        </w:tc>
        <w:tc>
          <w:tcPr>
            <w:tcW w:w="2447" w:type="dxa"/>
            <w:shd w:val="clear" w:color="auto" w:fill="F8FAFB"/>
            <w:tcMar>
              <w:top w:w="70" w:type="dxa"/>
              <w:left w:w="110" w:type="dxa"/>
              <w:bottom w:w="70" w:type="dxa"/>
              <w:right w:w="110" w:type="dxa"/>
            </w:tcMar>
          </w:tcPr>
          <w:p w14:paraId="2773F32B" w14:textId="77777777" w:rsidR="005337DB" w:rsidRDefault="00381049">
            <w:pPr>
              <w:spacing w:after="40"/>
            </w:pPr>
            <w:r>
              <w:rPr>
                <w:sz w:val="19"/>
                <w:szCs w:val="19"/>
              </w:rPr>
              <w:t>Removes the copying and recoding between the portal and the analysis software. No names, organisation, job title or contact details; withdrawn participants left out.</w:t>
            </w:r>
          </w:p>
        </w:tc>
        <w:tc>
          <w:tcPr>
            <w:tcW w:w="2071" w:type="dxa"/>
            <w:shd w:val="clear" w:color="auto" w:fill="F8FAFB"/>
            <w:tcMar>
              <w:top w:w="70" w:type="dxa"/>
              <w:left w:w="110" w:type="dxa"/>
              <w:bottom w:w="70" w:type="dxa"/>
              <w:right w:w="110" w:type="dxa"/>
            </w:tcMar>
          </w:tcPr>
          <w:p w14:paraId="26448D71" w14:textId="77777777" w:rsidR="005337DB" w:rsidRDefault="00381049">
            <w:pPr>
              <w:spacing w:after="40"/>
            </w:pPr>
            <w:r>
              <w:rPr>
                <w:sz w:val="19"/>
                <w:szCs w:val="19"/>
              </w:rPr>
              <w:t>A ZIP downloads; the download is audited.</w:t>
            </w:r>
          </w:p>
        </w:tc>
      </w:tr>
      <w:tr w:rsidR="005337DB" w14:paraId="0864EB6D" w14:textId="77777777">
        <w:tblPrEx>
          <w:tblCellMar>
            <w:top w:w="0" w:type="dxa"/>
            <w:bottom w:w="0" w:type="dxa"/>
          </w:tblCellMar>
        </w:tblPrEx>
        <w:trPr>
          <w:cantSplit/>
        </w:trPr>
        <w:tc>
          <w:tcPr>
            <w:tcW w:w="1882" w:type="dxa"/>
            <w:tcMar>
              <w:top w:w="70" w:type="dxa"/>
              <w:left w:w="110" w:type="dxa"/>
              <w:bottom w:w="70" w:type="dxa"/>
              <w:right w:w="110" w:type="dxa"/>
            </w:tcMar>
          </w:tcPr>
          <w:p w14:paraId="3968F2D9" w14:textId="77777777" w:rsidR="005337DB" w:rsidRDefault="00381049">
            <w:pPr>
              <w:spacing w:after="40"/>
            </w:pPr>
            <w:r>
              <w:rPr>
                <w:sz w:val="19"/>
                <w:szCs w:val="19"/>
              </w:rPr>
              <w:t>KoboToolbox data → Excel workbook / All completed forms (PDF ZIP), for each form (the PI only)</w:t>
            </w:r>
          </w:p>
        </w:tc>
        <w:tc>
          <w:tcPr>
            <w:tcW w:w="3012" w:type="dxa"/>
            <w:tcMar>
              <w:top w:w="70" w:type="dxa"/>
              <w:left w:w="110" w:type="dxa"/>
              <w:bottom w:w="70" w:type="dxa"/>
              <w:right w:w="110" w:type="dxa"/>
            </w:tcMar>
          </w:tcPr>
          <w:p w14:paraId="0A394A53" w14:textId="77777777" w:rsidR="005337DB" w:rsidRDefault="00381049">
            <w:pPr>
              <w:spacing w:after="40"/>
            </w:pPr>
            <w:r>
              <w:rPr>
                <w:sz w:val="19"/>
                <w:szCs w:val="19"/>
              </w:rPr>
              <w:t>Downloads the full answers of the Questionnaire, the KII Guide or the Document Analysis Tool, as a workbook or as PDFs. PI only.</w:t>
            </w:r>
          </w:p>
        </w:tc>
        <w:tc>
          <w:tcPr>
            <w:tcW w:w="2447" w:type="dxa"/>
            <w:tcMar>
              <w:top w:w="70" w:type="dxa"/>
              <w:left w:w="110" w:type="dxa"/>
              <w:bottom w:w="70" w:type="dxa"/>
              <w:right w:w="110" w:type="dxa"/>
            </w:tcMar>
          </w:tcPr>
          <w:p w14:paraId="52E4FD4F" w14:textId="77777777" w:rsidR="005337DB" w:rsidRDefault="00381049">
            <w:pPr>
              <w:spacing w:after="40"/>
            </w:pPr>
            <w:r>
              <w:rPr>
                <w:sz w:val="19"/>
                <w:szCs w:val="19"/>
              </w:rPr>
              <w:t>Raw answers can identify organisations and, in the KII Guide, people, so only the PI may take them out.</w:t>
            </w:r>
          </w:p>
        </w:tc>
        <w:tc>
          <w:tcPr>
            <w:tcW w:w="2071" w:type="dxa"/>
            <w:tcMar>
              <w:top w:w="70" w:type="dxa"/>
              <w:left w:w="110" w:type="dxa"/>
              <w:bottom w:w="70" w:type="dxa"/>
              <w:right w:w="110" w:type="dxa"/>
            </w:tcMar>
          </w:tcPr>
          <w:p w14:paraId="35D6B184" w14:textId="77777777" w:rsidR="005337DB" w:rsidRDefault="00381049">
            <w:pPr>
              <w:spacing w:after="40"/>
            </w:pPr>
            <w:r>
              <w:rPr>
                <w:sz w:val="19"/>
                <w:szCs w:val="19"/>
              </w:rPr>
              <w:t>The file downloads; the download is audited.</w:t>
            </w:r>
          </w:p>
        </w:tc>
      </w:tr>
    </w:tbl>
    <w:p w14:paraId="22A8593D" w14:textId="77777777" w:rsidR="005337DB" w:rsidRDefault="005337DB">
      <w:pPr>
        <w:spacing w:after="120"/>
      </w:pPr>
    </w:p>
    <w:sectPr w:rsidR="005337DB">
      <w:headerReference w:type="default" r:id="rId7"/>
      <w:footerReference w:type="default" r:id="rId8"/>
      <w:headerReference w:type="first" r:id="rId9"/>
      <w:footerReference w:type="first" r:id="rId10"/>
      <w:pgSz w:w="11906" w:h="16838"/>
      <w:pgMar w:top="1300" w:right="1247" w:bottom="1200"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70384" w14:textId="77777777" w:rsidR="00381049" w:rsidRDefault="00381049">
      <w:r>
        <w:separator/>
      </w:r>
    </w:p>
  </w:endnote>
  <w:endnote w:type="continuationSeparator" w:id="0">
    <w:p w14:paraId="75858467" w14:textId="77777777" w:rsidR="00381049" w:rsidRDefault="003810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12AA0" w14:textId="77777777" w:rsidR="005337DB" w:rsidRDefault="00381049">
    <w:pPr>
      <w:tabs>
        <w:tab w:val="right" w:pos="9412"/>
      </w:tabs>
    </w:pPr>
    <w:r>
      <w:rPr>
        <w:color w:val="5B6670"/>
        <w:sz w:val="16"/>
        <w:szCs w:val="16"/>
      </w:rPr>
      <w:t>Version 1.33 · 12 October 2026</w:t>
    </w:r>
    <w:r>
      <w:rPr>
        <w:color w:val="5B6670"/>
        <w:sz w:val="16"/>
        <w:szCs w:val="16"/>
      </w:rPr>
      <w:tab/>
      <w:t xml:space="preserve">Page </w:t>
    </w:r>
    <w:r>
      <w:rPr>
        <w:color w:val="5B6670"/>
        <w:sz w:val="16"/>
        <w:szCs w:val="16"/>
      </w:rPr>
      <w:fldChar w:fldCharType="begin"/>
    </w:r>
    <w:r>
      <w:rPr>
        <w:color w:val="5B6670"/>
        <w:sz w:val="16"/>
        <w:szCs w:val="16"/>
      </w:rPr>
      <w:instrText>PAGE</w:instrText>
    </w:r>
    <w:r>
      <w:rPr>
        <w:color w:val="5B6670"/>
        <w:sz w:val="16"/>
        <w:szCs w:val="16"/>
      </w:rPr>
      <w:fldChar w:fldCharType="separate"/>
    </w:r>
    <w:r>
      <w:rPr>
        <w:noProof/>
        <w:color w:val="5B6670"/>
        <w:sz w:val="16"/>
        <w:szCs w:val="16"/>
      </w:rPr>
      <w:t>2</w:t>
    </w:r>
    <w:r>
      <w:rPr>
        <w:color w:val="5B6670"/>
        <w:sz w:val="16"/>
        <w:szCs w:val="16"/>
      </w:rPr>
      <w:fldChar w:fldCharType="end"/>
    </w:r>
    <w:r>
      <w:rPr>
        <w:color w:val="5B6670"/>
        <w:sz w:val="16"/>
        <w:szCs w:val="16"/>
      </w:rPr>
      <w:t xml:space="preserve"> of </w:t>
    </w:r>
    <w:r>
      <w:rPr>
        <w:color w:val="5B6670"/>
        <w:sz w:val="16"/>
        <w:szCs w:val="16"/>
      </w:rPr>
      <w:fldChar w:fldCharType="begin"/>
    </w:r>
    <w:r>
      <w:rPr>
        <w:color w:val="5B6670"/>
        <w:sz w:val="16"/>
        <w:szCs w:val="16"/>
      </w:rPr>
      <w:instrText>NUMPAGES</w:instrText>
    </w:r>
    <w:r>
      <w:rPr>
        <w:color w:val="5B6670"/>
        <w:sz w:val="16"/>
        <w:szCs w:val="16"/>
      </w:rPr>
      <w:fldChar w:fldCharType="separate"/>
    </w:r>
    <w:r>
      <w:rPr>
        <w:noProof/>
        <w:color w:val="5B6670"/>
        <w:sz w:val="16"/>
        <w:szCs w:val="16"/>
      </w:rPr>
      <w:t>3</w:t>
    </w:r>
    <w:r>
      <w:rPr>
        <w:color w:val="5B66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6527F" w14:textId="77777777" w:rsidR="005337DB" w:rsidRDefault="005337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B6471" w14:textId="77777777" w:rsidR="00381049" w:rsidRDefault="00381049">
      <w:r>
        <w:separator/>
      </w:r>
    </w:p>
  </w:footnote>
  <w:footnote w:type="continuationSeparator" w:id="0">
    <w:p w14:paraId="612A5826" w14:textId="77777777" w:rsidR="00381049" w:rsidRDefault="003810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12C69" w14:textId="77777777" w:rsidR="005337DB" w:rsidRDefault="00381049">
    <w:pPr>
      <w:pBdr>
        <w:bottom w:val="single" w:sz="4" w:space="4" w:color="D5DAE0"/>
      </w:pBdr>
      <w:tabs>
        <w:tab w:val="right" w:pos="9412"/>
      </w:tabs>
    </w:pPr>
    <w:r>
      <w:rPr>
        <w:b/>
        <w:bCs/>
        <w:color w:val="1B3350"/>
        <w:sz w:val="16"/>
        <w:szCs w:val="16"/>
      </w:rPr>
      <w:t>ABF-FST DIGITAL RESPONDENT PORTAL</w:t>
    </w:r>
    <w:r>
      <w:rPr>
        <w:color w:val="5B6670"/>
        <w:sz w:val="16"/>
        <w:szCs w:val="16"/>
      </w:rPr>
      <w:tab/>
      <w:t>Screen and Button Reference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DD0D9" w14:textId="77777777" w:rsidR="005337DB" w:rsidRDefault="005337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0A6AC4"/>
    <w:multiLevelType w:val="hybridMultilevel"/>
    <w:tmpl w:val="6ABC3126"/>
    <w:lvl w:ilvl="0" w:tplc="0060D186">
      <w:start w:val="1"/>
      <w:numFmt w:val="bullet"/>
      <w:lvlText w:val="●"/>
      <w:lvlJc w:val="left"/>
      <w:pPr>
        <w:ind w:left="720" w:hanging="360"/>
      </w:pPr>
    </w:lvl>
    <w:lvl w:ilvl="1" w:tplc="7910E860">
      <w:start w:val="1"/>
      <w:numFmt w:val="bullet"/>
      <w:lvlText w:val="○"/>
      <w:lvlJc w:val="left"/>
      <w:pPr>
        <w:ind w:left="1440" w:hanging="360"/>
      </w:pPr>
    </w:lvl>
    <w:lvl w:ilvl="2" w:tplc="604CB1CC">
      <w:start w:val="1"/>
      <w:numFmt w:val="bullet"/>
      <w:lvlText w:val="■"/>
      <w:lvlJc w:val="left"/>
      <w:pPr>
        <w:ind w:left="2160" w:hanging="360"/>
      </w:pPr>
    </w:lvl>
    <w:lvl w:ilvl="3" w:tplc="5CA23C40">
      <w:start w:val="1"/>
      <w:numFmt w:val="bullet"/>
      <w:lvlText w:val="●"/>
      <w:lvlJc w:val="left"/>
      <w:pPr>
        <w:ind w:left="2880" w:hanging="360"/>
      </w:pPr>
    </w:lvl>
    <w:lvl w:ilvl="4" w:tplc="B1801212">
      <w:start w:val="1"/>
      <w:numFmt w:val="bullet"/>
      <w:lvlText w:val="○"/>
      <w:lvlJc w:val="left"/>
      <w:pPr>
        <w:ind w:left="3600" w:hanging="360"/>
      </w:pPr>
    </w:lvl>
    <w:lvl w:ilvl="5" w:tplc="AD6A4DB4">
      <w:start w:val="1"/>
      <w:numFmt w:val="bullet"/>
      <w:lvlText w:val="■"/>
      <w:lvlJc w:val="left"/>
      <w:pPr>
        <w:ind w:left="4320" w:hanging="360"/>
      </w:pPr>
    </w:lvl>
    <w:lvl w:ilvl="6" w:tplc="7576BA3E">
      <w:start w:val="1"/>
      <w:numFmt w:val="bullet"/>
      <w:lvlText w:val="●"/>
      <w:lvlJc w:val="left"/>
      <w:pPr>
        <w:ind w:left="5040" w:hanging="360"/>
      </w:pPr>
    </w:lvl>
    <w:lvl w:ilvl="7" w:tplc="65F4987C">
      <w:start w:val="1"/>
      <w:numFmt w:val="bullet"/>
      <w:lvlText w:val="●"/>
      <w:lvlJc w:val="left"/>
      <w:pPr>
        <w:ind w:left="5760" w:hanging="360"/>
      </w:pPr>
    </w:lvl>
    <w:lvl w:ilvl="8" w:tplc="5290DBC0">
      <w:start w:val="1"/>
      <w:numFmt w:val="bullet"/>
      <w:lvlText w:val="●"/>
      <w:lvlJc w:val="left"/>
      <w:pPr>
        <w:ind w:left="6480" w:hanging="360"/>
      </w:pPr>
    </w:lvl>
  </w:abstractNum>
  <w:abstractNum w:abstractNumId="1" w15:restartNumberingAfterBreak="0">
    <w:nsid w:val="53D01655"/>
    <w:multiLevelType w:val="hybridMultilevel"/>
    <w:tmpl w:val="FF16A8B0"/>
    <w:lvl w:ilvl="0" w:tplc="EAB4B5B2">
      <w:start w:val="1"/>
      <w:numFmt w:val="bullet"/>
      <w:lvlText w:val="•"/>
      <w:lvlJc w:val="left"/>
      <w:pPr>
        <w:ind w:left="460" w:hanging="280"/>
      </w:pPr>
    </w:lvl>
    <w:lvl w:ilvl="1" w:tplc="12C2F502">
      <w:start w:val="1"/>
      <w:numFmt w:val="bullet"/>
      <w:lvlText w:val="–"/>
      <w:lvlJc w:val="left"/>
      <w:pPr>
        <w:ind w:left="900" w:hanging="280"/>
      </w:pPr>
    </w:lvl>
    <w:lvl w:ilvl="2" w:tplc="D9F64F2E">
      <w:numFmt w:val="decimal"/>
      <w:lvlText w:val=""/>
      <w:lvlJc w:val="left"/>
    </w:lvl>
    <w:lvl w:ilvl="3" w:tplc="F0A6D99E">
      <w:numFmt w:val="decimal"/>
      <w:lvlText w:val=""/>
      <w:lvlJc w:val="left"/>
    </w:lvl>
    <w:lvl w:ilvl="4" w:tplc="1F288AB8">
      <w:numFmt w:val="decimal"/>
      <w:lvlText w:val=""/>
      <w:lvlJc w:val="left"/>
    </w:lvl>
    <w:lvl w:ilvl="5" w:tplc="19621E1E">
      <w:numFmt w:val="decimal"/>
      <w:lvlText w:val=""/>
      <w:lvlJc w:val="left"/>
    </w:lvl>
    <w:lvl w:ilvl="6" w:tplc="CAF21D08">
      <w:numFmt w:val="decimal"/>
      <w:lvlText w:val=""/>
      <w:lvlJc w:val="left"/>
    </w:lvl>
    <w:lvl w:ilvl="7" w:tplc="1F6CEA2A">
      <w:numFmt w:val="decimal"/>
      <w:lvlText w:val=""/>
      <w:lvlJc w:val="left"/>
    </w:lvl>
    <w:lvl w:ilvl="8" w:tplc="F9F8450E">
      <w:numFmt w:val="decimal"/>
      <w:lvlText w:val=""/>
      <w:lvlJc w:val="left"/>
    </w:lvl>
  </w:abstractNum>
  <w:num w:numId="1" w16cid:durableId="910502114">
    <w:abstractNumId w:val="0"/>
    <w:lvlOverride w:ilvl="0">
      <w:startOverride w:val="1"/>
    </w:lvlOverride>
  </w:num>
  <w:num w:numId="2" w16cid:durableId="16062318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7DB"/>
    <w:rsid w:val="00381049"/>
    <w:rsid w:val="005337DB"/>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4C988"/>
  <w15:docId w15:val="{E5A55D9E-6C6E-4F3A-9CD7-41060086E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82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A67C27"/>
      </w:pBdr>
      <w:spacing w:before="120" w:after="200"/>
      <w:outlineLvl w:val="0"/>
    </w:pPr>
    <w:rPr>
      <w:b/>
      <w:bCs/>
      <w:color w:val="122238"/>
      <w:sz w:val="36"/>
      <w:szCs w:val="36"/>
    </w:rPr>
  </w:style>
  <w:style w:type="paragraph" w:styleId="Heading2">
    <w:name w:val="heading 2"/>
    <w:uiPriority w:val="9"/>
    <w:unhideWhenUsed/>
    <w:qFormat/>
    <w:pPr>
      <w:keepNext/>
      <w:spacing w:before="300" w:after="120"/>
      <w:outlineLvl w:val="1"/>
    </w:pPr>
    <w:rPr>
      <w:b/>
      <w:bCs/>
      <w:color w:val="1B3350"/>
      <w:sz w:val="28"/>
      <w:szCs w:val="28"/>
    </w:rPr>
  </w:style>
  <w:style w:type="paragraph" w:styleId="Heading3">
    <w:name w:val="heading 3"/>
    <w:uiPriority w:val="9"/>
    <w:unhideWhenUsed/>
    <w:qFormat/>
    <w:pPr>
      <w:keepNext/>
      <w:spacing w:before="22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81049"/>
    <w:pPr>
      <w:spacing w:after="100"/>
    </w:pPr>
  </w:style>
  <w:style w:type="paragraph" w:styleId="TOC2">
    <w:name w:val="toc 2"/>
    <w:basedOn w:val="Normal"/>
    <w:next w:val="Normal"/>
    <w:autoRedefine/>
    <w:uiPriority w:val="39"/>
    <w:unhideWhenUsed/>
    <w:rsid w:val="0038104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12460</Words>
  <Characters>63174</Characters>
  <Application>Microsoft Office Word</Application>
  <DocSecurity>0</DocSecurity>
  <Lines>1619</Lines>
  <Paragraphs>1112</Paragraphs>
  <ScaleCrop>false</ScaleCrop>
  <Company/>
  <LinksUpToDate>false</LinksUpToDate>
  <CharactersWithSpaces>74522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ABF-FST Digital Respondent Portal — Screen and Button Reference</dc:title>
  <dc:creator>ABF-FST research team</dc:creator>
  <dc:description>Every screen and every button: what it does, when to use it, why it exists and what happens next.</dc:description>
  <cp:lastModifiedBy>Daniel Mudhombozi</cp:lastModifiedBy>
  <cp:revision>2</cp:revision>
  <dcterms:created xsi:type="dcterms:W3CDTF">2026-10-12T20:24:00Z</dcterms:created>
  <dcterms:modified xsi:type="dcterms:W3CDTF">2026-10-12T20:24:00Z</dcterms:modified>
</cp:coreProperties>
</file>