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A539A" w14:textId="77777777" w:rsidR="00307BCF" w:rsidRDefault="00307BCF">
      <w:pPr>
        <w:spacing w:after="1400"/>
      </w:pPr>
    </w:p>
    <w:p w14:paraId="05D5FC10" w14:textId="77777777" w:rsidR="00307BCF" w:rsidRDefault="005C4208">
      <w:pPr>
        <w:spacing w:after="120"/>
      </w:pPr>
      <w:r>
        <w:rPr>
          <w:b/>
          <w:bCs/>
          <w:color w:val="A67C27"/>
          <w:spacing w:val="20"/>
          <w:sz w:val="20"/>
          <w:szCs w:val="20"/>
        </w:rPr>
        <w:t>CHINHOYI UNIVERSITY OF TECHNOLOGY · ABF-FST RESEARCH STUDY</w:t>
      </w:r>
    </w:p>
    <w:p w14:paraId="7D339F5E" w14:textId="77777777" w:rsidR="00307BCF" w:rsidRDefault="005C4208">
      <w:pPr>
        <w:pBdr>
          <w:bottom w:val="single" w:sz="18" w:space="12" w:color="A67C27"/>
        </w:pBdr>
        <w:spacing w:after="160"/>
      </w:pPr>
      <w:r>
        <w:rPr>
          <w:b/>
          <w:bCs/>
          <w:color w:val="122238"/>
          <w:sz w:val="56"/>
          <w:szCs w:val="56"/>
        </w:rPr>
        <w:t>Role Guide 1: PI / System Admin</w:t>
      </w:r>
    </w:p>
    <w:p w14:paraId="4075C3C6" w14:textId="77777777" w:rsidR="00307BCF" w:rsidRDefault="005C4208">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307BCF" w14:paraId="3FE2F9DA" w14:textId="77777777">
        <w:tblPrEx>
          <w:tblCellMar>
            <w:top w:w="0" w:type="dxa"/>
            <w:bottom w:w="0" w:type="dxa"/>
          </w:tblCellMar>
        </w:tblPrEx>
        <w:tc>
          <w:tcPr>
            <w:tcW w:w="2300" w:type="dxa"/>
            <w:tcMar>
              <w:top w:w="70" w:type="dxa"/>
              <w:left w:w="110" w:type="dxa"/>
              <w:bottom w:w="70" w:type="dxa"/>
              <w:right w:w="110" w:type="dxa"/>
            </w:tcMar>
          </w:tcPr>
          <w:p w14:paraId="00E448B1" w14:textId="77777777" w:rsidR="00307BCF" w:rsidRDefault="005C4208">
            <w:pPr>
              <w:spacing w:after="40"/>
            </w:pPr>
            <w:r>
              <w:rPr>
                <w:b/>
                <w:bCs/>
                <w:color w:val="A67C27"/>
                <w:sz w:val="19"/>
                <w:szCs w:val="19"/>
              </w:rPr>
              <w:t>STUDY</w:t>
            </w:r>
          </w:p>
        </w:tc>
        <w:tc>
          <w:tcPr>
            <w:tcW w:w="7112" w:type="dxa"/>
            <w:tcMar>
              <w:top w:w="70" w:type="dxa"/>
              <w:left w:w="110" w:type="dxa"/>
              <w:bottom w:w="70" w:type="dxa"/>
              <w:right w:w="110" w:type="dxa"/>
            </w:tcMar>
          </w:tcPr>
          <w:p w14:paraId="50C565E6" w14:textId="77777777" w:rsidR="00307BCF" w:rsidRDefault="005C4208">
            <w:pPr>
              <w:spacing w:after="40"/>
            </w:pPr>
            <w:r>
              <w:rPr>
                <w:sz w:val="19"/>
                <w:szCs w:val="19"/>
              </w:rPr>
              <w:t>Developing and Validating the Agribusiness Bankability Framework for Food Systems Transformation through Novel Financing Models in Zimbabwe (ABF-FST)</w:t>
            </w:r>
          </w:p>
        </w:tc>
      </w:tr>
      <w:tr w:rsidR="00307BCF" w14:paraId="14D3C1BC" w14:textId="77777777">
        <w:tblPrEx>
          <w:tblCellMar>
            <w:top w:w="0" w:type="dxa"/>
            <w:bottom w:w="0" w:type="dxa"/>
          </w:tblCellMar>
        </w:tblPrEx>
        <w:tc>
          <w:tcPr>
            <w:tcW w:w="2300" w:type="dxa"/>
            <w:tcMar>
              <w:top w:w="70" w:type="dxa"/>
              <w:left w:w="110" w:type="dxa"/>
              <w:bottom w:w="70" w:type="dxa"/>
              <w:right w:w="110" w:type="dxa"/>
            </w:tcMar>
          </w:tcPr>
          <w:p w14:paraId="01980893" w14:textId="77777777" w:rsidR="00307BCF" w:rsidRDefault="005C4208">
            <w:pPr>
              <w:spacing w:after="40"/>
            </w:pPr>
            <w:r>
              <w:rPr>
                <w:b/>
                <w:bCs/>
                <w:color w:val="A67C27"/>
                <w:sz w:val="19"/>
                <w:szCs w:val="19"/>
              </w:rPr>
              <w:t>PRINCIPAL RESEARCHER</w:t>
            </w:r>
          </w:p>
        </w:tc>
        <w:tc>
          <w:tcPr>
            <w:tcW w:w="7112" w:type="dxa"/>
            <w:tcMar>
              <w:top w:w="70" w:type="dxa"/>
              <w:left w:w="110" w:type="dxa"/>
              <w:bottom w:w="70" w:type="dxa"/>
              <w:right w:w="110" w:type="dxa"/>
            </w:tcMar>
          </w:tcPr>
          <w:p w14:paraId="408DA3DA" w14:textId="77777777" w:rsidR="00307BCF" w:rsidRDefault="005C4208">
            <w:pPr>
              <w:spacing w:after="40"/>
            </w:pPr>
            <w:r>
              <w:rPr>
                <w:sz w:val="19"/>
                <w:szCs w:val="19"/>
              </w:rPr>
              <w:t>Happyson Saina, Doctor of Strategic Management candidate, Chinhoyi University of Technology</w:t>
            </w:r>
          </w:p>
        </w:tc>
      </w:tr>
      <w:tr w:rsidR="00307BCF" w14:paraId="735F0874" w14:textId="77777777">
        <w:tblPrEx>
          <w:tblCellMar>
            <w:top w:w="0" w:type="dxa"/>
            <w:bottom w:w="0" w:type="dxa"/>
          </w:tblCellMar>
        </w:tblPrEx>
        <w:tc>
          <w:tcPr>
            <w:tcW w:w="2300" w:type="dxa"/>
            <w:tcMar>
              <w:top w:w="70" w:type="dxa"/>
              <w:left w:w="110" w:type="dxa"/>
              <w:bottom w:w="70" w:type="dxa"/>
              <w:right w:w="110" w:type="dxa"/>
            </w:tcMar>
          </w:tcPr>
          <w:p w14:paraId="1ABBF894" w14:textId="77777777" w:rsidR="00307BCF" w:rsidRDefault="005C4208">
            <w:pPr>
              <w:spacing w:after="40"/>
            </w:pPr>
            <w:r>
              <w:rPr>
                <w:b/>
                <w:bCs/>
                <w:color w:val="A67C27"/>
                <w:sz w:val="19"/>
                <w:szCs w:val="19"/>
              </w:rPr>
              <w:t>SUPERVISORS</w:t>
            </w:r>
          </w:p>
        </w:tc>
        <w:tc>
          <w:tcPr>
            <w:tcW w:w="7112" w:type="dxa"/>
            <w:tcMar>
              <w:top w:w="70" w:type="dxa"/>
              <w:left w:w="110" w:type="dxa"/>
              <w:bottom w:w="70" w:type="dxa"/>
              <w:right w:w="110" w:type="dxa"/>
            </w:tcMar>
          </w:tcPr>
          <w:p w14:paraId="383C10D8" w14:textId="77777777" w:rsidR="00307BCF" w:rsidRDefault="005C4208">
            <w:pPr>
              <w:spacing w:after="40"/>
            </w:pPr>
            <w:r>
              <w:rPr>
                <w:sz w:val="19"/>
                <w:szCs w:val="19"/>
              </w:rPr>
              <w:t>Dr L. Chikazhe and Dr J. Kanyepe</w:t>
            </w:r>
          </w:p>
        </w:tc>
      </w:tr>
      <w:tr w:rsidR="00307BCF" w14:paraId="693BBD8C" w14:textId="77777777">
        <w:tblPrEx>
          <w:tblCellMar>
            <w:top w:w="0" w:type="dxa"/>
            <w:bottom w:w="0" w:type="dxa"/>
          </w:tblCellMar>
        </w:tblPrEx>
        <w:tc>
          <w:tcPr>
            <w:tcW w:w="2300" w:type="dxa"/>
            <w:tcMar>
              <w:top w:w="70" w:type="dxa"/>
              <w:left w:w="110" w:type="dxa"/>
              <w:bottom w:w="70" w:type="dxa"/>
              <w:right w:w="110" w:type="dxa"/>
            </w:tcMar>
          </w:tcPr>
          <w:p w14:paraId="1FD4501D" w14:textId="77777777" w:rsidR="00307BCF" w:rsidRDefault="005C4208">
            <w:pPr>
              <w:spacing w:after="40"/>
            </w:pPr>
            <w:r>
              <w:rPr>
                <w:b/>
                <w:bCs/>
                <w:color w:val="A67C27"/>
                <w:sz w:val="19"/>
                <w:szCs w:val="19"/>
              </w:rPr>
              <w:t>FOR</w:t>
            </w:r>
          </w:p>
        </w:tc>
        <w:tc>
          <w:tcPr>
            <w:tcW w:w="7112" w:type="dxa"/>
            <w:tcMar>
              <w:top w:w="70" w:type="dxa"/>
              <w:left w:w="110" w:type="dxa"/>
              <w:bottom w:w="70" w:type="dxa"/>
              <w:right w:w="110" w:type="dxa"/>
            </w:tcMar>
          </w:tcPr>
          <w:p w14:paraId="2F1239AF" w14:textId="77777777" w:rsidR="00307BCF" w:rsidRDefault="005C4208">
            <w:pPr>
              <w:spacing w:after="40"/>
            </w:pPr>
            <w:r>
              <w:rPr>
                <w:sz w:val="19"/>
                <w:szCs w:val="19"/>
              </w:rPr>
              <w:t>The Principal Investigator (full access)</w:t>
            </w:r>
          </w:p>
        </w:tc>
      </w:tr>
      <w:tr w:rsidR="00307BCF" w14:paraId="620F8844" w14:textId="77777777">
        <w:tblPrEx>
          <w:tblCellMar>
            <w:top w:w="0" w:type="dxa"/>
            <w:bottom w:w="0" w:type="dxa"/>
          </w:tblCellMar>
        </w:tblPrEx>
        <w:tc>
          <w:tcPr>
            <w:tcW w:w="2300" w:type="dxa"/>
            <w:tcMar>
              <w:top w:w="70" w:type="dxa"/>
              <w:left w:w="110" w:type="dxa"/>
              <w:bottom w:w="70" w:type="dxa"/>
              <w:right w:w="110" w:type="dxa"/>
            </w:tcMar>
          </w:tcPr>
          <w:p w14:paraId="33E38EEF" w14:textId="77777777" w:rsidR="00307BCF" w:rsidRDefault="005C4208">
            <w:pPr>
              <w:spacing w:after="40"/>
            </w:pPr>
            <w:r>
              <w:rPr>
                <w:b/>
                <w:bCs/>
                <w:color w:val="A67C27"/>
                <w:sz w:val="19"/>
                <w:szCs w:val="19"/>
              </w:rPr>
              <w:t>SYSTEM ADDRESS</w:t>
            </w:r>
          </w:p>
        </w:tc>
        <w:tc>
          <w:tcPr>
            <w:tcW w:w="7112" w:type="dxa"/>
            <w:tcMar>
              <w:top w:w="70" w:type="dxa"/>
              <w:left w:w="110" w:type="dxa"/>
              <w:bottom w:w="70" w:type="dxa"/>
              <w:right w:w="110" w:type="dxa"/>
            </w:tcMar>
          </w:tcPr>
          <w:p w14:paraId="3BEF2FF4" w14:textId="77777777" w:rsidR="00307BCF" w:rsidRDefault="005C4208">
            <w:pPr>
              <w:spacing w:after="40"/>
            </w:pPr>
            <w:r>
              <w:rPr>
                <w:sz w:val="19"/>
                <w:szCs w:val="19"/>
              </w:rPr>
              <w:t>https://research.agribizframework.com</w:t>
            </w:r>
          </w:p>
        </w:tc>
      </w:tr>
      <w:tr w:rsidR="00307BCF" w14:paraId="65D0E433" w14:textId="77777777">
        <w:tblPrEx>
          <w:tblCellMar>
            <w:top w:w="0" w:type="dxa"/>
            <w:bottom w:w="0" w:type="dxa"/>
          </w:tblCellMar>
        </w:tblPrEx>
        <w:tc>
          <w:tcPr>
            <w:tcW w:w="2300" w:type="dxa"/>
            <w:tcMar>
              <w:top w:w="70" w:type="dxa"/>
              <w:left w:w="110" w:type="dxa"/>
              <w:bottom w:w="70" w:type="dxa"/>
              <w:right w:w="110" w:type="dxa"/>
            </w:tcMar>
          </w:tcPr>
          <w:p w14:paraId="08EB96BC" w14:textId="77777777" w:rsidR="00307BCF" w:rsidRDefault="005C4208">
            <w:pPr>
              <w:spacing w:after="40"/>
            </w:pPr>
            <w:r>
              <w:rPr>
                <w:b/>
                <w:bCs/>
                <w:color w:val="A67C27"/>
                <w:sz w:val="19"/>
                <w:szCs w:val="19"/>
              </w:rPr>
              <w:t>CONTACT</w:t>
            </w:r>
          </w:p>
        </w:tc>
        <w:tc>
          <w:tcPr>
            <w:tcW w:w="7112" w:type="dxa"/>
            <w:tcMar>
              <w:top w:w="70" w:type="dxa"/>
              <w:left w:w="110" w:type="dxa"/>
              <w:bottom w:w="70" w:type="dxa"/>
              <w:right w:w="110" w:type="dxa"/>
            </w:tcMar>
          </w:tcPr>
          <w:p w14:paraId="510271B4" w14:textId="77777777" w:rsidR="00307BCF" w:rsidRDefault="005C4208">
            <w:pPr>
              <w:spacing w:after="40"/>
            </w:pPr>
            <w:r>
              <w:rPr>
                <w:sz w:val="19"/>
                <w:szCs w:val="19"/>
              </w:rPr>
              <w:t>0773943709 · abffst.research.cut@gmail.com</w:t>
            </w:r>
          </w:p>
        </w:tc>
      </w:tr>
      <w:tr w:rsidR="00307BCF" w14:paraId="45DD4F80" w14:textId="77777777">
        <w:tblPrEx>
          <w:tblCellMar>
            <w:top w:w="0" w:type="dxa"/>
            <w:bottom w:w="0" w:type="dxa"/>
          </w:tblCellMar>
        </w:tblPrEx>
        <w:tc>
          <w:tcPr>
            <w:tcW w:w="2300" w:type="dxa"/>
            <w:tcMar>
              <w:top w:w="70" w:type="dxa"/>
              <w:left w:w="110" w:type="dxa"/>
              <w:bottom w:w="70" w:type="dxa"/>
              <w:right w:w="110" w:type="dxa"/>
            </w:tcMar>
          </w:tcPr>
          <w:p w14:paraId="19CF6241" w14:textId="77777777" w:rsidR="00307BCF" w:rsidRDefault="005C4208">
            <w:pPr>
              <w:spacing w:after="40"/>
            </w:pPr>
            <w:r>
              <w:rPr>
                <w:b/>
                <w:bCs/>
                <w:color w:val="A67C27"/>
                <w:sz w:val="19"/>
                <w:szCs w:val="19"/>
              </w:rPr>
              <w:t>VERSION</w:t>
            </w:r>
          </w:p>
        </w:tc>
        <w:tc>
          <w:tcPr>
            <w:tcW w:w="7112" w:type="dxa"/>
            <w:tcMar>
              <w:top w:w="70" w:type="dxa"/>
              <w:left w:w="110" w:type="dxa"/>
              <w:bottom w:w="70" w:type="dxa"/>
              <w:right w:w="110" w:type="dxa"/>
            </w:tcMar>
          </w:tcPr>
          <w:p w14:paraId="43F91667" w14:textId="77777777" w:rsidR="00307BCF" w:rsidRDefault="005C4208">
            <w:pPr>
              <w:spacing w:after="40"/>
            </w:pPr>
            <w:r>
              <w:rPr>
                <w:sz w:val="19"/>
                <w:szCs w:val="19"/>
              </w:rPr>
              <w:t>Version 1.2 · 20 September 2026</w:t>
            </w:r>
          </w:p>
        </w:tc>
      </w:tr>
    </w:tbl>
    <w:p w14:paraId="563FB26C" w14:textId="77777777" w:rsidR="00307BCF" w:rsidRDefault="00307BCF">
      <w:pPr>
        <w:spacing w:after="500"/>
      </w:pPr>
    </w:p>
    <w:p w14:paraId="64ACB9AA" w14:textId="77777777" w:rsidR="00307BCF" w:rsidRDefault="005C420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15BA631" w14:textId="77777777" w:rsidR="00307BCF" w:rsidRDefault="005C4208">
      <w:r>
        <w:br w:type="page"/>
      </w:r>
    </w:p>
    <w:p w14:paraId="4403942C" w14:textId="77777777" w:rsidR="00307BCF" w:rsidRDefault="005C4208">
      <w:pPr>
        <w:spacing w:after="200"/>
      </w:pPr>
      <w:r>
        <w:rPr>
          <w:b/>
          <w:bCs/>
          <w:color w:val="122238"/>
          <w:sz w:val="36"/>
          <w:szCs w:val="36"/>
        </w:rPr>
        <w:lastRenderedPageBreak/>
        <w:t>Contents</w:t>
      </w:r>
    </w:p>
    <w:sdt>
      <w:sdtPr>
        <w:alias w:val="Contents"/>
        <w:id w:val="2324928"/>
      </w:sdtPr>
      <w:sdtEndPr/>
      <w:sdtContent>
        <w:p w14:paraId="5BFC1FF9" w14:textId="13C5EFFF" w:rsidR="005C4208" w:rsidRDefault="005C420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59143" w:history="1">
            <w:r w:rsidRPr="008D261E">
              <w:rPr>
                <w:rStyle w:val="Hyperlink"/>
                <w:noProof/>
              </w:rPr>
              <w:t>1. Your role at a glance</w:t>
            </w:r>
            <w:r>
              <w:rPr>
                <w:noProof/>
              </w:rPr>
              <w:tab/>
            </w:r>
            <w:r>
              <w:rPr>
                <w:noProof/>
              </w:rPr>
              <w:fldChar w:fldCharType="begin"/>
            </w:r>
            <w:r>
              <w:rPr>
                <w:noProof/>
              </w:rPr>
              <w:instrText xml:space="preserve"> PAGEREF _Toc240759143 \h </w:instrText>
            </w:r>
            <w:r>
              <w:rPr>
                <w:noProof/>
              </w:rPr>
            </w:r>
            <w:r>
              <w:rPr>
                <w:noProof/>
              </w:rPr>
              <w:fldChar w:fldCharType="separate"/>
            </w:r>
            <w:r>
              <w:rPr>
                <w:noProof/>
              </w:rPr>
              <w:t>3</w:t>
            </w:r>
            <w:r>
              <w:rPr>
                <w:noProof/>
              </w:rPr>
              <w:fldChar w:fldCharType="end"/>
            </w:r>
          </w:hyperlink>
        </w:p>
        <w:p w14:paraId="72638293" w14:textId="0818C5D1" w:rsidR="005C4208" w:rsidRDefault="005C420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44" w:history="1">
            <w:r w:rsidRPr="008D261E">
              <w:rPr>
                <w:rStyle w:val="Hyperlink"/>
                <w:noProof/>
              </w:rPr>
              <w:t>2. Signing in and your screens</w:t>
            </w:r>
            <w:r>
              <w:rPr>
                <w:noProof/>
              </w:rPr>
              <w:tab/>
            </w:r>
            <w:r>
              <w:rPr>
                <w:noProof/>
              </w:rPr>
              <w:fldChar w:fldCharType="begin"/>
            </w:r>
            <w:r>
              <w:rPr>
                <w:noProof/>
              </w:rPr>
              <w:instrText xml:space="preserve"> PAGEREF _Toc240759144 \h </w:instrText>
            </w:r>
            <w:r>
              <w:rPr>
                <w:noProof/>
              </w:rPr>
            </w:r>
            <w:r>
              <w:rPr>
                <w:noProof/>
              </w:rPr>
              <w:fldChar w:fldCharType="separate"/>
            </w:r>
            <w:r>
              <w:rPr>
                <w:noProof/>
              </w:rPr>
              <w:t>4</w:t>
            </w:r>
            <w:r>
              <w:rPr>
                <w:noProof/>
              </w:rPr>
              <w:fldChar w:fldCharType="end"/>
            </w:r>
          </w:hyperlink>
        </w:p>
        <w:p w14:paraId="6E95298D" w14:textId="245C8C57" w:rsidR="005C4208" w:rsidRDefault="005C4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45" w:history="1">
            <w:r w:rsidRPr="008D261E">
              <w:rPr>
                <w:rStyle w:val="Hyperlink"/>
                <w:noProof/>
              </w:rPr>
              <w:t>Signing in</w:t>
            </w:r>
            <w:r>
              <w:rPr>
                <w:noProof/>
              </w:rPr>
              <w:tab/>
            </w:r>
            <w:r>
              <w:rPr>
                <w:noProof/>
              </w:rPr>
              <w:fldChar w:fldCharType="begin"/>
            </w:r>
            <w:r>
              <w:rPr>
                <w:noProof/>
              </w:rPr>
              <w:instrText xml:space="preserve"> PAGEREF _Toc240759145 \h </w:instrText>
            </w:r>
            <w:r>
              <w:rPr>
                <w:noProof/>
              </w:rPr>
            </w:r>
            <w:r>
              <w:rPr>
                <w:noProof/>
              </w:rPr>
              <w:fldChar w:fldCharType="separate"/>
            </w:r>
            <w:r>
              <w:rPr>
                <w:noProof/>
              </w:rPr>
              <w:t>4</w:t>
            </w:r>
            <w:r>
              <w:rPr>
                <w:noProof/>
              </w:rPr>
              <w:fldChar w:fldCharType="end"/>
            </w:r>
          </w:hyperlink>
        </w:p>
        <w:p w14:paraId="6B67F2A4" w14:textId="1BDC1104" w:rsidR="005C4208" w:rsidRDefault="005C4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46" w:history="1">
            <w:r w:rsidRPr="008D261E">
              <w:rPr>
                <w:rStyle w:val="Hyperlink"/>
                <w:noProof/>
              </w:rPr>
              <w:t>Finding your way around</w:t>
            </w:r>
            <w:r>
              <w:rPr>
                <w:noProof/>
              </w:rPr>
              <w:tab/>
            </w:r>
            <w:r>
              <w:rPr>
                <w:noProof/>
              </w:rPr>
              <w:fldChar w:fldCharType="begin"/>
            </w:r>
            <w:r>
              <w:rPr>
                <w:noProof/>
              </w:rPr>
              <w:instrText xml:space="preserve"> PAGEREF _Toc240759146 \h </w:instrText>
            </w:r>
            <w:r>
              <w:rPr>
                <w:noProof/>
              </w:rPr>
            </w:r>
            <w:r>
              <w:rPr>
                <w:noProof/>
              </w:rPr>
              <w:fldChar w:fldCharType="separate"/>
            </w:r>
            <w:r>
              <w:rPr>
                <w:noProof/>
              </w:rPr>
              <w:t>4</w:t>
            </w:r>
            <w:r>
              <w:rPr>
                <w:noProof/>
              </w:rPr>
              <w:fldChar w:fldCharType="end"/>
            </w:r>
          </w:hyperlink>
        </w:p>
        <w:p w14:paraId="0DD4777D" w14:textId="717DBBCB" w:rsidR="005C4208" w:rsidRDefault="005C4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47" w:history="1">
            <w:r w:rsidRPr="008D261E">
              <w:rPr>
                <w:rStyle w:val="Hyperlink"/>
                <w:noProof/>
              </w:rPr>
              <w:t>Your screens</w:t>
            </w:r>
            <w:r>
              <w:rPr>
                <w:noProof/>
              </w:rPr>
              <w:tab/>
            </w:r>
            <w:r>
              <w:rPr>
                <w:noProof/>
              </w:rPr>
              <w:fldChar w:fldCharType="begin"/>
            </w:r>
            <w:r>
              <w:rPr>
                <w:noProof/>
              </w:rPr>
              <w:instrText xml:space="preserve"> PAGEREF _Toc240759147 \h </w:instrText>
            </w:r>
            <w:r>
              <w:rPr>
                <w:noProof/>
              </w:rPr>
            </w:r>
            <w:r>
              <w:rPr>
                <w:noProof/>
              </w:rPr>
              <w:fldChar w:fldCharType="separate"/>
            </w:r>
            <w:r>
              <w:rPr>
                <w:noProof/>
              </w:rPr>
              <w:t>5</w:t>
            </w:r>
            <w:r>
              <w:rPr>
                <w:noProof/>
              </w:rPr>
              <w:fldChar w:fldCharType="end"/>
            </w:r>
          </w:hyperlink>
        </w:p>
        <w:p w14:paraId="2AF8BE45" w14:textId="5B643EDB" w:rsidR="005C4208" w:rsidRDefault="005C4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48" w:history="1">
            <w:r w:rsidRPr="008D261E">
              <w:rPr>
                <w:rStyle w:val="Hyperlink"/>
                <w:noProof/>
              </w:rPr>
              <w:t>Changing your password</w:t>
            </w:r>
            <w:r>
              <w:rPr>
                <w:noProof/>
              </w:rPr>
              <w:tab/>
            </w:r>
            <w:r>
              <w:rPr>
                <w:noProof/>
              </w:rPr>
              <w:fldChar w:fldCharType="begin"/>
            </w:r>
            <w:r>
              <w:rPr>
                <w:noProof/>
              </w:rPr>
              <w:instrText xml:space="preserve"> PAGEREF _Toc240759148 \h </w:instrText>
            </w:r>
            <w:r>
              <w:rPr>
                <w:noProof/>
              </w:rPr>
            </w:r>
            <w:r>
              <w:rPr>
                <w:noProof/>
              </w:rPr>
              <w:fldChar w:fldCharType="separate"/>
            </w:r>
            <w:r>
              <w:rPr>
                <w:noProof/>
              </w:rPr>
              <w:t>5</w:t>
            </w:r>
            <w:r>
              <w:rPr>
                <w:noProof/>
              </w:rPr>
              <w:fldChar w:fldCharType="end"/>
            </w:r>
          </w:hyperlink>
        </w:p>
        <w:p w14:paraId="23A817F6" w14:textId="46B5718E" w:rsidR="005C4208" w:rsidRDefault="005C420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49" w:history="1">
            <w:r w:rsidRPr="008D261E">
              <w:rPr>
                <w:rStyle w:val="Hyperlink"/>
                <w:noProof/>
              </w:rPr>
              <w:t>3. Your routine</w:t>
            </w:r>
            <w:r>
              <w:rPr>
                <w:noProof/>
              </w:rPr>
              <w:tab/>
            </w:r>
            <w:r>
              <w:rPr>
                <w:noProof/>
              </w:rPr>
              <w:fldChar w:fldCharType="begin"/>
            </w:r>
            <w:r>
              <w:rPr>
                <w:noProof/>
              </w:rPr>
              <w:instrText xml:space="preserve"> PAGEREF _Toc240759149 \h </w:instrText>
            </w:r>
            <w:r>
              <w:rPr>
                <w:noProof/>
              </w:rPr>
            </w:r>
            <w:r>
              <w:rPr>
                <w:noProof/>
              </w:rPr>
              <w:fldChar w:fldCharType="separate"/>
            </w:r>
            <w:r>
              <w:rPr>
                <w:noProof/>
              </w:rPr>
              <w:t>7</w:t>
            </w:r>
            <w:r>
              <w:rPr>
                <w:noProof/>
              </w:rPr>
              <w:fldChar w:fldCharType="end"/>
            </w:r>
          </w:hyperlink>
        </w:p>
        <w:p w14:paraId="02AC095E" w14:textId="502C132E" w:rsidR="005C4208" w:rsidRDefault="005C420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50" w:history="1">
            <w:r w:rsidRPr="008D261E">
              <w:rPr>
                <w:rStyle w:val="Hyperlink"/>
                <w:noProof/>
              </w:rPr>
              <w:t>4. Step-by-step tasks</w:t>
            </w:r>
            <w:r>
              <w:rPr>
                <w:noProof/>
              </w:rPr>
              <w:tab/>
            </w:r>
            <w:r>
              <w:rPr>
                <w:noProof/>
              </w:rPr>
              <w:fldChar w:fldCharType="begin"/>
            </w:r>
            <w:r>
              <w:rPr>
                <w:noProof/>
              </w:rPr>
              <w:instrText xml:space="preserve"> PAGEREF _Toc240759150 \h </w:instrText>
            </w:r>
            <w:r>
              <w:rPr>
                <w:noProof/>
              </w:rPr>
            </w:r>
            <w:r>
              <w:rPr>
                <w:noProof/>
              </w:rPr>
              <w:fldChar w:fldCharType="separate"/>
            </w:r>
            <w:r>
              <w:rPr>
                <w:noProof/>
              </w:rPr>
              <w:t>8</w:t>
            </w:r>
            <w:r>
              <w:rPr>
                <w:noProof/>
              </w:rPr>
              <w:fldChar w:fldCharType="end"/>
            </w:r>
          </w:hyperlink>
        </w:p>
        <w:p w14:paraId="1CF01C30" w14:textId="0CA4BB8C" w:rsidR="005C4208" w:rsidRDefault="005C4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51" w:history="1">
            <w:r w:rsidRPr="008D261E">
              <w:rPr>
                <w:rStyle w:val="Hyperlink"/>
                <w:noProof/>
              </w:rPr>
              <w:t>4.1 Creating staff accounts for the whole team</w:t>
            </w:r>
            <w:r>
              <w:rPr>
                <w:noProof/>
              </w:rPr>
              <w:tab/>
            </w:r>
            <w:r>
              <w:rPr>
                <w:noProof/>
              </w:rPr>
              <w:fldChar w:fldCharType="begin"/>
            </w:r>
            <w:r>
              <w:rPr>
                <w:noProof/>
              </w:rPr>
              <w:instrText xml:space="preserve"> PAGEREF _Toc240759151 \h </w:instrText>
            </w:r>
            <w:r>
              <w:rPr>
                <w:noProof/>
              </w:rPr>
            </w:r>
            <w:r>
              <w:rPr>
                <w:noProof/>
              </w:rPr>
              <w:fldChar w:fldCharType="separate"/>
            </w:r>
            <w:r>
              <w:rPr>
                <w:noProof/>
              </w:rPr>
              <w:t>8</w:t>
            </w:r>
            <w:r>
              <w:rPr>
                <w:noProof/>
              </w:rPr>
              <w:fldChar w:fldCharType="end"/>
            </w:r>
          </w:hyperlink>
        </w:p>
        <w:p w14:paraId="42762A64" w14:textId="09475E9F" w:rsidR="005C4208" w:rsidRDefault="005C4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52" w:history="1">
            <w:r w:rsidRPr="008D261E">
              <w:rPr>
                <w:rStyle w:val="Hyperlink"/>
                <w:noProof/>
              </w:rPr>
              <w:t>4.2 Reading the dashboards</w:t>
            </w:r>
            <w:r>
              <w:rPr>
                <w:noProof/>
              </w:rPr>
              <w:tab/>
            </w:r>
            <w:r>
              <w:rPr>
                <w:noProof/>
              </w:rPr>
              <w:fldChar w:fldCharType="begin"/>
            </w:r>
            <w:r>
              <w:rPr>
                <w:noProof/>
              </w:rPr>
              <w:instrText xml:space="preserve"> PAGEREF _Toc240759152 \h </w:instrText>
            </w:r>
            <w:r>
              <w:rPr>
                <w:noProof/>
              </w:rPr>
            </w:r>
            <w:r>
              <w:rPr>
                <w:noProof/>
              </w:rPr>
              <w:fldChar w:fldCharType="separate"/>
            </w:r>
            <w:r>
              <w:rPr>
                <w:noProof/>
              </w:rPr>
              <w:t>8</w:t>
            </w:r>
            <w:r>
              <w:rPr>
                <w:noProof/>
              </w:rPr>
              <w:fldChar w:fldCharType="end"/>
            </w:r>
          </w:hyperlink>
        </w:p>
        <w:p w14:paraId="4A451DB6" w14:textId="7EC84F59" w:rsidR="005C4208" w:rsidRDefault="005C4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53" w:history="1">
            <w:r w:rsidRPr="008D261E">
              <w:rPr>
                <w:rStyle w:val="Hyperlink"/>
                <w:noProof/>
              </w:rPr>
              <w:t>4.3 Using Reports (analytics and charts)</w:t>
            </w:r>
            <w:r>
              <w:rPr>
                <w:noProof/>
              </w:rPr>
              <w:tab/>
            </w:r>
            <w:r>
              <w:rPr>
                <w:noProof/>
              </w:rPr>
              <w:fldChar w:fldCharType="begin"/>
            </w:r>
            <w:r>
              <w:rPr>
                <w:noProof/>
              </w:rPr>
              <w:instrText xml:space="preserve"> PAGEREF _Toc240759153 \h </w:instrText>
            </w:r>
            <w:r>
              <w:rPr>
                <w:noProof/>
              </w:rPr>
            </w:r>
            <w:r>
              <w:rPr>
                <w:noProof/>
              </w:rPr>
              <w:fldChar w:fldCharType="separate"/>
            </w:r>
            <w:r>
              <w:rPr>
                <w:noProof/>
              </w:rPr>
              <w:t>9</w:t>
            </w:r>
            <w:r>
              <w:rPr>
                <w:noProof/>
              </w:rPr>
              <w:fldChar w:fldCharType="end"/>
            </w:r>
          </w:hyperlink>
        </w:p>
        <w:p w14:paraId="5891B1B9" w14:textId="37B7050E" w:rsidR="005C4208" w:rsidRDefault="005C4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54" w:history="1">
            <w:r w:rsidRPr="008D261E">
              <w:rPr>
                <w:rStyle w:val="Hyperlink"/>
                <w:noProof/>
              </w:rPr>
              <w:t>4.4 Reassigning cases between Contact RAs</w:t>
            </w:r>
            <w:r>
              <w:rPr>
                <w:noProof/>
              </w:rPr>
              <w:tab/>
            </w:r>
            <w:r>
              <w:rPr>
                <w:noProof/>
              </w:rPr>
              <w:fldChar w:fldCharType="begin"/>
            </w:r>
            <w:r>
              <w:rPr>
                <w:noProof/>
              </w:rPr>
              <w:instrText xml:space="preserve"> PAGEREF _Toc240759154 \h </w:instrText>
            </w:r>
            <w:r>
              <w:rPr>
                <w:noProof/>
              </w:rPr>
            </w:r>
            <w:r>
              <w:rPr>
                <w:noProof/>
              </w:rPr>
              <w:fldChar w:fldCharType="separate"/>
            </w:r>
            <w:r>
              <w:rPr>
                <w:noProof/>
              </w:rPr>
              <w:t>12</w:t>
            </w:r>
            <w:r>
              <w:rPr>
                <w:noProof/>
              </w:rPr>
              <w:fldChar w:fldCharType="end"/>
            </w:r>
          </w:hyperlink>
        </w:p>
        <w:p w14:paraId="685BE18B" w14:textId="40F980BE" w:rsidR="005C4208" w:rsidRDefault="005C4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55" w:history="1">
            <w:r w:rsidRPr="008D261E">
              <w:rPr>
                <w:rStyle w:val="Hyperlink"/>
                <w:noProof/>
              </w:rPr>
              <w:t>4.5 Pairing a Main case with its Reserve, and assigning a Contact RA</w:t>
            </w:r>
            <w:r>
              <w:rPr>
                <w:noProof/>
              </w:rPr>
              <w:tab/>
            </w:r>
            <w:r>
              <w:rPr>
                <w:noProof/>
              </w:rPr>
              <w:fldChar w:fldCharType="begin"/>
            </w:r>
            <w:r>
              <w:rPr>
                <w:noProof/>
              </w:rPr>
              <w:instrText xml:space="preserve"> PAGEREF _Toc240759155 \h </w:instrText>
            </w:r>
            <w:r>
              <w:rPr>
                <w:noProof/>
              </w:rPr>
            </w:r>
            <w:r>
              <w:rPr>
                <w:noProof/>
              </w:rPr>
              <w:fldChar w:fldCharType="separate"/>
            </w:r>
            <w:r>
              <w:rPr>
                <w:noProof/>
              </w:rPr>
              <w:t>13</w:t>
            </w:r>
            <w:r>
              <w:rPr>
                <w:noProof/>
              </w:rPr>
              <w:fldChar w:fldCharType="end"/>
            </w:r>
          </w:hyperlink>
        </w:p>
        <w:p w14:paraId="27E87B72" w14:textId="52BF7117" w:rsidR="005C4208" w:rsidRDefault="005C4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56" w:history="1">
            <w:r w:rsidRPr="008D261E">
              <w:rPr>
                <w:rStyle w:val="Hyperlink"/>
                <w:noProof/>
              </w:rPr>
              <w:t>4.6 Moving cases through verification (bulk)</w:t>
            </w:r>
            <w:r>
              <w:rPr>
                <w:noProof/>
              </w:rPr>
              <w:tab/>
            </w:r>
            <w:r>
              <w:rPr>
                <w:noProof/>
              </w:rPr>
              <w:fldChar w:fldCharType="begin"/>
            </w:r>
            <w:r>
              <w:rPr>
                <w:noProof/>
              </w:rPr>
              <w:instrText xml:space="preserve"> PAGEREF _Toc240759156 \h </w:instrText>
            </w:r>
            <w:r>
              <w:rPr>
                <w:noProof/>
              </w:rPr>
            </w:r>
            <w:r>
              <w:rPr>
                <w:noProof/>
              </w:rPr>
              <w:fldChar w:fldCharType="separate"/>
            </w:r>
            <w:r>
              <w:rPr>
                <w:noProof/>
              </w:rPr>
              <w:t>13</w:t>
            </w:r>
            <w:r>
              <w:rPr>
                <w:noProof/>
              </w:rPr>
              <w:fldChar w:fldCharType="end"/>
            </w:r>
          </w:hyperlink>
        </w:p>
        <w:p w14:paraId="1CD4981D" w14:textId="7835AE25" w:rsidR="005C4208" w:rsidRDefault="005C4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57" w:history="1">
            <w:r w:rsidRPr="008D261E">
              <w:rPr>
                <w:rStyle w:val="Hyperlink"/>
                <w:noProof/>
              </w:rPr>
              <w:t>4.7 Downloading data</w:t>
            </w:r>
            <w:r>
              <w:rPr>
                <w:noProof/>
              </w:rPr>
              <w:tab/>
            </w:r>
            <w:r>
              <w:rPr>
                <w:noProof/>
              </w:rPr>
              <w:fldChar w:fldCharType="begin"/>
            </w:r>
            <w:r>
              <w:rPr>
                <w:noProof/>
              </w:rPr>
              <w:instrText xml:space="preserve"> PAGEREF _Toc240759157 \h </w:instrText>
            </w:r>
            <w:r>
              <w:rPr>
                <w:noProof/>
              </w:rPr>
            </w:r>
            <w:r>
              <w:rPr>
                <w:noProof/>
              </w:rPr>
              <w:fldChar w:fldCharType="separate"/>
            </w:r>
            <w:r>
              <w:rPr>
                <w:noProof/>
              </w:rPr>
              <w:t>14</w:t>
            </w:r>
            <w:r>
              <w:rPr>
                <w:noProof/>
              </w:rPr>
              <w:fldChar w:fldCharType="end"/>
            </w:r>
          </w:hyperlink>
        </w:p>
        <w:p w14:paraId="22DC3FE4" w14:textId="05877B0E" w:rsidR="005C4208" w:rsidRDefault="005C4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58" w:history="1">
            <w:r w:rsidRPr="008D261E">
              <w:rPr>
                <w:rStyle w:val="Hyperlink"/>
                <w:noProof/>
              </w:rPr>
              <w:t>4.8 Checking the audit log</w:t>
            </w:r>
            <w:r>
              <w:rPr>
                <w:noProof/>
              </w:rPr>
              <w:tab/>
            </w:r>
            <w:r>
              <w:rPr>
                <w:noProof/>
              </w:rPr>
              <w:fldChar w:fldCharType="begin"/>
            </w:r>
            <w:r>
              <w:rPr>
                <w:noProof/>
              </w:rPr>
              <w:instrText xml:space="preserve"> PAGEREF _Toc240759158 \h </w:instrText>
            </w:r>
            <w:r>
              <w:rPr>
                <w:noProof/>
              </w:rPr>
            </w:r>
            <w:r>
              <w:rPr>
                <w:noProof/>
              </w:rPr>
              <w:fldChar w:fldCharType="separate"/>
            </w:r>
            <w:r>
              <w:rPr>
                <w:noProof/>
              </w:rPr>
              <w:t>15</w:t>
            </w:r>
            <w:r>
              <w:rPr>
                <w:noProof/>
              </w:rPr>
              <w:fldChar w:fldCharType="end"/>
            </w:r>
          </w:hyperlink>
        </w:p>
        <w:p w14:paraId="768BDFDF" w14:textId="4668D8EC" w:rsidR="005C4208" w:rsidRDefault="005C4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59" w:history="1">
            <w:r w:rsidRPr="008D261E">
              <w:rPr>
                <w:rStyle w:val="Hyperlink"/>
                <w:noProof/>
              </w:rPr>
              <w:t>4.9 Recording a withdrawal</w:t>
            </w:r>
            <w:r>
              <w:rPr>
                <w:noProof/>
              </w:rPr>
              <w:tab/>
            </w:r>
            <w:r>
              <w:rPr>
                <w:noProof/>
              </w:rPr>
              <w:fldChar w:fldCharType="begin"/>
            </w:r>
            <w:r>
              <w:rPr>
                <w:noProof/>
              </w:rPr>
              <w:instrText xml:space="preserve"> PAGEREF _Toc240759159 \h </w:instrText>
            </w:r>
            <w:r>
              <w:rPr>
                <w:noProof/>
              </w:rPr>
            </w:r>
            <w:r>
              <w:rPr>
                <w:noProof/>
              </w:rPr>
              <w:fldChar w:fldCharType="separate"/>
            </w:r>
            <w:r>
              <w:rPr>
                <w:noProof/>
              </w:rPr>
              <w:t>16</w:t>
            </w:r>
            <w:r>
              <w:rPr>
                <w:noProof/>
              </w:rPr>
              <w:fldChar w:fldCharType="end"/>
            </w:r>
          </w:hyperlink>
        </w:p>
        <w:p w14:paraId="6F186A3E" w14:textId="79C02169" w:rsidR="005C4208" w:rsidRDefault="005C4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60" w:history="1">
            <w:r w:rsidRPr="008D261E">
              <w:rPr>
                <w:rStyle w:val="Hyperlink"/>
                <w:noProof/>
              </w:rPr>
              <w:t>4.10 Activating a Reserve case</w:t>
            </w:r>
            <w:r>
              <w:rPr>
                <w:noProof/>
              </w:rPr>
              <w:tab/>
            </w:r>
            <w:r>
              <w:rPr>
                <w:noProof/>
              </w:rPr>
              <w:fldChar w:fldCharType="begin"/>
            </w:r>
            <w:r>
              <w:rPr>
                <w:noProof/>
              </w:rPr>
              <w:instrText xml:space="preserve"> PAGEREF _Toc240759160 \h </w:instrText>
            </w:r>
            <w:r>
              <w:rPr>
                <w:noProof/>
              </w:rPr>
            </w:r>
            <w:r>
              <w:rPr>
                <w:noProof/>
              </w:rPr>
              <w:fldChar w:fldCharType="separate"/>
            </w:r>
            <w:r>
              <w:rPr>
                <w:noProof/>
              </w:rPr>
              <w:t>16</w:t>
            </w:r>
            <w:r>
              <w:rPr>
                <w:noProof/>
              </w:rPr>
              <w:fldChar w:fldCharType="end"/>
            </w:r>
          </w:hyperlink>
        </w:p>
        <w:p w14:paraId="16B0ACA9" w14:textId="4602D004" w:rsidR="005C4208" w:rsidRDefault="005C4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61" w:history="1">
            <w:r w:rsidRPr="008D261E">
              <w:rPr>
                <w:rStyle w:val="Hyperlink"/>
                <w:noProof/>
              </w:rPr>
              <w:t>4.11 Reviewing questionnaires in the QA Queue</w:t>
            </w:r>
            <w:r>
              <w:rPr>
                <w:noProof/>
              </w:rPr>
              <w:tab/>
            </w:r>
            <w:r>
              <w:rPr>
                <w:noProof/>
              </w:rPr>
              <w:fldChar w:fldCharType="begin"/>
            </w:r>
            <w:r>
              <w:rPr>
                <w:noProof/>
              </w:rPr>
              <w:instrText xml:space="preserve"> PAGEREF _Toc240759161 \h </w:instrText>
            </w:r>
            <w:r>
              <w:rPr>
                <w:noProof/>
              </w:rPr>
            </w:r>
            <w:r>
              <w:rPr>
                <w:noProof/>
              </w:rPr>
              <w:fldChar w:fldCharType="separate"/>
            </w:r>
            <w:r>
              <w:rPr>
                <w:noProof/>
              </w:rPr>
              <w:t>17</w:t>
            </w:r>
            <w:r>
              <w:rPr>
                <w:noProof/>
              </w:rPr>
              <w:fldChar w:fldCharType="end"/>
            </w:r>
          </w:hyperlink>
        </w:p>
        <w:p w14:paraId="12DC84AC" w14:textId="288D5489" w:rsidR="005C4208" w:rsidRDefault="005C4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62" w:history="1">
            <w:r w:rsidRPr="008D261E">
              <w:rPr>
                <w:rStyle w:val="Hyperlink"/>
                <w:noProof/>
              </w:rPr>
              <w:t>4.12 Working QA exceptions</w:t>
            </w:r>
            <w:r>
              <w:rPr>
                <w:noProof/>
              </w:rPr>
              <w:tab/>
            </w:r>
            <w:r>
              <w:rPr>
                <w:noProof/>
              </w:rPr>
              <w:fldChar w:fldCharType="begin"/>
            </w:r>
            <w:r>
              <w:rPr>
                <w:noProof/>
              </w:rPr>
              <w:instrText xml:space="preserve"> PAGEREF _Toc240759162 \h </w:instrText>
            </w:r>
            <w:r>
              <w:rPr>
                <w:noProof/>
              </w:rPr>
            </w:r>
            <w:r>
              <w:rPr>
                <w:noProof/>
              </w:rPr>
              <w:fldChar w:fldCharType="separate"/>
            </w:r>
            <w:r>
              <w:rPr>
                <w:noProof/>
              </w:rPr>
              <w:t>18</w:t>
            </w:r>
            <w:r>
              <w:rPr>
                <w:noProof/>
              </w:rPr>
              <w:fldChar w:fldCharType="end"/>
            </w:r>
          </w:hyperlink>
        </w:p>
        <w:p w14:paraId="30DA7395" w14:textId="3FA35D06" w:rsidR="005C4208" w:rsidRDefault="005C4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63" w:history="1">
            <w:r w:rsidRPr="008D261E">
              <w:rPr>
                <w:rStyle w:val="Hyperlink"/>
                <w:noProof/>
              </w:rPr>
              <w:t>4.13 Downloading or emailing completed forms (Form PDFs)</w:t>
            </w:r>
            <w:r>
              <w:rPr>
                <w:noProof/>
              </w:rPr>
              <w:tab/>
            </w:r>
            <w:r>
              <w:rPr>
                <w:noProof/>
              </w:rPr>
              <w:fldChar w:fldCharType="begin"/>
            </w:r>
            <w:r>
              <w:rPr>
                <w:noProof/>
              </w:rPr>
              <w:instrText xml:space="preserve"> PAGEREF _Toc240759163 \h </w:instrText>
            </w:r>
            <w:r>
              <w:rPr>
                <w:noProof/>
              </w:rPr>
            </w:r>
            <w:r>
              <w:rPr>
                <w:noProof/>
              </w:rPr>
              <w:fldChar w:fldCharType="separate"/>
            </w:r>
            <w:r>
              <w:rPr>
                <w:noProof/>
              </w:rPr>
              <w:t>19</w:t>
            </w:r>
            <w:r>
              <w:rPr>
                <w:noProof/>
              </w:rPr>
              <w:fldChar w:fldCharType="end"/>
            </w:r>
          </w:hyperlink>
        </w:p>
        <w:p w14:paraId="4790DE57" w14:textId="6EE3DD36" w:rsidR="005C4208" w:rsidRDefault="005C4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64" w:history="1">
            <w:r w:rsidRPr="008D261E">
              <w:rPr>
                <w:rStyle w:val="Hyperlink"/>
                <w:noProof/>
              </w:rPr>
              <w:t>4.14 KoboToolbox: rotating credentials and changing forms</w:t>
            </w:r>
            <w:r>
              <w:rPr>
                <w:noProof/>
              </w:rPr>
              <w:tab/>
            </w:r>
            <w:r>
              <w:rPr>
                <w:noProof/>
              </w:rPr>
              <w:fldChar w:fldCharType="begin"/>
            </w:r>
            <w:r>
              <w:rPr>
                <w:noProof/>
              </w:rPr>
              <w:instrText xml:space="preserve"> PAGEREF _Toc240759164 \h </w:instrText>
            </w:r>
            <w:r>
              <w:rPr>
                <w:noProof/>
              </w:rPr>
            </w:r>
            <w:r>
              <w:rPr>
                <w:noProof/>
              </w:rPr>
              <w:fldChar w:fldCharType="separate"/>
            </w:r>
            <w:r>
              <w:rPr>
                <w:noProof/>
              </w:rPr>
              <w:t>19</w:t>
            </w:r>
            <w:r>
              <w:rPr>
                <w:noProof/>
              </w:rPr>
              <w:fldChar w:fldCharType="end"/>
            </w:r>
          </w:hyperlink>
        </w:p>
        <w:p w14:paraId="1BAE86D3" w14:textId="3EE445F8" w:rsidR="005C4208" w:rsidRDefault="005C420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65" w:history="1">
            <w:r w:rsidRPr="008D261E">
              <w:rPr>
                <w:rStyle w:val="Hyperlink"/>
                <w:noProof/>
              </w:rPr>
              <w:t>4.15 Before the first live invitation</w:t>
            </w:r>
            <w:r>
              <w:rPr>
                <w:noProof/>
              </w:rPr>
              <w:tab/>
            </w:r>
            <w:r>
              <w:rPr>
                <w:noProof/>
              </w:rPr>
              <w:fldChar w:fldCharType="begin"/>
            </w:r>
            <w:r>
              <w:rPr>
                <w:noProof/>
              </w:rPr>
              <w:instrText xml:space="preserve"> PAGEREF _Toc240759165 \h </w:instrText>
            </w:r>
            <w:r>
              <w:rPr>
                <w:noProof/>
              </w:rPr>
            </w:r>
            <w:r>
              <w:rPr>
                <w:noProof/>
              </w:rPr>
              <w:fldChar w:fldCharType="separate"/>
            </w:r>
            <w:r>
              <w:rPr>
                <w:noProof/>
              </w:rPr>
              <w:t>20</w:t>
            </w:r>
            <w:r>
              <w:rPr>
                <w:noProof/>
              </w:rPr>
              <w:fldChar w:fldCharType="end"/>
            </w:r>
          </w:hyperlink>
        </w:p>
        <w:p w14:paraId="1177109E" w14:textId="4E1DEDCB" w:rsidR="005C4208" w:rsidRDefault="005C420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66" w:history="1">
            <w:r w:rsidRPr="008D261E">
              <w:rPr>
                <w:rStyle w:val="Hyperlink"/>
                <w:noProof/>
              </w:rPr>
              <w:t>5. Rules you must follow</w:t>
            </w:r>
            <w:r>
              <w:rPr>
                <w:noProof/>
              </w:rPr>
              <w:tab/>
            </w:r>
            <w:r>
              <w:rPr>
                <w:noProof/>
              </w:rPr>
              <w:fldChar w:fldCharType="begin"/>
            </w:r>
            <w:r>
              <w:rPr>
                <w:noProof/>
              </w:rPr>
              <w:instrText xml:space="preserve"> PAGEREF _Toc240759166 \h </w:instrText>
            </w:r>
            <w:r>
              <w:rPr>
                <w:noProof/>
              </w:rPr>
            </w:r>
            <w:r>
              <w:rPr>
                <w:noProof/>
              </w:rPr>
              <w:fldChar w:fldCharType="separate"/>
            </w:r>
            <w:r>
              <w:rPr>
                <w:noProof/>
              </w:rPr>
              <w:t>21</w:t>
            </w:r>
            <w:r>
              <w:rPr>
                <w:noProof/>
              </w:rPr>
              <w:fldChar w:fldCharType="end"/>
            </w:r>
          </w:hyperlink>
        </w:p>
        <w:p w14:paraId="1FC52736" w14:textId="29463300" w:rsidR="005C4208" w:rsidRDefault="005C420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67" w:history="1">
            <w:r w:rsidRPr="008D261E">
              <w:rPr>
                <w:rStyle w:val="Hyperlink"/>
                <w:noProof/>
              </w:rPr>
              <w:t>6. Troubleshooting</w:t>
            </w:r>
            <w:r>
              <w:rPr>
                <w:noProof/>
              </w:rPr>
              <w:tab/>
            </w:r>
            <w:r>
              <w:rPr>
                <w:noProof/>
              </w:rPr>
              <w:fldChar w:fldCharType="begin"/>
            </w:r>
            <w:r>
              <w:rPr>
                <w:noProof/>
              </w:rPr>
              <w:instrText xml:space="preserve"> PAGEREF _Toc240759167 \h </w:instrText>
            </w:r>
            <w:r>
              <w:rPr>
                <w:noProof/>
              </w:rPr>
            </w:r>
            <w:r>
              <w:rPr>
                <w:noProof/>
              </w:rPr>
              <w:fldChar w:fldCharType="separate"/>
            </w:r>
            <w:r>
              <w:rPr>
                <w:noProof/>
              </w:rPr>
              <w:t>22</w:t>
            </w:r>
            <w:r>
              <w:rPr>
                <w:noProof/>
              </w:rPr>
              <w:fldChar w:fldCharType="end"/>
            </w:r>
          </w:hyperlink>
        </w:p>
        <w:p w14:paraId="697E03BA" w14:textId="1AA8A545" w:rsidR="005C4208" w:rsidRDefault="005C420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168" w:history="1">
            <w:r w:rsidRPr="008D261E">
              <w:rPr>
                <w:rStyle w:val="Hyperlink"/>
                <w:noProof/>
              </w:rPr>
              <w:t>7. Quick reference</w:t>
            </w:r>
            <w:r>
              <w:rPr>
                <w:noProof/>
              </w:rPr>
              <w:tab/>
            </w:r>
            <w:r>
              <w:rPr>
                <w:noProof/>
              </w:rPr>
              <w:fldChar w:fldCharType="begin"/>
            </w:r>
            <w:r>
              <w:rPr>
                <w:noProof/>
              </w:rPr>
              <w:instrText xml:space="preserve"> PAGEREF _Toc240759168 \h </w:instrText>
            </w:r>
            <w:r>
              <w:rPr>
                <w:noProof/>
              </w:rPr>
            </w:r>
            <w:r>
              <w:rPr>
                <w:noProof/>
              </w:rPr>
              <w:fldChar w:fldCharType="separate"/>
            </w:r>
            <w:r>
              <w:rPr>
                <w:noProof/>
              </w:rPr>
              <w:t>23</w:t>
            </w:r>
            <w:r>
              <w:rPr>
                <w:noProof/>
              </w:rPr>
              <w:fldChar w:fldCharType="end"/>
            </w:r>
          </w:hyperlink>
        </w:p>
        <w:p w14:paraId="0BE0571F" w14:textId="2261F0DB" w:rsidR="00307BCF" w:rsidRDefault="005C4208">
          <w:r>
            <w:fldChar w:fldCharType="end"/>
          </w:r>
        </w:p>
      </w:sdtContent>
    </w:sdt>
    <w:p w14:paraId="387AF550" w14:textId="77777777" w:rsidR="00307BCF" w:rsidRDefault="005C4208">
      <w:pPr>
        <w:pStyle w:val="Heading1"/>
        <w:pageBreakBefore/>
      </w:pPr>
      <w:bookmarkStart w:id="0" w:name="_Toc240759143"/>
      <w:r>
        <w:lastRenderedPageBreak/>
        <w:t>1. Your role at a glance</w:t>
      </w:r>
      <w:bookmarkEnd w:id="0"/>
    </w:p>
    <w:p w14:paraId="6021C89D" w14:textId="77777777" w:rsidR="00307BCF" w:rsidRDefault="005C4208">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0B1A24FA" w14:textId="77777777" w:rsidR="00307BCF" w:rsidRDefault="005C4208">
      <w:pPr>
        <w:pStyle w:val="Heading3"/>
      </w:pPr>
      <w:r>
        <w:t>You can</w:t>
      </w:r>
    </w:p>
    <w:p w14:paraId="05093A8E" w14:textId="77777777" w:rsidR="00307BCF" w:rsidRDefault="005C4208">
      <w:pPr>
        <w:pStyle w:val="ListParagraph"/>
        <w:numPr>
          <w:ilvl w:val="0"/>
          <w:numId w:val="2"/>
        </w:numPr>
        <w:spacing w:after="60" w:line="276" w:lineRule="auto"/>
      </w:pPr>
      <w:r>
        <w:t>Open all 19 screens, including the Audit Log and every export.</w:t>
      </w:r>
    </w:p>
    <w:p w14:paraId="4E1801BF" w14:textId="77777777" w:rsidR="00307BCF" w:rsidRDefault="005C4208">
      <w:pPr>
        <w:pStyle w:val="ListParagraph"/>
        <w:numPr>
          <w:ilvl w:val="0"/>
          <w:numId w:val="2"/>
        </w:numPr>
        <w:spacing w:after="60" w:line="276" w:lineRule="auto"/>
      </w:pPr>
      <w:r>
        <w:t>Create, change and deactivate staff accounts and roles.</w:t>
      </w:r>
    </w:p>
    <w:p w14:paraId="0A07E404" w14:textId="77777777" w:rsidR="00307BCF" w:rsidRDefault="005C4208">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6BC328F2" w14:textId="77777777" w:rsidR="00307BCF" w:rsidRDefault="005C4208">
      <w:pPr>
        <w:pStyle w:val="ListParagraph"/>
        <w:numPr>
          <w:ilvl w:val="0"/>
          <w:numId w:val="2"/>
        </w:numPr>
        <w:spacing w:after="60" w:line="276" w:lineRule="auto"/>
      </w:pPr>
      <w:r>
        <w:t>Download the full operational export, and each KoboToolbox form as an Excel workbook and a PDF ZIP.</w:t>
      </w:r>
    </w:p>
    <w:p w14:paraId="3906AE4C" w14:textId="77777777" w:rsidR="00307BCF" w:rsidRDefault="005C4208">
      <w:pPr>
        <w:pStyle w:val="ListParagraph"/>
        <w:numPr>
          <w:ilvl w:val="0"/>
          <w:numId w:val="2"/>
        </w:numPr>
        <w:spacing w:after="60" w:line="276" w:lineRule="auto"/>
      </w:pPr>
      <w:r>
        <w:t>Manage the KoboToolbox forms and the connection to them.</w:t>
      </w:r>
    </w:p>
    <w:p w14:paraId="5059601E" w14:textId="77777777" w:rsidR="00307BCF" w:rsidRDefault="00307BCF">
      <w:pPr>
        <w:spacing w:after="60"/>
      </w:pPr>
    </w:p>
    <w:p w14:paraId="0FC935D2" w14:textId="77777777" w:rsidR="00307BCF" w:rsidRDefault="005C4208">
      <w:pPr>
        <w:pStyle w:val="Heading3"/>
      </w:pPr>
      <w:r>
        <w:t>You cannot</w:t>
      </w:r>
    </w:p>
    <w:p w14:paraId="35226160" w14:textId="77777777" w:rsidR="00307BCF" w:rsidRDefault="005C4208">
      <w:pPr>
        <w:pStyle w:val="ListParagraph"/>
        <w:numPr>
          <w:ilvl w:val="0"/>
          <w:numId w:val="2"/>
        </w:numPr>
        <w:spacing w:after="60" w:line="276" w:lineRule="auto"/>
      </w:pPr>
      <w:r>
        <w:t>Change a Sample ID or Master ID, or move a case through statuses the rules do not allow — nobody can.</w:t>
      </w:r>
    </w:p>
    <w:p w14:paraId="02FE8089" w14:textId="77777777" w:rsidR="00307BCF" w:rsidRDefault="005C4208">
      <w:pPr>
        <w:pStyle w:val="ListParagraph"/>
        <w:numPr>
          <w:ilvl w:val="0"/>
          <w:numId w:val="2"/>
        </w:numPr>
        <w:spacing w:after="60" w:line="276" w:lineRule="auto"/>
      </w:pPr>
      <w:r>
        <w:t>Pass a questionnaire QA without writing a note.</w:t>
      </w:r>
    </w:p>
    <w:p w14:paraId="7895C761" w14:textId="77777777" w:rsidR="00307BCF" w:rsidRDefault="005C4208">
      <w:pPr>
        <w:pStyle w:val="ListParagraph"/>
        <w:numPr>
          <w:ilvl w:val="0"/>
          <w:numId w:val="2"/>
        </w:numPr>
        <w:spacing w:after="60" w:line="276" w:lineRule="auto"/>
      </w:pPr>
      <w:r>
        <w:t>Invite a locked Reserve.</w:t>
      </w:r>
    </w:p>
    <w:p w14:paraId="250EDC9D" w14:textId="77777777" w:rsidR="00307BCF" w:rsidRDefault="00307BCF">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07BCF" w14:paraId="1EC8363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6322DB4" w14:textId="77777777" w:rsidR="00307BCF" w:rsidRDefault="005C4208">
            <w:pPr>
              <w:spacing w:after="40"/>
            </w:pPr>
            <w:r>
              <w:rPr>
                <w:b/>
                <w:bCs/>
                <w:sz w:val="20"/>
                <w:szCs w:val="20"/>
              </w:rPr>
              <w:t>Where this fits</w:t>
            </w:r>
          </w:p>
          <w:p w14:paraId="0E1034DA" w14:textId="77777777" w:rsidR="00307BCF" w:rsidRDefault="005C4208">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01D567A1" w14:textId="77777777" w:rsidR="00307BCF" w:rsidRDefault="005C4208">
      <w:pPr>
        <w:pStyle w:val="Heading1"/>
        <w:pageBreakBefore/>
      </w:pPr>
      <w:bookmarkStart w:id="1" w:name="_Toc240759144"/>
      <w:r>
        <w:lastRenderedPageBreak/>
        <w:t>2. Signing in and your screens</w:t>
      </w:r>
      <w:bookmarkEnd w:id="1"/>
    </w:p>
    <w:p w14:paraId="72F53811" w14:textId="77777777" w:rsidR="00307BCF" w:rsidRDefault="005C4208">
      <w:pPr>
        <w:pStyle w:val="Heading2"/>
      </w:pPr>
      <w:bookmarkStart w:id="2" w:name="_Toc240759145"/>
      <w:r>
        <w:t>Signing in</w:t>
      </w:r>
      <w:bookmarkEnd w:id="2"/>
    </w:p>
    <w:p w14:paraId="4474E74D" w14:textId="77777777" w:rsidR="00307BCF" w:rsidRDefault="005C420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3DA60F2" w14:textId="77777777" w:rsidR="00307BCF" w:rsidRDefault="005C420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BC5F3EF" w14:textId="77777777" w:rsidR="00307BCF" w:rsidRDefault="005C4208">
      <w:pPr>
        <w:keepNext/>
        <w:spacing w:before="80" w:after="40"/>
        <w:jc w:val="center"/>
      </w:pPr>
      <w:r>
        <w:rPr>
          <w:noProof/>
        </w:rPr>
        <w:drawing>
          <wp:inline distT="0" distB="0" distL="0" distR="0" wp14:anchorId="681F160B" wp14:editId="0B9D9272">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42C17B9" w14:textId="77777777" w:rsidR="00307BCF" w:rsidRDefault="005C4208">
      <w:pPr>
        <w:spacing w:after="180"/>
        <w:jc w:val="center"/>
      </w:pPr>
      <w:r>
        <w:rPr>
          <w:b/>
          <w:bCs/>
          <w:color w:val="5B6670"/>
          <w:sz w:val="17"/>
          <w:szCs w:val="17"/>
        </w:rPr>
        <w:t xml:space="preserve">Figure 1. </w:t>
      </w:r>
      <w:r>
        <w:rPr>
          <w:i/>
          <w:iCs/>
          <w:color w:val="5B6670"/>
          <w:sz w:val="17"/>
          <w:szCs w:val="17"/>
        </w:rPr>
        <w:t>The sign-in screen for all internal staff.</w:t>
      </w:r>
    </w:p>
    <w:p w14:paraId="5A9716CE" w14:textId="77777777" w:rsidR="00307BCF" w:rsidRDefault="005C4208">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7152CDC0" w14:textId="77777777" w:rsidR="00307BCF" w:rsidRDefault="00307BC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07BCF" w14:paraId="4FEF332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0AC34B1" w14:textId="77777777" w:rsidR="00307BCF" w:rsidRDefault="005C4208">
            <w:pPr>
              <w:spacing w:after="40"/>
            </w:pPr>
            <w:r>
              <w:rPr>
                <w:b/>
                <w:bCs/>
                <w:sz w:val="20"/>
                <w:szCs w:val="20"/>
              </w:rPr>
              <w:t>Accounts</w:t>
            </w:r>
          </w:p>
          <w:p w14:paraId="396E1A2E" w14:textId="77777777" w:rsidR="00307BCF" w:rsidRDefault="005C4208">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68AFE5F" w14:textId="77777777" w:rsidR="00307BCF" w:rsidRDefault="005C4208">
      <w:pPr>
        <w:pStyle w:val="Heading2"/>
      </w:pPr>
      <w:bookmarkStart w:id="3" w:name="_Toc240759146"/>
      <w:r>
        <w:t>Finding your way around</w:t>
      </w:r>
      <w:bookmarkEnd w:id="3"/>
    </w:p>
    <w:p w14:paraId="3D4D3EC1" w14:textId="77777777" w:rsidR="00307BCF" w:rsidRDefault="005C420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76D4D73" w14:textId="77777777" w:rsidR="00307BCF" w:rsidRDefault="005C420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7411EBB" w14:textId="77777777" w:rsidR="00307BCF" w:rsidRDefault="005C4208">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38449944" w14:textId="77777777" w:rsidR="00307BCF" w:rsidRDefault="005C420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AB89B6C" w14:textId="77777777" w:rsidR="00307BCF" w:rsidRDefault="005C4208">
      <w:pPr>
        <w:pStyle w:val="ListParagraph"/>
        <w:numPr>
          <w:ilvl w:val="0"/>
          <w:numId w:val="2"/>
        </w:numPr>
        <w:spacing w:after="60" w:line="276" w:lineRule="auto"/>
      </w:pPr>
      <w:r>
        <w:rPr>
          <w:b/>
          <w:bCs/>
        </w:rPr>
        <w:t>Sign out</w:t>
      </w:r>
      <w:r>
        <w:t xml:space="preserve"> (top right) ends your session. Always sign out on a shared or public computer.</w:t>
      </w:r>
    </w:p>
    <w:p w14:paraId="572F5048" w14:textId="77777777" w:rsidR="00307BCF" w:rsidRDefault="005C4208">
      <w:pPr>
        <w:pStyle w:val="ListParagraph"/>
        <w:numPr>
          <w:ilvl w:val="0"/>
          <w:numId w:val="2"/>
        </w:numPr>
        <w:spacing w:after="60" w:line="276" w:lineRule="auto"/>
      </w:pPr>
      <w:r>
        <w:t>If you are inactive for a while you may be asked to sign in again. This protects research data on unattended devices.</w:t>
      </w:r>
    </w:p>
    <w:p w14:paraId="4D27B006" w14:textId="77777777" w:rsidR="00307BCF" w:rsidRDefault="00307BCF">
      <w:pPr>
        <w:spacing w:after="60"/>
      </w:pPr>
    </w:p>
    <w:p w14:paraId="0698B62B" w14:textId="77777777" w:rsidR="00307BCF" w:rsidRDefault="005C4208">
      <w:pPr>
        <w:keepNext/>
        <w:spacing w:before="80" w:after="40"/>
        <w:jc w:val="center"/>
      </w:pPr>
      <w:r>
        <w:rPr>
          <w:noProof/>
        </w:rPr>
        <w:lastRenderedPageBreak/>
        <w:drawing>
          <wp:inline distT="0" distB="0" distL="0" distR="0" wp14:anchorId="3707C8DA" wp14:editId="40B117D4">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B9136E3" w14:textId="77777777" w:rsidR="00307BCF" w:rsidRDefault="005C420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CF35CD5" w14:textId="77777777" w:rsidR="00307BCF" w:rsidRDefault="005C4208">
      <w:pPr>
        <w:pStyle w:val="Heading2"/>
      </w:pPr>
      <w:bookmarkStart w:id="4" w:name="_Toc24075914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07BCF" w14:paraId="3327C3B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F3D4454" w14:textId="77777777" w:rsidR="00307BCF" w:rsidRDefault="005C420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C730231" w14:textId="77777777" w:rsidR="00307BCF" w:rsidRDefault="005C4208">
            <w:pPr>
              <w:spacing w:after="40"/>
            </w:pPr>
            <w:r>
              <w:rPr>
                <w:b/>
                <w:bCs/>
                <w:color w:val="FFFFFF"/>
                <w:sz w:val="19"/>
                <w:szCs w:val="19"/>
              </w:rPr>
              <w:t>What you use it for</w:t>
            </w:r>
          </w:p>
        </w:tc>
      </w:tr>
      <w:tr w:rsidR="00307BCF" w14:paraId="1055F9BB" w14:textId="77777777">
        <w:tblPrEx>
          <w:tblCellMar>
            <w:top w:w="0" w:type="dxa"/>
            <w:bottom w:w="0" w:type="dxa"/>
          </w:tblCellMar>
        </w:tblPrEx>
        <w:trPr>
          <w:cantSplit/>
        </w:trPr>
        <w:tc>
          <w:tcPr>
            <w:tcW w:w="2824" w:type="dxa"/>
            <w:tcMar>
              <w:top w:w="70" w:type="dxa"/>
              <w:left w:w="110" w:type="dxa"/>
              <w:bottom w:w="70" w:type="dxa"/>
              <w:right w:w="110" w:type="dxa"/>
            </w:tcMar>
          </w:tcPr>
          <w:p w14:paraId="178BA92F" w14:textId="77777777" w:rsidR="00307BCF" w:rsidRDefault="005C4208">
            <w:pPr>
              <w:spacing w:after="40"/>
            </w:pPr>
            <w:r>
              <w:rPr>
                <w:sz w:val="19"/>
                <w:szCs w:val="19"/>
              </w:rPr>
              <w:t>Executive, Sampling, Contact, QA, KII/Doc dashboards</w:t>
            </w:r>
          </w:p>
        </w:tc>
        <w:tc>
          <w:tcPr>
            <w:tcW w:w="6588" w:type="dxa"/>
            <w:tcMar>
              <w:top w:w="70" w:type="dxa"/>
              <w:left w:w="110" w:type="dxa"/>
              <w:bottom w:w="70" w:type="dxa"/>
              <w:right w:w="110" w:type="dxa"/>
            </w:tcMar>
          </w:tcPr>
          <w:p w14:paraId="63E62CEA" w14:textId="77777777" w:rsidR="00307BCF" w:rsidRDefault="005C4208">
            <w:pPr>
              <w:spacing w:after="40"/>
            </w:pPr>
            <w:r>
              <w:rPr>
                <w:sz w:val="19"/>
                <w:szCs w:val="19"/>
              </w:rPr>
              <w:t>Monitor progress against targets.</w:t>
            </w:r>
          </w:p>
        </w:tc>
      </w:tr>
      <w:tr w:rsidR="00307BCF" w14:paraId="742E38E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D5A43EA" w14:textId="77777777" w:rsidR="00307BCF" w:rsidRDefault="005C4208">
            <w:pPr>
              <w:spacing w:after="40"/>
            </w:pPr>
            <w:r>
              <w:rPr>
                <w:sz w:val="19"/>
                <w:szCs w:val="19"/>
              </w:rPr>
              <w:t>Reports</w:t>
            </w:r>
          </w:p>
        </w:tc>
        <w:tc>
          <w:tcPr>
            <w:tcW w:w="6588" w:type="dxa"/>
            <w:shd w:val="clear" w:color="auto" w:fill="F8FAFB"/>
            <w:tcMar>
              <w:top w:w="70" w:type="dxa"/>
              <w:left w:w="110" w:type="dxa"/>
              <w:bottom w:w="70" w:type="dxa"/>
              <w:right w:w="110" w:type="dxa"/>
            </w:tcMar>
          </w:tcPr>
          <w:p w14:paraId="1AEC3EB4" w14:textId="77777777" w:rsidR="00307BCF" w:rsidRDefault="005C4208">
            <w:pPr>
              <w:spacing w:after="40"/>
            </w:pPr>
            <w:r>
              <w:rPr>
                <w:sz w:val="19"/>
                <w:szCs w:val="19"/>
              </w:rPr>
              <w:t>Analytics and charts for supervision meetings and progress reports.</w:t>
            </w:r>
          </w:p>
        </w:tc>
      </w:tr>
      <w:tr w:rsidR="00307BCF" w14:paraId="12F3EA3C" w14:textId="77777777">
        <w:tblPrEx>
          <w:tblCellMar>
            <w:top w:w="0" w:type="dxa"/>
            <w:bottom w:w="0" w:type="dxa"/>
          </w:tblCellMar>
        </w:tblPrEx>
        <w:trPr>
          <w:cantSplit/>
        </w:trPr>
        <w:tc>
          <w:tcPr>
            <w:tcW w:w="2824" w:type="dxa"/>
            <w:tcMar>
              <w:top w:w="70" w:type="dxa"/>
              <w:left w:w="110" w:type="dxa"/>
              <w:bottom w:w="70" w:type="dxa"/>
              <w:right w:w="110" w:type="dxa"/>
            </w:tcMar>
          </w:tcPr>
          <w:p w14:paraId="2C4B15D9" w14:textId="77777777" w:rsidR="00307BCF" w:rsidRDefault="005C4208">
            <w:pPr>
              <w:spacing w:after="40"/>
            </w:pPr>
            <w:r>
              <w:rPr>
                <w:sz w:val="19"/>
                <w:szCs w:val="19"/>
              </w:rPr>
              <w:t>Main-400 Register, Organisations</w:t>
            </w:r>
          </w:p>
        </w:tc>
        <w:tc>
          <w:tcPr>
            <w:tcW w:w="6588" w:type="dxa"/>
            <w:tcMar>
              <w:top w:w="70" w:type="dxa"/>
              <w:left w:w="110" w:type="dxa"/>
              <w:bottom w:w="70" w:type="dxa"/>
              <w:right w:w="110" w:type="dxa"/>
            </w:tcMar>
          </w:tcPr>
          <w:p w14:paraId="5791E465" w14:textId="77777777" w:rsidR="00307BCF" w:rsidRDefault="005C4208">
            <w:pPr>
              <w:spacing w:after="40"/>
            </w:pPr>
            <w:r>
              <w:rPr>
                <w:sz w:val="19"/>
                <w:szCs w:val="19"/>
              </w:rPr>
              <w:t>The sample: cases, bulk verification, new organisations.</w:t>
            </w:r>
          </w:p>
        </w:tc>
      </w:tr>
      <w:tr w:rsidR="00307BCF" w14:paraId="5B3203C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26DB6B8" w14:textId="77777777" w:rsidR="00307BCF" w:rsidRDefault="005C4208">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36079027" w14:textId="77777777" w:rsidR="00307BCF" w:rsidRDefault="005C4208">
            <w:pPr>
              <w:spacing w:after="40"/>
            </w:pPr>
            <w:r>
              <w:rPr>
                <w:sz w:val="19"/>
                <w:szCs w:val="19"/>
              </w:rPr>
              <w:t>Oversee contact and reminders.</w:t>
            </w:r>
          </w:p>
        </w:tc>
      </w:tr>
      <w:tr w:rsidR="00307BCF" w14:paraId="3E865A82" w14:textId="77777777">
        <w:tblPrEx>
          <w:tblCellMar>
            <w:top w:w="0" w:type="dxa"/>
            <w:bottom w:w="0" w:type="dxa"/>
          </w:tblCellMar>
        </w:tblPrEx>
        <w:trPr>
          <w:cantSplit/>
        </w:trPr>
        <w:tc>
          <w:tcPr>
            <w:tcW w:w="2824" w:type="dxa"/>
            <w:tcMar>
              <w:top w:w="70" w:type="dxa"/>
              <w:left w:w="110" w:type="dxa"/>
              <w:bottom w:w="70" w:type="dxa"/>
              <w:right w:w="110" w:type="dxa"/>
            </w:tcMar>
          </w:tcPr>
          <w:p w14:paraId="28C8D54C" w14:textId="77777777" w:rsidR="00307BCF" w:rsidRDefault="005C4208">
            <w:pPr>
              <w:spacing w:after="40"/>
            </w:pPr>
            <w:r>
              <w:rPr>
                <w:sz w:val="19"/>
                <w:szCs w:val="19"/>
              </w:rPr>
              <w:t>Form PDFs</w:t>
            </w:r>
          </w:p>
        </w:tc>
        <w:tc>
          <w:tcPr>
            <w:tcW w:w="6588" w:type="dxa"/>
            <w:tcMar>
              <w:top w:w="70" w:type="dxa"/>
              <w:left w:w="110" w:type="dxa"/>
              <w:bottom w:w="70" w:type="dxa"/>
              <w:right w:w="110" w:type="dxa"/>
            </w:tcMar>
          </w:tcPr>
          <w:p w14:paraId="3BAB87D2" w14:textId="77777777" w:rsidR="00307BCF" w:rsidRDefault="005C4208">
            <w:pPr>
              <w:spacing w:after="40"/>
            </w:pPr>
            <w:r>
              <w:rPr>
                <w:sz w:val="19"/>
                <w:szCs w:val="19"/>
              </w:rPr>
              <w:t>Completed forms for all three KoboToolbox forms.</w:t>
            </w:r>
          </w:p>
        </w:tc>
      </w:tr>
      <w:tr w:rsidR="00307BCF" w14:paraId="6252DE2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34AF130" w14:textId="77777777" w:rsidR="00307BCF" w:rsidRDefault="005C4208">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2D138E9D" w14:textId="77777777" w:rsidR="00307BCF" w:rsidRDefault="005C4208">
            <w:pPr>
              <w:spacing w:after="40"/>
            </w:pPr>
            <w:r>
              <w:rPr>
                <w:sz w:val="19"/>
                <w:szCs w:val="19"/>
              </w:rPr>
              <w:t>Quality decisions and flags.</w:t>
            </w:r>
          </w:p>
        </w:tc>
      </w:tr>
      <w:tr w:rsidR="00307BCF" w14:paraId="4CEBAB10" w14:textId="77777777">
        <w:tblPrEx>
          <w:tblCellMar>
            <w:top w:w="0" w:type="dxa"/>
            <w:bottom w:w="0" w:type="dxa"/>
          </w:tblCellMar>
        </w:tblPrEx>
        <w:trPr>
          <w:cantSplit/>
        </w:trPr>
        <w:tc>
          <w:tcPr>
            <w:tcW w:w="2824" w:type="dxa"/>
            <w:tcMar>
              <w:top w:w="70" w:type="dxa"/>
              <w:left w:w="110" w:type="dxa"/>
              <w:bottom w:w="70" w:type="dxa"/>
              <w:right w:w="110" w:type="dxa"/>
            </w:tcMar>
          </w:tcPr>
          <w:p w14:paraId="20212BBA" w14:textId="77777777" w:rsidR="00307BCF" w:rsidRDefault="005C4208">
            <w:pPr>
              <w:spacing w:after="40"/>
            </w:pPr>
            <w:r>
              <w:rPr>
                <w:sz w:val="19"/>
                <w:szCs w:val="19"/>
              </w:rPr>
              <w:t>KII Register, Documents</w:t>
            </w:r>
          </w:p>
        </w:tc>
        <w:tc>
          <w:tcPr>
            <w:tcW w:w="6588" w:type="dxa"/>
            <w:tcMar>
              <w:top w:w="70" w:type="dxa"/>
              <w:left w:w="110" w:type="dxa"/>
              <w:bottom w:w="70" w:type="dxa"/>
              <w:right w:w="110" w:type="dxa"/>
            </w:tcMar>
          </w:tcPr>
          <w:p w14:paraId="339742D5" w14:textId="77777777" w:rsidR="00307BCF" w:rsidRDefault="005C4208">
            <w:pPr>
              <w:spacing w:after="40"/>
            </w:pPr>
            <w:r>
              <w:rPr>
                <w:sz w:val="19"/>
                <w:szCs w:val="19"/>
              </w:rPr>
              <w:t>Qualitative and documentary strands.</w:t>
            </w:r>
          </w:p>
        </w:tc>
      </w:tr>
      <w:tr w:rsidR="00307BCF" w14:paraId="4823712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80E5BCF" w14:textId="77777777" w:rsidR="00307BCF" w:rsidRDefault="005C4208">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29E4C342" w14:textId="77777777" w:rsidR="00307BCF" w:rsidRDefault="005C4208">
            <w:pPr>
              <w:spacing w:after="40"/>
            </w:pPr>
            <w:r>
              <w:rPr>
                <w:sz w:val="19"/>
                <w:szCs w:val="19"/>
              </w:rPr>
              <w:t>Replace dropped cases.</w:t>
            </w:r>
          </w:p>
        </w:tc>
      </w:tr>
      <w:tr w:rsidR="00307BCF" w14:paraId="5D804B2A" w14:textId="77777777">
        <w:tblPrEx>
          <w:tblCellMar>
            <w:top w:w="0" w:type="dxa"/>
            <w:bottom w:w="0" w:type="dxa"/>
          </w:tblCellMar>
        </w:tblPrEx>
        <w:trPr>
          <w:cantSplit/>
        </w:trPr>
        <w:tc>
          <w:tcPr>
            <w:tcW w:w="2824" w:type="dxa"/>
            <w:tcMar>
              <w:top w:w="70" w:type="dxa"/>
              <w:left w:w="110" w:type="dxa"/>
              <w:bottom w:w="70" w:type="dxa"/>
              <w:right w:w="110" w:type="dxa"/>
            </w:tcMar>
          </w:tcPr>
          <w:p w14:paraId="12B8A529" w14:textId="77777777" w:rsidR="00307BCF" w:rsidRDefault="005C4208">
            <w:pPr>
              <w:spacing w:after="40"/>
            </w:pPr>
            <w:r>
              <w:rPr>
                <w:sz w:val="19"/>
                <w:szCs w:val="19"/>
              </w:rPr>
              <w:t>Cost</w:t>
            </w:r>
          </w:p>
        </w:tc>
        <w:tc>
          <w:tcPr>
            <w:tcW w:w="6588" w:type="dxa"/>
            <w:tcMar>
              <w:top w:w="70" w:type="dxa"/>
              <w:left w:w="110" w:type="dxa"/>
              <w:bottom w:w="70" w:type="dxa"/>
              <w:right w:w="110" w:type="dxa"/>
            </w:tcMar>
          </w:tcPr>
          <w:p w14:paraId="50A4CE04" w14:textId="77777777" w:rsidR="00307BCF" w:rsidRDefault="005C4208">
            <w:pPr>
              <w:spacing w:after="40"/>
            </w:pPr>
            <w:r>
              <w:rPr>
                <w:sz w:val="19"/>
                <w:szCs w:val="19"/>
              </w:rPr>
              <w:t>Fieldwork spend.</w:t>
            </w:r>
          </w:p>
        </w:tc>
      </w:tr>
      <w:tr w:rsidR="00307BCF" w14:paraId="2236172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DD070B0" w14:textId="77777777" w:rsidR="00307BCF" w:rsidRDefault="005C4208">
            <w:pPr>
              <w:spacing w:after="40"/>
            </w:pPr>
            <w:r>
              <w:rPr>
                <w:sz w:val="19"/>
                <w:szCs w:val="19"/>
              </w:rPr>
              <w:t>Audit Log</w:t>
            </w:r>
          </w:p>
        </w:tc>
        <w:tc>
          <w:tcPr>
            <w:tcW w:w="6588" w:type="dxa"/>
            <w:shd w:val="clear" w:color="auto" w:fill="F8FAFB"/>
            <w:tcMar>
              <w:top w:w="70" w:type="dxa"/>
              <w:left w:w="110" w:type="dxa"/>
              <w:bottom w:w="70" w:type="dxa"/>
              <w:right w:w="110" w:type="dxa"/>
            </w:tcMar>
          </w:tcPr>
          <w:p w14:paraId="607FCF07" w14:textId="77777777" w:rsidR="00307BCF" w:rsidRDefault="005C4208">
            <w:pPr>
              <w:spacing w:after="40"/>
            </w:pPr>
            <w:r>
              <w:rPr>
                <w:sz w:val="19"/>
                <w:szCs w:val="19"/>
              </w:rPr>
              <w:t>Who did what, when.</w:t>
            </w:r>
          </w:p>
        </w:tc>
      </w:tr>
      <w:tr w:rsidR="00307BCF" w14:paraId="65E4E46E" w14:textId="77777777">
        <w:tblPrEx>
          <w:tblCellMar>
            <w:top w:w="0" w:type="dxa"/>
            <w:bottom w:w="0" w:type="dxa"/>
          </w:tblCellMar>
        </w:tblPrEx>
        <w:trPr>
          <w:cantSplit/>
        </w:trPr>
        <w:tc>
          <w:tcPr>
            <w:tcW w:w="2824" w:type="dxa"/>
            <w:tcMar>
              <w:top w:w="70" w:type="dxa"/>
              <w:left w:w="110" w:type="dxa"/>
              <w:bottom w:w="70" w:type="dxa"/>
              <w:right w:w="110" w:type="dxa"/>
            </w:tcMar>
          </w:tcPr>
          <w:p w14:paraId="10225A28" w14:textId="77777777" w:rsidR="00307BCF" w:rsidRDefault="005C4208">
            <w:pPr>
              <w:spacing w:after="40"/>
            </w:pPr>
            <w:r>
              <w:rPr>
                <w:sz w:val="19"/>
                <w:szCs w:val="19"/>
              </w:rPr>
              <w:t>Export</w:t>
            </w:r>
          </w:p>
        </w:tc>
        <w:tc>
          <w:tcPr>
            <w:tcW w:w="6588" w:type="dxa"/>
            <w:tcMar>
              <w:top w:w="70" w:type="dxa"/>
              <w:left w:w="110" w:type="dxa"/>
              <w:bottom w:w="70" w:type="dxa"/>
              <w:right w:w="110" w:type="dxa"/>
            </w:tcMar>
          </w:tcPr>
          <w:p w14:paraId="10E96C1A" w14:textId="77777777" w:rsidR="00307BCF" w:rsidRDefault="005C4208">
            <w:pPr>
              <w:spacing w:after="40"/>
            </w:pPr>
            <w:r>
              <w:rPr>
                <w:sz w:val="19"/>
                <w:szCs w:val="19"/>
              </w:rPr>
              <w:t>All data downloads.</w:t>
            </w:r>
          </w:p>
        </w:tc>
      </w:tr>
    </w:tbl>
    <w:p w14:paraId="191C38A3" w14:textId="77777777" w:rsidR="00307BCF" w:rsidRDefault="00307BCF">
      <w:pPr>
        <w:spacing w:after="120"/>
      </w:pPr>
    </w:p>
    <w:p w14:paraId="6AB59589" w14:textId="77777777" w:rsidR="00307BCF" w:rsidRDefault="005C4208">
      <w:pPr>
        <w:pStyle w:val="Heading2"/>
      </w:pPr>
      <w:bookmarkStart w:id="5" w:name="_Toc240759148"/>
      <w:r>
        <w:t>Changing your password</w:t>
      </w:r>
      <w:bookmarkEnd w:id="5"/>
    </w:p>
    <w:p w14:paraId="53369E2E" w14:textId="77777777" w:rsidR="00307BCF" w:rsidRDefault="005C4208">
      <w:pPr>
        <w:pStyle w:val="ListParagraph"/>
        <w:numPr>
          <w:ilvl w:val="0"/>
          <w:numId w:val="4"/>
        </w:numPr>
        <w:spacing w:after="80" w:line="276" w:lineRule="auto"/>
      </w:pPr>
      <w:r>
        <w:t xml:space="preserve">Select </w:t>
      </w:r>
      <w:r>
        <w:rPr>
          <w:b/>
          <w:bCs/>
        </w:rPr>
        <w:t>Change password</w:t>
      </w:r>
      <w:r>
        <w:t xml:space="preserve"> in the top right corner.</w:t>
      </w:r>
    </w:p>
    <w:p w14:paraId="715F3CC0" w14:textId="77777777" w:rsidR="00307BCF" w:rsidRDefault="005C420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DAA7D1F" w14:textId="77777777" w:rsidR="00307BCF" w:rsidRDefault="005C4208">
      <w:pPr>
        <w:keepNext/>
        <w:spacing w:before="80" w:after="40"/>
        <w:jc w:val="center"/>
      </w:pPr>
      <w:r>
        <w:rPr>
          <w:noProof/>
        </w:rPr>
        <w:lastRenderedPageBreak/>
        <w:drawing>
          <wp:inline distT="0" distB="0" distL="0" distR="0" wp14:anchorId="64EC088A" wp14:editId="4E107EE2">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08EF357" w14:textId="77777777" w:rsidR="00307BCF" w:rsidRDefault="005C4208">
      <w:pPr>
        <w:spacing w:after="180"/>
        <w:jc w:val="center"/>
      </w:pPr>
      <w:r>
        <w:rPr>
          <w:b/>
          <w:bCs/>
          <w:color w:val="5B6670"/>
          <w:sz w:val="17"/>
          <w:szCs w:val="17"/>
        </w:rPr>
        <w:t xml:space="preserve">Figure 3. </w:t>
      </w:r>
      <w:r>
        <w:rPr>
          <w:i/>
          <w:iCs/>
          <w:color w:val="5B6670"/>
          <w:sz w:val="17"/>
          <w:szCs w:val="17"/>
        </w:rPr>
        <w:t>Change Password screen.</w:t>
      </w:r>
    </w:p>
    <w:p w14:paraId="471A2BCB" w14:textId="77777777" w:rsidR="00307BCF" w:rsidRDefault="005C4208">
      <w:pPr>
        <w:pStyle w:val="ListParagraph"/>
        <w:numPr>
          <w:ilvl w:val="0"/>
          <w:numId w:val="4"/>
        </w:numPr>
        <w:spacing w:after="80" w:line="276" w:lineRule="auto"/>
      </w:pPr>
      <w:r>
        <w:t>Use the new password next time you sign in. If you have forgotten your password, ask the PI to reset it.</w:t>
      </w:r>
    </w:p>
    <w:p w14:paraId="520EE6C2" w14:textId="77777777" w:rsidR="00307BCF" w:rsidRDefault="00307BCF">
      <w:pPr>
        <w:spacing w:after="80"/>
      </w:pPr>
    </w:p>
    <w:p w14:paraId="20B77C6A" w14:textId="77777777" w:rsidR="00307BCF" w:rsidRDefault="005C4208">
      <w:pPr>
        <w:pStyle w:val="Heading1"/>
        <w:pageBreakBefore/>
      </w:pPr>
      <w:bookmarkStart w:id="6" w:name="_Toc240759149"/>
      <w:r>
        <w:lastRenderedPageBreak/>
        <w:t>3. Your routine</w:t>
      </w:r>
      <w:bookmarkEnd w:id="6"/>
    </w:p>
    <w:p w14:paraId="3A2CC37A" w14:textId="77777777" w:rsidR="00307BCF" w:rsidRDefault="005C4208">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307BCF" w14:paraId="6C8D502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253F869" w14:textId="77777777" w:rsidR="00307BCF" w:rsidRDefault="005C4208">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A6DACDC" w14:textId="77777777" w:rsidR="00307BCF" w:rsidRDefault="005C4208">
            <w:pPr>
              <w:spacing w:after="40"/>
            </w:pPr>
            <w:r>
              <w:rPr>
                <w:b/>
                <w:bCs/>
                <w:color w:val="FFFFFF"/>
                <w:sz w:val="19"/>
                <w:szCs w:val="19"/>
              </w:rPr>
              <w:t>What to do</w:t>
            </w:r>
          </w:p>
        </w:tc>
      </w:tr>
      <w:tr w:rsidR="00307BCF" w14:paraId="7EF8DEA3" w14:textId="77777777">
        <w:tblPrEx>
          <w:tblCellMar>
            <w:top w:w="0" w:type="dxa"/>
            <w:bottom w:w="0" w:type="dxa"/>
          </w:tblCellMar>
        </w:tblPrEx>
        <w:trPr>
          <w:cantSplit/>
        </w:trPr>
        <w:tc>
          <w:tcPr>
            <w:tcW w:w="2071" w:type="dxa"/>
            <w:tcMar>
              <w:top w:w="70" w:type="dxa"/>
              <w:left w:w="110" w:type="dxa"/>
              <w:bottom w:w="70" w:type="dxa"/>
              <w:right w:w="110" w:type="dxa"/>
            </w:tcMar>
          </w:tcPr>
          <w:p w14:paraId="0448FF61" w14:textId="77777777" w:rsidR="00307BCF" w:rsidRDefault="005C4208">
            <w:pPr>
              <w:spacing w:after="40"/>
            </w:pPr>
            <w:r>
              <w:rPr>
                <w:sz w:val="19"/>
                <w:szCs w:val="19"/>
              </w:rPr>
              <w:t>Daily</w:t>
            </w:r>
          </w:p>
        </w:tc>
        <w:tc>
          <w:tcPr>
            <w:tcW w:w="7341" w:type="dxa"/>
            <w:tcMar>
              <w:top w:w="70" w:type="dxa"/>
              <w:left w:w="110" w:type="dxa"/>
              <w:bottom w:w="70" w:type="dxa"/>
              <w:right w:w="110" w:type="dxa"/>
            </w:tcMar>
          </w:tcPr>
          <w:p w14:paraId="7F79CEA0" w14:textId="77777777" w:rsidR="00307BCF" w:rsidRDefault="005C4208">
            <w:pPr>
              <w:spacing w:after="40"/>
            </w:pPr>
            <w:r>
              <w:rPr>
                <w:sz w:val="19"/>
                <w:szCs w:val="19"/>
              </w:rPr>
              <w:t>Executive Dashboard and Reports (last 7 days); QA Exceptions older than two days; Follow-ups backlog.</w:t>
            </w:r>
          </w:p>
        </w:tc>
      </w:tr>
      <w:tr w:rsidR="00307BCF" w14:paraId="2B86779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C81FFA3" w14:textId="77777777" w:rsidR="00307BCF" w:rsidRDefault="005C4208">
            <w:pPr>
              <w:spacing w:after="40"/>
            </w:pPr>
            <w:r>
              <w:rPr>
                <w:sz w:val="19"/>
                <w:szCs w:val="19"/>
              </w:rPr>
              <w:t>Weekly</w:t>
            </w:r>
          </w:p>
        </w:tc>
        <w:tc>
          <w:tcPr>
            <w:tcW w:w="7341" w:type="dxa"/>
            <w:shd w:val="clear" w:color="auto" w:fill="F8FAFB"/>
            <w:tcMar>
              <w:top w:w="70" w:type="dxa"/>
              <w:left w:w="110" w:type="dxa"/>
              <w:bottom w:w="70" w:type="dxa"/>
              <w:right w:w="110" w:type="dxa"/>
            </w:tcMar>
          </w:tcPr>
          <w:p w14:paraId="1238E3C3" w14:textId="77777777" w:rsidR="00307BCF" w:rsidRDefault="005C4208">
            <w:pPr>
              <w:spacing w:after="40"/>
            </w:pPr>
            <w:r>
              <w:rPr>
                <w:sz w:val="19"/>
                <w:szCs w:val="19"/>
              </w:rPr>
              <w:t>Coverage and administration-mode balance in Reports; Reserve activations; Audit Log review; cost review; download the questionnaire workbook to monitor data quality.</w:t>
            </w:r>
          </w:p>
        </w:tc>
      </w:tr>
      <w:tr w:rsidR="00307BCF" w14:paraId="52F05B22" w14:textId="77777777">
        <w:tblPrEx>
          <w:tblCellMar>
            <w:top w:w="0" w:type="dxa"/>
            <w:bottom w:w="0" w:type="dxa"/>
          </w:tblCellMar>
        </w:tblPrEx>
        <w:trPr>
          <w:cantSplit/>
        </w:trPr>
        <w:tc>
          <w:tcPr>
            <w:tcW w:w="2071" w:type="dxa"/>
            <w:tcMar>
              <w:top w:w="70" w:type="dxa"/>
              <w:left w:w="110" w:type="dxa"/>
              <w:bottom w:w="70" w:type="dxa"/>
              <w:right w:w="110" w:type="dxa"/>
            </w:tcMar>
          </w:tcPr>
          <w:p w14:paraId="60A7E90C" w14:textId="77777777" w:rsidR="00307BCF" w:rsidRDefault="005C4208">
            <w:pPr>
              <w:spacing w:after="40"/>
            </w:pPr>
            <w:r>
              <w:rPr>
                <w:sz w:val="19"/>
                <w:szCs w:val="19"/>
              </w:rPr>
              <w:t>When staff change</w:t>
            </w:r>
          </w:p>
        </w:tc>
        <w:tc>
          <w:tcPr>
            <w:tcW w:w="7341" w:type="dxa"/>
            <w:tcMar>
              <w:top w:w="70" w:type="dxa"/>
              <w:left w:w="110" w:type="dxa"/>
              <w:bottom w:w="70" w:type="dxa"/>
              <w:right w:w="110" w:type="dxa"/>
            </w:tcMar>
          </w:tcPr>
          <w:p w14:paraId="24A46CD8" w14:textId="77777777" w:rsidR="00307BCF" w:rsidRDefault="005C4208">
            <w:pPr>
              <w:spacing w:after="40"/>
            </w:pPr>
            <w:r>
              <w:rPr>
                <w:sz w:val="19"/>
                <w:szCs w:val="19"/>
              </w:rPr>
              <w:t>Create or deactivate accounts; reassign cases.</w:t>
            </w:r>
          </w:p>
        </w:tc>
      </w:tr>
      <w:tr w:rsidR="00307BCF" w14:paraId="0CB0F50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9E4F7D3" w14:textId="77777777" w:rsidR="00307BCF" w:rsidRDefault="005C4208">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100436A4" w14:textId="77777777" w:rsidR="00307BCF" w:rsidRDefault="005C4208">
            <w:pPr>
              <w:spacing w:after="40"/>
            </w:pPr>
            <w:r>
              <w:rPr>
                <w:sz w:val="19"/>
                <w:szCs w:val="19"/>
              </w:rPr>
              <w:t>Close QA decisions and exceptions; final exports; store them securely.</w:t>
            </w:r>
          </w:p>
        </w:tc>
      </w:tr>
    </w:tbl>
    <w:p w14:paraId="7BB46035" w14:textId="77777777" w:rsidR="00307BCF" w:rsidRDefault="00307BCF">
      <w:pPr>
        <w:spacing w:after="120"/>
      </w:pPr>
    </w:p>
    <w:p w14:paraId="51DBD594" w14:textId="77777777" w:rsidR="00307BCF" w:rsidRDefault="005C4208">
      <w:pPr>
        <w:pStyle w:val="Heading1"/>
        <w:pageBreakBefore/>
      </w:pPr>
      <w:bookmarkStart w:id="7" w:name="_Toc240759150"/>
      <w:r>
        <w:lastRenderedPageBreak/>
        <w:t>4. Step-by-step tasks</w:t>
      </w:r>
      <w:bookmarkEnd w:id="7"/>
    </w:p>
    <w:p w14:paraId="799D6036" w14:textId="77777777" w:rsidR="00307BCF" w:rsidRDefault="005C4208">
      <w:pPr>
        <w:pStyle w:val="Heading2"/>
      </w:pPr>
      <w:bookmarkStart w:id="8" w:name="_Toc240759151"/>
      <w:r>
        <w:t>4.1 Creating staff accounts for the whole team</w:t>
      </w:r>
      <w:bookmarkEnd w:id="8"/>
    </w:p>
    <w:p w14:paraId="2580E278" w14:textId="77777777" w:rsidR="00307BCF" w:rsidRDefault="005C4208">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5C7CC9F8" w14:textId="77777777" w:rsidR="00307BCF" w:rsidRDefault="005C4208">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3A5D07A9" w14:textId="77777777" w:rsidR="00307BCF" w:rsidRDefault="005C4208">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1DFBACB2" w14:textId="77777777" w:rsidR="00307BCF" w:rsidRDefault="005C4208">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5B1CFB62" w14:textId="77777777" w:rsidR="00307BCF" w:rsidRDefault="00307BCF">
      <w:pPr>
        <w:spacing w:after="80"/>
      </w:pPr>
    </w:p>
    <w:p w14:paraId="01E4CCD3" w14:textId="77777777" w:rsidR="00307BCF" w:rsidRDefault="005C4208">
      <w:pPr>
        <w:pStyle w:val="Heading3"/>
      </w:pPr>
      <w:r>
        <w:t>One account at a time</w:t>
      </w:r>
    </w:p>
    <w:p w14:paraId="4192758C" w14:textId="77777777" w:rsidR="00307BCF" w:rsidRDefault="005C4208">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2AB44CDC" w14:textId="77777777" w:rsidR="00307BCF" w:rsidRDefault="005C4208">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61F56BF6" w14:textId="77777777" w:rsidR="00307BCF" w:rsidRDefault="005C4208">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1F3BA69E" w14:textId="77777777" w:rsidR="00307BCF" w:rsidRDefault="005C4208">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4E73C49A" w14:textId="77777777" w:rsidR="00307BCF" w:rsidRDefault="00307BCF">
      <w:pPr>
        <w:spacing w:after="80"/>
      </w:pPr>
    </w:p>
    <w:p w14:paraId="4A4A338B" w14:textId="77777777" w:rsidR="00307BCF" w:rsidRDefault="005C4208">
      <w:pPr>
        <w:pStyle w:val="Heading2"/>
      </w:pPr>
      <w:bookmarkStart w:id="9" w:name="_Toc240759152"/>
      <w:r>
        <w:t>4.2 Reading the dashboards</w:t>
      </w:r>
      <w:bookmarkEnd w:id="9"/>
    </w:p>
    <w:p w14:paraId="1BA82F0B" w14:textId="77777777" w:rsidR="00307BCF" w:rsidRDefault="005C4208">
      <w:pPr>
        <w:spacing w:after="120" w:line="288" w:lineRule="auto"/>
      </w:pPr>
      <w:r>
        <w:t>Dashboards are for monitoring; nothing on them changes data. Figures refresh whenever the screen is opened.</w:t>
      </w:r>
    </w:p>
    <w:p w14:paraId="1E2180C8" w14:textId="77777777" w:rsidR="00307BCF" w:rsidRDefault="005C4208">
      <w:pPr>
        <w:keepNext/>
        <w:spacing w:before="80" w:after="40"/>
        <w:jc w:val="center"/>
      </w:pPr>
      <w:r>
        <w:rPr>
          <w:noProof/>
        </w:rPr>
        <w:lastRenderedPageBreak/>
        <w:drawing>
          <wp:inline distT="0" distB="0" distL="0" distR="0" wp14:anchorId="69E07B64" wp14:editId="63EA9C9E">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6562C96" w14:textId="77777777" w:rsidR="00307BCF" w:rsidRDefault="005C4208">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307BCF" w14:paraId="657510AB"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2F92540" w14:textId="77777777" w:rsidR="00307BCF" w:rsidRDefault="005C4208">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1B16C8EA" w14:textId="77777777" w:rsidR="00307BCF" w:rsidRDefault="005C4208">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5426897B" w14:textId="77777777" w:rsidR="00307BCF" w:rsidRDefault="005C4208">
            <w:pPr>
              <w:spacing w:after="40"/>
            </w:pPr>
            <w:r>
              <w:rPr>
                <w:b/>
                <w:bCs/>
                <w:color w:val="FFFFFF"/>
                <w:sz w:val="19"/>
                <w:szCs w:val="19"/>
              </w:rPr>
              <w:t>Use it to</w:t>
            </w:r>
          </w:p>
        </w:tc>
      </w:tr>
      <w:tr w:rsidR="00307BCF" w14:paraId="27789899" w14:textId="77777777">
        <w:tblPrEx>
          <w:tblCellMar>
            <w:top w:w="0" w:type="dxa"/>
            <w:bottom w:w="0" w:type="dxa"/>
          </w:tblCellMar>
        </w:tblPrEx>
        <w:trPr>
          <w:cantSplit/>
        </w:trPr>
        <w:tc>
          <w:tcPr>
            <w:tcW w:w="1694" w:type="dxa"/>
            <w:tcMar>
              <w:top w:w="70" w:type="dxa"/>
              <w:left w:w="110" w:type="dxa"/>
              <w:bottom w:w="70" w:type="dxa"/>
              <w:right w:w="110" w:type="dxa"/>
            </w:tcMar>
          </w:tcPr>
          <w:p w14:paraId="570D59EB" w14:textId="77777777" w:rsidR="00307BCF" w:rsidRDefault="005C4208">
            <w:pPr>
              <w:spacing w:after="40"/>
            </w:pPr>
            <w:r>
              <w:rPr>
                <w:sz w:val="19"/>
                <w:szCs w:val="19"/>
              </w:rPr>
              <w:t>Executive</w:t>
            </w:r>
          </w:p>
        </w:tc>
        <w:tc>
          <w:tcPr>
            <w:tcW w:w="4706" w:type="dxa"/>
            <w:tcMar>
              <w:top w:w="70" w:type="dxa"/>
              <w:left w:w="110" w:type="dxa"/>
              <w:bottom w:w="70" w:type="dxa"/>
              <w:right w:w="110" w:type="dxa"/>
            </w:tcMar>
          </w:tcPr>
          <w:p w14:paraId="363F787E" w14:textId="77777777" w:rsidR="00307BCF" w:rsidRDefault="005C4208">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3BFE57BC" w14:textId="77777777" w:rsidR="00307BCF" w:rsidRDefault="005C4208">
            <w:pPr>
              <w:spacing w:after="40"/>
            </w:pPr>
            <w:r>
              <w:rPr>
                <w:sz w:val="19"/>
                <w:szCs w:val="19"/>
              </w:rPr>
              <w:t>See overall progress and where fieldwork attention is most needed.</w:t>
            </w:r>
          </w:p>
        </w:tc>
      </w:tr>
      <w:tr w:rsidR="00307BCF" w14:paraId="6CE5093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882DC21" w14:textId="77777777" w:rsidR="00307BCF" w:rsidRDefault="005C4208">
            <w:pPr>
              <w:spacing w:after="40"/>
            </w:pPr>
            <w:r>
              <w:rPr>
                <w:sz w:val="19"/>
                <w:szCs w:val="19"/>
              </w:rPr>
              <w:t>Sampling</w:t>
            </w:r>
          </w:p>
        </w:tc>
        <w:tc>
          <w:tcPr>
            <w:tcW w:w="4706" w:type="dxa"/>
            <w:shd w:val="clear" w:color="auto" w:fill="F8FAFB"/>
            <w:tcMar>
              <w:top w:w="70" w:type="dxa"/>
              <w:left w:w="110" w:type="dxa"/>
              <w:bottom w:w="70" w:type="dxa"/>
              <w:right w:w="110" w:type="dxa"/>
            </w:tcMar>
          </w:tcPr>
          <w:p w14:paraId="2F43C0D2" w14:textId="77777777" w:rsidR="00307BCF" w:rsidRDefault="005C4208">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549022B" w14:textId="77777777" w:rsidR="00307BCF" w:rsidRDefault="005C4208">
            <w:pPr>
              <w:spacing w:after="40"/>
            </w:pPr>
            <w:r>
              <w:rPr>
                <w:sz w:val="19"/>
                <w:szCs w:val="19"/>
              </w:rPr>
              <w:t>Check the design stays balanced across strata.</w:t>
            </w:r>
          </w:p>
        </w:tc>
      </w:tr>
      <w:tr w:rsidR="00307BCF" w14:paraId="71AA4E7B" w14:textId="77777777">
        <w:tblPrEx>
          <w:tblCellMar>
            <w:top w:w="0" w:type="dxa"/>
            <w:bottom w:w="0" w:type="dxa"/>
          </w:tblCellMar>
        </w:tblPrEx>
        <w:trPr>
          <w:cantSplit/>
        </w:trPr>
        <w:tc>
          <w:tcPr>
            <w:tcW w:w="1694" w:type="dxa"/>
            <w:tcMar>
              <w:top w:w="70" w:type="dxa"/>
              <w:left w:w="110" w:type="dxa"/>
              <w:bottom w:w="70" w:type="dxa"/>
              <w:right w:w="110" w:type="dxa"/>
            </w:tcMar>
          </w:tcPr>
          <w:p w14:paraId="299F0B13" w14:textId="77777777" w:rsidR="00307BCF" w:rsidRDefault="005C4208">
            <w:pPr>
              <w:spacing w:after="40"/>
            </w:pPr>
            <w:r>
              <w:rPr>
                <w:sz w:val="19"/>
                <w:szCs w:val="19"/>
              </w:rPr>
              <w:t>Contact</w:t>
            </w:r>
          </w:p>
        </w:tc>
        <w:tc>
          <w:tcPr>
            <w:tcW w:w="4706" w:type="dxa"/>
            <w:tcMar>
              <w:top w:w="70" w:type="dxa"/>
              <w:left w:w="110" w:type="dxa"/>
              <w:bottom w:w="70" w:type="dxa"/>
              <w:right w:w="110" w:type="dxa"/>
            </w:tcMar>
          </w:tcPr>
          <w:p w14:paraId="5578A30E" w14:textId="77777777" w:rsidR="00307BCF" w:rsidRDefault="005C4208">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1014310C" w14:textId="77777777" w:rsidR="00307BCF" w:rsidRDefault="005C4208">
            <w:pPr>
              <w:spacing w:after="40"/>
            </w:pPr>
            <w:r>
              <w:rPr>
                <w:sz w:val="19"/>
                <w:szCs w:val="19"/>
              </w:rPr>
              <w:t>Track outreach and spot stalled contact.</w:t>
            </w:r>
          </w:p>
        </w:tc>
      </w:tr>
      <w:tr w:rsidR="00307BCF" w14:paraId="18D9A58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D91BC92" w14:textId="77777777" w:rsidR="00307BCF" w:rsidRDefault="005C4208">
            <w:pPr>
              <w:spacing w:after="40"/>
            </w:pPr>
            <w:r>
              <w:rPr>
                <w:sz w:val="19"/>
                <w:szCs w:val="19"/>
              </w:rPr>
              <w:t>QA Dashboard</w:t>
            </w:r>
          </w:p>
        </w:tc>
        <w:tc>
          <w:tcPr>
            <w:tcW w:w="4706" w:type="dxa"/>
            <w:shd w:val="clear" w:color="auto" w:fill="F8FAFB"/>
            <w:tcMar>
              <w:top w:w="70" w:type="dxa"/>
              <w:left w:w="110" w:type="dxa"/>
              <w:bottom w:w="70" w:type="dxa"/>
              <w:right w:w="110" w:type="dxa"/>
            </w:tcMar>
          </w:tcPr>
          <w:p w14:paraId="4AFBF87E" w14:textId="77777777" w:rsidR="00307BCF" w:rsidRDefault="005C4208">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3F78D03E" w14:textId="77777777" w:rsidR="00307BCF" w:rsidRDefault="005C4208">
            <w:pPr>
              <w:spacing w:after="40"/>
            </w:pPr>
            <w:r>
              <w:rPr>
                <w:sz w:val="19"/>
                <w:szCs w:val="19"/>
              </w:rPr>
              <w:t>Keep the QA backlog under control.</w:t>
            </w:r>
          </w:p>
        </w:tc>
      </w:tr>
      <w:tr w:rsidR="00307BCF" w14:paraId="535E466F" w14:textId="77777777">
        <w:tblPrEx>
          <w:tblCellMar>
            <w:top w:w="0" w:type="dxa"/>
            <w:bottom w:w="0" w:type="dxa"/>
          </w:tblCellMar>
        </w:tblPrEx>
        <w:trPr>
          <w:cantSplit/>
        </w:trPr>
        <w:tc>
          <w:tcPr>
            <w:tcW w:w="1694" w:type="dxa"/>
            <w:tcMar>
              <w:top w:w="70" w:type="dxa"/>
              <w:left w:w="110" w:type="dxa"/>
              <w:bottom w:w="70" w:type="dxa"/>
              <w:right w:w="110" w:type="dxa"/>
            </w:tcMar>
          </w:tcPr>
          <w:p w14:paraId="70AFFF10" w14:textId="77777777" w:rsidR="00307BCF" w:rsidRDefault="005C4208">
            <w:pPr>
              <w:spacing w:after="40"/>
            </w:pPr>
            <w:r>
              <w:rPr>
                <w:sz w:val="19"/>
                <w:szCs w:val="19"/>
              </w:rPr>
              <w:t>KII/Doc Dashboard</w:t>
            </w:r>
          </w:p>
        </w:tc>
        <w:tc>
          <w:tcPr>
            <w:tcW w:w="4706" w:type="dxa"/>
            <w:tcMar>
              <w:top w:w="70" w:type="dxa"/>
              <w:left w:w="110" w:type="dxa"/>
              <w:bottom w:w="70" w:type="dxa"/>
              <w:right w:w="110" w:type="dxa"/>
            </w:tcMar>
          </w:tcPr>
          <w:p w14:paraId="2AD8EC8B" w14:textId="77777777" w:rsidR="00307BCF" w:rsidRDefault="005C4208">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5EF76158" w14:textId="77777777" w:rsidR="00307BCF" w:rsidRDefault="005C4208">
            <w:pPr>
              <w:spacing w:after="40"/>
            </w:pPr>
            <w:r>
              <w:rPr>
                <w:sz w:val="19"/>
                <w:szCs w:val="19"/>
              </w:rPr>
              <w:t>Track the qualitative and documentary strands.</w:t>
            </w:r>
          </w:p>
        </w:tc>
      </w:tr>
    </w:tbl>
    <w:p w14:paraId="62C0E584" w14:textId="77777777" w:rsidR="00307BCF" w:rsidRDefault="00307BCF">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07BCF" w14:paraId="270531D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D31E6F3" w14:textId="77777777" w:rsidR="00307BCF" w:rsidRDefault="005C4208">
            <w:pPr>
              <w:spacing w:after="40"/>
            </w:pPr>
            <w:r>
              <w:rPr>
                <w:b/>
                <w:bCs/>
                <w:sz w:val="20"/>
                <w:szCs w:val="20"/>
              </w:rPr>
              <w:t>Targets versus records</w:t>
            </w:r>
          </w:p>
          <w:p w14:paraId="1E75C4A2" w14:textId="77777777" w:rsidR="00307BCF" w:rsidRDefault="005C4208">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0D56381D" w14:textId="77777777" w:rsidR="00307BCF" w:rsidRDefault="005C4208">
      <w:pPr>
        <w:pStyle w:val="Heading2"/>
      </w:pPr>
      <w:bookmarkStart w:id="10" w:name="_Toc240759153"/>
      <w:r>
        <w:t>4.3 Using Reports (analytics and charts)</w:t>
      </w:r>
      <w:bookmarkEnd w:id="10"/>
    </w:p>
    <w:p w14:paraId="3FB361B0" w14:textId="77777777" w:rsidR="00307BCF" w:rsidRDefault="005C4208">
      <w:pPr>
        <w:pStyle w:val="ListParagraph"/>
        <w:numPr>
          <w:ilvl w:val="0"/>
          <w:numId w:val="7"/>
        </w:numPr>
        <w:spacing w:after="80" w:line="276" w:lineRule="auto"/>
      </w:pPr>
      <w:r>
        <w:t xml:space="preserve">Select </w:t>
      </w:r>
      <w:r>
        <w:rPr>
          <w:b/>
          <w:bCs/>
        </w:rPr>
        <w:t>Reports</w:t>
      </w:r>
      <w:r>
        <w:t xml:space="preserve"> in the top bar.</w:t>
      </w:r>
    </w:p>
    <w:p w14:paraId="5FB77CC5" w14:textId="77777777" w:rsidR="00307BCF" w:rsidRDefault="005C4208">
      <w:pPr>
        <w:keepNext/>
        <w:spacing w:before="80" w:after="40"/>
        <w:jc w:val="center"/>
      </w:pPr>
      <w:r>
        <w:rPr>
          <w:noProof/>
        </w:rPr>
        <w:lastRenderedPageBreak/>
        <w:drawing>
          <wp:inline distT="0" distB="0" distL="0" distR="0" wp14:anchorId="3A874BD1" wp14:editId="73745269">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1D3A779F" w14:textId="77777777" w:rsidR="00307BCF" w:rsidRDefault="005C4208">
      <w:pPr>
        <w:spacing w:after="180"/>
        <w:jc w:val="center"/>
      </w:pPr>
      <w:r>
        <w:rPr>
          <w:b/>
          <w:bCs/>
          <w:color w:val="5B6670"/>
          <w:sz w:val="17"/>
          <w:szCs w:val="17"/>
        </w:rPr>
        <w:t xml:space="preserve">Figure 5. </w:t>
      </w:r>
      <w:r>
        <w:rPr>
          <w:i/>
          <w:iCs/>
          <w:color w:val="5B6670"/>
          <w:sz w:val="17"/>
          <w:szCs w:val="17"/>
        </w:rPr>
        <w:t>Reports: headline figures for the chosen period.</w:t>
      </w:r>
    </w:p>
    <w:p w14:paraId="670BD15F" w14:textId="77777777" w:rsidR="00307BCF" w:rsidRDefault="005C4208">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4B6C15B5" w14:textId="77777777" w:rsidR="00307BCF" w:rsidRDefault="005C4208">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0C89A5B0" w14:textId="77777777" w:rsidR="00307BCF" w:rsidRDefault="005C4208">
      <w:pPr>
        <w:keepNext/>
        <w:spacing w:before="80" w:after="40"/>
        <w:jc w:val="center"/>
      </w:pPr>
      <w:r>
        <w:rPr>
          <w:noProof/>
        </w:rPr>
        <w:drawing>
          <wp:inline distT="0" distB="0" distL="0" distR="0" wp14:anchorId="508A7CE8" wp14:editId="6BE6A65F">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17A5F7C1" w14:textId="77777777" w:rsidR="00307BCF" w:rsidRDefault="005C4208">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551E5E09" w14:textId="77777777" w:rsidR="00307BCF" w:rsidRDefault="005C4208">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090A5E95" w14:textId="77777777" w:rsidR="00307BCF" w:rsidRDefault="005C4208">
      <w:pPr>
        <w:keepNext/>
        <w:spacing w:before="80" w:after="40"/>
        <w:jc w:val="center"/>
      </w:pPr>
      <w:r>
        <w:rPr>
          <w:noProof/>
        </w:rPr>
        <w:lastRenderedPageBreak/>
        <w:drawing>
          <wp:inline distT="0" distB="0" distL="0" distR="0" wp14:anchorId="0A897F67" wp14:editId="57E953AE">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6DDB2F67" w14:textId="77777777" w:rsidR="00307BCF" w:rsidRDefault="005C4208">
      <w:pPr>
        <w:spacing w:after="180"/>
        <w:jc w:val="center"/>
      </w:pPr>
      <w:r>
        <w:rPr>
          <w:b/>
          <w:bCs/>
          <w:color w:val="5B6670"/>
          <w:sz w:val="17"/>
          <w:szCs w:val="17"/>
        </w:rPr>
        <w:t xml:space="preserve">Figure 7. </w:t>
      </w:r>
      <w:r>
        <w:rPr>
          <w:i/>
          <w:iCs/>
          <w:color w:val="5B6670"/>
          <w:sz w:val="17"/>
          <w:szCs w:val="17"/>
        </w:rPr>
        <w:t>The same chart as a table.</w:t>
      </w:r>
    </w:p>
    <w:p w14:paraId="0CB661E1" w14:textId="77777777" w:rsidR="00307BCF" w:rsidRDefault="005C4208">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4BD5B819" w14:textId="77777777" w:rsidR="00307BCF" w:rsidRDefault="005C4208">
      <w:pPr>
        <w:keepNext/>
        <w:spacing w:before="80" w:after="40"/>
        <w:jc w:val="center"/>
      </w:pPr>
      <w:r>
        <w:rPr>
          <w:noProof/>
        </w:rPr>
        <w:drawing>
          <wp:inline distT="0" distB="0" distL="0" distR="0" wp14:anchorId="2D3C1C12" wp14:editId="760D9A8E">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61047C3C" w14:textId="77777777" w:rsidR="00307BCF" w:rsidRDefault="005C4208">
      <w:pPr>
        <w:spacing w:after="180"/>
        <w:jc w:val="center"/>
      </w:pPr>
      <w:r>
        <w:rPr>
          <w:b/>
          <w:bCs/>
          <w:color w:val="5B6670"/>
          <w:sz w:val="17"/>
          <w:szCs w:val="17"/>
        </w:rPr>
        <w:t xml:space="preserve">Figure 8. </w:t>
      </w:r>
      <w:r>
        <w:rPr>
          <w:i/>
          <w:iCs/>
          <w:color w:val="5B6670"/>
          <w:sz w:val="17"/>
          <w:szCs w:val="17"/>
        </w:rPr>
        <w:t>Coverage by group.</w:t>
      </w:r>
    </w:p>
    <w:p w14:paraId="041EEBE2" w14:textId="77777777" w:rsidR="00307BCF" w:rsidRDefault="005C4208">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314BE7A9" w14:textId="77777777" w:rsidR="00307BCF" w:rsidRDefault="005C4208">
      <w:pPr>
        <w:keepNext/>
        <w:spacing w:before="80" w:after="40"/>
        <w:jc w:val="center"/>
      </w:pPr>
      <w:r>
        <w:rPr>
          <w:noProof/>
        </w:rPr>
        <w:lastRenderedPageBreak/>
        <w:drawing>
          <wp:inline distT="0" distB="0" distL="0" distR="0" wp14:anchorId="02EF2663" wp14:editId="2BA04D8D">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48031ED4" w14:textId="77777777" w:rsidR="00307BCF" w:rsidRDefault="005C4208">
      <w:pPr>
        <w:spacing w:after="180"/>
        <w:jc w:val="center"/>
      </w:pPr>
      <w:r>
        <w:rPr>
          <w:b/>
          <w:bCs/>
          <w:color w:val="5B6670"/>
          <w:sz w:val="17"/>
          <w:szCs w:val="17"/>
        </w:rPr>
        <w:t xml:space="preserve">Figure 9. </w:t>
      </w:r>
      <w:r>
        <w:rPr>
          <w:i/>
          <w:iCs/>
          <w:color w:val="5B6670"/>
          <w:sz w:val="17"/>
          <w:szCs w:val="17"/>
        </w:rPr>
        <w:t>Administration modes.</w:t>
      </w:r>
    </w:p>
    <w:p w14:paraId="3AC27C17" w14:textId="77777777" w:rsidR="00307BCF" w:rsidRDefault="005C4208">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521F465C" w14:textId="77777777" w:rsidR="00307BCF" w:rsidRDefault="005C4208">
      <w:pPr>
        <w:keepNext/>
        <w:spacing w:before="80" w:after="40"/>
        <w:jc w:val="center"/>
      </w:pPr>
      <w:r>
        <w:rPr>
          <w:noProof/>
        </w:rPr>
        <w:drawing>
          <wp:inline distT="0" distB="0" distL="0" distR="0" wp14:anchorId="3FCBECCC" wp14:editId="0D481F09">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14DB269E" w14:textId="77777777" w:rsidR="00307BCF" w:rsidRDefault="005C4208">
      <w:pPr>
        <w:spacing w:after="180"/>
        <w:jc w:val="center"/>
      </w:pPr>
      <w:r>
        <w:rPr>
          <w:b/>
          <w:bCs/>
          <w:color w:val="5B6670"/>
          <w:sz w:val="17"/>
          <w:szCs w:val="17"/>
        </w:rPr>
        <w:t xml:space="preserve">Figure 10. </w:t>
      </w:r>
      <w:r>
        <w:rPr>
          <w:i/>
          <w:iCs/>
          <w:color w:val="5B6670"/>
          <w:sz w:val="17"/>
          <w:szCs w:val="17"/>
        </w:rPr>
        <w:t>Completion-time distribution.</w:t>
      </w:r>
    </w:p>
    <w:p w14:paraId="36654428" w14:textId="77777777" w:rsidR="00307BCF" w:rsidRDefault="00307BCF">
      <w:pPr>
        <w:spacing w:after="80"/>
      </w:pPr>
    </w:p>
    <w:p w14:paraId="65F47451" w14:textId="77777777" w:rsidR="00307BCF" w:rsidRDefault="005C4208">
      <w:pPr>
        <w:spacing w:after="120" w:line="288" w:lineRule="auto"/>
      </w:pPr>
      <w:r>
        <w:t>Reports show counts and rates only — never names or answers — so they are safe to discuss with supervisors.</w:t>
      </w:r>
    </w:p>
    <w:p w14:paraId="6E1F33B2" w14:textId="77777777" w:rsidR="00307BCF" w:rsidRDefault="005C4208">
      <w:pPr>
        <w:pStyle w:val="Heading2"/>
      </w:pPr>
      <w:bookmarkStart w:id="11" w:name="_Toc240759154"/>
      <w:r>
        <w:t>4.4 Reassigning cases between Contact RAs</w:t>
      </w:r>
      <w:bookmarkEnd w:id="11"/>
    </w:p>
    <w:p w14:paraId="3E0F1F90" w14:textId="77777777" w:rsidR="00307BCF" w:rsidRDefault="005C4208">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653AA05E" w14:textId="77777777" w:rsidR="00307BCF" w:rsidRDefault="005C4208">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152713D0" w14:textId="77777777" w:rsidR="00307BCF" w:rsidRDefault="005C4208">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172FC7FD" w14:textId="77777777" w:rsidR="00307BCF" w:rsidRDefault="005C4208">
      <w:pPr>
        <w:keepNext/>
        <w:spacing w:before="80" w:after="40"/>
        <w:jc w:val="center"/>
      </w:pPr>
      <w:r>
        <w:rPr>
          <w:noProof/>
        </w:rPr>
        <w:lastRenderedPageBreak/>
        <w:drawing>
          <wp:inline distT="0" distB="0" distL="0" distR="0" wp14:anchorId="22DB5657" wp14:editId="538C18AD">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1F17FBF2" w14:textId="77777777" w:rsidR="00307BCF" w:rsidRDefault="005C4208">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76292DE1" w14:textId="77777777" w:rsidR="00307BCF" w:rsidRDefault="005C4208">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24D20F12" w14:textId="77777777" w:rsidR="00307BCF" w:rsidRDefault="005C4208">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2998E29B" w14:textId="77777777" w:rsidR="00307BCF" w:rsidRDefault="00307BC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07BCF" w14:paraId="4428B2A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93A2F92" w14:textId="77777777" w:rsidR="00307BCF" w:rsidRDefault="005C4208">
            <w:pPr>
              <w:spacing w:after="40"/>
            </w:pPr>
            <w:r>
              <w:rPr>
                <w:b/>
                <w:bCs/>
                <w:sz w:val="20"/>
                <w:szCs w:val="20"/>
              </w:rPr>
              <w:t>What the RA sees</w:t>
            </w:r>
          </w:p>
          <w:p w14:paraId="783FD704" w14:textId="77777777" w:rsidR="00307BCF" w:rsidRDefault="005C4208">
            <w:pPr>
              <w:spacing w:after="40" w:line="264" w:lineRule="auto"/>
            </w:pPr>
            <w:r>
              <w:rPr>
                <w:sz w:val="19"/>
                <w:szCs w:val="19"/>
              </w:rPr>
              <w:t>A Contact RA sees only the cases assigned to them, including on Follow-ups. Reassigning a case moves its reminders with it.</w:t>
            </w:r>
          </w:p>
        </w:tc>
      </w:tr>
    </w:tbl>
    <w:p w14:paraId="6859C631" w14:textId="77777777" w:rsidR="00307BCF" w:rsidRDefault="005C4208">
      <w:pPr>
        <w:pStyle w:val="Heading2"/>
      </w:pPr>
      <w:bookmarkStart w:id="12" w:name="_Toc240759155"/>
      <w:r>
        <w:t>4.5 Pairing a Main case with its Reserve, and assigning a Contact RA</w:t>
      </w:r>
      <w:bookmarkEnd w:id="12"/>
    </w:p>
    <w:p w14:paraId="571541BB" w14:textId="77777777" w:rsidR="00307BCF" w:rsidRDefault="005C4208">
      <w:pPr>
        <w:pStyle w:val="ListParagraph"/>
        <w:numPr>
          <w:ilvl w:val="0"/>
          <w:numId w:val="9"/>
        </w:numPr>
        <w:spacing w:after="80" w:line="276" w:lineRule="auto"/>
      </w:pPr>
      <w:r>
        <w:t>Open the Main case (</w:t>
      </w:r>
      <w:r>
        <w:rPr>
          <w:b/>
          <w:bCs/>
        </w:rPr>
        <w:t>Main-400 Register → View</w:t>
      </w:r>
      <w:r>
        <w:t>).</w:t>
      </w:r>
    </w:p>
    <w:p w14:paraId="65878D68" w14:textId="77777777" w:rsidR="00307BCF" w:rsidRDefault="005C4208">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1C48ACE5" w14:textId="77777777" w:rsidR="00307BCF" w:rsidRDefault="005C4208">
      <w:pPr>
        <w:keepNext/>
        <w:spacing w:before="80" w:after="40"/>
        <w:jc w:val="center"/>
      </w:pPr>
      <w:r>
        <w:rPr>
          <w:noProof/>
        </w:rPr>
        <w:drawing>
          <wp:inline distT="0" distB="0" distL="0" distR="0" wp14:anchorId="409B9338" wp14:editId="2B6B942D">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2B1D8610" w14:textId="77777777" w:rsidR="00307BCF" w:rsidRDefault="005C4208">
      <w:pPr>
        <w:spacing w:after="180"/>
        <w:jc w:val="center"/>
      </w:pPr>
      <w:r>
        <w:rPr>
          <w:b/>
          <w:bCs/>
          <w:color w:val="5B6670"/>
          <w:sz w:val="17"/>
          <w:szCs w:val="17"/>
        </w:rPr>
        <w:t xml:space="preserve">Figure 12. </w:t>
      </w:r>
      <w:r>
        <w:rPr>
          <w:i/>
          <w:iCs/>
          <w:color w:val="5B6670"/>
          <w:sz w:val="17"/>
          <w:szCs w:val="17"/>
        </w:rPr>
        <w:t>Assigned Contact RA.</w:t>
      </w:r>
    </w:p>
    <w:p w14:paraId="26ACE87C" w14:textId="77777777" w:rsidR="00307BCF" w:rsidRDefault="005C4208">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525F9A43" w14:textId="77777777" w:rsidR="00307BCF" w:rsidRDefault="005C4208">
      <w:pPr>
        <w:keepNext/>
        <w:spacing w:before="80" w:after="40"/>
        <w:jc w:val="center"/>
      </w:pPr>
      <w:r>
        <w:rPr>
          <w:noProof/>
        </w:rPr>
        <w:drawing>
          <wp:inline distT="0" distB="0" distL="0" distR="0" wp14:anchorId="59204B1A" wp14:editId="46EE0C98">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38ADE58A" w14:textId="77777777" w:rsidR="00307BCF" w:rsidRDefault="005C4208">
      <w:pPr>
        <w:spacing w:after="180"/>
        <w:jc w:val="center"/>
      </w:pPr>
      <w:r>
        <w:rPr>
          <w:b/>
          <w:bCs/>
          <w:color w:val="5B6670"/>
          <w:sz w:val="17"/>
          <w:szCs w:val="17"/>
        </w:rPr>
        <w:t xml:space="preserve">Figure 13. </w:t>
      </w:r>
      <w:r>
        <w:rPr>
          <w:i/>
          <w:iCs/>
          <w:color w:val="5B6670"/>
          <w:sz w:val="17"/>
          <w:szCs w:val="17"/>
        </w:rPr>
        <w:t>Matched Reserve case.</w:t>
      </w:r>
    </w:p>
    <w:p w14:paraId="024BB9E0" w14:textId="77777777" w:rsidR="00307BCF" w:rsidRDefault="00307BCF">
      <w:pPr>
        <w:spacing w:after="80"/>
      </w:pPr>
    </w:p>
    <w:p w14:paraId="2E267894" w14:textId="77777777" w:rsidR="00307BCF" w:rsidRDefault="005C4208">
      <w:pPr>
        <w:pStyle w:val="Heading2"/>
      </w:pPr>
      <w:bookmarkStart w:id="13" w:name="_Toc240759156"/>
      <w:r>
        <w:t>4.6 Moving cases through verification (bulk)</w:t>
      </w:r>
      <w:bookmarkEnd w:id="13"/>
    </w:p>
    <w:p w14:paraId="14EC9412" w14:textId="77777777" w:rsidR="00307BCF" w:rsidRDefault="005C4208">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52F939E6" w14:textId="77777777" w:rsidR="00307BCF" w:rsidRDefault="005C4208">
      <w:pPr>
        <w:pStyle w:val="ListParagraph"/>
        <w:numPr>
          <w:ilvl w:val="0"/>
          <w:numId w:val="10"/>
        </w:numPr>
        <w:spacing w:after="80" w:line="276" w:lineRule="auto"/>
      </w:pPr>
      <w:r>
        <w:t xml:space="preserve">Open </w:t>
      </w:r>
      <w:r>
        <w:rPr>
          <w:b/>
          <w:bCs/>
        </w:rPr>
        <w:t>Main-400 Register</w:t>
      </w:r>
      <w:r>
        <w:t>.</w:t>
      </w:r>
    </w:p>
    <w:p w14:paraId="3E2F11B5" w14:textId="77777777" w:rsidR="00307BCF" w:rsidRDefault="005C4208">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2EC72ED6" w14:textId="77777777" w:rsidR="00307BCF" w:rsidRDefault="005C4208">
      <w:pPr>
        <w:keepNext/>
        <w:spacing w:before="80" w:after="40"/>
        <w:jc w:val="center"/>
      </w:pPr>
      <w:r>
        <w:rPr>
          <w:noProof/>
        </w:rPr>
        <w:drawing>
          <wp:inline distT="0" distB="0" distL="0" distR="0" wp14:anchorId="35660F7E" wp14:editId="276D1A4F">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2A5C98AB" w14:textId="77777777" w:rsidR="00307BCF" w:rsidRDefault="005C4208">
      <w:pPr>
        <w:spacing w:after="180"/>
        <w:jc w:val="center"/>
      </w:pPr>
      <w:r>
        <w:rPr>
          <w:b/>
          <w:bCs/>
          <w:color w:val="5B6670"/>
          <w:sz w:val="17"/>
          <w:szCs w:val="17"/>
        </w:rPr>
        <w:t xml:space="preserve">Figure 14. </w:t>
      </w:r>
      <w:r>
        <w:rPr>
          <w:i/>
          <w:iCs/>
          <w:color w:val="5B6670"/>
          <w:sz w:val="17"/>
          <w:szCs w:val="17"/>
        </w:rPr>
        <w:t>The bulk verification tool on the register.</w:t>
      </w:r>
    </w:p>
    <w:p w14:paraId="3D599231" w14:textId="77777777" w:rsidR="00307BCF" w:rsidRDefault="005C4208">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304A32E0" w14:textId="77777777" w:rsidR="00307BCF" w:rsidRDefault="005C4208">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298E8362" w14:textId="77777777" w:rsidR="00307BCF" w:rsidRDefault="00307BCF">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07BCF" w14:paraId="09EB8D6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B530F6E" w14:textId="77777777" w:rsidR="00307BCF" w:rsidRDefault="005C4208">
            <w:pPr>
              <w:spacing w:after="40"/>
            </w:pPr>
            <w:r>
              <w:rPr>
                <w:b/>
                <w:bCs/>
                <w:sz w:val="20"/>
                <w:szCs w:val="20"/>
              </w:rPr>
              <w:t>Only verification is bulk</w:t>
            </w:r>
          </w:p>
          <w:p w14:paraId="1C83DE15" w14:textId="77777777" w:rsidR="00307BCF" w:rsidRDefault="005C4208">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2C9D07C8" w14:textId="77777777" w:rsidR="00307BCF" w:rsidRDefault="005C4208">
      <w:pPr>
        <w:pStyle w:val="Heading2"/>
      </w:pPr>
      <w:bookmarkStart w:id="14" w:name="_Toc240759157"/>
      <w:r>
        <w:t>4.7 Downloading data</w:t>
      </w:r>
      <w:bookmarkEnd w:id="14"/>
    </w:p>
    <w:p w14:paraId="1F404931" w14:textId="77777777" w:rsidR="00307BCF" w:rsidRDefault="005C4208">
      <w:pPr>
        <w:keepNext/>
        <w:spacing w:before="80" w:after="40"/>
        <w:jc w:val="center"/>
      </w:pPr>
      <w:r>
        <w:rPr>
          <w:noProof/>
        </w:rPr>
        <w:drawing>
          <wp:inline distT="0" distB="0" distL="0" distR="0" wp14:anchorId="1F9711C2" wp14:editId="0190F6C7">
            <wp:extent cx="5715000" cy="3657600"/>
            <wp:effectExtent l="0" t="0" r="0" b="0"/>
            <wp:docPr id="15"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57600"/>
                    </a:xfrm>
                    <a:prstGeom prst="rect">
                      <a:avLst/>
                    </a:prstGeom>
                  </pic:spPr>
                </pic:pic>
              </a:graphicData>
            </a:graphic>
          </wp:inline>
        </w:drawing>
      </w:r>
    </w:p>
    <w:p w14:paraId="0044A5DC" w14:textId="77777777" w:rsidR="00307BCF" w:rsidRDefault="005C4208">
      <w:pPr>
        <w:spacing w:after="180"/>
        <w:jc w:val="center"/>
      </w:pPr>
      <w:r>
        <w:rPr>
          <w:b/>
          <w:bCs/>
          <w:color w:val="5B6670"/>
          <w:sz w:val="17"/>
          <w:szCs w:val="17"/>
        </w:rPr>
        <w:t xml:space="preserve">Figure 15.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307BCF" w14:paraId="39D4DB1B"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649BA038" w14:textId="77777777" w:rsidR="00307BCF" w:rsidRDefault="005C4208">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415E6022" w14:textId="77777777" w:rsidR="00307BCF" w:rsidRDefault="005C4208">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5C9ACDC5" w14:textId="77777777" w:rsidR="00307BCF" w:rsidRDefault="005C4208">
            <w:pPr>
              <w:spacing w:after="40"/>
            </w:pPr>
            <w:r>
              <w:rPr>
                <w:b/>
                <w:bCs/>
                <w:color w:val="FFFFFF"/>
                <w:sz w:val="19"/>
                <w:szCs w:val="19"/>
              </w:rPr>
              <w:t>Who</w:t>
            </w:r>
          </w:p>
        </w:tc>
      </w:tr>
      <w:tr w:rsidR="00307BCF" w14:paraId="69C91CE3" w14:textId="77777777">
        <w:tblPrEx>
          <w:tblCellMar>
            <w:top w:w="0" w:type="dxa"/>
            <w:bottom w:w="0" w:type="dxa"/>
          </w:tblCellMar>
        </w:tblPrEx>
        <w:trPr>
          <w:cantSplit/>
        </w:trPr>
        <w:tc>
          <w:tcPr>
            <w:tcW w:w="2541" w:type="dxa"/>
            <w:tcMar>
              <w:top w:w="70" w:type="dxa"/>
              <w:left w:w="110" w:type="dxa"/>
              <w:bottom w:w="70" w:type="dxa"/>
              <w:right w:w="110" w:type="dxa"/>
            </w:tcMar>
          </w:tcPr>
          <w:p w14:paraId="35E65ACC" w14:textId="77777777" w:rsidR="00307BCF" w:rsidRDefault="005C4208">
            <w:pPr>
              <w:spacing w:after="40"/>
            </w:pPr>
            <w:r>
              <w:rPr>
                <w:sz w:val="19"/>
                <w:szCs w:val="19"/>
              </w:rPr>
              <w:t>De-identified analysis export (CSV)</w:t>
            </w:r>
          </w:p>
        </w:tc>
        <w:tc>
          <w:tcPr>
            <w:tcW w:w="4988" w:type="dxa"/>
            <w:tcMar>
              <w:top w:w="70" w:type="dxa"/>
              <w:left w:w="110" w:type="dxa"/>
              <w:bottom w:w="70" w:type="dxa"/>
              <w:right w:w="110" w:type="dxa"/>
            </w:tcMar>
          </w:tcPr>
          <w:p w14:paraId="61362298" w14:textId="77777777" w:rsidR="00307BCF" w:rsidRDefault="005C4208">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74D9FCEE" w14:textId="77777777" w:rsidR="00307BCF" w:rsidRDefault="005C4208">
            <w:pPr>
              <w:spacing w:after="40"/>
            </w:pPr>
            <w:r>
              <w:rPr>
                <w:sz w:val="19"/>
                <w:szCs w:val="19"/>
              </w:rPr>
              <w:t>PI, Field Coordinator, Analyst</w:t>
            </w:r>
          </w:p>
        </w:tc>
      </w:tr>
      <w:tr w:rsidR="00307BCF" w14:paraId="28033EC2"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36615FE" w14:textId="77777777" w:rsidR="00307BCF" w:rsidRDefault="005C4208">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5E668FD5" w14:textId="77777777" w:rsidR="00307BCF" w:rsidRDefault="005C4208">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1FA8C110" w14:textId="77777777" w:rsidR="00307BCF" w:rsidRDefault="005C4208">
            <w:pPr>
              <w:spacing w:after="40"/>
            </w:pPr>
            <w:r>
              <w:rPr>
                <w:sz w:val="19"/>
                <w:szCs w:val="19"/>
              </w:rPr>
              <w:t>PI only</w:t>
            </w:r>
          </w:p>
        </w:tc>
      </w:tr>
      <w:tr w:rsidR="00307BCF" w14:paraId="610A77CF" w14:textId="77777777">
        <w:tblPrEx>
          <w:tblCellMar>
            <w:top w:w="0" w:type="dxa"/>
            <w:bottom w:w="0" w:type="dxa"/>
          </w:tblCellMar>
        </w:tblPrEx>
        <w:trPr>
          <w:cantSplit/>
        </w:trPr>
        <w:tc>
          <w:tcPr>
            <w:tcW w:w="2541" w:type="dxa"/>
            <w:tcMar>
              <w:top w:w="70" w:type="dxa"/>
              <w:left w:w="110" w:type="dxa"/>
              <w:bottom w:w="70" w:type="dxa"/>
              <w:right w:w="110" w:type="dxa"/>
            </w:tcMar>
          </w:tcPr>
          <w:p w14:paraId="1F8B57F1" w14:textId="77777777" w:rsidR="00307BCF" w:rsidRDefault="005C4208">
            <w:pPr>
              <w:spacing w:after="40"/>
            </w:pPr>
            <w:r>
              <w:rPr>
                <w:sz w:val="19"/>
                <w:szCs w:val="19"/>
              </w:rPr>
              <w:t>KoboToolbox data: Excel workbook</w:t>
            </w:r>
          </w:p>
        </w:tc>
        <w:tc>
          <w:tcPr>
            <w:tcW w:w="4988" w:type="dxa"/>
            <w:tcMar>
              <w:top w:w="70" w:type="dxa"/>
              <w:left w:w="110" w:type="dxa"/>
              <w:bottom w:w="70" w:type="dxa"/>
              <w:right w:w="110" w:type="dxa"/>
            </w:tcMar>
          </w:tcPr>
          <w:p w14:paraId="3FB98C9F" w14:textId="77777777" w:rsidR="00307BCF" w:rsidRDefault="005C4208">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4C5481F5" w14:textId="77777777" w:rsidR="00307BCF" w:rsidRDefault="005C4208">
            <w:pPr>
              <w:spacing w:after="40"/>
            </w:pPr>
            <w:r>
              <w:rPr>
                <w:sz w:val="19"/>
                <w:szCs w:val="19"/>
              </w:rPr>
              <w:t>PI only</w:t>
            </w:r>
          </w:p>
        </w:tc>
      </w:tr>
      <w:tr w:rsidR="00307BCF" w14:paraId="6499C81E"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9A317F0" w14:textId="77777777" w:rsidR="00307BCF" w:rsidRDefault="005C4208">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30DA46ED" w14:textId="77777777" w:rsidR="00307BCF" w:rsidRDefault="005C4208">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40DFCBC9" w14:textId="77777777" w:rsidR="00307BCF" w:rsidRDefault="005C4208">
            <w:pPr>
              <w:spacing w:after="40"/>
            </w:pPr>
            <w:r>
              <w:rPr>
                <w:sz w:val="19"/>
                <w:szCs w:val="19"/>
              </w:rPr>
              <w:t>PI only</w:t>
            </w:r>
          </w:p>
        </w:tc>
      </w:tr>
    </w:tbl>
    <w:p w14:paraId="7A9F0887" w14:textId="77777777" w:rsidR="00307BCF" w:rsidRDefault="00307BCF">
      <w:pPr>
        <w:spacing w:after="120"/>
      </w:pPr>
    </w:p>
    <w:p w14:paraId="421716E2" w14:textId="77777777" w:rsidR="00307BCF" w:rsidRDefault="005C4208">
      <w:pPr>
        <w:pStyle w:val="Heading3"/>
      </w:pPr>
      <w:r>
        <w:lastRenderedPageBreak/>
        <w:t>Getting all the data for cleaning and analysis</w:t>
      </w:r>
    </w:p>
    <w:p w14:paraId="0AD5AF0D" w14:textId="77777777" w:rsidR="00307BCF" w:rsidRDefault="005C4208">
      <w:pPr>
        <w:pStyle w:val="ListParagraph"/>
        <w:numPr>
          <w:ilvl w:val="0"/>
          <w:numId w:val="11"/>
        </w:numPr>
        <w:spacing w:after="80" w:line="276" w:lineRule="auto"/>
      </w:pPr>
      <w:r>
        <w:t xml:space="preserve">Select </w:t>
      </w:r>
      <w:r>
        <w:rPr>
          <w:b/>
          <w:bCs/>
        </w:rPr>
        <w:t>Export</w:t>
      </w:r>
      <w:r>
        <w:t>.</w:t>
      </w:r>
    </w:p>
    <w:p w14:paraId="42A93C1F" w14:textId="77777777" w:rsidR="00307BCF" w:rsidRDefault="005C4208">
      <w:pPr>
        <w:pStyle w:val="ListParagraph"/>
        <w:numPr>
          <w:ilvl w:val="0"/>
          <w:numId w:val="1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71744627" w14:textId="77777777" w:rsidR="00307BCF" w:rsidRDefault="005C4208">
      <w:pPr>
        <w:pStyle w:val="ListParagraph"/>
        <w:numPr>
          <w:ilvl w:val="0"/>
          <w:numId w:val="1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14B43EA8" w14:textId="77777777" w:rsidR="00307BCF" w:rsidRDefault="005C4208">
      <w:pPr>
        <w:pStyle w:val="ListParagraph"/>
        <w:numPr>
          <w:ilvl w:val="0"/>
          <w:numId w:val="1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61D46981" w14:textId="77777777" w:rsidR="00307BCF" w:rsidRDefault="005C4208">
      <w:pPr>
        <w:pStyle w:val="ListParagraph"/>
        <w:numPr>
          <w:ilvl w:val="0"/>
          <w:numId w:val="1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2CE055BA" w14:textId="77777777" w:rsidR="00307BCF" w:rsidRDefault="00307BCF">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07BCF" w14:paraId="3E5BF39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5458E92" w14:textId="77777777" w:rsidR="00307BCF" w:rsidRDefault="005C4208">
            <w:pPr>
              <w:spacing w:after="40"/>
            </w:pPr>
            <w:r>
              <w:rPr>
                <w:b/>
                <w:bCs/>
                <w:sz w:val="20"/>
                <w:szCs w:val="20"/>
              </w:rPr>
              <w:t>Handle raw data carefully</w:t>
            </w:r>
          </w:p>
          <w:p w14:paraId="487B5440" w14:textId="77777777" w:rsidR="00307BCF" w:rsidRDefault="005C4208">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689CC79D" w14:textId="77777777" w:rsidR="00307BCF" w:rsidRDefault="005C4208">
      <w:pPr>
        <w:pStyle w:val="Heading2"/>
      </w:pPr>
      <w:bookmarkStart w:id="15" w:name="_Toc240759158"/>
      <w:r>
        <w:t>4.8 Checking the audit log</w:t>
      </w:r>
      <w:bookmarkEnd w:id="15"/>
    </w:p>
    <w:p w14:paraId="61A2B11E" w14:textId="77777777" w:rsidR="00307BCF" w:rsidRDefault="005C4208">
      <w:pPr>
        <w:pStyle w:val="ListParagraph"/>
        <w:numPr>
          <w:ilvl w:val="0"/>
          <w:numId w:val="1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3971B8FF" w14:textId="77777777" w:rsidR="00307BCF" w:rsidRDefault="005C4208">
      <w:pPr>
        <w:keepNext/>
        <w:spacing w:before="80" w:after="40"/>
        <w:jc w:val="center"/>
      </w:pPr>
      <w:r>
        <w:rPr>
          <w:noProof/>
        </w:rPr>
        <w:drawing>
          <wp:inline distT="0" distB="0" distL="0" distR="0" wp14:anchorId="3157E5B8" wp14:editId="14148AE1">
            <wp:extent cx="5334000" cy="3333750"/>
            <wp:effectExtent l="0" t="0" r="0" b="0"/>
            <wp:docPr id="16"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5AD2D418" w14:textId="77777777" w:rsidR="00307BCF" w:rsidRDefault="005C4208">
      <w:pPr>
        <w:spacing w:after="180"/>
        <w:jc w:val="center"/>
      </w:pPr>
      <w:r>
        <w:rPr>
          <w:b/>
          <w:bCs/>
          <w:color w:val="5B6670"/>
          <w:sz w:val="17"/>
          <w:szCs w:val="17"/>
        </w:rPr>
        <w:t xml:space="preserve">Figure 16. </w:t>
      </w:r>
      <w:r>
        <w:rPr>
          <w:i/>
          <w:iCs/>
          <w:color w:val="5B6670"/>
          <w:sz w:val="17"/>
          <w:szCs w:val="17"/>
        </w:rPr>
        <w:t>Audit Log, newest first.</w:t>
      </w:r>
    </w:p>
    <w:p w14:paraId="651F852B" w14:textId="77777777" w:rsidR="00307BCF" w:rsidRDefault="005C4208">
      <w:pPr>
        <w:pStyle w:val="ListParagraph"/>
        <w:numPr>
          <w:ilvl w:val="0"/>
          <w:numId w:val="1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0544A468" w14:textId="77777777" w:rsidR="00307BCF" w:rsidRDefault="00307BCF">
      <w:pPr>
        <w:spacing w:after="80"/>
      </w:pPr>
    </w:p>
    <w:p w14:paraId="3563DED5" w14:textId="77777777" w:rsidR="00307BCF" w:rsidRDefault="005C4208">
      <w:pPr>
        <w:pStyle w:val="Heading2"/>
      </w:pPr>
      <w:bookmarkStart w:id="16" w:name="_Toc240759159"/>
      <w:r>
        <w:lastRenderedPageBreak/>
        <w:t>4.9 Recording a withdrawal</w:t>
      </w:r>
      <w:bookmarkEnd w:id="16"/>
    </w:p>
    <w:p w14:paraId="53685BEF" w14:textId="77777777" w:rsidR="00307BCF" w:rsidRDefault="005C4208">
      <w:pPr>
        <w:spacing w:after="120" w:line="288" w:lineRule="auto"/>
      </w:pPr>
      <w:r>
        <w:t>A participant may withdraw at any time, for any reason, without giving one.</w:t>
      </w:r>
    </w:p>
    <w:p w14:paraId="659BAF65" w14:textId="77777777" w:rsidR="00307BCF" w:rsidRDefault="005C4208">
      <w:pPr>
        <w:pStyle w:val="ListParagraph"/>
        <w:numPr>
          <w:ilvl w:val="0"/>
          <w:numId w:val="13"/>
        </w:numPr>
        <w:spacing w:after="80" w:line="276" w:lineRule="auto"/>
      </w:pPr>
      <w:r>
        <w:t>Stop contacting the person immediately.</w:t>
      </w:r>
    </w:p>
    <w:p w14:paraId="20A4B226" w14:textId="77777777" w:rsidR="00307BCF" w:rsidRDefault="005C4208">
      <w:pPr>
        <w:pStyle w:val="ListParagraph"/>
        <w:numPr>
          <w:ilvl w:val="0"/>
          <w:numId w:val="13"/>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69532A54" w14:textId="77777777" w:rsidR="00307BCF" w:rsidRDefault="005C4208">
      <w:pPr>
        <w:keepNext/>
        <w:spacing w:before="80" w:after="40"/>
        <w:jc w:val="center"/>
      </w:pPr>
      <w:r>
        <w:rPr>
          <w:noProof/>
        </w:rPr>
        <w:drawing>
          <wp:inline distT="0" distB="0" distL="0" distR="0" wp14:anchorId="7320A035" wp14:editId="45AEF7DE">
            <wp:extent cx="5334000" cy="1409700"/>
            <wp:effectExtent l="0" t="0" r="0" b="0"/>
            <wp:docPr id="1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409700"/>
                    </a:xfrm>
                    <a:prstGeom prst="rect">
                      <a:avLst/>
                    </a:prstGeom>
                  </pic:spPr>
                </pic:pic>
              </a:graphicData>
            </a:graphic>
          </wp:inline>
        </w:drawing>
      </w:r>
    </w:p>
    <w:p w14:paraId="368BC024" w14:textId="77777777" w:rsidR="00307BCF" w:rsidRDefault="005C4208">
      <w:pPr>
        <w:spacing w:after="180"/>
        <w:jc w:val="center"/>
      </w:pPr>
      <w:r>
        <w:rPr>
          <w:b/>
          <w:bCs/>
          <w:color w:val="5B6670"/>
          <w:sz w:val="17"/>
          <w:szCs w:val="17"/>
        </w:rPr>
        <w:t xml:space="preserve">Figure 17. </w:t>
      </w:r>
      <w:r>
        <w:rPr>
          <w:i/>
          <w:iCs/>
          <w:color w:val="5B6670"/>
          <w:sz w:val="17"/>
          <w:szCs w:val="17"/>
        </w:rPr>
        <w:t>Record a withdrawal.</w:t>
      </w:r>
    </w:p>
    <w:p w14:paraId="2A5706F0" w14:textId="77777777" w:rsidR="00307BCF" w:rsidRDefault="005C4208">
      <w:pPr>
        <w:pStyle w:val="ListParagraph"/>
        <w:numPr>
          <w:ilvl w:val="0"/>
          <w:numId w:val="13"/>
        </w:numPr>
        <w:spacing w:after="80" w:line="276" w:lineRule="auto"/>
      </w:pPr>
      <w:r>
        <w:t xml:space="preserve">Select </w:t>
      </w:r>
      <w:r>
        <w:rPr>
          <w:b/>
          <w:bCs/>
        </w:rPr>
        <w:t>Record withdrawal</w:t>
      </w:r>
      <w:r>
        <w:t xml:space="preserve"> and confirm.</w:t>
      </w:r>
    </w:p>
    <w:p w14:paraId="67B1E134" w14:textId="77777777" w:rsidR="00307BCF" w:rsidRDefault="00307BCF">
      <w:pPr>
        <w:spacing w:after="80"/>
      </w:pPr>
    </w:p>
    <w:p w14:paraId="2E1974B0" w14:textId="77777777" w:rsidR="00307BCF" w:rsidRDefault="005C4208">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07BCF" w14:paraId="24927F8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19E53E3" w14:textId="77777777" w:rsidR="00307BCF" w:rsidRDefault="005C4208">
            <w:pPr>
              <w:spacing w:after="40"/>
            </w:pPr>
            <w:r>
              <w:rPr>
                <w:b/>
                <w:bCs/>
                <w:sz w:val="20"/>
                <w:szCs w:val="20"/>
              </w:rPr>
              <w:t>Answers already submitted</w:t>
            </w:r>
          </w:p>
          <w:p w14:paraId="5204FE09" w14:textId="77777777" w:rsidR="00307BCF" w:rsidRDefault="005C4208">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23342DB9" w14:textId="77777777" w:rsidR="00307BCF" w:rsidRDefault="005C4208">
      <w:pPr>
        <w:pStyle w:val="Heading2"/>
      </w:pPr>
      <w:bookmarkStart w:id="17" w:name="_Toc240759160"/>
      <w:r>
        <w:t>4.10 Activating a Reserve case</w:t>
      </w:r>
      <w:bookmarkEnd w:id="17"/>
    </w:p>
    <w:p w14:paraId="23CAE275" w14:textId="77777777" w:rsidR="00307BCF" w:rsidRDefault="005C4208">
      <w:pPr>
        <w:spacing w:after="120" w:line="288" w:lineRule="auto"/>
      </w:pPr>
      <w:r>
        <w:t>A Reserve replaces its Main case only after the Main case reaches a drop state (S12 Refused, S13 Nonresponse, S14 Ineligible or S15 Duplicate/inactive) and there is evidence.</w:t>
      </w:r>
    </w:p>
    <w:p w14:paraId="395E6A96" w14:textId="77777777" w:rsidR="00307BCF" w:rsidRDefault="005C4208">
      <w:pPr>
        <w:pStyle w:val="ListParagraph"/>
        <w:numPr>
          <w:ilvl w:val="0"/>
          <w:numId w:val="14"/>
        </w:numPr>
        <w:spacing w:after="80" w:line="276" w:lineRule="auto"/>
      </w:pPr>
      <w:r>
        <w:t xml:space="preserve">Select </w:t>
      </w:r>
      <w:r>
        <w:rPr>
          <w:b/>
          <w:bCs/>
        </w:rPr>
        <w:t>Reserve Activation</w:t>
      </w:r>
      <w:r>
        <w:t>. Every locked Reserve is listed with a search box.</w:t>
      </w:r>
    </w:p>
    <w:p w14:paraId="762BCC4A" w14:textId="77777777" w:rsidR="00307BCF" w:rsidRDefault="005C4208">
      <w:pPr>
        <w:keepNext/>
        <w:spacing w:before="80" w:after="40"/>
        <w:jc w:val="center"/>
      </w:pPr>
      <w:r>
        <w:rPr>
          <w:noProof/>
        </w:rPr>
        <w:drawing>
          <wp:inline distT="0" distB="0" distL="0" distR="0" wp14:anchorId="6467E360" wp14:editId="008AD104">
            <wp:extent cx="5334000" cy="2505075"/>
            <wp:effectExtent l="0" t="0" r="0" b="0"/>
            <wp:docPr id="18"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505075"/>
                    </a:xfrm>
                    <a:prstGeom prst="rect">
                      <a:avLst/>
                    </a:prstGeom>
                  </pic:spPr>
                </pic:pic>
              </a:graphicData>
            </a:graphic>
          </wp:inline>
        </w:drawing>
      </w:r>
    </w:p>
    <w:p w14:paraId="09491DE2" w14:textId="77777777" w:rsidR="00307BCF" w:rsidRDefault="005C4208">
      <w:pPr>
        <w:spacing w:after="180"/>
        <w:jc w:val="center"/>
      </w:pPr>
      <w:r>
        <w:rPr>
          <w:b/>
          <w:bCs/>
          <w:color w:val="5B6670"/>
          <w:sz w:val="17"/>
          <w:szCs w:val="17"/>
        </w:rPr>
        <w:t xml:space="preserve">Figure 18. </w:t>
      </w:r>
      <w:r>
        <w:rPr>
          <w:i/>
          <w:iCs/>
          <w:color w:val="5B6670"/>
          <w:sz w:val="17"/>
          <w:szCs w:val="17"/>
        </w:rPr>
        <w:t>Reserve Activation.</w:t>
      </w:r>
    </w:p>
    <w:p w14:paraId="550C2943" w14:textId="77777777" w:rsidR="00307BCF" w:rsidRDefault="005C4208">
      <w:pPr>
        <w:pStyle w:val="ListParagraph"/>
        <w:numPr>
          <w:ilvl w:val="0"/>
          <w:numId w:val="14"/>
        </w:numPr>
        <w:spacing w:after="80" w:line="276" w:lineRule="auto"/>
      </w:pPr>
      <w:r>
        <w:lastRenderedPageBreak/>
        <w:t>Find the Reserve matched to the dropped Main case (the Main case page shows the pairing).</w:t>
      </w:r>
    </w:p>
    <w:p w14:paraId="4E97D817" w14:textId="77777777" w:rsidR="00307BCF" w:rsidRDefault="005C4208">
      <w:pPr>
        <w:pStyle w:val="ListParagraph"/>
        <w:numPr>
          <w:ilvl w:val="0"/>
          <w:numId w:val="14"/>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3249C1A6" w14:textId="77777777" w:rsidR="00307BCF" w:rsidRDefault="005C4208">
      <w:pPr>
        <w:pStyle w:val="ListParagraph"/>
        <w:numPr>
          <w:ilvl w:val="0"/>
          <w:numId w:val="14"/>
        </w:numPr>
        <w:spacing w:after="80" w:line="276" w:lineRule="auto"/>
      </w:pPr>
      <w:r>
        <w:t xml:space="preserve">Write the </w:t>
      </w:r>
      <w:r>
        <w:rPr>
          <w:b/>
          <w:bCs/>
        </w:rPr>
        <w:t>Evidence note (required)</w:t>
      </w:r>
      <w:r>
        <w:t>, e.g. "MD declined by phone 12 Sep, logged in contact timeline".</w:t>
      </w:r>
    </w:p>
    <w:p w14:paraId="5296C83B" w14:textId="77777777" w:rsidR="00307BCF" w:rsidRDefault="005C4208">
      <w:pPr>
        <w:pStyle w:val="ListParagraph"/>
        <w:numPr>
          <w:ilvl w:val="0"/>
          <w:numId w:val="14"/>
        </w:numPr>
        <w:spacing w:after="80" w:line="276" w:lineRule="auto"/>
      </w:pPr>
      <w:r>
        <w:t xml:space="preserve">Select </w:t>
      </w:r>
      <w:r>
        <w:rPr>
          <w:b/>
          <w:bCs/>
        </w:rPr>
        <w:t>Activate this reserve</w:t>
      </w:r>
      <w:r>
        <w:t>. The Reserve becomes invitable and is worked like any Main case, starting with verification.</w:t>
      </w:r>
    </w:p>
    <w:p w14:paraId="7D8C71D8" w14:textId="77777777" w:rsidR="00307BCF" w:rsidRDefault="00307BCF">
      <w:pPr>
        <w:spacing w:after="80"/>
      </w:pPr>
    </w:p>
    <w:p w14:paraId="0FF879B0" w14:textId="77777777" w:rsidR="00307BCF" w:rsidRDefault="005C4208">
      <w:pPr>
        <w:pStyle w:val="Heading2"/>
      </w:pPr>
      <w:bookmarkStart w:id="18" w:name="_Toc240759161"/>
      <w:r>
        <w:t>4.11 Reviewing questionnaires in the QA Queue</w:t>
      </w:r>
      <w:bookmarkEnd w:id="18"/>
    </w:p>
    <w:p w14:paraId="4A60FF1F" w14:textId="77777777" w:rsidR="00307BCF" w:rsidRDefault="005C4208">
      <w:pPr>
        <w:pStyle w:val="ListParagraph"/>
        <w:numPr>
          <w:ilvl w:val="0"/>
          <w:numId w:val="15"/>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06282C38" w14:textId="77777777" w:rsidR="00307BCF" w:rsidRDefault="005C4208">
      <w:pPr>
        <w:keepNext/>
        <w:spacing w:before="80" w:after="40"/>
        <w:jc w:val="center"/>
      </w:pPr>
      <w:r>
        <w:rPr>
          <w:noProof/>
        </w:rPr>
        <w:drawing>
          <wp:inline distT="0" distB="0" distL="0" distR="0" wp14:anchorId="68813295" wp14:editId="3F7E7DCF">
            <wp:extent cx="5334000" cy="3333750"/>
            <wp:effectExtent l="0" t="0" r="0" b="0"/>
            <wp:docPr id="1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14:paraId="4E351FA8" w14:textId="77777777" w:rsidR="00307BCF" w:rsidRDefault="005C4208">
      <w:pPr>
        <w:spacing w:after="180"/>
        <w:jc w:val="center"/>
      </w:pPr>
      <w:r>
        <w:rPr>
          <w:b/>
          <w:bCs/>
          <w:color w:val="5B6670"/>
          <w:sz w:val="17"/>
          <w:szCs w:val="17"/>
        </w:rPr>
        <w:t xml:space="preserve">Figure 19. </w:t>
      </w:r>
      <w:r>
        <w:rPr>
          <w:i/>
          <w:iCs/>
          <w:color w:val="5B6670"/>
          <w:sz w:val="17"/>
          <w:szCs w:val="17"/>
        </w:rPr>
        <w:t>QUAN QA Queue with the KoboToolbox sync panel.</w:t>
      </w:r>
    </w:p>
    <w:p w14:paraId="670C5C86" w14:textId="77777777" w:rsidR="00307BCF" w:rsidRDefault="005C4208">
      <w:pPr>
        <w:pStyle w:val="ListParagraph"/>
        <w:numPr>
          <w:ilvl w:val="0"/>
          <w:numId w:val="15"/>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6046817B" w14:textId="77777777" w:rsidR="00307BCF" w:rsidRDefault="005C4208">
      <w:pPr>
        <w:pStyle w:val="ListParagraph"/>
        <w:numPr>
          <w:ilvl w:val="0"/>
          <w:numId w:val="15"/>
        </w:numPr>
        <w:spacing w:after="80" w:line="276" w:lineRule="auto"/>
      </w:pPr>
      <w:r>
        <w:t>Check it against the QA rules (table below) and any open QA exception for that case.</w:t>
      </w:r>
    </w:p>
    <w:p w14:paraId="0BE22EBE" w14:textId="77777777" w:rsidR="00307BCF" w:rsidRDefault="005C4208">
      <w:pPr>
        <w:pStyle w:val="ListParagraph"/>
        <w:numPr>
          <w:ilvl w:val="0"/>
          <w:numId w:val="15"/>
        </w:numPr>
        <w:spacing w:after="80" w:line="276" w:lineRule="auto"/>
      </w:pPr>
      <w:r>
        <w:t xml:space="preserve">Write a </w:t>
      </w:r>
      <w:r>
        <w:rPr>
          <w:b/>
          <w:bCs/>
        </w:rPr>
        <w:t>Note (required)</w:t>
      </w:r>
      <w:r>
        <w:t xml:space="preserve"> explaining your decision.</w:t>
      </w:r>
    </w:p>
    <w:p w14:paraId="7F27E771" w14:textId="77777777" w:rsidR="00307BCF" w:rsidRDefault="005C4208">
      <w:pPr>
        <w:pStyle w:val="ListParagraph"/>
        <w:numPr>
          <w:ilvl w:val="0"/>
          <w:numId w:val="15"/>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38E6D1A3" w14:textId="77777777" w:rsidR="00307BCF" w:rsidRDefault="00307BCF">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307BCF" w14:paraId="7CFBE554"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A053029" w14:textId="77777777" w:rsidR="00307BCF" w:rsidRDefault="005C4208">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0415557D" w14:textId="77777777" w:rsidR="00307BCF" w:rsidRDefault="005C4208">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417D3F8D" w14:textId="77777777" w:rsidR="00307BCF" w:rsidRDefault="005C4208">
            <w:pPr>
              <w:spacing w:after="40"/>
            </w:pPr>
            <w:r>
              <w:rPr>
                <w:b/>
                <w:bCs/>
                <w:color w:val="FFFFFF"/>
                <w:sz w:val="19"/>
                <w:szCs w:val="19"/>
              </w:rPr>
              <w:t>Effect</w:t>
            </w:r>
          </w:p>
        </w:tc>
      </w:tr>
      <w:tr w:rsidR="00307BCF" w14:paraId="3B850E72" w14:textId="77777777">
        <w:tblPrEx>
          <w:tblCellMar>
            <w:top w:w="0" w:type="dxa"/>
            <w:bottom w:w="0" w:type="dxa"/>
          </w:tblCellMar>
        </w:tblPrEx>
        <w:trPr>
          <w:cantSplit/>
        </w:trPr>
        <w:tc>
          <w:tcPr>
            <w:tcW w:w="2353" w:type="dxa"/>
            <w:tcMar>
              <w:top w:w="70" w:type="dxa"/>
              <w:left w:w="110" w:type="dxa"/>
              <w:bottom w:w="70" w:type="dxa"/>
              <w:right w:w="110" w:type="dxa"/>
            </w:tcMar>
          </w:tcPr>
          <w:p w14:paraId="6699B0F0" w14:textId="77777777" w:rsidR="00307BCF" w:rsidRDefault="005C4208">
            <w:pPr>
              <w:spacing w:after="40"/>
            </w:pPr>
            <w:r>
              <w:rPr>
                <w:sz w:val="19"/>
                <w:szCs w:val="19"/>
              </w:rPr>
              <w:t>Required answers missing</w:t>
            </w:r>
          </w:p>
        </w:tc>
        <w:tc>
          <w:tcPr>
            <w:tcW w:w="3765" w:type="dxa"/>
            <w:tcMar>
              <w:top w:w="70" w:type="dxa"/>
              <w:left w:w="110" w:type="dxa"/>
              <w:bottom w:w="70" w:type="dxa"/>
              <w:right w:w="110" w:type="dxa"/>
            </w:tcMar>
          </w:tcPr>
          <w:p w14:paraId="3125D6E8" w14:textId="77777777" w:rsidR="00307BCF" w:rsidRDefault="005C4208">
            <w:pPr>
              <w:spacing w:after="40"/>
            </w:pPr>
            <w:r>
              <w:rPr>
                <w:sz w:val="19"/>
                <w:szCs w:val="19"/>
              </w:rPr>
              <w:t>65 required fields from the live questionnaire</w:t>
            </w:r>
          </w:p>
        </w:tc>
        <w:tc>
          <w:tcPr>
            <w:tcW w:w="3294" w:type="dxa"/>
            <w:tcMar>
              <w:top w:w="70" w:type="dxa"/>
              <w:left w:w="110" w:type="dxa"/>
              <w:bottom w:w="70" w:type="dxa"/>
              <w:right w:w="110" w:type="dxa"/>
            </w:tcMar>
          </w:tcPr>
          <w:p w14:paraId="13B25574" w14:textId="77777777" w:rsidR="00307BCF" w:rsidRDefault="005C4208">
            <w:pPr>
              <w:spacing w:after="40"/>
            </w:pPr>
            <w:r>
              <w:rPr>
                <w:sz w:val="19"/>
                <w:szCs w:val="19"/>
              </w:rPr>
              <w:t>Hard stop: raises an exception; cannot pass without a human decision and note.</w:t>
            </w:r>
          </w:p>
        </w:tc>
      </w:tr>
      <w:tr w:rsidR="00307BCF" w14:paraId="65A99EE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A87F3F1" w14:textId="77777777" w:rsidR="00307BCF" w:rsidRDefault="005C4208">
            <w:pPr>
              <w:spacing w:after="40"/>
            </w:pPr>
            <w:r>
              <w:rPr>
                <w:sz w:val="19"/>
                <w:szCs w:val="19"/>
              </w:rPr>
              <w:t>Too quick</w:t>
            </w:r>
          </w:p>
        </w:tc>
        <w:tc>
          <w:tcPr>
            <w:tcW w:w="3765" w:type="dxa"/>
            <w:shd w:val="clear" w:color="auto" w:fill="F8FAFB"/>
            <w:tcMar>
              <w:top w:w="70" w:type="dxa"/>
              <w:left w:w="110" w:type="dxa"/>
              <w:bottom w:w="70" w:type="dxa"/>
              <w:right w:w="110" w:type="dxa"/>
            </w:tcMar>
          </w:tcPr>
          <w:p w14:paraId="4CA65E29" w14:textId="77777777" w:rsidR="00307BCF" w:rsidRDefault="005C4208">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25771D3E" w14:textId="77777777" w:rsidR="00307BCF" w:rsidRDefault="005C4208">
            <w:pPr>
              <w:spacing w:after="40"/>
            </w:pPr>
            <w:r>
              <w:rPr>
                <w:sz w:val="19"/>
                <w:szCs w:val="19"/>
              </w:rPr>
              <w:t>Soft flag for review.</w:t>
            </w:r>
          </w:p>
        </w:tc>
      </w:tr>
      <w:tr w:rsidR="00307BCF" w14:paraId="7778E47B" w14:textId="77777777">
        <w:tblPrEx>
          <w:tblCellMar>
            <w:top w:w="0" w:type="dxa"/>
            <w:bottom w:w="0" w:type="dxa"/>
          </w:tblCellMar>
        </w:tblPrEx>
        <w:trPr>
          <w:cantSplit/>
        </w:trPr>
        <w:tc>
          <w:tcPr>
            <w:tcW w:w="2353" w:type="dxa"/>
            <w:tcMar>
              <w:top w:w="70" w:type="dxa"/>
              <w:left w:w="110" w:type="dxa"/>
              <w:bottom w:w="70" w:type="dxa"/>
              <w:right w:w="110" w:type="dxa"/>
            </w:tcMar>
          </w:tcPr>
          <w:p w14:paraId="3741D36B" w14:textId="77777777" w:rsidR="00307BCF" w:rsidRDefault="005C4208">
            <w:pPr>
              <w:spacing w:after="40"/>
            </w:pPr>
            <w:r>
              <w:rPr>
                <w:sz w:val="19"/>
                <w:szCs w:val="19"/>
              </w:rPr>
              <w:t>Too slow</w:t>
            </w:r>
          </w:p>
        </w:tc>
        <w:tc>
          <w:tcPr>
            <w:tcW w:w="3765" w:type="dxa"/>
            <w:tcMar>
              <w:top w:w="70" w:type="dxa"/>
              <w:left w:w="110" w:type="dxa"/>
              <w:bottom w:w="70" w:type="dxa"/>
              <w:right w:w="110" w:type="dxa"/>
            </w:tcMar>
          </w:tcPr>
          <w:p w14:paraId="73587EFE" w14:textId="77777777" w:rsidR="00307BCF" w:rsidRDefault="005C4208">
            <w:pPr>
              <w:spacing w:after="40"/>
            </w:pPr>
            <w:r>
              <w:rPr>
                <w:sz w:val="19"/>
                <w:szCs w:val="19"/>
              </w:rPr>
              <w:t>Completed in over 90 minutes (5400 s)</w:t>
            </w:r>
          </w:p>
        </w:tc>
        <w:tc>
          <w:tcPr>
            <w:tcW w:w="3294" w:type="dxa"/>
            <w:tcMar>
              <w:top w:w="70" w:type="dxa"/>
              <w:left w:w="110" w:type="dxa"/>
              <w:bottom w:w="70" w:type="dxa"/>
              <w:right w:w="110" w:type="dxa"/>
            </w:tcMar>
          </w:tcPr>
          <w:p w14:paraId="250CCF49" w14:textId="77777777" w:rsidR="00307BCF" w:rsidRDefault="005C4208">
            <w:pPr>
              <w:spacing w:after="40"/>
            </w:pPr>
            <w:r>
              <w:rPr>
                <w:sz w:val="19"/>
                <w:szCs w:val="19"/>
              </w:rPr>
              <w:t>Soft flag for review.</w:t>
            </w:r>
          </w:p>
        </w:tc>
      </w:tr>
      <w:tr w:rsidR="00307BCF" w14:paraId="15838FF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3E22F07" w14:textId="77777777" w:rsidR="00307BCF" w:rsidRDefault="005C4208">
            <w:pPr>
              <w:spacing w:after="40"/>
            </w:pPr>
            <w:r>
              <w:rPr>
                <w:sz w:val="19"/>
                <w:szCs w:val="19"/>
              </w:rPr>
              <w:lastRenderedPageBreak/>
              <w:t>Possible duplicate</w:t>
            </w:r>
          </w:p>
        </w:tc>
        <w:tc>
          <w:tcPr>
            <w:tcW w:w="3765" w:type="dxa"/>
            <w:shd w:val="clear" w:color="auto" w:fill="F8FAFB"/>
            <w:tcMar>
              <w:top w:w="70" w:type="dxa"/>
              <w:left w:w="110" w:type="dxa"/>
              <w:bottom w:w="70" w:type="dxa"/>
              <w:right w:w="110" w:type="dxa"/>
            </w:tcMar>
          </w:tcPr>
          <w:p w14:paraId="4733128F" w14:textId="77777777" w:rsidR="00307BCF" w:rsidRDefault="005C4208">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0D5BCAE6" w14:textId="77777777" w:rsidR="00307BCF" w:rsidRDefault="005C4208">
            <w:pPr>
              <w:spacing w:after="40"/>
            </w:pPr>
            <w:r>
              <w:rPr>
                <w:sz w:val="19"/>
                <w:szCs w:val="19"/>
              </w:rPr>
              <w:t>Soft flag for review.</w:t>
            </w:r>
          </w:p>
        </w:tc>
      </w:tr>
    </w:tbl>
    <w:p w14:paraId="73365888" w14:textId="77777777" w:rsidR="00307BCF" w:rsidRDefault="00307BCF">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07BCF" w14:paraId="05F979A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6EF51E5" w14:textId="77777777" w:rsidR="00307BCF" w:rsidRDefault="005C4208">
            <w:pPr>
              <w:spacing w:after="40"/>
            </w:pPr>
            <w:r>
              <w:rPr>
                <w:b/>
                <w:bCs/>
                <w:sz w:val="20"/>
                <w:szCs w:val="20"/>
              </w:rPr>
              <w:t>Nothing passes automatically</w:t>
            </w:r>
          </w:p>
          <w:p w14:paraId="262574AB" w14:textId="77777777" w:rsidR="00307BCF" w:rsidRDefault="005C4208">
            <w:pPr>
              <w:spacing w:after="40" w:line="264" w:lineRule="auto"/>
            </w:pPr>
            <w:r>
              <w:rPr>
                <w:sz w:val="19"/>
                <w:szCs w:val="19"/>
              </w:rPr>
              <w:t>Even a submission with no flags needs a person to select Accept. Every decision and its note is audited.</w:t>
            </w:r>
          </w:p>
        </w:tc>
      </w:tr>
    </w:tbl>
    <w:p w14:paraId="4EBB96C3" w14:textId="77777777" w:rsidR="00307BCF" w:rsidRDefault="005C4208">
      <w:pPr>
        <w:pStyle w:val="Heading3"/>
      </w:pPr>
      <w:r>
        <w:t>Pulling new submissions now</w:t>
      </w:r>
    </w:p>
    <w:p w14:paraId="0D93940E" w14:textId="77777777" w:rsidR="00307BCF" w:rsidRDefault="005C4208">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71A38F0F" w14:textId="77777777" w:rsidR="00307BCF" w:rsidRDefault="005C4208">
      <w:pPr>
        <w:pStyle w:val="Heading2"/>
      </w:pPr>
      <w:bookmarkStart w:id="19" w:name="_Toc240759162"/>
      <w:r>
        <w:t>4.12 Working QA exceptions</w:t>
      </w:r>
      <w:bookmarkEnd w:id="19"/>
    </w:p>
    <w:p w14:paraId="2AB43893" w14:textId="77777777" w:rsidR="00307BCF" w:rsidRDefault="005C4208">
      <w:pPr>
        <w:pStyle w:val="ListParagraph"/>
        <w:numPr>
          <w:ilvl w:val="0"/>
          <w:numId w:val="16"/>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EEB1845" w14:textId="77777777" w:rsidR="00307BCF" w:rsidRDefault="005C4208">
      <w:pPr>
        <w:keepNext/>
        <w:spacing w:before="80" w:after="40"/>
        <w:jc w:val="center"/>
      </w:pPr>
      <w:r>
        <w:rPr>
          <w:noProof/>
        </w:rPr>
        <w:drawing>
          <wp:inline distT="0" distB="0" distL="0" distR="0" wp14:anchorId="72AD40EB" wp14:editId="7BA06596">
            <wp:extent cx="5334000" cy="3333750"/>
            <wp:effectExtent l="0" t="0" r="0" b="0"/>
            <wp:docPr id="2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7C0F0A18" w14:textId="77777777" w:rsidR="00307BCF" w:rsidRDefault="005C4208">
      <w:pPr>
        <w:spacing w:after="180"/>
        <w:jc w:val="center"/>
      </w:pPr>
      <w:r>
        <w:rPr>
          <w:b/>
          <w:bCs/>
          <w:color w:val="5B6670"/>
          <w:sz w:val="17"/>
          <w:szCs w:val="17"/>
        </w:rPr>
        <w:t xml:space="preserve">Figure 20. </w:t>
      </w:r>
      <w:r>
        <w:rPr>
          <w:i/>
          <w:iCs/>
          <w:color w:val="5B6670"/>
          <w:sz w:val="17"/>
          <w:szCs w:val="17"/>
        </w:rPr>
        <w:t>QA Exception Queue.</w:t>
      </w:r>
    </w:p>
    <w:p w14:paraId="680344A9" w14:textId="77777777" w:rsidR="00307BCF" w:rsidRDefault="005C4208">
      <w:pPr>
        <w:pStyle w:val="ListParagraph"/>
        <w:numPr>
          <w:ilvl w:val="0"/>
          <w:numId w:val="16"/>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606DF0AB" w14:textId="77777777" w:rsidR="00307BCF" w:rsidRDefault="005C4208">
      <w:pPr>
        <w:pStyle w:val="ListParagraph"/>
        <w:numPr>
          <w:ilvl w:val="0"/>
          <w:numId w:val="16"/>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4B6B1D3" w14:textId="77777777" w:rsidR="00307BCF" w:rsidRDefault="005C4208">
      <w:pPr>
        <w:pStyle w:val="ListParagraph"/>
        <w:numPr>
          <w:ilvl w:val="0"/>
          <w:numId w:val="16"/>
        </w:numPr>
        <w:spacing w:after="80" w:line="276" w:lineRule="auto"/>
      </w:pPr>
      <w:r>
        <w:t>Investigate: open the form PDF, check the case timeline, contact the respondent if needed.</w:t>
      </w:r>
    </w:p>
    <w:p w14:paraId="1FD0E676" w14:textId="77777777" w:rsidR="00307BCF" w:rsidRDefault="005C4208">
      <w:pPr>
        <w:pStyle w:val="ListParagraph"/>
        <w:numPr>
          <w:ilvl w:val="0"/>
          <w:numId w:val="16"/>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2C260B9E" w14:textId="77777777" w:rsidR="00307BCF" w:rsidRDefault="00307BCF">
      <w:pPr>
        <w:spacing w:after="80"/>
      </w:pPr>
    </w:p>
    <w:p w14:paraId="4A988291" w14:textId="77777777" w:rsidR="00307BCF" w:rsidRDefault="005C4208">
      <w:pPr>
        <w:pStyle w:val="Heading2"/>
      </w:pPr>
      <w:bookmarkStart w:id="20" w:name="_Toc240759163"/>
      <w:r>
        <w:lastRenderedPageBreak/>
        <w:t>4.13 Downloading or emailing completed forms (Form PDFs)</w:t>
      </w:r>
      <w:bookmarkEnd w:id="20"/>
    </w:p>
    <w:p w14:paraId="57D5CA2B" w14:textId="77777777" w:rsidR="00307BCF" w:rsidRDefault="005C4208">
      <w:pPr>
        <w:pStyle w:val="ListParagraph"/>
        <w:numPr>
          <w:ilvl w:val="0"/>
          <w:numId w:val="17"/>
        </w:numPr>
        <w:spacing w:after="80" w:line="276" w:lineRule="auto"/>
      </w:pPr>
      <w:r>
        <w:t xml:space="preserve">Select </w:t>
      </w:r>
      <w:r>
        <w:rPr>
          <w:b/>
          <w:bCs/>
        </w:rPr>
        <w:t>Form PDFs</w:t>
      </w:r>
      <w:r>
        <w:t>. You see the completed questionnaire, KII Guide and document forms from KoboToolbox, newest first, 20 per page.</w:t>
      </w:r>
    </w:p>
    <w:p w14:paraId="3FB9B720" w14:textId="77777777" w:rsidR="00307BCF" w:rsidRDefault="005C4208">
      <w:pPr>
        <w:keepNext/>
        <w:spacing w:before="80" w:after="40"/>
        <w:jc w:val="center"/>
      </w:pPr>
      <w:r>
        <w:rPr>
          <w:noProof/>
        </w:rPr>
        <w:drawing>
          <wp:inline distT="0" distB="0" distL="0" distR="0" wp14:anchorId="53663330" wp14:editId="12C6907B">
            <wp:extent cx="5334000" cy="3171825"/>
            <wp:effectExtent l="0" t="0" r="0" b="0"/>
            <wp:docPr id="2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171825"/>
                    </a:xfrm>
                    <a:prstGeom prst="rect">
                      <a:avLst/>
                    </a:prstGeom>
                  </pic:spPr>
                </pic:pic>
              </a:graphicData>
            </a:graphic>
          </wp:inline>
        </w:drawing>
      </w:r>
    </w:p>
    <w:p w14:paraId="52B328DB" w14:textId="77777777" w:rsidR="00307BCF" w:rsidRDefault="005C4208">
      <w:pPr>
        <w:spacing w:after="180"/>
        <w:jc w:val="center"/>
      </w:pPr>
      <w:r>
        <w:rPr>
          <w:b/>
          <w:bCs/>
          <w:color w:val="5B6670"/>
          <w:sz w:val="17"/>
          <w:szCs w:val="17"/>
        </w:rPr>
        <w:t xml:space="preserve">Figure 21. </w:t>
      </w:r>
      <w:r>
        <w:rPr>
          <w:i/>
          <w:iCs/>
          <w:color w:val="5B6670"/>
          <w:sz w:val="17"/>
          <w:szCs w:val="17"/>
        </w:rPr>
        <w:t>Completed form PDFs.</w:t>
      </w:r>
    </w:p>
    <w:p w14:paraId="3E33386B" w14:textId="77777777" w:rsidR="00307BCF" w:rsidRDefault="005C4208">
      <w:pPr>
        <w:pStyle w:val="ListParagraph"/>
        <w:numPr>
          <w:ilvl w:val="0"/>
          <w:numId w:val="17"/>
        </w:numPr>
        <w:spacing w:after="80" w:line="276" w:lineRule="auto"/>
      </w:pPr>
      <w:r>
        <w:t xml:space="preserve">At the top, the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it takes a few seconds.</w:t>
      </w:r>
    </w:p>
    <w:p w14:paraId="4E083910" w14:textId="77777777" w:rsidR="00307BCF" w:rsidRDefault="005C4208">
      <w:pPr>
        <w:pStyle w:val="ListParagraph"/>
        <w:numPr>
          <w:ilvl w:val="0"/>
          <w:numId w:val="17"/>
        </w:numPr>
        <w:spacing w:after="80" w:line="276" w:lineRule="auto"/>
      </w:pPr>
      <w:r>
        <w:t xml:space="preserve">Select </w:t>
      </w:r>
      <w:r>
        <w:rPr>
          <w:b/>
          <w:bCs/>
        </w:rPr>
        <w:t>Download PDF</w:t>
      </w:r>
      <w:r>
        <w:t xml:space="preserve"> to save a readable copy: sections, questions, the chosen answers as words (not codes) and repeated groups.</w:t>
      </w:r>
    </w:p>
    <w:p w14:paraId="2C81ECA3" w14:textId="77777777" w:rsidR="00307BCF" w:rsidRDefault="005C4208">
      <w:pPr>
        <w:pStyle w:val="ListParagraph"/>
        <w:numPr>
          <w:ilvl w:val="0"/>
          <w:numId w:val="17"/>
        </w:numPr>
        <w:spacing w:after="80" w:line="276" w:lineRule="auto"/>
      </w:pPr>
      <w:r>
        <w:t xml:space="preserve">Select </w:t>
      </w:r>
      <w:r>
        <w:rPr>
          <w:b/>
          <w:bCs/>
        </w:rPr>
        <w:t>Email to me</w:t>
      </w:r>
      <w:r>
        <w:t xml:space="preserve"> to send the PDF to the email address on your account.</w:t>
      </w:r>
    </w:p>
    <w:p w14:paraId="0F5FEA2E" w14:textId="77777777" w:rsidR="00307BCF" w:rsidRDefault="005C4208">
      <w:pPr>
        <w:pStyle w:val="ListParagraph"/>
        <w:numPr>
          <w:ilvl w:val="0"/>
          <w:numId w:val="17"/>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6DA7ACB1" w14:textId="77777777" w:rsidR="00307BCF" w:rsidRDefault="00307BCF">
      <w:pPr>
        <w:spacing w:after="80"/>
      </w:pPr>
    </w:p>
    <w:p w14:paraId="5498F52A" w14:textId="77777777" w:rsidR="00307BCF" w:rsidRDefault="005C4208">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07BCF" w14:paraId="46A8B5E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B0237A2" w14:textId="77777777" w:rsidR="00307BCF" w:rsidRDefault="005C4208">
            <w:pPr>
              <w:spacing w:after="40"/>
            </w:pPr>
            <w:r>
              <w:rPr>
                <w:b/>
                <w:bCs/>
                <w:sz w:val="20"/>
                <w:szCs w:val="20"/>
              </w:rPr>
              <w:t>How the sync works</w:t>
            </w:r>
          </w:p>
          <w:p w14:paraId="6F1D007D" w14:textId="77777777" w:rsidR="00307BCF" w:rsidRDefault="005C4208">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157D19C" w14:textId="77777777" w:rsidR="00307BCF" w:rsidRDefault="005C4208">
      <w:pPr>
        <w:pStyle w:val="Heading2"/>
      </w:pPr>
      <w:bookmarkStart w:id="21" w:name="_Toc240759164"/>
      <w:r>
        <w:t>4.14 KoboToolbox: rotating credentials and changing forms</w:t>
      </w:r>
      <w:bookmarkEnd w:id="21"/>
    </w:p>
    <w:p w14:paraId="31113453" w14:textId="77777777" w:rsidR="00307BCF" w:rsidRDefault="005C4208">
      <w:pPr>
        <w:pStyle w:val="ListParagraph"/>
        <w:numPr>
          <w:ilvl w:val="0"/>
          <w:numId w:val="18"/>
        </w:numPr>
        <w:spacing w:after="80" w:line="276" w:lineRule="auto"/>
      </w:pPr>
      <w:r>
        <w:t>Change the KoboToolbox password, then create a new API token (</w:t>
      </w:r>
      <w:r>
        <w:rPr>
          <w:b/>
          <w:bCs/>
        </w:rPr>
        <w:t>Account settings → Security</w:t>
      </w:r>
      <w:r>
        <w:t>).</w:t>
      </w:r>
    </w:p>
    <w:p w14:paraId="7C112825" w14:textId="77777777" w:rsidR="00307BCF" w:rsidRDefault="005C4208">
      <w:pPr>
        <w:pStyle w:val="ListParagraph"/>
        <w:numPr>
          <w:ilvl w:val="0"/>
          <w:numId w:val="18"/>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393E0509" w14:textId="77777777" w:rsidR="00307BCF" w:rsidRDefault="005C4208">
      <w:pPr>
        <w:pStyle w:val="ListParagraph"/>
        <w:numPr>
          <w:ilvl w:val="0"/>
          <w:numId w:val="18"/>
        </w:numPr>
        <w:spacing w:after="80" w:line="276" w:lineRule="auto"/>
      </w:pPr>
      <w:r>
        <w:lastRenderedPageBreak/>
        <w:t xml:space="preserve">In </w:t>
      </w:r>
      <w:r>
        <w:rPr>
          <w:b/>
          <w:bCs/>
        </w:rPr>
        <w:t>QA Queue</w:t>
      </w:r>
      <w:r>
        <w:t xml:space="preserve">, select </w:t>
      </w:r>
      <w:r>
        <w:rPr>
          <w:b/>
          <w:bCs/>
        </w:rPr>
        <w:t>Sync now</w:t>
      </w:r>
      <w:r>
        <w:t xml:space="preserve"> and check the run succeeds.</w:t>
      </w:r>
    </w:p>
    <w:p w14:paraId="1B53EBD6" w14:textId="77777777" w:rsidR="00307BCF" w:rsidRDefault="005C4208">
      <w:pPr>
        <w:pStyle w:val="ListParagraph"/>
        <w:numPr>
          <w:ilvl w:val="0"/>
          <w:numId w:val="18"/>
        </w:numPr>
        <w:spacing w:after="80" w:line="276" w:lineRule="auto"/>
      </w:pPr>
      <w:r>
        <w:t>When editing a form, keep the identifier fields unchanged (see System Manual 9.2), test with a test invitation, and delete the test submission.</w:t>
      </w:r>
    </w:p>
    <w:p w14:paraId="7D8B21BE" w14:textId="77777777" w:rsidR="00307BCF" w:rsidRDefault="00307BCF">
      <w:pPr>
        <w:spacing w:after="80"/>
      </w:pPr>
    </w:p>
    <w:p w14:paraId="5D9A6E48" w14:textId="77777777" w:rsidR="00307BCF" w:rsidRDefault="005C4208">
      <w:pPr>
        <w:pStyle w:val="Heading2"/>
      </w:pPr>
      <w:bookmarkStart w:id="22" w:name="_Toc240759165"/>
      <w:r>
        <w:t>4.15 Before the first live invitation</w:t>
      </w:r>
      <w:bookmarkEnd w:id="22"/>
    </w:p>
    <w:p w14:paraId="0885AE88" w14:textId="77777777" w:rsidR="00307BCF" w:rsidRDefault="005C4208">
      <w:pPr>
        <w:pStyle w:val="ListParagraph"/>
        <w:numPr>
          <w:ilvl w:val="0"/>
          <w:numId w:val="2"/>
        </w:numPr>
        <w:spacing w:after="60" w:line="276" w:lineRule="auto"/>
      </w:pPr>
      <w:r>
        <w:t>Collect respondent phone numbers on the case pages (many Main cases have none yet).</w:t>
      </w:r>
    </w:p>
    <w:p w14:paraId="0B8539E0" w14:textId="77777777" w:rsidR="00307BCF" w:rsidRDefault="005C4208">
      <w:pPr>
        <w:pStyle w:val="ListParagraph"/>
        <w:numPr>
          <w:ilvl w:val="0"/>
          <w:numId w:val="2"/>
        </w:numPr>
        <w:spacing w:after="60" w:line="276" w:lineRule="auto"/>
      </w:pPr>
      <w:r>
        <w:t>Rotate the KoboToolbox password and API token.</w:t>
      </w:r>
    </w:p>
    <w:p w14:paraId="110A0F22" w14:textId="77777777" w:rsidR="00307BCF" w:rsidRDefault="005C4208">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49F34D23" w14:textId="77777777" w:rsidR="00307BCF" w:rsidRDefault="005C4208">
      <w:pPr>
        <w:pStyle w:val="ListParagraph"/>
        <w:numPr>
          <w:ilvl w:val="0"/>
          <w:numId w:val="2"/>
        </w:numPr>
        <w:spacing w:after="60" w:line="276" w:lineRule="auto"/>
      </w:pPr>
      <w:r>
        <w:t>Complete the one-time Google Drive sign-in for offsite backups and store the encryption key in a password manager.</w:t>
      </w:r>
    </w:p>
    <w:p w14:paraId="15E323FD" w14:textId="77777777" w:rsidR="00307BCF" w:rsidRDefault="005C4208">
      <w:pPr>
        <w:pStyle w:val="ListParagraph"/>
        <w:numPr>
          <w:ilvl w:val="0"/>
          <w:numId w:val="2"/>
        </w:numPr>
        <w:spacing w:after="60" w:line="276" w:lineRule="auto"/>
      </w:pPr>
      <w:r>
        <w:t>Create named accounts for each RA and reassign cases.</w:t>
      </w:r>
    </w:p>
    <w:p w14:paraId="45E86672" w14:textId="77777777" w:rsidR="00307BCF" w:rsidRDefault="005C4208">
      <w:pPr>
        <w:pStyle w:val="ListParagraph"/>
        <w:numPr>
          <w:ilvl w:val="0"/>
          <w:numId w:val="2"/>
        </w:numPr>
        <w:spacing w:after="60" w:line="276" w:lineRule="auto"/>
      </w:pPr>
      <w:r>
        <w:t>Run one user-acceptance invitation end to end on a real phone.</w:t>
      </w:r>
    </w:p>
    <w:p w14:paraId="7FAEEC77" w14:textId="77777777" w:rsidR="00307BCF" w:rsidRDefault="00307BCF">
      <w:pPr>
        <w:spacing w:after="60"/>
      </w:pPr>
    </w:p>
    <w:p w14:paraId="74B29540" w14:textId="77777777" w:rsidR="00307BCF" w:rsidRDefault="005C4208">
      <w:pPr>
        <w:pStyle w:val="Heading1"/>
        <w:pageBreakBefore/>
      </w:pPr>
      <w:bookmarkStart w:id="23" w:name="_Toc240759166"/>
      <w:r>
        <w:lastRenderedPageBreak/>
        <w:t>5. Rules you must follow</w:t>
      </w:r>
      <w:bookmarkEnd w:id="23"/>
    </w:p>
    <w:p w14:paraId="0214BA8E" w14:textId="77777777" w:rsidR="00307BCF" w:rsidRDefault="005C4208">
      <w:pPr>
        <w:pStyle w:val="ListParagraph"/>
        <w:numPr>
          <w:ilvl w:val="0"/>
          <w:numId w:val="2"/>
        </w:numPr>
        <w:spacing w:after="60" w:line="276" w:lineRule="auto"/>
      </w:pPr>
      <w:r>
        <w:t>Download raw KoboToolbox data only to encrypted, access-controlled storage; every download is audited.</w:t>
      </w:r>
    </w:p>
    <w:p w14:paraId="70458843" w14:textId="77777777" w:rsidR="00307BCF" w:rsidRDefault="005C4208">
      <w:pPr>
        <w:pStyle w:val="ListParagraph"/>
        <w:numPr>
          <w:ilvl w:val="0"/>
          <w:numId w:val="2"/>
        </w:numPr>
        <w:spacing w:after="60" w:line="276" w:lineRule="auto"/>
      </w:pPr>
      <w:r>
        <w:t>Share only the de-identified analysis export beyond the core team.</w:t>
      </w:r>
    </w:p>
    <w:p w14:paraId="368978C4" w14:textId="77777777" w:rsidR="00307BCF" w:rsidRDefault="005C420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2EABC83" w14:textId="77777777" w:rsidR="00307BCF" w:rsidRDefault="005C4208">
      <w:pPr>
        <w:pStyle w:val="ListParagraph"/>
        <w:numPr>
          <w:ilvl w:val="0"/>
          <w:numId w:val="2"/>
        </w:numPr>
        <w:spacing w:after="60" w:line="276" w:lineRule="auto"/>
      </w:pPr>
      <w:r>
        <w:t>Never share your username or password, and never sign in for someone else.</w:t>
      </w:r>
    </w:p>
    <w:p w14:paraId="124EC81B" w14:textId="77777777" w:rsidR="00307BCF" w:rsidRDefault="005C420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35F7777" w14:textId="77777777" w:rsidR="00307BCF" w:rsidRDefault="005C420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0771142" w14:textId="77777777" w:rsidR="00307BCF" w:rsidRDefault="005C4208">
      <w:pPr>
        <w:pStyle w:val="ListParagraph"/>
        <w:numPr>
          <w:ilvl w:val="0"/>
          <w:numId w:val="2"/>
        </w:numPr>
        <w:spacing w:after="60" w:line="276" w:lineRule="auto"/>
      </w:pPr>
      <w:r>
        <w:t>If a respondent asks to withdraw, stop contacting them and tell the Field Coordinator or PI the same day so the withdrawal is recorded.</w:t>
      </w:r>
    </w:p>
    <w:p w14:paraId="62DDE2B9" w14:textId="77777777" w:rsidR="00307BCF" w:rsidRDefault="005C4208">
      <w:pPr>
        <w:pStyle w:val="ListParagraph"/>
        <w:numPr>
          <w:ilvl w:val="0"/>
          <w:numId w:val="2"/>
        </w:numPr>
        <w:spacing w:after="60" w:line="276" w:lineRule="auto"/>
      </w:pPr>
      <w:r>
        <w:t>Report a lost device, a suspected account compromise, or data sent to the wrong person to the PI immediately.</w:t>
      </w:r>
    </w:p>
    <w:p w14:paraId="754FB390" w14:textId="77777777" w:rsidR="00307BCF" w:rsidRDefault="00307BCF">
      <w:pPr>
        <w:spacing w:after="60"/>
      </w:pPr>
    </w:p>
    <w:p w14:paraId="0DA88BC9" w14:textId="77777777" w:rsidR="00307BCF" w:rsidRDefault="005C4208">
      <w:pPr>
        <w:pStyle w:val="Heading1"/>
        <w:pageBreakBefore/>
      </w:pPr>
      <w:bookmarkStart w:id="24" w:name="_Toc240759167"/>
      <w:r>
        <w:lastRenderedPageBreak/>
        <w:t>6. Troubleshooting</w:t>
      </w:r>
      <w:bookmarkEnd w:id="2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307BCF" w14:paraId="4369062D"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60743DC" w14:textId="77777777" w:rsidR="00307BCF" w:rsidRDefault="005C420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FC31E59" w14:textId="77777777" w:rsidR="00307BCF" w:rsidRDefault="005C420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B70047C" w14:textId="77777777" w:rsidR="00307BCF" w:rsidRDefault="005C4208">
            <w:pPr>
              <w:spacing w:after="40"/>
            </w:pPr>
            <w:r>
              <w:rPr>
                <w:b/>
                <w:bCs/>
                <w:color w:val="FFFFFF"/>
                <w:sz w:val="19"/>
                <w:szCs w:val="19"/>
              </w:rPr>
              <w:t>What to do</w:t>
            </w:r>
          </w:p>
        </w:tc>
      </w:tr>
      <w:tr w:rsidR="00307BCF" w14:paraId="2AA3BE3A" w14:textId="77777777">
        <w:tblPrEx>
          <w:tblCellMar>
            <w:top w:w="0" w:type="dxa"/>
            <w:bottom w:w="0" w:type="dxa"/>
          </w:tblCellMar>
        </w:tblPrEx>
        <w:trPr>
          <w:cantSplit/>
        </w:trPr>
        <w:tc>
          <w:tcPr>
            <w:tcW w:w="2635" w:type="dxa"/>
            <w:tcMar>
              <w:top w:w="70" w:type="dxa"/>
              <w:left w:w="110" w:type="dxa"/>
              <w:bottom w:w="70" w:type="dxa"/>
              <w:right w:w="110" w:type="dxa"/>
            </w:tcMar>
          </w:tcPr>
          <w:p w14:paraId="2F1ED360" w14:textId="77777777" w:rsidR="00307BCF" w:rsidRDefault="005C4208">
            <w:pPr>
              <w:spacing w:after="40"/>
            </w:pPr>
            <w:r>
              <w:rPr>
                <w:sz w:val="19"/>
                <w:szCs w:val="19"/>
              </w:rPr>
              <w:t>Email buttons missing or failing</w:t>
            </w:r>
          </w:p>
        </w:tc>
        <w:tc>
          <w:tcPr>
            <w:tcW w:w="3200" w:type="dxa"/>
            <w:tcMar>
              <w:top w:w="70" w:type="dxa"/>
              <w:left w:w="110" w:type="dxa"/>
              <w:bottom w:w="70" w:type="dxa"/>
              <w:right w:w="110" w:type="dxa"/>
            </w:tcMar>
          </w:tcPr>
          <w:p w14:paraId="4C9FDA59" w14:textId="77777777" w:rsidR="00307BCF" w:rsidRDefault="005C4208">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2B886552" w14:textId="77777777" w:rsidR="00307BCF" w:rsidRDefault="005C4208">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307BCF" w14:paraId="196621D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6C57CD4" w14:textId="77777777" w:rsidR="00307BCF" w:rsidRDefault="005C4208">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4152AEFA" w14:textId="77777777" w:rsidR="00307BCF" w:rsidRDefault="005C4208">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1C0F7E1F" w14:textId="77777777" w:rsidR="00307BCF" w:rsidRDefault="005C4208">
            <w:pPr>
              <w:spacing w:after="40"/>
            </w:pPr>
            <w:r>
              <w:rPr>
                <w:sz w:val="19"/>
                <w:szCs w:val="19"/>
              </w:rPr>
              <w:t>Check it in KoboToolbox; exclude or delete test submissions.</w:t>
            </w:r>
          </w:p>
        </w:tc>
      </w:tr>
      <w:tr w:rsidR="00307BCF" w14:paraId="70F9AFF1" w14:textId="77777777">
        <w:tblPrEx>
          <w:tblCellMar>
            <w:top w:w="0" w:type="dxa"/>
            <w:bottom w:w="0" w:type="dxa"/>
          </w:tblCellMar>
        </w:tblPrEx>
        <w:trPr>
          <w:cantSplit/>
        </w:trPr>
        <w:tc>
          <w:tcPr>
            <w:tcW w:w="2635" w:type="dxa"/>
            <w:tcMar>
              <w:top w:w="70" w:type="dxa"/>
              <w:left w:w="110" w:type="dxa"/>
              <w:bottom w:w="70" w:type="dxa"/>
              <w:right w:w="110" w:type="dxa"/>
            </w:tcMar>
          </w:tcPr>
          <w:p w14:paraId="7E2BE507" w14:textId="77777777" w:rsidR="00307BCF" w:rsidRDefault="005C4208">
            <w:pPr>
              <w:spacing w:after="40"/>
            </w:pPr>
            <w:r>
              <w:rPr>
                <w:sz w:val="19"/>
                <w:szCs w:val="19"/>
              </w:rPr>
              <w:t>"This screen isn't part of your role"</w:t>
            </w:r>
          </w:p>
        </w:tc>
        <w:tc>
          <w:tcPr>
            <w:tcW w:w="3200" w:type="dxa"/>
            <w:tcMar>
              <w:top w:w="70" w:type="dxa"/>
              <w:left w:w="110" w:type="dxa"/>
              <w:bottom w:w="70" w:type="dxa"/>
              <w:right w:w="110" w:type="dxa"/>
            </w:tcMar>
          </w:tcPr>
          <w:p w14:paraId="74FE2DC8" w14:textId="77777777" w:rsidR="00307BCF" w:rsidRDefault="005C4208">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62F55C1" w14:textId="77777777" w:rsidR="00307BCF" w:rsidRDefault="005C4208">
            <w:pPr>
              <w:spacing w:after="40"/>
            </w:pPr>
            <w:r>
              <w:rPr>
                <w:sz w:val="19"/>
                <w:szCs w:val="19"/>
              </w:rPr>
              <w:t>Select Go to my start screen. If you need that screen, ask the PI about your role.</w:t>
            </w:r>
          </w:p>
        </w:tc>
      </w:tr>
      <w:tr w:rsidR="00307BCF" w14:paraId="7EC38FF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DFA0CB" w14:textId="77777777" w:rsidR="00307BCF" w:rsidRDefault="005C4208">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F28697B" w14:textId="77777777" w:rsidR="00307BCF" w:rsidRDefault="005C4208">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C637671" w14:textId="77777777" w:rsidR="00307BCF" w:rsidRDefault="005C4208">
            <w:pPr>
              <w:spacing w:after="40"/>
            </w:pPr>
            <w:r>
              <w:rPr>
                <w:sz w:val="19"/>
                <w:szCs w:val="19"/>
              </w:rPr>
              <w:t>Wait a minute and try again. A wrong password says so explicitly.</w:t>
            </w:r>
          </w:p>
        </w:tc>
      </w:tr>
      <w:tr w:rsidR="00307BCF" w14:paraId="1873DC14" w14:textId="77777777">
        <w:tblPrEx>
          <w:tblCellMar>
            <w:top w:w="0" w:type="dxa"/>
            <w:bottom w:w="0" w:type="dxa"/>
          </w:tblCellMar>
        </w:tblPrEx>
        <w:trPr>
          <w:cantSplit/>
        </w:trPr>
        <w:tc>
          <w:tcPr>
            <w:tcW w:w="2635" w:type="dxa"/>
            <w:tcMar>
              <w:top w:w="70" w:type="dxa"/>
              <w:left w:w="110" w:type="dxa"/>
              <w:bottom w:w="70" w:type="dxa"/>
              <w:right w:w="110" w:type="dxa"/>
            </w:tcMar>
          </w:tcPr>
          <w:p w14:paraId="2F76B213" w14:textId="77777777" w:rsidR="00307BCF" w:rsidRDefault="005C4208">
            <w:pPr>
              <w:spacing w:after="40"/>
            </w:pPr>
            <w:r>
              <w:rPr>
                <w:sz w:val="19"/>
                <w:szCs w:val="19"/>
              </w:rPr>
              <w:t>A register shows fewer rows than expected</w:t>
            </w:r>
          </w:p>
        </w:tc>
        <w:tc>
          <w:tcPr>
            <w:tcW w:w="3200" w:type="dxa"/>
            <w:tcMar>
              <w:top w:w="70" w:type="dxa"/>
              <w:left w:w="110" w:type="dxa"/>
              <w:bottom w:w="70" w:type="dxa"/>
              <w:right w:w="110" w:type="dxa"/>
            </w:tcMar>
          </w:tcPr>
          <w:p w14:paraId="779A5758" w14:textId="77777777" w:rsidR="00307BCF" w:rsidRDefault="005C4208">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7715C001" w14:textId="77777777" w:rsidR="00307BCF" w:rsidRDefault="005C4208">
            <w:pPr>
              <w:spacing w:after="40"/>
            </w:pPr>
            <w:r>
              <w:rPr>
                <w:sz w:val="19"/>
                <w:szCs w:val="19"/>
              </w:rPr>
              <w:t>Use Next, or search. Ask the Field Coordinator to assign the case.</w:t>
            </w:r>
          </w:p>
        </w:tc>
      </w:tr>
      <w:tr w:rsidR="00307BCF" w14:paraId="4EAE6A9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FCEAC88" w14:textId="77777777" w:rsidR="00307BCF" w:rsidRDefault="005C4208">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6BD98E7" w14:textId="77777777" w:rsidR="00307BCF" w:rsidRDefault="005C4208">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29F91EF" w14:textId="77777777" w:rsidR="00307BCF" w:rsidRDefault="005C4208">
            <w:pPr>
              <w:spacing w:after="40"/>
            </w:pPr>
            <w:r>
              <w:rPr>
                <w:sz w:val="19"/>
                <w:szCs w:val="19"/>
              </w:rPr>
              <w:t>Read the message beside the button; complete the missing step first.</w:t>
            </w:r>
          </w:p>
        </w:tc>
      </w:tr>
      <w:tr w:rsidR="00307BCF" w14:paraId="49241ED8" w14:textId="77777777">
        <w:tblPrEx>
          <w:tblCellMar>
            <w:top w:w="0" w:type="dxa"/>
            <w:bottom w:w="0" w:type="dxa"/>
          </w:tblCellMar>
        </w:tblPrEx>
        <w:trPr>
          <w:cantSplit/>
        </w:trPr>
        <w:tc>
          <w:tcPr>
            <w:tcW w:w="2635" w:type="dxa"/>
            <w:tcMar>
              <w:top w:w="70" w:type="dxa"/>
              <w:left w:w="110" w:type="dxa"/>
              <w:bottom w:w="70" w:type="dxa"/>
              <w:right w:w="110" w:type="dxa"/>
            </w:tcMar>
          </w:tcPr>
          <w:p w14:paraId="143D25B7" w14:textId="77777777" w:rsidR="00307BCF" w:rsidRDefault="005C4208">
            <w:pPr>
              <w:spacing w:after="40"/>
            </w:pPr>
            <w:r>
              <w:rPr>
                <w:sz w:val="19"/>
                <w:szCs w:val="19"/>
              </w:rPr>
              <w:t>"KoboToolbox couldn't be reached"</w:t>
            </w:r>
          </w:p>
        </w:tc>
        <w:tc>
          <w:tcPr>
            <w:tcW w:w="3200" w:type="dxa"/>
            <w:tcMar>
              <w:top w:w="70" w:type="dxa"/>
              <w:left w:w="110" w:type="dxa"/>
              <w:bottom w:w="70" w:type="dxa"/>
              <w:right w:w="110" w:type="dxa"/>
            </w:tcMar>
          </w:tcPr>
          <w:p w14:paraId="08DC89B1" w14:textId="77777777" w:rsidR="00307BCF" w:rsidRDefault="005C4208">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F9B0539" w14:textId="77777777" w:rsidR="00307BCF" w:rsidRDefault="005C4208">
            <w:pPr>
              <w:spacing w:after="40"/>
            </w:pPr>
            <w:r>
              <w:rPr>
                <w:sz w:val="19"/>
                <w:szCs w:val="19"/>
              </w:rPr>
              <w:t>Try again in a few minutes. If it persists, tell the PI.</w:t>
            </w:r>
          </w:p>
        </w:tc>
      </w:tr>
      <w:tr w:rsidR="00307BCF" w14:paraId="2790713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9C014B8" w14:textId="77777777" w:rsidR="00307BCF" w:rsidRDefault="005C4208">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8E79EED" w14:textId="77777777" w:rsidR="00307BCF" w:rsidRDefault="005C4208">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8C8B9E5" w14:textId="77777777" w:rsidR="00307BCF" w:rsidRDefault="005C4208">
            <w:pPr>
              <w:spacing w:after="40"/>
            </w:pPr>
            <w:r>
              <w:rPr>
                <w:sz w:val="19"/>
                <w:szCs w:val="19"/>
              </w:rPr>
              <w:t>Select Sync now. If it still differs, or says it couldn't reach KoboToolbox, try again in a few minutes and tell the PI if it persists.</w:t>
            </w:r>
          </w:p>
        </w:tc>
      </w:tr>
      <w:tr w:rsidR="00307BCF" w14:paraId="36BC548C" w14:textId="77777777">
        <w:tblPrEx>
          <w:tblCellMar>
            <w:top w:w="0" w:type="dxa"/>
            <w:bottom w:w="0" w:type="dxa"/>
          </w:tblCellMar>
        </w:tblPrEx>
        <w:trPr>
          <w:cantSplit/>
        </w:trPr>
        <w:tc>
          <w:tcPr>
            <w:tcW w:w="2635" w:type="dxa"/>
            <w:tcMar>
              <w:top w:w="70" w:type="dxa"/>
              <w:left w:w="110" w:type="dxa"/>
              <w:bottom w:w="70" w:type="dxa"/>
              <w:right w:w="110" w:type="dxa"/>
            </w:tcMar>
          </w:tcPr>
          <w:p w14:paraId="6B5326F6" w14:textId="77777777" w:rsidR="00307BCF" w:rsidRDefault="005C4208">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00A941D" w14:textId="77777777" w:rsidR="00307BCF" w:rsidRDefault="005C4208">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0E11A57" w14:textId="77777777" w:rsidR="00307BCF" w:rsidRDefault="005C4208">
            <w:pPr>
              <w:spacing w:after="40"/>
            </w:pPr>
            <w:r>
              <w:rPr>
                <w:sz w:val="19"/>
                <w:szCs w:val="19"/>
              </w:rPr>
              <w:t>To redo the coding, delete that record in KoboToolbox, then select Sync now on Form PDFs. The document unlocks.</w:t>
            </w:r>
          </w:p>
        </w:tc>
      </w:tr>
      <w:tr w:rsidR="00307BCF" w14:paraId="5E2FB63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20449A3" w14:textId="77777777" w:rsidR="00307BCF" w:rsidRDefault="005C4208">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989D6B2" w14:textId="77777777" w:rsidR="00307BCF" w:rsidRDefault="005C4208">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27FE3478" w14:textId="77777777" w:rsidR="00307BCF" w:rsidRDefault="005C4208">
            <w:pPr>
              <w:spacing w:after="40"/>
            </w:pPr>
            <w:r>
              <w:rPr>
                <w:sz w:val="19"/>
                <w:szCs w:val="19"/>
              </w:rPr>
              <w:t>Refresh the page. Your saved work is not lost; unsaved typing may be.</w:t>
            </w:r>
          </w:p>
        </w:tc>
      </w:tr>
      <w:tr w:rsidR="00307BCF" w14:paraId="69422E73" w14:textId="77777777">
        <w:tblPrEx>
          <w:tblCellMar>
            <w:top w:w="0" w:type="dxa"/>
            <w:bottom w:w="0" w:type="dxa"/>
          </w:tblCellMar>
        </w:tblPrEx>
        <w:trPr>
          <w:cantSplit/>
        </w:trPr>
        <w:tc>
          <w:tcPr>
            <w:tcW w:w="2635" w:type="dxa"/>
            <w:tcMar>
              <w:top w:w="70" w:type="dxa"/>
              <w:left w:w="110" w:type="dxa"/>
              <w:bottom w:w="70" w:type="dxa"/>
              <w:right w:w="110" w:type="dxa"/>
            </w:tcMar>
          </w:tcPr>
          <w:p w14:paraId="676E0E8E" w14:textId="77777777" w:rsidR="00307BCF" w:rsidRDefault="005C4208">
            <w:pPr>
              <w:spacing w:after="40"/>
            </w:pPr>
            <w:r>
              <w:rPr>
                <w:sz w:val="19"/>
                <w:szCs w:val="19"/>
              </w:rPr>
              <w:t>A file upload seems stuck</w:t>
            </w:r>
          </w:p>
        </w:tc>
        <w:tc>
          <w:tcPr>
            <w:tcW w:w="3200" w:type="dxa"/>
            <w:tcMar>
              <w:top w:w="70" w:type="dxa"/>
              <w:left w:w="110" w:type="dxa"/>
              <w:bottom w:w="70" w:type="dxa"/>
              <w:right w:w="110" w:type="dxa"/>
            </w:tcMar>
          </w:tcPr>
          <w:p w14:paraId="04314EBB" w14:textId="77777777" w:rsidR="00307BCF" w:rsidRDefault="005C4208">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72A61A0C" w14:textId="77777777" w:rsidR="00307BCF" w:rsidRDefault="005C4208">
            <w:pPr>
              <w:spacing w:after="40"/>
            </w:pPr>
            <w:r>
              <w:rPr>
                <w:sz w:val="19"/>
                <w:szCs w:val="19"/>
              </w:rPr>
              <w:t>Wait for Saving… and the file name. If it fails, try again or upload a smaller version.</w:t>
            </w:r>
          </w:p>
        </w:tc>
      </w:tr>
    </w:tbl>
    <w:p w14:paraId="2AFCE7CA" w14:textId="77777777" w:rsidR="00307BCF" w:rsidRDefault="00307BCF">
      <w:pPr>
        <w:spacing w:after="120"/>
      </w:pPr>
    </w:p>
    <w:p w14:paraId="43550D72" w14:textId="77777777" w:rsidR="00307BCF" w:rsidRDefault="005C4208">
      <w:pPr>
        <w:pStyle w:val="Heading1"/>
        <w:pageBreakBefore/>
      </w:pPr>
      <w:bookmarkStart w:id="25" w:name="_Toc240759168"/>
      <w:r>
        <w:lastRenderedPageBreak/>
        <w:t>7. Quick reference</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07BCF" w14:paraId="3D9F6F6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0F198D2" w14:textId="77777777" w:rsidR="00307BCF" w:rsidRDefault="005C4208">
            <w:pPr>
              <w:spacing w:after="40"/>
            </w:pPr>
            <w:r>
              <w:rPr>
                <w:b/>
                <w:bCs/>
                <w:sz w:val="19"/>
                <w:szCs w:val="19"/>
              </w:rPr>
              <w:t>Sign in</w:t>
            </w:r>
          </w:p>
        </w:tc>
        <w:tc>
          <w:tcPr>
            <w:tcW w:w="6588" w:type="dxa"/>
            <w:tcMar>
              <w:top w:w="70" w:type="dxa"/>
              <w:left w:w="110" w:type="dxa"/>
              <w:bottom w:w="70" w:type="dxa"/>
              <w:right w:w="110" w:type="dxa"/>
            </w:tcMar>
          </w:tcPr>
          <w:p w14:paraId="3F8071ED" w14:textId="77777777" w:rsidR="00307BCF" w:rsidRDefault="005C4208">
            <w:pPr>
              <w:spacing w:after="40"/>
            </w:pPr>
            <w:r>
              <w:rPr>
                <w:sz w:val="19"/>
                <w:szCs w:val="19"/>
              </w:rPr>
              <w:t>https://research.agribizframework.com/admin/login</w:t>
            </w:r>
          </w:p>
        </w:tc>
      </w:tr>
      <w:tr w:rsidR="00307BCF" w14:paraId="3F889E7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82C31A" w14:textId="77777777" w:rsidR="00307BCF" w:rsidRDefault="005C4208">
            <w:pPr>
              <w:spacing w:after="40"/>
            </w:pPr>
            <w:r>
              <w:rPr>
                <w:b/>
                <w:bCs/>
                <w:sz w:val="19"/>
                <w:szCs w:val="19"/>
              </w:rPr>
              <w:t>You start on</w:t>
            </w:r>
          </w:p>
        </w:tc>
        <w:tc>
          <w:tcPr>
            <w:tcW w:w="6588" w:type="dxa"/>
            <w:tcMar>
              <w:top w:w="70" w:type="dxa"/>
              <w:left w:w="110" w:type="dxa"/>
              <w:bottom w:w="70" w:type="dxa"/>
              <w:right w:w="110" w:type="dxa"/>
            </w:tcMar>
          </w:tcPr>
          <w:p w14:paraId="3B8384C0" w14:textId="77777777" w:rsidR="00307BCF" w:rsidRDefault="005C4208">
            <w:pPr>
              <w:spacing w:after="40"/>
            </w:pPr>
            <w:r>
              <w:rPr>
                <w:sz w:val="19"/>
                <w:szCs w:val="19"/>
              </w:rPr>
              <w:t>Executive Dashboard</w:t>
            </w:r>
          </w:p>
        </w:tc>
      </w:tr>
      <w:tr w:rsidR="00307BCF" w14:paraId="5ED4831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33A6C6" w14:textId="77777777" w:rsidR="00307BCF" w:rsidRDefault="005C4208">
            <w:pPr>
              <w:spacing w:after="40"/>
            </w:pPr>
            <w:r>
              <w:rPr>
                <w:b/>
                <w:bCs/>
                <w:sz w:val="19"/>
                <w:szCs w:val="19"/>
              </w:rPr>
              <w:t>Account admin</w:t>
            </w:r>
          </w:p>
        </w:tc>
        <w:tc>
          <w:tcPr>
            <w:tcW w:w="6588" w:type="dxa"/>
            <w:tcMar>
              <w:top w:w="70" w:type="dxa"/>
              <w:left w:w="110" w:type="dxa"/>
              <w:bottom w:w="70" w:type="dxa"/>
              <w:right w:w="110" w:type="dxa"/>
            </w:tcMar>
          </w:tcPr>
          <w:p w14:paraId="1391E395" w14:textId="77777777" w:rsidR="00307BCF" w:rsidRDefault="005C4208">
            <w:pPr>
              <w:spacing w:after="40"/>
            </w:pPr>
            <w:r>
              <w:rPr>
                <w:sz w:val="19"/>
                <w:szCs w:val="19"/>
              </w:rPr>
              <w:t>https://research.agribizframework.com/django-admin/</w:t>
            </w:r>
          </w:p>
        </w:tc>
      </w:tr>
      <w:tr w:rsidR="00307BCF" w14:paraId="16E098C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9B64A39" w14:textId="77777777" w:rsidR="00307BCF" w:rsidRDefault="005C4208">
            <w:pPr>
              <w:spacing w:after="40"/>
            </w:pPr>
            <w:r>
              <w:rPr>
                <w:b/>
                <w:bCs/>
                <w:sz w:val="19"/>
                <w:szCs w:val="19"/>
              </w:rPr>
              <w:t>KoboToolbox</w:t>
            </w:r>
          </w:p>
        </w:tc>
        <w:tc>
          <w:tcPr>
            <w:tcW w:w="6588" w:type="dxa"/>
            <w:tcMar>
              <w:top w:w="70" w:type="dxa"/>
              <w:left w:w="110" w:type="dxa"/>
              <w:bottom w:w="70" w:type="dxa"/>
              <w:right w:w="110" w:type="dxa"/>
            </w:tcMar>
          </w:tcPr>
          <w:p w14:paraId="014A3504" w14:textId="77777777" w:rsidR="00307BCF" w:rsidRDefault="005C4208">
            <w:pPr>
              <w:spacing w:after="40"/>
            </w:pPr>
            <w:r>
              <w:rPr>
                <w:sz w:val="19"/>
                <w:szCs w:val="19"/>
              </w:rPr>
              <w:t>https://kf.kobotoolbox.org</w:t>
            </w:r>
          </w:p>
        </w:tc>
      </w:tr>
      <w:tr w:rsidR="00307BCF" w14:paraId="3A8E9AC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1528262" w14:textId="77777777" w:rsidR="00307BCF" w:rsidRDefault="005C4208">
            <w:pPr>
              <w:spacing w:after="40"/>
            </w:pPr>
            <w:r>
              <w:rPr>
                <w:b/>
                <w:bCs/>
                <w:sz w:val="19"/>
                <w:szCs w:val="19"/>
              </w:rPr>
              <w:t>Your exports</w:t>
            </w:r>
          </w:p>
        </w:tc>
        <w:tc>
          <w:tcPr>
            <w:tcW w:w="6588" w:type="dxa"/>
            <w:tcMar>
              <w:top w:w="70" w:type="dxa"/>
              <w:left w:w="110" w:type="dxa"/>
              <w:bottom w:w="70" w:type="dxa"/>
              <w:right w:w="110" w:type="dxa"/>
            </w:tcMar>
          </w:tcPr>
          <w:p w14:paraId="1560B864" w14:textId="77777777" w:rsidR="00307BCF" w:rsidRDefault="005C4208">
            <w:pPr>
              <w:spacing w:after="40"/>
            </w:pPr>
            <w:r>
              <w:rPr>
                <w:sz w:val="19"/>
                <w:szCs w:val="19"/>
              </w:rPr>
              <w:t>Export → KoboToolbox data (Excel workbook, PDF ZIP)</w:t>
            </w:r>
          </w:p>
        </w:tc>
      </w:tr>
      <w:tr w:rsidR="00307BCF" w14:paraId="2E4415E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D3FACB" w14:textId="77777777" w:rsidR="00307BCF" w:rsidRDefault="005C4208">
            <w:pPr>
              <w:spacing w:after="40"/>
            </w:pPr>
            <w:r>
              <w:rPr>
                <w:b/>
                <w:bCs/>
                <w:sz w:val="19"/>
                <w:szCs w:val="19"/>
              </w:rPr>
              <w:t>Help</w:t>
            </w:r>
          </w:p>
        </w:tc>
        <w:tc>
          <w:tcPr>
            <w:tcW w:w="6588" w:type="dxa"/>
            <w:tcMar>
              <w:top w:w="70" w:type="dxa"/>
              <w:left w:w="110" w:type="dxa"/>
              <w:bottom w:w="70" w:type="dxa"/>
              <w:right w:w="110" w:type="dxa"/>
            </w:tcMar>
          </w:tcPr>
          <w:p w14:paraId="5E48E9F4" w14:textId="77777777" w:rsidR="00307BCF" w:rsidRDefault="005C4208">
            <w:pPr>
              <w:spacing w:after="40"/>
            </w:pPr>
            <w:r>
              <w:rPr>
                <w:sz w:val="19"/>
                <w:szCs w:val="19"/>
              </w:rPr>
              <w:t>Field Coordinator; PI: Happyson Saina, 0773943709, abffst.research.cut@gmail.com</w:t>
            </w:r>
          </w:p>
        </w:tc>
      </w:tr>
    </w:tbl>
    <w:p w14:paraId="0509E83D" w14:textId="77777777" w:rsidR="00307BCF" w:rsidRDefault="00307BCF">
      <w:pPr>
        <w:spacing w:after="120"/>
      </w:pPr>
    </w:p>
    <w:sectPr w:rsidR="00307BCF">
      <w:headerReference w:type="default" r:id="rId28"/>
      <w:footerReference w:type="default" r:id="rId29"/>
      <w:headerReference w:type="first" r:id="rId30"/>
      <w:footerReference w:type="first" r:id="rId31"/>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04DD57" w14:textId="77777777" w:rsidR="005C4208" w:rsidRDefault="005C4208">
      <w:r>
        <w:separator/>
      </w:r>
    </w:p>
  </w:endnote>
  <w:endnote w:type="continuationSeparator" w:id="0">
    <w:p w14:paraId="769E7021" w14:textId="77777777" w:rsidR="005C4208" w:rsidRDefault="005C42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3593" w14:textId="77777777" w:rsidR="00307BCF" w:rsidRDefault="005C4208">
    <w:pPr>
      <w:tabs>
        <w:tab w:val="right" w:pos="9412"/>
      </w:tabs>
    </w:pPr>
    <w:r>
      <w:rPr>
        <w:color w:val="5B6670"/>
        <w:sz w:val="16"/>
        <w:szCs w:val="16"/>
      </w:rPr>
      <w:t>Version 1.2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572BCE" w14:textId="77777777" w:rsidR="00307BCF" w:rsidRDefault="00307BC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1AE43E" w14:textId="77777777" w:rsidR="005C4208" w:rsidRDefault="005C4208">
      <w:r>
        <w:separator/>
      </w:r>
    </w:p>
  </w:footnote>
  <w:footnote w:type="continuationSeparator" w:id="0">
    <w:p w14:paraId="4E981ACE" w14:textId="77777777" w:rsidR="005C4208" w:rsidRDefault="005C42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AC99CB" w14:textId="77777777" w:rsidR="00307BCF" w:rsidRDefault="005C4208">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7FBD5" w14:textId="77777777" w:rsidR="00307BCF" w:rsidRDefault="00307BC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55075"/>
    <w:multiLevelType w:val="hybridMultilevel"/>
    <w:tmpl w:val="9E828A40"/>
    <w:lvl w:ilvl="0" w:tplc="19A06396">
      <w:start w:val="1"/>
      <w:numFmt w:val="decimal"/>
      <w:lvlText w:val="%1."/>
      <w:lvlJc w:val="left"/>
      <w:pPr>
        <w:ind w:left="460" w:hanging="360"/>
      </w:pPr>
      <w:rPr>
        <w:b/>
        <w:bCs/>
        <w:color w:val="A67C27"/>
      </w:rPr>
    </w:lvl>
    <w:lvl w:ilvl="1" w:tplc="E66ECE7A">
      <w:numFmt w:val="decimal"/>
      <w:lvlText w:val=""/>
      <w:lvlJc w:val="left"/>
    </w:lvl>
    <w:lvl w:ilvl="2" w:tplc="B2B088DC">
      <w:numFmt w:val="decimal"/>
      <w:lvlText w:val=""/>
      <w:lvlJc w:val="left"/>
    </w:lvl>
    <w:lvl w:ilvl="3" w:tplc="C5365F22">
      <w:numFmt w:val="decimal"/>
      <w:lvlText w:val=""/>
      <w:lvlJc w:val="left"/>
    </w:lvl>
    <w:lvl w:ilvl="4" w:tplc="1B480082">
      <w:numFmt w:val="decimal"/>
      <w:lvlText w:val=""/>
      <w:lvlJc w:val="left"/>
    </w:lvl>
    <w:lvl w:ilvl="5" w:tplc="F2786FEC">
      <w:numFmt w:val="decimal"/>
      <w:lvlText w:val=""/>
      <w:lvlJc w:val="left"/>
    </w:lvl>
    <w:lvl w:ilvl="6" w:tplc="3CB0BAD0">
      <w:numFmt w:val="decimal"/>
      <w:lvlText w:val=""/>
      <w:lvlJc w:val="left"/>
    </w:lvl>
    <w:lvl w:ilvl="7" w:tplc="4C224B56">
      <w:numFmt w:val="decimal"/>
      <w:lvlText w:val=""/>
      <w:lvlJc w:val="left"/>
    </w:lvl>
    <w:lvl w:ilvl="8" w:tplc="7FA8AF36">
      <w:numFmt w:val="decimal"/>
      <w:lvlText w:val=""/>
      <w:lvlJc w:val="left"/>
    </w:lvl>
  </w:abstractNum>
  <w:abstractNum w:abstractNumId="1" w15:restartNumberingAfterBreak="0">
    <w:nsid w:val="0489330F"/>
    <w:multiLevelType w:val="hybridMultilevel"/>
    <w:tmpl w:val="0F5EDFD4"/>
    <w:lvl w:ilvl="0" w:tplc="7CC04A1C">
      <w:start w:val="1"/>
      <w:numFmt w:val="decimal"/>
      <w:lvlText w:val="%1."/>
      <w:lvlJc w:val="left"/>
      <w:pPr>
        <w:ind w:left="460" w:hanging="360"/>
      </w:pPr>
      <w:rPr>
        <w:b/>
        <w:bCs/>
        <w:color w:val="A67C27"/>
      </w:rPr>
    </w:lvl>
    <w:lvl w:ilvl="1" w:tplc="7784A6A8">
      <w:numFmt w:val="decimal"/>
      <w:lvlText w:val=""/>
      <w:lvlJc w:val="left"/>
    </w:lvl>
    <w:lvl w:ilvl="2" w:tplc="26C49B2C">
      <w:numFmt w:val="decimal"/>
      <w:lvlText w:val=""/>
      <w:lvlJc w:val="left"/>
    </w:lvl>
    <w:lvl w:ilvl="3" w:tplc="89FC10C8">
      <w:numFmt w:val="decimal"/>
      <w:lvlText w:val=""/>
      <w:lvlJc w:val="left"/>
    </w:lvl>
    <w:lvl w:ilvl="4" w:tplc="11487E5E">
      <w:numFmt w:val="decimal"/>
      <w:lvlText w:val=""/>
      <w:lvlJc w:val="left"/>
    </w:lvl>
    <w:lvl w:ilvl="5" w:tplc="7826CF78">
      <w:numFmt w:val="decimal"/>
      <w:lvlText w:val=""/>
      <w:lvlJc w:val="left"/>
    </w:lvl>
    <w:lvl w:ilvl="6" w:tplc="C7BC2808">
      <w:numFmt w:val="decimal"/>
      <w:lvlText w:val=""/>
      <w:lvlJc w:val="left"/>
    </w:lvl>
    <w:lvl w:ilvl="7" w:tplc="2D58FCFA">
      <w:numFmt w:val="decimal"/>
      <w:lvlText w:val=""/>
      <w:lvlJc w:val="left"/>
    </w:lvl>
    <w:lvl w:ilvl="8" w:tplc="AAB6B288">
      <w:numFmt w:val="decimal"/>
      <w:lvlText w:val=""/>
      <w:lvlJc w:val="left"/>
    </w:lvl>
  </w:abstractNum>
  <w:abstractNum w:abstractNumId="2" w15:restartNumberingAfterBreak="0">
    <w:nsid w:val="1A5435E9"/>
    <w:multiLevelType w:val="hybridMultilevel"/>
    <w:tmpl w:val="C0308CE2"/>
    <w:lvl w:ilvl="0" w:tplc="494EAE58">
      <w:start w:val="1"/>
      <w:numFmt w:val="decimal"/>
      <w:lvlText w:val="%1."/>
      <w:lvlJc w:val="left"/>
      <w:pPr>
        <w:ind w:left="460" w:hanging="360"/>
      </w:pPr>
      <w:rPr>
        <w:b/>
        <w:bCs/>
        <w:color w:val="A67C27"/>
      </w:rPr>
    </w:lvl>
    <w:lvl w:ilvl="1" w:tplc="F2D6C0B0">
      <w:numFmt w:val="decimal"/>
      <w:lvlText w:val=""/>
      <w:lvlJc w:val="left"/>
    </w:lvl>
    <w:lvl w:ilvl="2" w:tplc="B596AA5E">
      <w:numFmt w:val="decimal"/>
      <w:lvlText w:val=""/>
      <w:lvlJc w:val="left"/>
    </w:lvl>
    <w:lvl w:ilvl="3" w:tplc="544AEC28">
      <w:numFmt w:val="decimal"/>
      <w:lvlText w:val=""/>
      <w:lvlJc w:val="left"/>
    </w:lvl>
    <w:lvl w:ilvl="4" w:tplc="73527006">
      <w:numFmt w:val="decimal"/>
      <w:lvlText w:val=""/>
      <w:lvlJc w:val="left"/>
    </w:lvl>
    <w:lvl w:ilvl="5" w:tplc="2B4434A8">
      <w:numFmt w:val="decimal"/>
      <w:lvlText w:val=""/>
      <w:lvlJc w:val="left"/>
    </w:lvl>
    <w:lvl w:ilvl="6" w:tplc="965CE03A">
      <w:numFmt w:val="decimal"/>
      <w:lvlText w:val=""/>
      <w:lvlJc w:val="left"/>
    </w:lvl>
    <w:lvl w:ilvl="7" w:tplc="8FF88CC2">
      <w:numFmt w:val="decimal"/>
      <w:lvlText w:val=""/>
      <w:lvlJc w:val="left"/>
    </w:lvl>
    <w:lvl w:ilvl="8" w:tplc="7A6E5476">
      <w:numFmt w:val="decimal"/>
      <w:lvlText w:val=""/>
      <w:lvlJc w:val="left"/>
    </w:lvl>
  </w:abstractNum>
  <w:abstractNum w:abstractNumId="3" w15:restartNumberingAfterBreak="0">
    <w:nsid w:val="1BD564B9"/>
    <w:multiLevelType w:val="hybridMultilevel"/>
    <w:tmpl w:val="BAB0977C"/>
    <w:lvl w:ilvl="0" w:tplc="EF5C63B8">
      <w:start w:val="1"/>
      <w:numFmt w:val="decimal"/>
      <w:lvlText w:val="%1."/>
      <w:lvlJc w:val="left"/>
      <w:pPr>
        <w:ind w:left="460" w:hanging="360"/>
      </w:pPr>
      <w:rPr>
        <w:b/>
        <w:bCs/>
        <w:color w:val="A67C27"/>
      </w:rPr>
    </w:lvl>
    <w:lvl w:ilvl="1" w:tplc="067C1818">
      <w:numFmt w:val="decimal"/>
      <w:lvlText w:val=""/>
      <w:lvlJc w:val="left"/>
    </w:lvl>
    <w:lvl w:ilvl="2" w:tplc="A5E26E6C">
      <w:numFmt w:val="decimal"/>
      <w:lvlText w:val=""/>
      <w:lvlJc w:val="left"/>
    </w:lvl>
    <w:lvl w:ilvl="3" w:tplc="AA38BE2A">
      <w:numFmt w:val="decimal"/>
      <w:lvlText w:val=""/>
      <w:lvlJc w:val="left"/>
    </w:lvl>
    <w:lvl w:ilvl="4" w:tplc="0714F928">
      <w:numFmt w:val="decimal"/>
      <w:lvlText w:val=""/>
      <w:lvlJc w:val="left"/>
    </w:lvl>
    <w:lvl w:ilvl="5" w:tplc="0100D72E">
      <w:numFmt w:val="decimal"/>
      <w:lvlText w:val=""/>
      <w:lvlJc w:val="left"/>
    </w:lvl>
    <w:lvl w:ilvl="6" w:tplc="A150F302">
      <w:numFmt w:val="decimal"/>
      <w:lvlText w:val=""/>
      <w:lvlJc w:val="left"/>
    </w:lvl>
    <w:lvl w:ilvl="7" w:tplc="1CF66F8C">
      <w:numFmt w:val="decimal"/>
      <w:lvlText w:val=""/>
      <w:lvlJc w:val="left"/>
    </w:lvl>
    <w:lvl w:ilvl="8" w:tplc="EACE8BDC">
      <w:numFmt w:val="decimal"/>
      <w:lvlText w:val=""/>
      <w:lvlJc w:val="left"/>
    </w:lvl>
  </w:abstractNum>
  <w:abstractNum w:abstractNumId="4" w15:restartNumberingAfterBreak="0">
    <w:nsid w:val="231E011D"/>
    <w:multiLevelType w:val="hybridMultilevel"/>
    <w:tmpl w:val="D004C244"/>
    <w:lvl w:ilvl="0" w:tplc="3CD05E88">
      <w:start w:val="1"/>
      <w:numFmt w:val="decimal"/>
      <w:lvlText w:val="%1."/>
      <w:lvlJc w:val="left"/>
      <w:pPr>
        <w:ind w:left="460" w:hanging="360"/>
      </w:pPr>
      <w:rPr>
        <w:b/>
        <w:bCs/>
        <w:color w:val="A67C27"/>
      </w:rPr>
    </w:lvl>
    <w:lvl w:ilvl="1" w:tplc="07AA8530">
      <w:numFmt w:val="decimal"/>
      <w:lvlText w:val=""/>
      <w:lvlJc w:val="left"/>
    </w:lvl>
    <w:lvl w:ilvl="2" w:tplc="08922AB8">
      <w:numFmt w:val="decimal"/>
      <w:lvlText w:val=""/>
      <w:lvlJc w:val="left"/>
    </w:lvl>
    <w:lvl w:ilvl="3" w:tplc="341A3606">
      <w:numFmt w:val="decimal"/>
      <w:lvlText w:val=""/>
      <w:lvlJc w:val="left"/>
    </w:lvl>
    <w:lvl w:ilvl="4" w:tplc="E7D8FA1E">
      <w:numFmt w:val="decimal"/>
      <w:lvlText w:val=""/>
      <w:lvlJc w:val="left"/>
    </w:lvl>
    <w:lvl w:ilvl="5" w:tplc="EEAA94A0">
      <w:numFmt w:val="decimal"/>
      <w:lvlText w:val=""/>
      <w:lvlJc w:val="left"/>
    </w:lvl>
    <w:lvl w:ilvl="6" w:tplc="3878A9A2">
      <w:numFmt w:val="decimal"/>
      <w:lvlText w:val=""/>
      <w:lvlJc w:val="left"/>
    </w:lvl>
    <w:lvl w:ilvl="7" w:tplc="479E0182">
      <w:numFmt w:val="decimal"/>
      <w:lvlText w:val=""/>
      <w:lvlJc w:val="left"/>
    </w:lvl>
    <w:lvl w:ilvl="8" w:tplc="176AC6B4">
      <w:numFmt w:val="decimal"/>
      <w:lvlText w:val=""/>
      <w:lvlJc w:val="left"/>
    </w:lvl>
  </w:abstractNum>
  <w:abstractNum w:abstractNumId="5" w15:restartNumberingAfterBreak="0">
    <w:nsid w:val="2B7C696B"/>
    <w:multiLevelType w:val="hybridMultilevel"/>
    <w:tmpl w:val="06344150"/>
    <w:lvl w:ilvl="0" w:tplc="117C197A">
      <w:start w:val="1"/>
      <w:numFmt w:val="decimal"/>
      <w:lvlText w:val="%1."/>
      <w:lvlJc w:val="left"/>
      <w:pPr>
        <w:ind w:left="460" w:hanging="360"/>
      </w:pPr>
      <w:rPr>
        <w:b/>
        <w:bCs/>
        <w:color w:val="A67C27"/>
      </w:rPr>
    </w:lvl>
    <w:lvl w:ilvl="1" w:tplc="A8FC5A62">
      <w:numFmt w:val="decimal"/>
      <w:lvlText w:val=""/>
      <w:lvlJc w:val="left"/>
    </w:lvl>
    <w:lvl w:ilvl="2" w:tplc="ED964C16">
      <w:numFmt w:val="decimal"/>
      <w:lvlText w:val=""/>
      <w:lvlJc w:val="left"/>
    </w:lvl>
    <w:lvl w:ilvl="3" w:tplc="5C4C2F16">
      <w:numFmt w:val="decimal"/>
      <w:lvlText w:val=""/>
      <w:lvlJc w:val="left"/>
    </w:lvl>
    <w:lvl w:ilvl="4" w:tplc="D3063452">
      <w:numFmt w:val="decimal"/>
      <w:lvlText w:val=""/>
      <w:lvlJc w:val="left"/>
    </w:lvl>
    <w:lvl w:ilvl="5" w:tplc="7F2093E0">
      <w:numFmt w:val="decimal"/>
      <w:lvlText w:val=""/>
      <w:lvlJc w:val="left"/>
    </w:lvl>
    <w:lvl w:ilvl="6" w:tplc="91A624F4">
      <w:numFmt w:val="decimal"/>
      <w:lvlText w:val=""/>
      <w:lvlJc w:val="left"/>
    </w:lvl>
    <w:lvl w:ilvl="7" w:tplc="F830F648">
      <w:numFmt w:val="decimal"/>
      <w:lvlText w:val=""/>
      <w:lvlJc w:val="left"/>
    </w:lvl>
    <w:lvl w:ilvl="8" w:tplc="B7A6F706">
      <w:numFmt w:val="decimal"/>
      <w:lvlText w:val=""/>
      <w:lvlJc w:val="left"/>
    </w:lvl>
  </w:abstractNum>
  <w:abstractNum w:abstractNumId="6" w15:restartNumberingAfterBreak="0">
    <w:nsid w:val="2BB87CC6"/>
    <w:multiLevelType w:val="hybridMultilevel"/>
    <w:tmpl w:val="F82C3B88"/>
    <w:lvl w:ilvl="0" w:tplc="567677A4">
      <w:start w:val="1"/>
      <w:numFmt w:val="decimal"/>
      <w:lvlText w:val="%1."/>
      <w:lvlJc w:val="left"/>
      <w:pPr>
        <w:ind w:left="460" w:hanging="360"/>
      </w:pPr>
      <w:rPr>
        <w:b/>
        <w:bCs/>
        <w:color w:val="A67C27"/>
      </w:rPr>
    </w:lvl>
    <w:lvl w:ilvl="1" w:tplc="47944D38">
      <w:numFmt w:val="decimal"/>
      <w:lvlText w:val=""/>
      <w:lvlJc w:val="left"/>
    </w:lvl>
    <w:lvl w:ilvl="2" w:tplc="DEC85EF0">
      <w:numFmt w:val="decimal"/>
      <w:lvlText w:val=""/>
      <w:lvlJc w:val="left"/>
    </w:lvl>
    <w:lvl w:ilvl="3" w:tplc="B1C429F4">
      <w:numFmt w:val="decimal"/>
      <w:lvlText w:val=""/>
      <w:lvlJc w:val="left"/>
    </w:lvl>
    <w:lvl w:ilvl="4" w:tplc="D5245880">
      <w:numFmt w:val="decimal"/>
      <w:lvlText w:val=""/>
      <w:lvlJc w:val="left"/>
    </w:lvl>
    <w:lvl w:ilvl="5" w:tplc="BB7CF4F6">
      <w:numFmt w:val="decimal"/>
      <w:lvlText w:val=""/>
      <w:lvlJc w:val="left"/>
    </w:lvl>
    <w:lvl w:ilvl="6" w:tplc="306C0CE4">
      <w:numFmt w:val="decimal"/>
      <w:lvlText w:val=""/>
      <w:lvlJc w:val="left"/>
    </w:lvl>
    <w:lvl w:ilvl="7" w:tplc="F6C21A5C">
      <w:numFmt w:val="decimal"/>
      <w:lvlText w:val=""/>
      <w:lvlJc w:val="left"/>
    </w:lvl>
    <w:lvl w:ilvl="8" w:tplc="9CF01D40">
      <w:numFmt w:val="decimal"/>
      <w:lvlText w:val=""/>
      <w:lvlJc w:val="left"/>
    </w:lvl>
  </w:abstractNum>
  <w:abstractNum w:abstractNumId="7" w15:restartNumberingAfterBreak="0">
    <w:nsid w:val="2E052DC8"/>
    <w:multiLevelType w:val="hybridMultilevel"/>
    <w:tmpl w:val="2794CB40"/>
    <w:lvl w:ilvl="0" w:tplc="DC9E2312">
      <w:start w:val="1"/>
      <w:numFmt w:val="decimal"/>
      <w:lvlText w:val="%1."/>
      <w:lvlJc w:val="left"/>
      <w:pPr>
        <w:ind w:left="460" w:hanging="360"/>
      </w:pPr>
      <w:rPr>
        <w:b/>
        <w:bCs/>
        <w:color w:val="A67C27"/>
      </w:rPr>
    </w:lvl>
    <w:lvl w:ilvl="1" w:tplc="EAF8BDFE">
      <w:numFmt w:val="decimal"/>
      <w:lvlText w:val=""/>
      <w:lvlJc w:val="left"/>
    </w:lvl>
    <w:lvl w:ilvl="2" w:tplc="4F583688">
      <w:numFmt w:val="decimal"/>
      <w:lvlText w:val=""/>
      <w:lvlJc w:val="left"/>
    </w:lvl>
    <w:lvl w:ilvl="3" w:tplc="4E5691F0">
      <w:numFmt w:val="decimal"/>
      <w:lvlText w:val=""/>
      <w:lvlJc w:val="left"/>
    </w:lvl>
    <w:lvl w:ilvl="4" w:tplc="1D26861E">
      <w:numFmt w:val="decimal"/>
      <w:lvlText w:val=""/>
      <w:lvlJc w:val="left"/>
    </w:lvl>
    <w:lvl w:ilvl="5" w:tplc="B4E8C37C">
      <w:numFmt w:val="decimal"/>
      <w:lvlText w:val=""/>
      <w:lvlJc w:val="left"/>
    </w:lvl>
    <w:lvl w:ilvl="6" w:tplc="28ACC644">
      <w:numFmt w:val="decimal"/>
      <w:lvlText w:val=""/>
      <w:lvlJc w:val="left"/>
    </w:lvl>
    <w:lvl w:ilvl="7" w:tplc="D8E68B32">
      <w:numFmt w:val="decimal"/>
      <w:lvlText w:val=""/>
      <w:lvlJc w:val="left"/>
    </w:lvl>
    <w:lvl w:ilvl="8" w:tplc="A27C031C">
      <w:numFmt w:val="decimal"/>
      <w:lvlText w:val=""/>
      <w:lvlJc w:val="left"/>
    </w:lvl>
  </w:abstractNum>
  <w:abstractNum w:abstractNumId="8" w15:restartNumberingAfterBreak="0">
    <w:nsid w:val="3B085CAC"/>
    <w:multiLevelType w:val="hybridMultilevel"/>
    <w:tmpl w:val="D638D908"/>
    <w:lvl w:ilvl="0" w:tplc="B792EFDA">
      <w:start w:val="1"/>
      <w:numFmt w:val="decimal"/>
      <w:lvlText w:val="%1."/>
      <w:lvlJc w:val="left"/>
      <w:pPr>
        <w:ind w:left="460" w:hanging="360"/>
      </w:pPr>
      <w:rPr>
        <w:b/>
        <w:bCs/>
        <w:color w:val="A67C27"/>
      </w:rPr>
    </w:lvl>
    <w:lvl w:ilvl="1" w:tplc="0264EFAA">
      <w:numFmt w:val="decimal"/>
      <w:lvlText w:val=""/>
      <w:lvlJc w:val="left"/>
    </w:lvl>
    <w:lvl w:ilvl="2" w:tplc="FEDCD4C8">
      <w:numFmt w:val="decimal"/>
      <w:lvlText w:val=""/>
      <w:lvlJc w:val="left"/>
    </w:lvl>
    <w:lvl w:ilvl="3" w:tplc="87CE5950">
      <w:numFmt w:val="decimal"/>
      <w:lvlText w:val=""/>
      <w:lvlJc w:val="left"/>
    </w:lvl>
    <w:lvl w:ilvl="4" w:tplc="DF64AD90">
      <w:numFmt w:val="decimal"/>
      <w:lvlText w:val=""/>
      <w:lvlJc w:val="left"/>
    </w:lvl>
    <w:lvl w:ilvl="5" w:tplc="EA30F0FE">
      <w:numFmt w:val="decimal"/>
      <w:lvlText w:val=""/>
      <w:lvlJc w:val="left"/>
    </w:lvl>
    <w:lvl w:ilvl="6" w:tplc="D81E8B94">
      <w:numFmt w:val="decimal"/>
      <w:lvlText w:val=""/>
      <w:lvlJc w:val="left"/>
    </w:lvl>
    <w:lvl w:ilvl="7" w:tplc="0DB06242">
      <w:numFmt w:val="decimal"/>
      <w:lvlText w:val=""/>
      <w:lvlJc w:val="left"/>
    </w:lvl>
    <w:lvl w:ilvl="8" w:tplc="00CE4028">
      <w:numFmt w:val="decimal"/>
      <w:lvlText w:val=""/>
      <w:lvlJc w:val="left"/>
    </w:lvl>
  </w:abstractNum>
  <w:abstractNum w:abstractNumId="9" w15:restartNumberingAfterBreak="0">
    <w:nsid w:val="3CE85A6C"/>
    <w:multiLevelType w:val="hybridMultilevel"/>
    <w:tmpl w:val="72C8017C"/>
    <w:lvl w:ilvl="0" w:tplc="2916A096">
      <w:start w:val="1"/>
      <w:numFmt w:val="decimal"/>
      <w:lvlText w:val="%1."/>
      <w:lvlJc w:val="left"/>
      <w:pPr>
        <w:ind w:left="460" w:hanging="360"/>
      </w:pPr>
      <w:rPr>
        <w:b/>
        <w:bCs/>
        <w:color w:val="A67C27"/>
      </w:rPr>
    </w:lvl>
    <w:lvl w:ilvl="1" w:tplc="3FD64BE4">
      <w:numFmt w:val="decimal"/>
      <w:lvlText w:val=""/>
      <w:lvlJc w:val="left"/>
    </w:lvl>
    <w:lvl w:ilvl="2" w:tplc="D84A38CE">
      <w:numFmt w:val="decimal"/>
      <w:lvlText w:val=""/>
      <w:lvlJc w:val="left"/>
    </w:lvl>
    <w:lvl w:ilvl="3" w:tplc="B4104D30">
      <w:numFmt w:val="decimal"/>
      <w:lvlText w:val=""/>
      <w:lvlJc w:val="left"/>
    </w:lvl>
    <w:lvl w:ilvl="4" w:tplc="803CE9FC">
      <w:numFmt w:val="decimal"/>
      <w:lvlText w:val=""/>
      <w:lvlJc w:val="left"/>
    </w:lvl>
    <w:lvl w:ilvl="5" w:tplc="27706A9E">
      <w:numFmt w:val="decimal"/>
      <w:lvlText w:val=""/>
      <w:lvlJc w:val="left"/>
    </w:lvl>
    <w:lvl w:ilvl="6" w:tplc="C1C41086">
      <w:numFmt w:val="decimal"/>
      <w:lvlText w:val=""/>
      <w:lvlJc w:val="left"/>
    </w:lvl>
    <w:lvl w:ilvl="7" w:tplc="23804E7A">
      <w:numFmt w:val="decimal"/>
      <w:lvlText w:val=""/>
      <w:lvlJc w:val="left"/>
    </w:lvl>
    <w:lvl w:ilvl="8" w:tplc="04F454CA">
      <w:numFmt w:val="decimal"/>
      <w:lvlText w:val=""/>
      <w:lvlJc w:val="left"/>
    </w:lvl>
  </w:abstractNum>
  <w:abstractNum w:abstractNumId="10" w15:restartNumberingAfterBreak="0">
    <w:nsid w:val="3E1737B8"/>
    <w:multiLevelType w:val="hybridMultilevel"/>
    <w:tmpl w:val="9B301C1E"/>
    <w:lvl w:ilvl="0" w:tplc="05945378">
      <w:start w:val="1"/>
      <w:numFmt w:val="decimal"/>
      <w:lvlText w:val="%1."/>
      <w:lvlJc w:val="left"/>
      <w:pPr>
        <w:ind w:left="460" w:hanging="360"/>
      </w:pPr>
      <w:rPr>
        <w:b/>
        <w:bCs/>
        <w:color w:val="A67C27"/>
      </w:rPr>
    </w:lvl>
    <w:lvl w:ilvl="1" w:tplc="7A6614BE">
      <w:numFmt w:val="decimal"/>
      <w:lvlText w:val=""/>
      <w:lvlJc w:val="left"/>
    </w:lvl>
    <w:lvl w:ilvl="2" w:tplc="22301570">
      <w:numFmt w:val="decimal"/>
      <w:lvlText w:val=""/>
      <w:lvlJc w:val="left"/>
    </w:lvl>
    <w:lvl w:ilvl="3" w:tplc="CC42849C">
      <w:numFmt w:val="decimal"/>
      <w:lvlText w:val=""/>
      <w:lvlJc w:val="left"/>
    </w:lvl>
    <w:lvl w:ilvl="4" w:tplc="FC5E6FF4">
      <w:numFmt w:val="decimal"/>
      <w:lvlText w:val=""/>
      <w:lvlJc w:val="left"/>
    </w:lvl>
    <w:lvl w:ilvl="5" w:tplc="64CA1642">
      <w:numFmt w:val="decimal"/>
      <w:lvlText w:val=""/>
      <w:lvlJc w:val="left"/>
    </w:lvl>
    <w:lvl w:ilvl="6" w:tplc="46DA93E2">
      <w:numFmt w:val="decimal"/>
      <w:lvlText w:val=""/>
      <w:lvlJc w:val="left"/>
    </w:lvl>
    <w:lvl w:ilvl="7" w:tplc="B77E0F0E">
      <w:numFmt w:val="decimal"/>
      <w:lvlText w:val=""/>
      <w:lvlJc w:val="left"/>
    </w:lvl>
    <w:lvl w:ilvl="8" w:tplc="DA3CB2B6">
      <w:numFmt w:val="decimal"/>
      <w:lvlText w:val=""/>
      <w:lvlJc w:val="left"/>
    </w:lvl>
  </w:abstractNum>
  <w:abstractNum w:abstractNumId="11" w15:restartNumberingAfterBreak="0">
    <w:nsid w:val="495F144F"/>
    <w:multiLevelType w:val="hybridMultilevel"/>
    <w:tmpl w:val="C28A9F7E"/>
    <w:lvl w:ilvl="0" w:tplc="1AA0CD8E">
      <w:start w:val="1"/>
      <w:numFmt w:val="decimal"/>
      <w:lvlText w:val="%1."/>
      <w:lvlJc w:val="left"/>
      <w:pPr>
        <w:ind w:left="460" w:hanging="360"/>
      </w:pPr>
      <w:rPr>
        <w:b/>
        <w:bCs/>
        <w:color w:val="A67C27"/>
      </w:rPr>
    </w:lvl>
    <w:lvl w:ilvl="1" w:tplc="57D60404">
      <w:numFmt w:val="decimal"/>
      <w:lvlText w:val=""/>
      <w:lvlJc w:val="left"/>
    </w:lvl>
    <w:lvl w:ilvl="2" w:tplc="72B88762">
      <w:numFmt w:val="decimal"/>
      <w:lvlText w:val=""/>
      <w:lvlJc w:val="left"/>
    </w:lvl>
    <w:lvl w:ilvl="3" w:tplc="475C1CAE">
      <w:numFmt w:val="decimal"/>
      <w:lvlText w:val=""/>
      <w:lvlJc w:val="left"/>
    </w:lvl>
    <w:lvl w:ilvl="4" w:tplc="A726C6AE">
      <w:numFmt w:val="decimal"/>
      <w:lvlText w:val=""/>
      <w:lvlJc w:val="left"/>
    </w:lvl>
    <w:lvl w:ilvl="5" w:tplc="B9A698E0">
      <w:numFmt w:val="decimal"/>
      <w:lvlText w:val=""/>
      <w:lvlJc w:val="left"/>
    </w:lvl>
    <w:lvl w:ilvl="6" w:tplc="5CB4D88E">
      <w:numFmt w:val="decimal"/>
      <w:lvlText w:val=""/>
      <w:lvlJc w:val="left"/>
    </w:lvl>
    <w:lvl w:ilvl="7" w:tplc="80B2B7A2">
      <w:numFmt w:val="decimal"/>
      <w:lvlText w:val=""/>
      <w:lvlJc w:val="left"/>
    </w:lvl>
    <w:lvl w:ilvl="8" w:tplc="79F4F18A">
      <w:numFmt w:val="decimal"/>
      <w:lvlText w:val=""/>
      <w:lvlJc w:val="left"/>
    </w:lvl>
  </w:abstractNum>
  <w:abstractNum w:abstractNumId="12" w15:restartNumberingAfterBreak="0">
    <w:nsid w:val="4AA13EFB"/>
    <w:multiLevelType w:val="hybridMultilevel"/>
    <w:tmpl w:val="B6101F48"/>
    <w:lvl w:ilvl="0" w:tplc="504E1F1A">
      <w:start w:val="1"/>
      <w:numFmt w:val="decimal"/>
      <w:lvlText w:val="%1."/>
      <w:lvlJc w:val="left"/>
      <w:pPr>
        <w:ind w:left="460" w:hanging="360"/>
      </w:pPr>
      <w:rPr>
        <w:b/>
        <w:bCs/>
        <w:color w:val="A67C27"/>
      </w:rPr>
    </w:lvl>
    <w:lvl w:ilvl="1" w:tplc="A46C44EC">
      <w:numFmt w:val="decimal"/>
      <w:lvlText w:val=""/>
      <w:lvlJc w:val="left"/>
    </w:lvl>
    <w:lvl w:ilvl="2" w:tplc="936C3856">
      <w:numFmt w:val="decimal"/>
      <w:lvlText w:val=""/>
      <w:lvlJc w:val="left"/>
    </w:lvl>
    <w:lvl w:ilvl="3" w:tplc="88A23F74">
      <w:numFmt w:val="decimal"/>
      <w:lvlText w:val=""/>
      <w:lvlJc w:val="left"/>
    </w:lvl>
    <w:lvl w:ilvl="4" w:tplc="8F2E6C84">
      <w:numFmt w:val="decimal"/>
      <w:lvlText w:val=""/>
      <w:lvlJc w:val="left"/>
    </w:lvl>
    <w:lvl w:ilvl="5" w:tplc="A2F2C62A">
      <w:numFmt w:val="decimal"/>
      <w:lvlText w:val=""/>
      <w:lvlJc w:val="left"/>
    </w:lvl>
    <w:lvl w:ilvl="6" w:tplc="CBF06054">
      <w:numFmt w:val="decimal"/>
      <w:lvlText w:val=""/>
      <w:lvlJc w:val="left"/>
    </w:lvl>
    <w:lvl w:ilvl="7" w:tplc="FFB0C206">
      <w:numFmt w:val="decimal"/>
      <w:lvlText w:val=""/>
      <w:lvlJc w:val="left"/>
    </w:lvl>
    <w:lvl w:ilvl="8" w:tplc="DB2CCD32">
      <w:numFmt w:val="decimal"/>
      <w:lvlText w:val=""/>
      <w:lvlJc w:val="left"/>
    </w:lvl>
  </w:abstractNum>
  <w:abstractNum w:abstractNumId="13" w15:restartNumberingAfterBreak="0">
    <w:nsid w:val="50E34AB2"/>
    <w:multiLevelType w:val="hybridMultilevel"/>
    <w:tmpl w:val="93DCF028"/>
    <w:lvl w:ilvl="0" w:tplc="D05C1240">
      <w:start w:val="1"/>
      <w:numFmt w:val="decimal"/>
      <w:lvlText w:val="%1."/>
      <w:lvlJc w:val="left"/>
      <w:pPr>
        <w:ind w:left="460" w:hanging="360"/>
      </w:pPr>
      <w:rPr>
        <w:b/>
        <w:bCs/>
        <w:color w:val="A67C27"/>
      </w:rPr>
    </w:lvl>
    <w:lvl w:ilvl="1" w:tplc="948A00FA">
      <w:numFmt w:val="decimal"/>
      <w:lvlText w:val=""/>
      <w:lvlJc w:val="left"/>
    </w:lvl>
    <w:lvl w:ilvl="2" w:tplc="BFCEE00E">
      <w:numFmt w:val="decimal"/>
      <w:lvlText w:val=""/>
      <w:lvlJc w:val="left"/>
    </w:lvl>
    <w:lvl w:ilvl="3" w:tplc="F560F908">
      <w:numFmt w:val="decimal"/>
      <w:lvlText w:val=""/>
      <w:lvlJc w:val="left"/>
    </w:lvl>
    <w:lvl w:ilvl="4" w:tplc="34EA75C2">
      <w:numFmt w:val="decimal"/>
      <w:lvlText w:val=""/>
      <w:lvlJc w:val="left"/>
    </w:lvl>
    <w:lvl w:ilvl="5" w:tplc="1360AB82">
      <w:numFmt w:val="decimal"/>
      <w:lvlText w:val=""/>
      <w:lvlJc w:val="left"/>
    </w:lvl>
    <w:lvl w:ilvl="6" w:tplc="1D9096E2">
      <w:numFmt w:val="decimal"/>
      <w:lvlText w:val=""/>
      <w:lvlJc w:val="left"/>
    </w:lvl>
    <w:lvl w:ilvl="7" w:tplc="CE10EA68">
      <w:numFmt w:val="decimal"/>
      <w:lvlText w:val=""/>
      <w:lvlJc w:val="left"/>
    </w:lvl>
    <w:lvl w:ilvl="8" w:tplc="16DA14A8">
      <w:numFmt w:val="decimal"/>
      <w:lvlText w:val=""/>
      <w:lvlJc w:val="left"/>
    </w:lvl>
  </w:abstractNum>
  <w:abstractNum w:abstractNumId="14" w15:restartNumberingAfterBreak="0">
    <w:nsid w:val="60282F9F"/>
    <w:multiLevelType w:val="hybridMultilevel"/>
    <w:tmpl w:val="23EC8B6E"/>
    <w:lvl w:ilvl="0" w:tplc="9C166B8A">
      <w:start w:val="1"/>
      <w:numFmt w:val="decimal"/>
      <w:lvlText w:val="%1."/>
      <w:lvlJc w:val="left"/>
      <w:pPr>
        <w:ind w:left="460" w:hanging="360"/>
      </w:pPr>
      <w:rPr>
        <w:b/>
        <w:bCs/>
        <w:color w:val="A67C27"/>
      </w:rPr>
    </w:lvl>
    <w:lvl w:ilvl="1" w:tplc="15606EAA">
      <w:numFmt w:val="decimal"/>
      <w:lvlText w:val=""/>
      <w:lvlJc w:val="left"/>
    </w:lvl>
    <w:lvl w:ilvl="2" w:tplc="0A92FB1A">
      <w:numFmt w:val="decimal"/>
      <w:lvlText w:val=""/>
      <w:lvlJc w:val="left"/>
    </w:lvl>
    <w:lvl w:ilvl="3" w:tplc="9CE237A8">
      <w:numFmt w:val="decimal"/>
      <w:lvlText w:val=""/>
      <w:lvlJc w:val="left"/>
    </w:lvl>
    <w:lvl w:ilvl="4" w:tplc="B7386CEE">
      <w:numFmt w:val="decimal"/>
      <w:lvlText w:val=""/>
      <w:lvlJc w:val="left"/>
    </w:lvl>
    <w:lvl w:ilvl="5" w:tplc="55BC60A4">
      <w:numFmt w:val="decimal"/>
      <w:lvlText w:val=""/>
      <w:lvlJc w:val="left"/>
    </w:lvl>
    <w:lvl w:ilvl="6" w:tplc="CFC07084">
      <w:numFmt w:val="decimal"/>
      <w:lvlText w:val=""/>
      <w:lvlJc w:val="left"/>
    </w:lvl>
    <w:lvl w:ilvl="7" w:tplc="D34C9010">
      <w:numFmt w:val="decimal"/>
      <w:lvlText w:val=""/>
      <w:lvlJc w:val="left"/>
    </w:lvl>
    <w:lvl w:ilvl="8" w:tplc="2FA8CEB2">
      <w:numFmt w:val="decimal"/>
      <w:lvlText w:val=""/>
      <w:lvlJc w:val="left"/>
    </w:lvl>
  </w:abstractNum>
  <w:abstractNum w:abstractNumId="15" w15:restartNumberingAfterBreak="0">
    <w:nsid w:val="6FA02CEE"/>
    <w:multiLevelType w:val="hybridMultilevel"/>
    <w:tmpl w:val="B9F8CF68"/>
    <w:lvl w:ilvl="0" w:tplc="424253D6">
      <w:start w:val="1"/>
      <w:numFmt w:val="bullet"/>
      <w:lvlText w:val="●"/>
      <w:lvlJc w:val="left"/>
      <w:pPr>
        <w:ind w:left="720" w:hanging="360"/>
      </w:pPr>
    </w:lvl>
    <w:lvl w:ilvl="1" w:tplc="90FA3FD4">
      <w:start w:val="1"/>
      <w:numFmt w:val="bullet"/>
      <w:lvlText w:val="○"/>
      <w:lvlJc w:val="left"/>
      <w:pPr>
        <w:ind w:left="1440" w:hanging="360"/>
      </w:pPr>
    </w:lvl>
    <w:lvl w:ilvl="2" w:tplc="3CCCC8B0">
      <w:start w:val="1"/>
      <w:numFmt w:val="bullet"/>
      <w:lvlText w:val="■"/>
      <w:lvlJc w:val="left"/>
      <w:pPr>
        <w:ind w:left="2160" w:hanging="360"/>
      </w:pPr>
    </w:lvl>
    <w:lvl w:ilvl="3" w:tplc="7EDE8EEA">
      <w:start w:val="1"/>
      <w:numFmt w:val="bullet"/>
      <w:lvlText w:val="●"/>
      <w:lvlJc w:val="left"/>
      <w:pPr>
        <w:ind w:left="2880" w:hanging="360"/>
      </w:pPr>
    </w:lvl>
    <w:lvl w:ilvl="4" w:tplc="2D4E5A56">
      <w:start w:val="1"/>
      <w:numFmt w:val="bullet"/>
      <w:lvlText w:val="○"/>
      <w:lvlJc w:val="left"/>
      <w:pPr>
        <w:ind w:left="3600" w:hanging="360"/>
      </w:pPr>
    </w:lvl>
    <w:lvl w:ilvl="5" w:tplc="119A8E7A">
      <w:start w:val="1"/>
      <w:numFmt w:val="bullet"/>
      <w:lvlText w:val="■"/>
      <w:lvlJc w:val="left"/>
      <w:pPr>
        <w:ind w:left="4320" w:hanging="360"/>
      </w:pPr>
    </w:lvl>
    <w:lvl w:ilvl="6" w:tplc="713C852C">
      <w:start w:val="1"/>
      <w:numFmt w:val="bullet"/>
      <w:lvlText w:val="●"/>
      <w:lvlJc w:val="left"/>
      <w:pPr>
        <w:ind w:left="5040" w:hanging="360"/>
      </w:pPr>
    </w:lvl>
    <w:lvl w:ilvl="7" w:tplc="6C00AE48">
      <w:start w:val="1"/>
      <w:numFmt w:val="bullet"/>
      <w:lvlText w:val="●"/>
      <w:lvlJc w:val="left"/>
      <w:pPr>
        <w:ind w:left="5760" w:hanging="360"/>
      </w:pPr>
    </w:lvl>
    <w:lvl w:ilvl="8" w:tplc="9CAE4912">
      <w:start w:val="1"/>
      <w:numFmt w:val="bullet"/>
      <w:lvlText w:val="●"/>
      <w:lvlJc w:val="left"/>
      <w:pPr>
        <w:ind w:left="6480" w:hanging="360"/>
      </w:pPr>
    </w:lvl>
  </w:abstractNum>
  <w:abstractNum w:abstractNumId="16" w15:restartNumberingAfterBreak="0">
    <w:nsid w:val="763E78F0"/>
    <w:multiLevelType w:val="hybridMultilevel"/>
    <w:tmpl w:val="B5168F3C"/>
    <w:lvl w:ilvl="0" w:tplc="5FD606CE">
      <w:start w:val="1"/>
      <w:numFmt w:val="bullet"/>
      <w:lvlText w:val="•"/>
      <w:lvlJc w:val="left"/>
      <w:pPr>
        <w:ind w:left="460" w:hanging="280"/>
      </w:pPr>
    </w:lvl>
    <w:lvl w:ilvl="1" w:tplc="830012BC">
      <w:start w:val="1"/>
      <w:numFmt w:val="bullet"/>
      <w:lvlText w:val="–"/>
      <w:lvlJc w:val="left"/>
      <w:pPr>
        <w:ind w:left="900" w:hanging="280"/>
      </w:pPr>
    </w:lvl>
    <w:lvl w:ilvl="2" w:tplc="00540F3A">
      <w:numFmt w:val="decimal"/>
      <w:lvlText w:val=""/>
      <w:lvlJc w:val="left"/>
    </w:lvl>
    <w:lvl w:ilvl="3" w:tplc="6B76F4E4">
      <w:numFmt w:val="decimal"/>
      <w:lvlText w:val=""/>
      <w:lvlJc w:val="left"/>
    </w:lvl>
    <w:lvl w:ilvl="4" w:tplc="903A7F10">
      <w:numFmt w:val="decimal"/>
      <w:lvlText w:val=""/>
      <w:lvlJc w:val="left"/>
    </w:lvl>
    <w:lvl w:ilvl="5" w:tplc="EED404E0">
      <w:numFmt w:val="decimal"/>
      <w:lvlText w:val=""/>
      <w:lvlJc w:val="left"/>
    </w:lvl>
    <w:lvl w:ilvl="6" w:tplc="58FC3A84">
      <w:numFmt w:val="decimal"/>
      <w:lvlText w:val=""/>
      <w:lvlJc w:val="left"/>
    </w:lvl>
    <w:lvl w:ilvl="7" w:tplc="67746362">
      <w:numFmt w:val="decimal"/>
      <w:lvlText w:val=""/>
      <w:lvlJc w:val="left"/>
    </w:lvl>
    <w:lvl w:ilvl="8" w:tplc="4574EEE6">
      <w:numFmt w:val="decimal"/>
      <w:lvlText w:val=""/>
      <w:lvlJc w:val="left"/>
    </w:lvl>
  </w:abstractNum>
  <w:abstractNum w:abstractNumId="17" w15:restartNumberingAfterBreak="0">
    <w:nsid w:val="7CC72489"/>
    <w:multiLevelType w:val="hybridMultilevel"/>
    <w:tmpl w:val="CBC290F8"/>
    <w:lvl w:ilvl="0" w:tplc="F9921122">
      <w:start w:val="1"/>
      <w:numFmt w:val="decimal"/>
      <w:lvlText w:val="%1."/>
      <w:lvlJc w:val="left"/>
      <w:pPr>
        <w:ind w:left="460" w:hanging="360"/>
      </w:pPr>
      <w:rPr>
        <w:b/>
        <w:bCs/>
        <w:color w:val="A67C27"/>
      </w:rPr>
    </w:lvl>
    <w:lvl w:ilvl="1" w:tplc="943C5C8E">
      <w:numFmt w:val="decimal"/>
      <w:lvlText w:val=""/>
      <w:lvlJc w:val="left"/>
    </w:lvl>
    <w:lvl w:ilvl="2" w:tplc="0F628BCE">
      <w:numFmt w:val="decimal"/>
      <w:lvlText w:val=""/>
      <w:lvlJc w:val="left"/>
    </w:lvl>
    <w:lvl w:ilvl="3" w:tplc="F6941126">
      <w:numFmt w:val="decimal"/>
      <w:lvlText w:val=""/>
      <w:lvlJc w:val="left"/>
    </w:lvl>
    <w:lvl w:ilvl="4" w:tplc="5AE8E6EE">
      <w:numFmt w:val="decimal"/>
      <w:lvlText w:val=""/>
      <w:lvlJc w:val="left"/>
    </w:lvl>
    <w:lvl w:ilvl="5" w:tplc="D840A55A">
      <w:numFmt w:val="decimal"/>
      <w:lvlText w:val=""/>
      <w:lvlJc w:val="left"/>
    </w:lvl>
    <w:lvl w:ilvl="6" w:tplc="EBD26A66">
      <w:numFmt w:val="decimal"/>
      <w:lvlText w:val=""/>
      <w:lvlJc w:val="left"/>
    </w:lvl>
    <w:lvl w:ilvl="7" w:tplc="6666C59E">
      <w:numFmt w:val="decimal"/>
      <w:lvlText w:val=""/>
      <w:lvlJc w:val="left"/>
    </w:lvl>
    <w:lvl w:ilvl="8" w:tplc="F490C1F0">
      <w:numFmt w:val="decimal"/>
      <w:lvlText w:val=""/>
      <w:lvlJc w:val="left"/>
    </w:lvl>
  </w:abstractNum>
  <w:num w:numId="1" w16cid:durableId="928462986">
    <w:abstractNumId w:val="15"/>
    <w:lvlOverride w:ilvl="0">
      <w:startOverride w:val="1"/>
    </w:lvlOverride>
  </w:num>
  <w:num w:numId="2" w16cid:durableId="993754618">
    <w:abstractNumId w:val="16"/>
    <w:lvlOverride w:ilvl="0">
      <w:startOverride w:val="1"/>
    </w:lvlOverride>
  </w:num>
  <w:num w:numId="3" w16cid:durableId="364062109">
    <w:abstractNumId w:val="7"/>
    <w:lvlOverride w:ilvl="0">
      <w:startOverride w:val="1"/>
    </w:lvlOverride>
  </w:num>
  <w:num w:numId="4" w16cid:durableId="1480490501">
    <w:abstractNumId w:val="13"/>
    <w:lvlOverride w:ilvl="0">
      <w:startOverride w:val="1"/>
    </w:lvlOverride>
  </w:num>
  <w:num w:numId="5" w16cid:durableId="1923292907">
    <w:abstractNumId w:val="9"/>
    <w:lvlOverride w:ilvl="0">
      <w:startOverride w:val="1"/>
    </w:lvlOverride>
  </w:num>
  <w:num w:numId="6" w16cid:durableId="237056656">
    <w:abstractNumId w:val="14"/>
    <w:lvlOverride w:ilvl="0">
      <w:startOverride w:val="1"/>
    </w:lvlOverride>
  </w:num>
  <w:num w:numId="7" w16cid:durableId="528643847">
    <w:abstractNumId w:val="12"/>
    <w:lvlOverride w:ilvl="0">
      <w:startOverride w:val="1"/>
    </w:lvlOverride>
  </w:num>
  <w:num w:numId="8" w16cid:durableId="1059016952">
    <w:abstractNumId w:val="4"/>
    <w:lvlOverride w:ilvl="0">
      <w:startOverride w:val="1"/>
    </w:lvlOverride>
  </w:num>
  <w:num w:numId="9" w16cid:durableId="1915624882">
    <w:abstractNumId w:val="10"/>
    <w:lvlOverride w:ilvl="0">
      <w:startOverride w:val="1"/>
    </w:lvlOverride>
  </w:num>
  <w:num w:numId="10" w16cid:durableId="101415692">
    <w:abstractNumId w:val="11"/>
    <w:lvlOverride w:ilvl="0">
      <w:startOverride w:val="1"/>
    </w:lvlOverride>
  </w:num>
  <w:num w:numId="11" w16cid:durableId="570963188">
    <w:abstractNumId w:val="8"/>
    <w:lvlOverride w:ilvl="0">
      <w:startOverride w:val="1"/>
    </w:lvlOverride>
  </w:num>
  <w:num w:numId="12" w16cid:durableId="50732214">
    <w:abstractNumId w:val="6"/>
    <w:lvlOverride w:ilvl="0">
      <w:startOverride w:val="1"/>
    </w:lvlOverride>
  </w:num>
  <w:num w:numId="13" w16cid:durableId="639843473">
    <w:abstractNumId w:val="2"/>
    <w:lvlOverride w:ilvl="0">
      <w:startOverride w:val="1"/>
    </w:lvlOverride>
  </w:num>
  <w:num w:numId="14" w16cid:durableId="1653949651">
    <w:abstractNumId w:val="1"/>
    <w:lvlOverride w:ilvl="0">
      <w:startOverride w:val="1"/>
    </w:lvlOverride>
  </w:num>
  <w:num w:numId="15" w16cid:durableId="1056007203">
    <w:abstractNumId w:val="3"/>
    <w:lvlOverride w:ilvl="0">
      <w:startOverride w:val="1"/>
    </w:lvlOverride>
  </w:num>
  <w:num w:numId="16" w16cid:durableId="1950962736">
    <w:abstractNumId w:val="17"/>
    <w:lvlOverride w:ilvl="0">
      <w:startOverride w:val="1"/>
    </w:lvlOverride>
  </w:num>
  <w:num w:numId="17" w16cid:durableId="1780444049">
    <w:abstractNumId w:val="0"/>
    <w:lvlOverride w:ilvl="0">
      <w:startOverride w:val="1"/>
    </w:lvlOverride>
  </w:num>
  <w:num w:numId="18" w16cid:durableId="1655793397">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BCF"/>
    <w:rsid w:val="00307BCF"/>
    <w:rsid w:val="005C4208"/>
    <w:rsid w:val="008773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CDE12"/>
  <w15:docId w15:val="{839CCD42-7873-43C5-8EFB-F524685C8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C4208"/>
    <w:pPr>
      <w:spacing w:after="100"/>
    </w:pPr>
  </w:style>
  <w:style w:type="paragraph" w:styleId="TOC2">
    <w:name w:val="toc 2"/>
    <w:basedOn w:val="Normal"/>
    <w:next w:val="Normal"/>
    <w:autoRedefine/>
    <w:uiPriority w:val="39"/>
    <w:unhideWhenUsed/>
    <w:rsid w:val="005C420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header" Target="header1.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header" Target="header2.xml"/><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4479</Words>
  <Characters>22263</Characters>
  <Application>Microsoft Office Word</Application>
  <DocSecurity>0</DocSecurity>
  <Lines>618</Lines>
  <Paragraphs>514</Paragraphs>
  <ScaleCrop>false</ScaleCrop>
  <Company/>
  <LinksUpToDate>false</LinksUpToDate>
  <CharactersWithSpaces>26228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2026-09-20T04:05:00Z</dcterms:created>
  <dcterms:modified xsi:type="dcterms:W3CDTF">2026-09-20T04:06:00Z</dcterms:modified>
</cp:coreProperties>
</file>