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E482CD" w14:textId="77777777" w:rsidR="00E8196E" w:rsidRDefault="00E8196E">
      <w:pPr>
        <w:spacing w:after="1400"/>
      </w:pPr>
    </w:p>
    <w:p w14:paraId="5C7AEACE" w14:textId="77777777" w:rsidR="00E8196E" w:rsidRDefault="00B17E6D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728ED619" w14:textId="77777777" w:rsidR="00E8196E" w:rsidRDefault="00B17E6D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6: Documentary Evidence Research Assistant</w:t>
      </w:r>
    </w:p>
    <w:p w14:paraId="6CB8612F" w14:textId="77777777" w:rsidR="00E8196E" w:rsidRDefault="00B17E6D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Documentary RA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E8196E" w14:paraId="720D19E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53BAF" w14:textId="77777777" w:rsidR="00E8196E" w:rsidRDefault="00B17E6D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7FB344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E8196E" w14:paraId="311D01D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A8C4AE" w14:textId="77777777" w:rsidR="00E8196E" w:rsidRDefault="00B17E6D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8E45EB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E8196E" w14:paraId="3833BF0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DC7B28" w14:textId="77777777" w:rsidR="00E8196E" w:rsidRDefault="00B17E6D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6D9681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E8196E" w14:paraId="3E80FCC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358761" w14:textId="77777777" w:rsidR="00E8196E" w:rsidRDefault="00B17E6D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97616B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Research assistants who collect, assess and code documentary evidence</w:t>
            </w:r>
          </w:p>
        </w:tc>
      </w:tr>
      <w:tr w:rsidR="00E8196E" w14:paraId="19910BB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6ED70D" w14:textId="77777777" w:rsidR="00E8196E" w:rsidRDefault="00B17E6D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3D0FB9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E8196E" w14:paraId="2947895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7C4233" w14:textId="77777777" w:rsidR="00E8196E" w:rsidRDefault="00B17E6D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0497FC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E8196E" w14:paraId="2FDE254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6BE27C" w14:textId="77777777" w:rsidR="00E8196E" w:rsidRDefault="00B17E6D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DC84C4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Version 1.2 · 20 September 2026</w:t>
            </w:r>
          </w:p>
        </w:tc>
      </w:tr>
    </w:tbl>
    <w:p w14:paraId="7847DE1D" w14:textId="77777777" w:rsidR="00E8196E" w:rsidRDefault="00E8196E">
      <w:pPr>
        <w:spacing w:after="500"/>
      </w:pPr>
    </w:p>
    <w:p w14:paraId="782104E1" w14:textId="77777777" w:rsidR="00E8196E" w:rsidRDefault="00B17E6D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25C51FCE" w14:textId="77777777" w:rsidR="00E8196E" w:rsidRDefault="00B17E6D">
      <w:r>
        <w:br w:type="page"/>
      </w:r>
    </w:p>
    <w:p w14:paraId="1661E340" w14:textId="77777777" w:rsidR="00E8196E" w:rsidRDefault="00B17E6D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1835253981"/>
      </w:sdtPr>
      <w:sdtEndPr/>
      <w:sdtContent>
        <w:p w14:paraId="7B4C5197" w14:textId="19E73F12" w:rsidR="00B17E6D" w:rsidRDefault="00B17E6D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59360" w:history="1">
            <w:r w:rsidRPr="006943DE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9E30BA9" w14:textId="4D946551" w:rsidR="00B17E6D" w:rsidRDefault="00B17E6D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61" w:history="1">
            <w:r w:rsidRPr="006943DE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6432B55" w14:textId="7E487BCA" w:rsidR="00B17E6D" w:rsidRDefault="00B17E6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62" w:history="1">
            <w:r w:rsidRPr="006943DE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9E24D05" w14:textId="563DFFE3" w:rsidR="00B17E6D" w:rsidRDefault="00B17E6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63" w:history="1">
            <w:r w:rsidRPr="006943DE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9B19D4C" w14:textId="3116D010" w:rsidR="00B17E6D" w:rsidRDefault="00B17E6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64" w:history="1">
            <w:r w:rsidRPr="006943DE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DEC3657" w14:textId="457A6BBA" w:rsidR="00B17E6D" w:rsidRDefault="00B17E6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65" w:history="1">
            <w:r w:rsidRPr="006943DE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9ED7742" w14:textId="4943D141" w:rsidR="00B17E6D" w:rsidRDefault="00B17E6D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66" w:history="1">
            <w:r w:rsidRPr="006943DE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604D5AC" w14:textId="52C20DE4" w:rsidR="00B17E6D" w:rsidRDefault="00B17E6D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67" w:history="1">
            <w:r w:rsidRPr="006943DE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2861841" w14:textId="66FEB855" w:rsidR="00B17E6D" w:rsidRDefault="00B17E6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68" w:history="1">
            <w:r w:rsidRPr="006943DE">
              <w:rPr>
                <w:rStyle w:val="Hyperlink"/>
                <w:noProof/>
              </w:rPr>
              <w:t>4.1 Reading the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D5D3753" w14:textId="79035BA9" w:rsidR="00B17E6D" w:rsidRDefault="00B17E6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69" w:history="1">
            <w:r w:rsidRPr="006943DE">
              <w:rPr>
                <w:rStyle w:val="Hyperlink"/>
                <w:noProof/>
              </w:rPr>
              <w:t>4.2 Adding a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C205074" w14:textId="09F167D1" w:rsidR="00B17E6D" w:rsidRDefault="00B17E6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70" w:history="1">
            <w:r w:rsidRPr="006943DE">
              <w:rPr>
                <w:rStyle w:val="Hyperlink"/>
                <w:noProof/>
              </w:rPr>
              <w:t>4.3 Attaching the source file, and removing a wrong 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EBB6228" w14:textId="649503C4" w:rsidR="00B17E6D" w:rsidRDefault="00B17E6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71" w:history="1">
            <w:r w:rsidRPr="006943DE">
              <w:rPr>
                <w:rStyle w:val="Hyperlink"/>
                <w:noProof/>
              </w:rPr>
              <w:t>4.4 Assessing and including a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5B18793" w14:textId="7C612A7E" w:rsidR="00B17E6D" w:rsidRDefault="00B17E6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72" w:history="1">
            <w:r w:rsidRPr="006943DE">
              <w:rPr>
                <w:rStyle w:val="Hyperlink"/>
                <w:noProof/>
              </w:rPr>
              <w:t>4.5 Coding a document: two ways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6AAF396" w14:textId="6C7E93DF" w:rsidR="00B17E6D" w:rsidRDefault="00B17E6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73" w:history="1">
            <w:r w:rsidRPr="006943DE">
              <w:rPr>
                <w:rStyle w:val="Hyperlink"/>
                <w:noProof/>
              </w:rPr>
              <w:t>4.6 Auto-fill: the AI drafts, you review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74F8B86" w14:textId="2B4C95DE" w:rsidR="00B17E6D" w:rsidRDefault="00B17E6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74" w:history="1">
            <w:r w:rsidRPr="006943DE">
              <w:rPr>
                <w:rStyle w:val="Hyperlink"/>
                <w:noProof/>
              </w:rPr>
              <w:t>4.7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1A858D8" w14:textId="05852676" w:rsidR="00B17E6D" w:rsidRDefault="00B17E6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75" w:history="1">
            <w:r w:rsidRPr="006943DE">
              <w:rPr>
                <w:rStyle w:val="Hyperlink"/>
                <w:noProof/>
              </w:rPr>
              <w:t>4.8 Judging authenticity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264FCAF" w14:textId="71D2EDF6" w:rsidR="00B17E6D" w:rsidRDefault="00B17E6D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76" w:history="1">
            <w:r w:rsidRPr="006943DE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73E917A" w14:textId="4AD75110" w:rsidR="00B17E6D" w:rsidRDefault="00B17E6D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77" w:history="1">
            <w:r w:rsidRPr="006943DE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65FDABC" w14:textId="5C77EDBE" w:rsidR="00B17E6D" w:rsidRDefault="00B17E6D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78" w:history="1">
            <w:r w:rsidRPr="006943DE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4B576D5" w14:textId="0657458D" w:rsidR="00E8196E" w:rsidRDefault="00B17E6D">
          <w:r>
            <w:fldChar w:fldCharType="end"/>
          </w:r>
        </w:p>
      </w:sdtContent>
    </w:sdt>
    <w:p w14:paraId="509CAEE8" w14:textId="77777777" w:rsidR="00E8196E" w:rsidRDefault="00B17E6D">
      <w:pPr>
        <w:pStyle w:val="Heading1"/>
        <w:pageBreakBefore/>
      </w:pPr>
      <w:bookmarkStart w:id="0" w:name="_Toc240759360"/>
      <w:r>
        <w:lastRenderedPageBreak/>
        <w:t>1. Your role at a glance</w:t>
      </w:r>
      <w:bookmarkEnd w:id="0"/>
    </w:p>
    <w:p w14:paraId="25EED8D8" w14:textId="77777777" w:rsidR="00E8196E" w:rsidRDefault="00B17E6D">
      <w:pPr>
        <w:spacing w:after="120" w:line="288" w:lineRule="auto"/>
      </w:pPr>
      <w:r>
        <w:t>You build the documentary corpus of 50–75 coded sources: record each document, judge its authenticity before it can be included, explain your reasoning in a memo, and code it with the Document, Digital Platform &amp; Media Analysis Tool in KoboToolbox.</w:t>
      </w:r>
    </w:p>
    <w:p w14:paraId="570192C9" w14:textId="77777777" w:rsidR="00E8196E" w:rsidRDefault="00B17E6D">
      <w:pPr>
        <w:pStyle w:val="Heading3"/>
      </w:pPr>
      <w:r>
        <w:t>You can</w:t>
      </w:r>
    </w:p>
    <w:p w14:paraId="72690B53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>See the KII/Doc Dashboard, the Documents register and document records.</w:t>
      </w:r>
    </w:p>
    <w:p w14:paraId="42E454FB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>Create document records, assess authenticity, include or exclude, write memos.</w:t>
      </w:r>
    </w:p>
    <w:p w14:paraId="4C9CF554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>Attach, replace or remove a document's source file.</w:t>
      </w:r>
    </w:p>
    <w:p w14:paraId="3C7C70AE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>Use Auto-fill (once switched on) to have AI draft the coding form, then review, edit and submit it.</w:t>
      </w:r>
    </w:p>
    <w:p w14:paraId="0CFBA2E6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document coding forms.</w:t>
      </w:r>
    </w:p>
    <w:p w14:paraId="2CA5034F" w14:textId="77777777" w:rsidR="00E8196E" w:rsidRDefault="00E8196E">
      <w:pPr>
        <w:spacing w:after="60"/>
      </w:pPr>
    </w:p>
    <w:p w14:paraId="517CB88D" w14:textId="77777777" w:rsidR="00E8196E" w:rsidRDefault="00B17E6D">
      <w:pPr>
        <w:pStyle w:val="Heading3"/>
      </w:pPr>
      <w:r>
        <w:t>You cannot</w:t>
      </w:r>
    </w:p>
    <w:p w14:paraId="38C0E4AC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>See or edit KII records, questionnaire QA, the Main-400 register, costs or exports.</w:t>
      </w:r>
    </w:p>
    <w:p w14:paraId="5B116017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>Include a document before its authenticity has been assessed.</w:t>
      </w:r>
    </w:p>
    <w:p w14:paraId="44A048BE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>Send an AI draft to KoboToolbox without reviewing it: nothing is submitted until you select Submit.</w:t>
      </w:r>
    </w:p>
    <w:p w14:paraId="54137A90" w14:textId="77777777" w:rsidR="00E8196E" w:rsidRDefault="00E8196E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E8196E" w14:paraId="458109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0A51C27A" w14:textId="77777777" w:rsidR="00E8196E" w:rsidRDefault="00B17E6D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7D9E85D4" w14:textId="77777777" w:rsidR="00E8196E" w:rsidRDefault="00B17E6D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02472AA7" w14:textId="77777777" w:rsidR="00E8196E" w:rsidRDefault="00B17E6D">
      <w:pPr>
        <w:pStyle w:val="Heading1"/>
        <w:pageBreakBefore/>
      </w:pPr>
      <w:bookmarkStart w:id="1" w:name="_Toc240759361"/>
      <w:r>
        <w:lastRenderedPageBreak/>
        <w:t>2. Signing in and your screens</w:t>
      </w:r>
      <w:bookmarkEnd w:id="1"/>
    </w:p>
    <w:p w14:paraId="7F3BF3F9" w14:textId="77777777" w:rsidR="00E8196E" w:rsidRDefault="00B17E6D">
      <w:pPr>
        <w:pStyle w:val="Heading2"/>
      </w:pPr>
      <w:bookmarkStart w:id="2" w:name="_Toc240759362"/>
      <w:r>
        <w:t>Signing in</w:t>
      </w:r>
      <w:bookmarkEnd w:id="2"/>
    </w:p>
    <w:p w14:paraId="3A0B9736" w14:textId="77777777" w:rsidR="00E8196E" w:rsidRDefault="00B17E6D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69B4D7D8" w14:textId="77777777" w:rsidR="00E8196E" w:rsidRDefault="00B17E6D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59C96284" w14:textId="77777777" w:rsidR="00E8196E" w:rsidRDefault="00B17E6D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C543AB9" wp14:editId="465DD440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5551F" w14:textId="77777777" w:rsidR="00E8196E" w:rsidRDefault="00B17E6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1C2F40B5" w14:textId="77777777" w:rsidR="00E8196E" w:rsidRDefault="00B17E6D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KII/Doc Dashboard</w:t>
      </w:r>
      <w:r>
        <w:t>. The bar across the top lists only the screens your role (Documentary RA) can open.</w:t>
      </w:r>
    </w:p>
    <w:p w14:paraId="5BD22D4E" w14:textId="77777777" w:rsidR="00E8196E" w:rsidRDefault="00E8196E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E8196E" w14:paraId="59ABBA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920E31A" w14:textId="77777777" w:rsidR="00E8196E" w:rsidRDefault="00B17E6D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6DB52725" w14:textId="77777777" w:rsidR="00E8196E" w:rsidRDefault="00B17E6D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2C178347" w14:textId="77777777" w:rsidR="00E8196E" w:rsidRDefault="00B17E6D">
      <w:pPr>
        <w:pStyle w:val="Heading2"/>
      </w:pPr>
      <w:bookmarkStart w:id="3" w:name="_Toc240759363"/>
      <w:r>
        <w:t>Finding your way around</w:t>
      </w:r>
      <w:bookmarkEnd w:id="3"/>
    </w:p>
    <w:p w14:paraId="1D140A12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24D30EC3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4FEA077C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602E062C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60AFB5ED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4FE32D2C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5948D649" w14:textId="77777777" w:rsidR="00E8196E" w:rsidRDefault="00E8196E">
      <w:pPr>
        <w:spacing w:after="60"/>
      </w:pPr>
    </w:p>
    <w:p w14:paraId="5A519E89" w14:textId="77777777" w:rsidR="00E8196E" w:rsidRDefault="00B17E6D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8A47DA2" wp14:editId="79747648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BDCD1" w14:textId="77777777" w:rsidR="00E8196E" w:rsidRDefault="00B17E6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7B92F8BE" w14:textId="77777777" w:rsidR="00E8196E" w:rsidRDefault="00B17E6D">
      <w:pPr>
        <w:pStyle w:val="Heading2"/>
      </w:pPr>
      <w:bookmarkStart w:id="4" w:name="_Toc240759364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E8196E" w14:paraId="1BC01E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5D816A" w14:textId="77777777" w:rsidR="00E8196E" w:rsidRDefault="00B17E6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3AAB08" w14:textId="77777777" w:rsidR="00E8196E" w:rsidRDefault="00B17E6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E8196E" w14:paraId="3DC4DA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5E46F3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D4B232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Documents by type and QA status against the 50–75 target.</w:t>
            </w:r>
          </w:p>
        </w:tc>
      </w:tr>
      <w:tr w:rsidR="00E8196E" w14:paraId="5A04A2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FCF652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827663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Completed document coding forms.</w:t>
            </w:r>
          </w:p>
        </w:tc>
      </w:tr>
      <w:tr w:rsidR="00E8196E" w14:paraId="4169B8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DD25AE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Documents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FB8D55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The corpus; create and manage records.</w:t>
            </w:r>
          </w:p>
        </w:tc>
      </w:tr>
    </w:tbl>
    <w:p w14:paraId="0FE8BED5" w14:textId="77777777" w:rsidR="00E8196E" w:rsidRDefault="00E8196E">
      <w:pPr>
        <w:spacing w:after="120"/>
      </w:pPr>
    </w:p>
    <w:p w14:paraId="6EEDBD94" w14:textId="77777777" w:rsidR="00E8196E" w:rsidRDefault="00B17E6D">
      <w:pPr>
        <w:pStyle w:val="Heading2"/>
      </w:pPr>
      <w:bookmarkStart w:id="5" w:name="_Toc240759365"/>
      <w:r>
        <w:t>Changing your password</w:t>
      </w:r>
      <w:bookmarkEnd w:id="5"/>
    </w:p>
    <w:p w14:paraId="318ECC8E" w14:textId="77777777" w:rsidR="00E8196E" w:rsidRDefault="00B17E6D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4E4A2BBE" w14:textId="77777777" w:rsidR="00E8196E" w:rsidRDefault="00B17E6D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0E7CEECB" w14:textId="77777777" w:rsidR="00E8196E" w:rsidRDefault="00B17E6D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3EA9E79" wp14:editId="5ACE343D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1A242" w14:textId="77777777" w:rsidR="00E8196E" w:rsidRDefault="00B17E6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101AA6E1" w14:textId="77777777" w:rsidR="00E8196E" w:rsidRDefault="00B17E6D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6980C49A" w14:textId="77777777" w:rsidR="00E8196E" w:rsidRDefault="00E8196E">
      <w:pPr>
        <w:spacing w:after="80"/>
      </w:pPr>
    </w:p>
    <w:p w14:paraId="0C033100" w14:textId="77777777" w:rsidR="00E8196E" w:rsidRDefault="00B17E6D">
      <w:pPr>
        <w:pStyle w:val="Heading1"/>
        <w:pageBreakBefore/>
      </w:pPr>
      <w:bookmarkStart w:id="6" w:name="_Toc240759366"/>
      <w:r>
        <w:lastRenderedPageBreak/>
        <w:t>3. Your routine</w:t>
      </w:r>
      <w:bookmarkEnd w:id="6"/>
    </w:p>
    <w:p w14:paraId="717B736F" w14:textId="77777777" w:rsidR="00E8196E" w:rsidRDefault="00B17E6D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E8196E" w14:paraId="68A58A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08707F" w14:textId="77777777" w:rsidR="00E8196E" w:rsidRDefault="00B17E6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D085AF" w14:textId="77777777" w:rsidR="00E8196E" w:rsidRDefault="00B17E6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E8196E" w14:paraId="688D1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C6E618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When you find a source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76043B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Create the record with a precise reference and an evidence extract.</w:t>
            </w:r>
          </w:p>
        </w:tc>
      </w:tr>
      <w:tr w:rsidR="00E8196E" w14:paraId="170D85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0FD4CC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Assessment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635054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Verify authenticity against the source; mark Verified or Disputed; write the memo.</w:t>
            </w:r>
          </w:p>
        </w:tc>
      </w:tr>
      <w:tr w:rsidR="00E8196E" w14:paraId="484A73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C84BCE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Inclusion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110DC8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Include or Exclude with reasons in the memo.</w:t>
            </w:r>
          </w:p>
        </w:tc>
      </w:tr>
      <w:tr w:rsidR="00E8196E" w14:paraId="4AE5EC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3E8231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Source file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157993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Upload the source. Wrong one? Select Remove file and upload the right one.</w:t>
            </w:r>
          </w:p>
        </w:tc>
      </w:tr>
      <w:tr w:rsidR="00E8196E" w14:paraId="22C8F6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A5F42C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Coding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95256A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Either Code this document (you answer the form, DOC ID filled in) or Auto-fill (AI drafts, you review every field, then Submit).</w:t>
            </w:r>
          </w:p>
        </w:tc>
      </w:tr>
    </w:tbl>
    <w:p w14:paraId="12A55FAC" w14:textId="77777777" w:rsidR="00E8196E" w:rsidRDefault="00E8196E">
      <w:pPr>
        <w:spacing w:after="120"/>
      </w:pPr>
    </w:p>
    <w:p w14:paraId="6D5414C9" w14:textId="77777777" w:rsidR="00E8196E" w:rsidRDefault="00B17E6D">
      <w:pPr>
        <w:pStyle w:val="Heading1"/>
        <w:pageBreakBefore/>
      </w:pPr>
      <w:bookmarkStart w:id="7" w:name="_Toc240759367"/>
      <w:r>
        <w:lastRenderedPageBreak/>
        <w:t>4. Step-by-step tasks</w:t>
      </w:r>
      <w:bookmarkEnd w:id="7"/>
    </w:p>
    <w:p w14:paraId="4DAE51EA" w14:textId="77777777" w:rsidR="00E8196E" w:rsidRDefault="00B17E6D">
      <w:pPr>
        <w:pStyle w:val="Heading2"/>
      </w:pPr>
      <w:bookmarkStart w:id="8" w:name="_Toc240759368"/>
      <w:r>
        <w:t>4.1 Reading the dashboard</w:t>
      </w:r>
      <w:bookmarkEnd w:id="8"/>
    </w:p>
    <w:p w14:paraId="33895141" w14:textId="77777777" w:rsidR="00E8196E" w:rsidRDefault="00B17E6D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3B6EF6A" wp14:editId="0C0B7487">
            <wp:extent cx="5715000" cy="3571875"/>
            <wp:effectExtent l="0" t="0" r="0" b="0"/>
            <wp:docPr id="4" name="kii_dashboard.jpg" descr="Documents by type and by QA status." title="Documents by type and by QA stat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EFCE3" w14:textId="77777777" w:rsidR="00E8196E" w:rsidRDefault="00B17E6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Documents by type and by QA status.</w:t>
      </w:r>
    </w:p>
    <w:p w14:paraId="123854E1" w14:textId="77777777" w:rsidR="00E8196E" w:rsidRDefault="00B17E6D">
      <w:pPr>
        <w:pStyle w:val="Heading2"/>
      </w:pPr>
      <w:bookmarkStart w:id="9" w:name="_Toc240759369"/>
      <w:r>
        <w:t>4.2 Adding a document</w:t>
      </w:r>
      <w:bookmarkEnd w:id="9"/>
    </w:p>
    <w:p w14:paraId="161CE8FF" w14:textId="77777777" w:rsidR="00E8196E" w:rsidRDefault="00B17E6D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Documents → New document</w:t>
      </w:r>
      <w:r>
        <w:t>.</w:t>
      </w:r>
    </w:p>
    <w:p w14:paraId="6E234D62" w14:textId="77777777" w:rsidR="00E8196E" w:rsidRDefault="00B17E6D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E82094E" wp14:editId="4DABB9E5">
            <wp:extent cx="5334000" cy="3171825"/>
            <wp:effectExtent l="0" t="0" r="0" b="0"/>
            <wp:docPr id="5" name="doc_new.jpg" descr="New Documentary Evidence Record." title="New Documentary Evidence Reco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CA522" w14:textId="77777777" w:rsidR="00E8196E" w:rsidRDefault="00B17E6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New Documentary Evidence Record.</w:t>
      </w:r>
    </w:p>
    <w:p w14:paraId="0C37DF00" w14:textId="77777777" w:rsidR="00E8196E" w:rsidRDefault="00B17E6D">
      <w:pPr>
        <w:pStyle w:val="ListParagraph"/>
        <w:numPr>
          <w:ilvl w:val="0"/>
          <w:numId w:val="5"/>
        </w:numPr>
        <w:spacing w:after="80" w:line="276" w:lineRule="auto"/>
      </w:pPr>
      <w:r>
        <w:lastRenderedPageBreak/>
        <w:t xml:space="preserve">Enter </w:t>
      </w:r>
      <w:r>
        <w:rPr>
          <w:b/>
          <w:bCs/>
        </w:rPr>
        <w:t>Title</w:t>
      </w:r>
      <w:r>
        <w:t xml:space="preserve">, </w:t>
      </w:r>
      <w:r>
        <w:rPr>
          <w:b/>
          <w:bCs/>
        </w:rPr>
        <w:t>Author / speaker</w:t>
      </w:r>
      <w:r>
        <w:t xml:space="preserve">, </w:t>
      </w:r>
      <w:r>
        <w:rPr>
          <w:b/>
          <w:bCs/>
        </w:rPr>
        <w:t>Source URL / reference</w:t>
      </w:r>
      <w:r>
        <w:t xml:space="preserve">, </w:t>
      </w:r>
      <w:r>
        <w:rPr>
          <w:b/>
          <w:bCs/>
        </w:rPr>
        <w:t>Document type</w:t>
      </w:r>
      <w:r>
        <w:t xml:space="preserve"> (OFFICIAL, SECONDARY or PLATFORM), </w:t>
      </w:r>
      <w:r>
        <w:rPr>
          <w:b/>
          <w:bCs/>
        </w:rPr>
        <w:t>Geographic scope</w:t>
      </w:r>
      <w:r>
        <w:t xml:space="preserve"> and an </w:t>
      </w:r>
      <w:r>
        <w:rPr>
          <w:b/>
          <w:bCs/>
        </w:rPr>
        <w:t>Evidence extract</w:t>
      </w:r>
      <w:r>
        <w:t xml:space="preserve">, then select </w:t>
      </w:r>
      <w:r>
        <w:rPr>
          <w:b/>
          <w:bCs/>
        </w:rPr>
        <w:t>Create document record</w:t>
      </w:r>
      <w:r>
        <w:t>. The document ID (e.g. DOC-0025) is generated.</w:t>
      </w:r>
    </w:p>
    <w:p w14:paraId="5672A7B7" w14:textId="77777777" w:rsidR="00E8196E" w:rsidRDefault="00E8196E">
      <w:pPr>
        <w:spacing w:after="80"/>
      </w:pPr>
    </w:p>
    <w:p w14:paraId="0798F179" w14:textId="77777777" w:rsidR="00E8196E" w:rsidRDefault="00B17E6D">
      <w:pPr>
        <w:pStyle w:val="Heading2"/>
      </w:pPr>
      <w:bookmarkStart w:id="10" w:name="_Toc240759370"/>
      <w:r>
        <w:t>4.3 Attaching the source file, and removing a wrong one</w:t>
      </w:r>
      <w:bookmarkEnd w:id="10"/>
    </w:p>
    <w:p w14:paraId="11746835" w14:textId="77777777" w:rsidR="00E8196E" w:rsidRDefault="00B17E6D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On the document's page, under </w:t>
      </w:r>
      <w:r>
        <w:rPr>
          <w:b/>
          <w:bCs/>
        </w:rPr>
        <w:t>Source file</w:t>
      </w:r>
      <w:r>
        <w:t xml:space="preserve">, select </w:t>
      </w:r>
      <w:r>
        <w:rPr>
          <w:b/>
          <w:bCs/>
        </w:rPr>
        <w:t>Choose File</w:t>
      </w:r>
      <w:r>
        <w:t xml:space="preserve"> and pick the source: a PDF, a scan or photo (JPG or PNG), a Word (.docx) or Excel (.xlsx) file, or a text or CSV file. Audio and video can be attached as a reference. The limit is 20 MB. The file is stored privately on the server.</w:t>
      </w:r>
    </w:p>
    <w:p w14:paraId="39CE640A" w14:textId="77777777" w:rsidR="00E8196E" w:rsidRDefault="00B17E6D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00767BF" wp14:editId="4723F742">
            <wp:extent cx="5334000" cy="819150"/>
            <wp:effectExtent l="0" t="0" r="0" b="0"/>
            <wp:docPr id="6" name="doc_source_file.jpg" descr="Source file: the file name, size and date, with Remove file beside it." title="Source file: the file name, size and date, with Remove file beside i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0A29C" w14:textId="77777777" w:rsidR="00E8196E" w:rsidRDefault="00B17E6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Source file: the file name, size and date, with Remove file beside it.</w:t>
      </w:r>
    </w:p>
    <w:p w14:paraId="6DCAFF61" w14:textId="77777777" w:rsidR="00E8196E" w:rsidRDefault="00B17E6D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A bar shows how much of the file has been sent. A large file on a slow connection can take a minute or two: wait until it says </w:t>
      </w:r>
      <w:r>
        <w:rPr>
          <w:b/>
          <w:bCs/>
        </w:rPr>
        <w:t>Saving…</w:t>
      </w:r>
      <w:r>
        <w:t xml:space="preserve"> and the file name appears.</w:t>
      </w:r>
    </w:p>
    <w:p w14:paraId="1FB41BBC" w14:textId="77777777" w:rsidR="00E8196E" w:rsidRDefault="00B17E6D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Attached the wrong one? Select the red </w:t>
      </w:r>
      <w:r>
        <w:rPr>
          <w:b/>
          <w:bCs/>
        </w:rPr>
        <w:t>Remove file</w:t>
      </w:r>
      <w:r>
        <w:t xml:space="preserve"> link beside the file name and confirm. The file is deleted from the server and the record says “No file uploaded yet”. Then choose the right file.</w:t>
      </w:r>
    </w:p>
    <w:p w14:paraId="5B98B990" w14:textId="77777777" w:rsidR="00E8196E" w:rsidRDefault="00B17E6D">
      <w:pPr>
        <w:pStyle w:val="ListParagraph"/>
        <w:numPr>
          <w:ilvl w:val="0"/>
          <w:numId w:val="6"/>
        </w:numPr>
        <w:spacing w:after="80" w:line="276" w:lineRule="auto"/>
      </w:pPr>
      <w:r>
        <w:t>Choosing another file straight away also replaces the old one.</w:t>
      </w:r>
    </w:p>
    <w:p w14:paraId="0D13A0FB" w14:textId="77777777" w:rsidR="00E8196E" w:rsidRDefault="00E8196E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E8196E" w14:paraId="5C85CD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45138497" w14:textId="77777777" w:rsidR="00E8196E" w:rsidRDefault="00B17E6D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What goes with a removed file</w:t>
            </w:r>
          </w:p>
          <w:p w14:paraId="18D272AB" w14:textId="77777777" w:rsidR="00E8196E" w:rsidRDefault="00B17E6D">
            <w:pPr>
              <w:spacing w:after="40" w:line="264" w:lineRule="auto"/>
            </w:pPr>
            <w:r>
              <w:rPr>
                <w:sz w:val="19"/>
                <w:szCs w:val="19"/>
              </w:rPr>
              <w:t>An AI draft (see below) made from the removed or replaced file is discarded too, so a draft of the wrong document can never be reviewed and submitted for the right one. A draft that has already been submitted to KoboToolbox is kept as the record of what was filed. Removals are recorded in the audit log with the file name.</w:t>
            </w:r>
          </w:p>
        </w:tc>
      </w:tr>
    </w:tbl>
    <w:p w14:paraId="1428CCD7" w14:textId="77777777" w:rsidR="00E8196E" w:rsidRDefault="00B17E6D">
      <w:pPr>
        <w:pStyle w:val="Heading2"/>
      </w:pPr>
      <w:bookmarkStart w:id="11" w:name="_Toc240759371"/>
      <w:r>
        <w:t>4.4 Assessing and including a document</w:t>
      </w:r>
      <w:bookmarkEnd w:id="11"/>
    </w:p>
    <w:p w14:paraId="7C470FD2" w14:textId="77777777" w:rsidR="00E8196E" w:rsidRDefault="00B17E6D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In </w:t>
      </w:r>
      <w:r>
        <w:rPr>
          <w:b/>
          <w:bCs/>
        </w:rPr>
        <w:t>Documents</w:t>
      </w:r>
      <w:r>
        <w:t xml:space="preserve">, select </w:t>
      </w:r>
      <w:r>
        <w:rPr>
          <w:b/>
          <w:bCs/>
        </w:rPr>
        <w:t>Manage</w:t>
      </w:r>
      <w:r>
        <w:t xml:space="preserve"> on the record.</w:t>
      </w:r>
    </w:p>
    <w:p w14:paraId="4D36E293" w14:textId="77777777" w:rsidR="00E8196E" w:rsidRDefault="00B17E6D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9D175E5" wp14:editId="03A4A0A5">
            <wp:extent cx="5334000" cy="3333750"/>
            <wp:effectExtent l="0" t="0" r="0" b="0"/>
            <wp:docPr id="7" name="doc_register.jpg" descr="Documentary Evidence Corpus." title="Documentary Evidence Corp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F01D6" w14:textId="77777777" w:rsidR="00E8196E" w:rsidRDefault="00B17E6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Documentary Evidence Corpus.</w:t>
      </w:r>
    </w:p>
    <w:p w14:paraId="68163FD0" w14:textId="77777777" w:rsidR="00E8196E" w:rsidRDefault="00B17E6D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Assess authenticity: select </w:t>
      </w:r>
      <w:r>
        <w:rPr>
          <w:b/>
          <w:bCs/>
        </w:rPr>
        <w:t>Mark verified</w:t>
      </w:r>
      <w:r>
        <w:t xml:space="preserve"> or </w:t>
      </w:r>
      <w:r>
        <w:rPr>
          <w:b/>
          <w:bCs/>
        </w:rPr>
        <w:t>Mark disputed</w:t>
      </w:r>
      <w:r>
        <w:t>.</w:t>
      </w:r>
    </w:p>
    <w:p w14:paraId="389AFCEF" w14:textId="77777777" w:rsidR="00E8196E" w:rsidRDefault="00B17E6D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DB3943C" wp14:editId="4D4AA7C6">
            <wp:extent cx="5334000" cy="3419475"/>
            <wp:effectExtent l="0" t="0" r="0" b="0"/>
            <wp:docPr id="8" name="doc_detail.jpg" descr="Document record: authenticity, QA status, memo and coding form." title="Document record: authenticity, QA status, memo and coding for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625A8" w14:textId="77777777" w:rsidR="00E8196E" w:rsidRDefault="00B17E6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Document record: authenticity, QA status, memo and coding form.</w:t>
      </w:r>
    </w:p>
    <w:p w14:paraId="143F66CA" w14:textId="77777777" w:rsidR="00E8196E" w:rsidRDefault="00B17E6D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Set the QA status: </w:t>
      </w:r>
      <w:r>
        <w:rPr>
          <w:b/>
          <w:bCs/>
        </w:rPr>
        <w:t>Include</w:t>
      </w:r>
      <w:r>
        <w:t xml:space="preserve"> or </w:t>
      </w:r>
      <w:r>
        <w:rPr>
          <w:b/>
          <w:bCs/>
        </w:rPr>
        <w:t>Exclude</w:t>
      </w:r>
      <w:r>
        <w:t>. A document cannot be included until authenticity has been assessed.</w:t>
      </w:r>
    </w:p>
    <w:p w14:paraId="5F57152B" w14:textId="77777777" w:rsidR="00E8196E" w:rsidRDefault="00B17E6D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Write the </w:t>
      </w:r>
      <w:r>
        <w:rPr>
          <w:b/>
          <w:bCs/>
        </w:rPr>
        <w:t>Interpretive memo</w:t>
      </w:r>
      <w:r>
        <w:t xml:space="preserve"> (dispute reasons, interpretation notes) and select </w:t>
      </w:r>
      <w:r>
        <w:rPr>
          <w:b/>
          <w:bCs/>
        </w:rPr>
        <w:t>Save memo</w:t>
      </w:r>
      <w:r>
        <w:t>.</w:t>
      </w:r>
    </w:p>
    <w:p w14:paraId="2AD3FEE5" w14:textId="77777777" w:rsidR="00E8196E" w:rsidRDefault="00B17E6D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Code the document (next two sections). The completed form's PDF then appears on the record, under </w:t>
      </w:r>
      <w:r>
        <w:rPr>
          <w:b/>
          <w:bCs/>
        </w:rPr>
        <w:t>Completed coding form (KoboToolbox)</w:t>
      </w:r>
      <w:r>
        <w:t>.</w:t>
      </w:r>
    </w:p>
    <w:p w14:paraId="21E65CBA" w14:textId="77777777" w:rsidR="00E8196E" w:rsidRDefault="00E8196E">
      <w:pPr>
        <w:spacing w:after="80"/>
      </w:pPr>
    </w:p>
    <w:p w14:paraId="1D8014A1" w14:textId="77777777" w:rsidR="00E8196E" w:rsidRDefault="00B17E6D">
      <w:pPr>
        <w:pStyle w:val="Heading2"/>
      </w:pPr>
      <w:bookmarkStart w:id="12" w:name="_Toc240759372"/>
      <w:r>
        <w:lastRenderedPageBreak/>
        <w:t>4.5 Coding a document: two ways</w:t>
      </w:r>
      <w:bookmarkEnd w:id="12"/>
    </w:p>
    <w:p w14:paraId="55A41BC9" w14:textId="77777777" w:rsidR="00E8196E" w:rsidRDefault="00B17E6D">
      <w:pPr>
        <w:spacing w:after="120" w:line="288" w:lineRule="auto"/>
      </w:pPr>
      <w:r>
        <w:t xml:space="preserve">The </w:t>
      </w:r>
      <w:r>
        <w:rPr>
          <w:b/>
          <w:bCs/>
        </w:rPr>
        <w:t>Coding</w:t>
      </w:r>
      <w:r>
        <w:t xml:space="preserve"> panel offers two buttons for the Document, Digital Platform &amp; Media Analysis Tool: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2"/>
        <w:gridCol w:w="4706"/>
        <w:gridCol w:w="2824"/>
      </w:tblGrid>
      <w:tr w:rsidR="00E8196E" w14:paraId="055B28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8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CAC9CF" w14:textId="77777777" w:rsidR="00E8196E" w:rsidRDefault="00B17E6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Button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ACD13B" w14:textId="77777777" w:rsidR="00E8196E" w:rsidRDefault="00B17E6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does</w:t>
            </w:r>
          </w:p>
        </w:tc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E3A5C4" w14:textId="77777777" w:rsidR="00E8196E" w:rsidRDefault="00B17E6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when</w:t>
            </w:r>
          </w:p>
        </w:tc>
      </w:tr>
      <w:tr w:rsidR="00E8196E" w14:paraId="56D706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20DCE7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Code this document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C7573F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Opens the KoboToolbox Document Analysis Tool with the DOC ID, title, author, date and source already filled in. You answer every other question yourself.</w:t>
            </w:r>
          </w:p>
        </w:tc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6AD0C0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You code by hand, or the source cannot be read by the AI.</w:t>
            </w:r>
          </w:p>
        </w:tc>
      </w:tr>
      <w:tr w:rsidR="00E8196E" w14:paraId="080B08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8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1F6C88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Auto-fill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936676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Has the AI read the uploaded source file and draft answers to the whole form. You review, edit and submit.</w:t>
            </w:r>
          </w:p>
        </w:tc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CE9A87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A source file is uploaded and you want a fast first draft. The button only appears once the administrator has switched AI drafting on.</w:t>
            </w:r>
          </w:p>
        </w:tc>
      </w:tr>
    </w:tbl>
    <w:p w14:paraId="2A5E9A6A" w14:textId="77777777" w:rsidR="00E8196E" w:rsidRDefault="00E8196E">
      <w:pPr>
        <w:spacing w:after="120"/>
      </w:pPr>
    </w:p>
    <w:p w14:paraId="0A568F7B" w14:textId="77777777" w:rsidR="00E8196E" w:rsidRDefault="00B17E6D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41338F0" wp14:editId="307C1925">
            <wp:extent cx="5715000" cy="904875"/>
            <wp:effectExtent l="0" t="0" r="0" b="0"/>
            <wp:docPr id="9" name="doc_coding_buttons.jpg" descr="The Coding panel: Code this document, and Auto-fill." title="The Coding panel: Code this document, and Auto-fil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B1349" w14:textId="77777777" w:rsidR="00E8196E" w:rsidRDefault="00B17E6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The Coding panel: Code this document, and Auto-fill.</w:t>
      </w:r>
    </w:p>
    <w:p w14:paraId="4AAFBACD" w14:textId="77777777" w:rsidR="00E8196E" w:rsidRDefault="00B17E6D">
      <w:pPr>
        <w:pStyle w:val="Heading2"/>
      </w:pPr>
      <w:bookmarkStart w:id="13" w:name="_Toc240759373"/>
      <w:r>
        <w:t>4.6 Auto-fill: the AI drafts, you review</w:t>
      </w:r>
      <w:bookmarkEnd w:id="13"/>
    </w:p>
    <w:p w14:paraId="529E17CC" w14:textId="77777777" w:rsidR="00E8196E" w:rsidRDefault="00B17E6D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Attach the source file (above). Select </w:t>
      </w:r>
      <w:r>
        <w:rPr>
          <w:b/>
          <w:bCs/>
        </w:rPr>
        <w:t>Auto-fill</w:t>
      </w:r>
      <w:r>
        <w:t xml:space="preserve"> in the </w:t>
      </w:r>
      <w:r>
        <w:rPr>
          <w:b/>
          <w:bCs/>
        </w:rPr>
        <w:t>Coding</w:t>
      </w:r>
      <w:r>
        <w:t xml:space="preserve"> panel; the review screen opens.</w:t>
      </w:r>
    </w:p>
    <w:p w14:paraId="1603D856" w14:textId="77777777" w:rsidR="00E8196E" w:rsidRDefault="00B17E6D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If the file is a PDF of more than 100 pages, enter the </w:t>
      </w:r>
      <w:r>
        <w:rPr>
          <w:b/>
          <w:bCs/>
        </w:rPr>
        <w:t>Pages to read</w:t>
      </w:r>
      <w:r>
        <w:t xml:space="preserve">, for example </w:t>
      </w:r>
      <w:r>
        <w:rPr>
          <w:rFonts w:ascii="Consolas" w:eastAsia="Consolas" w:hAnsi="Consolas" w:cs="Consolas"/>
          <w:color w:val="122238"/>
          <w:sz w:val="19"/>
          <w:szCs w:val="19"/>
        </w:rPr>
        <w:t>10-90</w:t>
      </w:r>
      <w:r>
        <w:t>. The AI reads up to 100 pages at a time, so choose the pages that make up this evidence unit, such as one chapter. Its locators use the original page numbers. For shorter files, leave the box empty to read everything.</w:t>
      </w:r>
    </w:p>
    <w:p w14:paraId="2C8F0BF2" w14:textId="77777777" w:rsidR="00E8196E" w:rsidRDefault="00B17E6D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3DD5EA2" wp14:editId="7E843D8C">
            <wp:extent cx="5334000" cy="2171700"/>
            <wp:effectExtent l="0" t="0" r="0" b="0"/>
            <wp:docPr id="10" name="doc_autofill_pages.jpg" descr="A 240-page PDF asks for a page range." title="A 240-page PDF asks for a page ran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A1F4E" w14:textId="77777777" w:rsidR="00E8196E" w:rsidRDefault="00B17E6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A 240-page PDF asks for a page range.</w:t>
      </w:r>
    </w:p>
    <w:p w14:paraId="131FA564" w14:textId="77777777" w:rsidR="00E8196E" w:rsidRDefault="00B17E6D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Generate AI draft</w:t>
      </w:r>
      <w:r>
        <w:t>. The AI reads in the background, usually one to five minutes. You can leave the page and come back; the draft will be there.</w:t>
      </w:r>
    </w:p>
    <w:p w14:paraId="4018ADB1" w14:textId="77777777" w:rsidR="00E8196E" w:rsidRDefault="00B17E6D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23A15C0" wp14:editId="7961442F">
            <wp:extent cx="5334000" cy="1752600"/>
            <wp:effectExtent l="0" t="0" r="0" b="0"/>
            <wp:docPr id="11" name="doc_autofill_running.jpg" descr="The AI is reading the document." title="The AI is reading the docume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C3A44" w14:textId="77777777" w:rsidR="00E8196E" w:rsidRDefault="00B17E6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The AI is reading the document.</w:t>
      </w:r>
    </w:p>
    <w:p w14:paraId="6EE409CF" w14:textId="77777777" w:rsidR="00E8196E" w:rsidRDefault="00B17E6D">
      <w:pPr>
        <w:pStyle w:val="ListParagraph"/>
        <w:numPr>
          <w:ilvl w:val="0"/>
          <w:numId w:val="8"/>
        </w:numPr>
        <w:spacing w:after="80" w:line="276" w:lineRule="auto"/>
      </w:pPr>
      <w:r>
        <w:t>Read the draft. It has every section of the KoboToolbox form, A to L. The DOC ID, author, title, date and source come from the record and cannot be changed here; everything else you can edit.</w:t>
      </w:r>
    </w:p>
    <w:p w14:paraId="3D593280" w14:textId="77777777" w:rsidR="00E8196E" w:rsidRDefault="00B17E6D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381AC52" wp14:editId="40BC9956">
            <wp:extent cx="5334000" cy="4581525"/>
            <wp:effectExtent l="0" t="0" r="0" b="0"/>
            <wp:docPr id="12" name="doc_autofill_review.jpg" descr="The review screen: the draft, ready to check and edit." title="The review screen: the draft, ready to check and edi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32C59" w14:textId="77777777" w:rsidR="00E8196E" w:rsidRDefault="00B17E6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The review screen: the draft, ready to check and edit.</w:t>
      </w:r>
    </w:p>
    <w:p w14:paraId="08F90FA1" w14:textId="77777777" w:rsidR="00E8196E" w:rsidRDefault="00B17E6D">
      <w:pPr>
        <w:pStyle w:val="ListParagraph"/>
        <w:numPr>
          <w:ilvl w:val="0"/>
          <w:numId w:val="8"/>
        </w:numPr>
        <w:spacing w:after="80" w:line="276" w:lineRule="auto"/>
      </w:pPr>
      <w:r>
        <w:t>Check the judgements, not just the facts: the strength ratings (Sections D and H), the hypothesis codes (Section K) and the locators. Open the source and confirm a few page or paragraph references.</w:t>
      </w:r>
    </w:p>
    <w:p w14:paraId="55D936EE" w14:textId="77777777" w:rsidR="00E8196E" w:rsidRDefault="00B17E6D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E534007" wp14:editId="7ACC0077">
            <wp:extent cx="5334000" cy="3838575"/>
            <wp:effectExtent l="0" t="0" r="0" b="0"/>
            <wp:docPr id="13" name="doc_autofill_section_d.jpg" descr="Section D: ratings and locators, all editable." title="Section D: ratings and locators, all edi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D1F15" w14:textId="77777777" w:rsidR="00E8196E" w:rsidRDefault="00B17E6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13. </w:t>
      </w:r>
      <w:r>
        <w:rPr>
          <w:i/>
          <w:iCs/>
          <w:color w:val="5B6670"/>
          <w:sz w:val="17"/>
          <w:szCs w:val="17"/>
        </w:rPr>
        <w:t>Section D: ratings and locators, all editable.</w:t>
      </w:r>
    </w:p>
    <w:p w14:paraId="3D3E1B35" w14:textId="77777777" w:rsidR="00E8196E" w:rsidRDefault="00B17E6D">
      <w:pPr>
        <w:pStyle w:val="ListParagraph"/>
        <w:numPr>
          <w:ilvl w:val="0"/>
          <w:numId w:val="8"/>
        </w:numPr>
        <w:spacing w:after="80" w:line="276" w:lineRule="auto"/>
      </w:pPr>
      <w:r>
        <w:t>Check the numbers in Section J against the source. Add or remove metrics as needed.</w:t>
      </w:r>
    </w:p>
    <w:p w14:paraId="12A68B09" w14:textId="77777777" w:rsidR="00E8196E" w:rsidRDefault="00B17E6D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F3AD0B5" wp14:editId="0E65BD26">
            <wp:extent cx="5334000" cy="3838575"/>
            <wp:effectExtent l="0" t="0" r="0" b="0"/>
            <wp:docPr id="14" name="doc_autofill_section_j.jpg" descr="Section J: quantitative metrics." title="Section J: quantitative metric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09663" w14:textId="77777777" w:rsidR="00E8196E" w:rsidRDefault="00B17E6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14. </w:t>
      </w:r>
      <w:r>
        <w:rPr>
          <w:i/>
          <w:iCs/>
          <w:color w:val="5B6670"/>
          <w:sz w:val="17"/>
          <w:szCs w:val="17"/>
        </w:rPr>
        <w:t>Section J: quantitative metrics.</w:t>
      </w:r>
    </w:p>
    <w:p w14:paraId="55061DB1" w14:textId="77777777" w:rsidR="00E8196E" w:rsidRDefault="00B17E6D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Save changes</w:t>
      </w:r>
      <w:r>
        <w:t xml:space="preserve"> to keep your edits and finish later. When you are satisfied, select </w:t>
      </w:r>
      <w:r>
        <w:rPr>
          <w:b/>
          <w:bCs/>
        </w:rPr>
        <w:t>Submit to KoboToolbox</w:t>
      </w:r>
      <w:r>
        <w:t xml:space="preserve"> and confirm. Your reviewed answers are sent as a completed record.</w:t>
      </w:r>
    </w:p>
    <w:p w14:paraId="66AE0550" w14:textId="77777777" w:rsidR="00E8196E" w:rsidRDefault="00B17E6D">
      <w:pPr>
        <w:pStyle w:val="ListParagraph"/>
        <w:numPr>
          <w:ilvl w:val="0"/>
          <w:numId w:val="8"/>
        </w:numPr>
        <w:spacing w:after="80" w:line="276" w:lineRule="auto"/>
      </w:pPr>
      <w:r>
        <w:lastRenderedPageBreak/>
        <w:t xml:space="preserve">The record appears at once under </w:t>
      </w:r>
      <w:r>
        <w:rPr>
          <w:b/>
          <w:bCs/>
        </w:rPr>
        <w:t>Completed coding form (KoboToolbox)</w:t>
      </w:r>
      <w:r>
        <w:t xml:space="preserve"> on the document page and in </w:t>
      </w:r>
      <w:r>
        <w:rPr>
          <w:b/>
          <w:bCs/>
        </w:rPr>
        <w:t>Form PDFs</w:t>
      </w:r>
      <w:r>
        <w:t xml:space="preserve">, found by its DOC ID. The portal's copy of the Document Analysis Tool is refreshed the moment you submit. If a coding you submitted is later deleted in KoboToolbox, the next sync (automatic, or </w:t>
      </w:r>
      <w:r>
        <w:rPr>
          <w:b/>
          <w:bCs/>
        </w:rPr>
        <w:t>Sync now</w:t>
      </w:r>
      <w:r>
        <w:t xml:space="preserve"> on </w:t>
      </w:r>
      <w:r>
        <w:rPr>
          <w:b/>
          <w:bCs/>
        </w:rPr>
        <w:t>Form PDFs</w:t>
      </w:r>
      <w:r>
        <w:t>) unlocks the document so it can be coded again.</w:t>
      </w:r>
    </w:p>
    <w:p w14:paraId="3D0EAB20" w14:textId="77777777" w:rsidR="00E8196E" w:rsidRDefault="00E8196E">
      <w:pPr>
        <w:spacing w:after="80"/>
      </w:pPr>
    </w:p>
    <w:tbl>
      <w:tblPr>
        <w:tblW w:w="9412" w:type="dxa"/>
        <w:tblInd w:w="-25" w:type="dxa"/>
        <w:tblBorders>
          <w:top w:val="single" w:sz="2" w:space="0" w:color="FBF1E1"/>
          <w:left w:val="single" w:sz="24" w:space="0" w:color="D9A441"/>
          <w:bottom w:val="single" w:sz="2" w:space="0" w:color="FBF1E1"/>
          <w:right w:val="single" w:sz="2" w:space="0" w:color="FBF1E1"/>
          <w:insideH w:val="single" w:sz="4" w:space="0" w:color="FBF1E1"/>
          <w:insideV w:val="single" w:sz="4" w:space="0" w:color="FBF1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"/>
        <w:gridCol w:w="2603"/>
        <w:gridCol w:w="4130"/>
        <w:gridCol w:w="2630"/>
        <w:gridCol w:w="25"/>
      </w:tblGrid>
      <w:tr w:rsidR="00E8196E" w14:paraId="166A46D7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5" w:type="dxa"/>
          <w:cantSplit/>
        </w:trPr>
        <w:tc>
          <w:tcPr>
            <w:tcW w:w="9412" w:type="dxa"/>
            <w:gridSpan w:val="4"/>
            <w:shd w:val="clear" w:color="auto" w:fill="FBF1E1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76C7B507" w14:textId="77777777" w:rsidR="00E8196E" w:rsidRDefault="00B17E6D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The draft is a starting point, not a finding</w:t>
            </w:r>
          </w:p>
          <w:p w14:paraId="6678B58B" w14:textId="77777777" w:rsidR="00E8196E" w:rsidRDefault="00B17E6D">
            <w:pPr>
              <w:spacing w:after="40" w:line="264" w:lineRule="auto"/>
            </w:pPr>
            <w:r>
              <w:rPr>
                <w:sz w:val="19"/>
                <w:szCs w:val="19"/>
              </w:rPr>
              <w:t>Sections D to K are this study's documentary analysis. The AI drafts them; you are responsible for them. Change any rating you disagree with. A draft where everything is rated as strongly supportive deserves a second look.</w:t>
            </w:r>
          </w:p>
          <w:p w14:paraId="3FD973D5" w14:textId="77777777" w:rsidR="00E8196E" w:rsidRDefault="00B17E6D">
            <w:pPr>
              <w:spacing w:after="40" w:line="264" w:lineRule="auto"/>
            </w:pPr>
            <w:r>
              <w:rPr>
                <w:sz w:val="19"/>
                <w:szCs w:val="19"/>
              </w:rPr>
              <w:t xml:space="preserve">Nothing reaches KoboToolbox until you select </w:t>
            </w:r>
            <w:r>
              <w:rPr>
                <w:b/>
                <w:bCs/>
                <w:sz w:val="19"/>
                <w:szCs w:val="19"/>
              </w:rPr>
              <w:t>Submit</w:t>
            </w:r>
            <w:r>
              <w:rPr>
                <w:sz w:val="19"/>
                <w:szCs w:val="19"/>
              </w:rPr>
              <w:t>. Each draft and submission is recorded in the audit log, so the study can say exactly which records were AI-assisted.</w:t>
            </w:r>
          </w:p>
          <w:p w14:paraId="143D8028" w14:textId="77777777" w:rsidR="00E8196E" w:rsidRDefault="00B17E6D">
            <w:pPr>
              <w:spacing w:after="40" w:line="264" w:lineRule="auto"/>
            </w:pPr>
            <w:r>
              <w:rPr>
                <w:sz w:val="19"/>
                <w:szCs w:val="19"/>
              </w:rPr>
              <w:t>Submit once. A second submission would create a duplicate record for the document, and the screen shows “Already submitted” to stop it.</w:t>
            </w:r>
          </w:p>
        </w:tc>
      </w:tr>
      <w:tr w:rsidR="00E8196E" w14:paraId="4B0FD110" w14:textId="77777777">
        <w:tblPrEx>
          <w:tblBorders>
            <w:top w:val="single" w:sz="4" w:space="0" w:color="D5DAE0"/>
            <w:left w:val="single" w:sz="4" w:space="0" w:color="D5DAE0"/>
            <w:bottom w:val="single" w:sz="4" w:space="0" w:color="D5DAE0"/>
            <w:right w:val="single" w:sz="4" w:space="0" w:color="D5DAE0"/>
            <w:insideH w:val="single" w:sz="4" w:space="0" w:color="D5DAE0"/>
            <w:insideV w:val="single" w:sz="4" w:space="0" w:color="D5DAE0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2635" w:type="dxa"/>
            <w:gridSpan w:val="2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2C6473" w14:textId="77777777" w:rsidR="00E8196E" w:rsidRDefault="00B17E6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File type</w:t>
            </w:r>
          </w:p>
        </w:tc>
        <w:tc>
          <w:tcPr>
            <w:tcW w:w="41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16480C" w14:textId="77777777" w:rsidR="00E8196E" w:rsidRDefault="00B17E6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Can the AI read it?</w:t>
            </w:r>
          </w:p>
        </w:tc>
        <w:tc>
          <w:tcPr>
            <w:tcW w:w="263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D6DE03" w14:textId="77777777" w:rsidR="00E8196E" w:rsidRDefault="00B17E6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Locators</w:t>
            </w:r>
          </w:p>
        </w:tc>
      </w:tr>
      <w:tr w:rsidR="00E8196E" w14:paraId="43DB2237" w14:textId="77777777">
        <w:tblPrEx>
          <w:tblBorders>
            <w:top w:val="single" w:sz="4" w:space="0" w:color="D5DAE0"/>
            <w:left w:val="single" w:sz="4" w:space="0" w:color="D5DAE0"/>
            <w:bottom w:val="single" w:sz="4" w:space="0" w:color="D5DAE0"/>
            <w:right w:val="single" w:sz="4" w:space="0" w:color="D5DAE0"/>
            <w:insideH w:val="single" w:sz="4" w:space="0" w:color="D5DAE0"/>
            <w:insideV w:val="single" w:sz="4" w:space="0" w:color="D5DAE0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cantSplit/>
        </w:trPr>
        <w:tc>
          <w:tcPr>
            <w:tcW w:w="2635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D42097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PDF</w:t>
            </w:r>
          </w:p>
        </w:tc>
        <w:tc>
          <w:tcPr>
            <w:tcW w:w="41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30929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Yes, up to 100 pages at a time (choose a page range for longer files).</w:t>
            </w:r>
          </w:p>
        </w:tc>
        <w:tc>
          <w:tcPr>
            <w:tcW w:w="263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B34E99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Original page and paragraph numbers.</w:t>
            </w:r>
          </w:p>
        </w:tc>
      </w:tr>
      <w:tr w:rsidR="00E8196E" w14:paraId="5AC39F7D" w14:textId="77777777">
        <w:tblPrEx>
          <w:tblBorders>
            <w:top w:val="single" w:sz="4" w:space="0" w:color="D5DAE0"/>
            <w:left w:val="single" w:sz="4" w:space="0" w:color="D5DAE0"/>
            <w:bottom w:val="single" w:sz="4" w:space="0" w:color="D5DAE0"/>
            <w:right w:val="single" w:sz="4" w:space="0" w:color="D5DAE0"/>
            <w:insideH w:val="single" w:sz="4" w:space="0" w:color="D5DAE0"/>
            <w:insideV w:val="single" w:sz="4" w:space="0" w:color="D5DAE0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cantSplit/>
        </w:trPr>
        <w:tc>
          <w:tcPr>
            <w:tcW w:w="2635" w:type="dxa"/>
            <w:gridSpan w:val="2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BC81A1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JPG, PNG (scan or photo)</w:t>
            </w:r>
          </w:p>
        </w:tc>
        <w:tc>
          <w:tcPr>
            <w:tcW w:w="41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C5DBAD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Yes. Very large photos are shrunk automatically.</w:t>
            </w:r>
          </w:p>
        </w:tc>
        <w:tc>
          <w:tcPr>
            <w:tcW w:w="263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893BAF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Whatever the image shows.</w:t>
            </w:r>
          </w:p>
        </w:tc>
      </w:tr>
      <w:tr w:rsidR="00E8196E" w14:paraId="55F506BB" w14:textId="77777777">
        <w:tblPrEx>
          <w:tblBorders>
            <w:top w:val="single" w:sz="4" w:space="0" w:color="D5DAE0"/>
            <w:left w:val="single" w:sz="4" w:space="0" w:color="D5DAE0"/>
            <w:bottom w:val="single" w:sz="4" w:space="0" w:color="D5DAE0"/>
            <w:right w:val="single" w:sz="4" w:space="0" w:color="D5DAE0"/>
            <w:insideH w:val="single" w:sz="4" w:space="0" w:color="D5DAE0"/>
            <w:insideV w:val="single" w:sz="4" w:space="0" w:color="D5DAE0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cantSplit/>
        </w:trPr>
        <w:tc>
          <w:tcPr>
            <w:tcW w:w="2635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CA5302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Word (.docx), Excel (.xlsx), text, CSV</w:t>
            </w:r>
          </w:p>
        </w:tc>
        <w:tc>
          <w:tcPr>
            <w:tcW w:w="41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DF29F9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Yes, as text.</w:t>
            </w:r>
          </w:p>
        </w:tc>
        <w:tc>
          <w:tcPr>
            <w:tcW w:w="263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5A22C8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No page numbers: headings, paragraph or section numbers, sheet names.</w:t>
            </w:r>
          </w:p>
        </w:tc>
      </w:tr>
      <w:tr w:rsidR="00E8196E" w14:paraId="1D1CB969" w14:textId="77777777">
        <w:tblPrEx>
          <w:tblBorders>
            <w:top w:val="single" w:sz="4" w:space="0" w:color="D5DAE0"/>
            <w:left w:val="single" w:sz="4" w:space="0" w:color="D5DAE0"/>
            <w:bottom w:val="single" w:sz="4" w:space="0" w:color="D5DAE0"/>
            <w:right w:val="single" w:sz="4" w:space="0" w:color="D5DAE0"/>
            <w:insideH w:val="single" w:sz="4" w:space="0" w:color="D5DAE0"/>
            <w:insideV w:val="single" w:sz="4" w:space="0" w:color="D5DAE0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cantSplit/>
        </w:trPr>
        <w:tc>
          <w:tcPr>
            <w:tcW w:w="2635" w:type="dxa"/>
            <w:gridSpan w:val="2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1016FD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Audio or video</w:t>
            </w:r>
          </w:p>
        </w:tc>
        <w:tc>
          <w:tcPr>
            <w:tcW w:w="41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4EC6B1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No. Upload a transcript (PDF, Word or text) and keep the recording as the source reference.</w:t>
            </w:r>
          </w:p>
        </w:tc>
        <w:tc>
          <w:tcPr>
            <w:tcW w:w="263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296BE3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-</w:t>
            </w:r>
          </w:p>
        </w:tc>
      </w:tr>
      <w:tr w:rsidR="00E8196E" w14:paraId="3D0C5E10" w14:textId="77777777">
        <w:tblPrEx>
          <w:tblBorders>
            <w:top w:val="single" w:sz="4" w:space="0" w:color="D5DAE0"/>
            <w:left w:val="single" w:sz="4" w:space="0" w:color="D5DAE0"/>
            <w:bottom w:val="single" w:sz="4" w:space="0" w:color="D5DAE0"/>
            <w:right w:val="single" w:sz="4" w:space="0" w:color="D5DAE0"/>
            <w:insideH w:val="single" w:sz="4" w:space="0" w:color="D5DAE0"/>
            <w:insideV w:val="single" w:sz="4" w:space="0" w:color="D5DAE0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cantSplit/>
        </w:trPr>
        <w:tc>
          <w:tcPr>
            <w:tcW w:w="2635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01B1BB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Old .doc or .xls</w:t>
            </w:r>
          </w:p>
        </w:tc>
        <w:tc>
          <w:tcPr>
            <w:tcW w:w="41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0C42CD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No. Save as a PDF or as .docx / .xlsx and upload that.</w:t>
            </w:r>
          </w:p>
        </w:tc>
        <w:tc>
          <w:tcPr>
            <w:tcW w:w="263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6B93A7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-</w:t>
            </w:r>
          </w:p>
        </w:tc>
      </w:tr>
    </w:tbl>
    <w:p w14:paraId="1E8150F9" w14:textId="77777777" w:rsidR="00E8196E" w:rsidRDefault="00E8196E">
      <w:pPr>
        <w:spacing w:after="120"/>
      </w:pPr>
    </w:p>
    <w:p w14:paraId="620C2D08" w14:textId="77777777" w:rsidR="00E8196E" w:rsidRDefault="00B17E6D">
      <w:pPr>
        <w:pStyle w:val="Heading3"/>
      </w:pPr>
      <w:r>
        <w:t>If Auto-fill shows a message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3294"/>
        <w:gridCol w:w="3294"/>
      </w:tblGrid>
      <w:tr w:rsidR="00E8196E" w14:paraId="120F92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287E2D" w14:textId="77777777" w:rsidR="00E8196E" w:rsidRDefault="00B17E6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You see</w:t>
            </w:r>
          </w:p>
        </w:tc>
        <w:tc>
          <w:tcPr>
            <w:tcW w:w="32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7D37E7" w14:textId="77777777" w:rsidR="00E8196E" w:rsidRDefault="00B17E6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means</w:t>
            </w:r>
          </w:p>
        </w:tc>
        <w:tc>
          <w:tcPr>
            <w:tcW w:w="32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64B32" w14:textId="77777777" w:rsidR="00E8196E" w:rsidRDefault="00B17E6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E8196E" w14:paraId="091CAC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717AEC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“Pages to read (required)”, or “This PDF has N pages…”</w:t>
            </w:r>
          </w:p>
        </w:tc>
        <w:tc>
          <w:tcPr>
            <w:tcW w:w="32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859E53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The PDF is longer than 100 pages.</w:t>
            </w:r>
          </w:p>
        </w:tc>
        <w:tc>
          <w:tcPr>
            <w:tcW w:w="32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17DA41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Enter a page range of up to 100 pages.</w:t>
            </w:r>
          </w:p>
        </w:tc>
      </w:tr>
      <w:tr w:rsidR="00E8196E" w14:paraId="4818A9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026B82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“The AI's answer was cut off…”</w:t>
            </w:r>
          </w:p>
        </w:tc>
        <w:tc>
          <w:tcPr>
            <w:tcW w:w="32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E337CF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The range was too big to answer in one go.</w:t>
            </w:r>
          </w:p>
        </w:tc>
        <w:tc>
          <w:tcPr>
            <w:tcW w:w="32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E0FB61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Try a narrower range.</w:t>
            </w:r>
          </w:p>
        </w:tc>
      </w:tr>
      <w:tr w:rsidR="00E8196E" w14:paraId="3D8585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353224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“A draft is already being generated”</w:t>
            </w:r>
          </w:p>
        </w:tc>
        <w:tc>
          <w:tcPr>
            <w:tcW w:w="32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D197E6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You or a colleague already started one.</w:t>
            </w:r>
          </w:p>
        </w:tc>
        <w:tc>
          <w:tcPr>
            <w:tcW w:w="32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BD201B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Wait for it to finish (about five minutes).</w:t>
            </w:r>
          </w:p>
        </w:tc>
      </w:tr>
      <w:tr w:rsidR="00E8196E" w14:paraId="243B5D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62231B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“The last attempt failed: …”</w:t>
            </w:r>
          </w:p>
        </w:tc>
        <w:tc>
          <w:tcPr>
            <w:tcW w:w="32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E9A052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The AI request did not complete.</w:t>
            </w:r>
          </w:p>
        </w:tc>
        <w:tc>
          <w:tcPr>
            <w:tcW w:w="32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B837A4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Select Generate AI draft</w:t>
            </w:r>
            <w:r>
              <w:rPr>
                <w:sz w:val="19"/>
                <w:szCs w:val="19"/>
              </w:rPr>
              <w:t xml:space="preserve"> again. If it keeps failing, tell the administrator the message.</w:t>
            </w:r>
          </w:p>
        </w:tc>
      </w:tr>
      <w:tr w:rsidR="00E8196E" w14:paraId="4020FC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8C54C8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No Auto-fill button</w:t>
            </w:r>
          </w:p>
        </w:tc>
        <w:tc>
          <w:tcPr>
            <w:tcW w:w="32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9D354D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AI drafting has not been switched on, or there is no source file yet.</w:t>
            </w:r>
          </w:p>
        </w:tc>
        <w:tc>
          <w:tcPr>
            <w:tcW w:w="32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12B11A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Attach the file; otherwise ask the administrator.</w:t>
            </w:r>
          </w:p>
        </w:tc>
      </w:tr>
      <w:tr w:rsidR="00E8196E" w14:paraId="2E8A26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715A41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Submit</w:t>
            </w:r>
            <w:r>
              <w:rPr>
                <w:sz w:val="19"/>
                <w:szCs w:val="19"/>
              </w:rPr>
              <w:t xml:space="preserve"> is refused by KoboToolbox</w:t>
            </w:r>
          </w:p>
        </w:tc>
        <w:tc>
          <w:tcPr>
            <w:tcW w:w="32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A054EB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KoboToolbox did not accept the record.</w:t>
            </w:r>
          </w:p>
        </w:tc>
        <w:tc>
          <w:tcPr>
            <w:tcW w:w="32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E68507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Tell the administrator; your draft is kept.</w:t>
            </w:r>
          </w:p>
        </w:tc>
      </w:tr>
    </w:tbl>
    <w:p w14:paraId="04E939E5" w14:textId="77777777" w:rsidR="00E8196E" w:rsidRDefault="00E8196E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E8196E" w14:paraId="1AD34C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025EA9DD" w14:textId="77777777" w:rsidR="00E8196E" w:rsidRDefault="00B17E6D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Cost</w:t>
            </w:r>
          </w:p>
          <w:p w14:paraId="04A72216" w14:textId="77777777" w:rsidR="00E8196E" w:rsidRDefault="00B17E6D">
            <w:pPr>
              <w:spacing w:after="40" w:line="264" w:lineRule="auto"/>
            </w:pPr>
            <w:r>
              <w:rPr>
                <w:sz w:val="19"/>
                <w:szCs w:val="19"/>
              </w:rPr>
              <w:t>Each draft is a paid request on the study's AI account. A short chapter costs little; a full 100 pages costs several times more. Choose the pages you need.</w:t>
            </w:r>
          </w:p>
        </w:tc>
      </w:tr>
    </w:tbl>
    <w:p w14:paraId="371F7027" w14:textId="77777777" w:rsidR="00E8196E" w:rsidRDefault="00B17E6D">
      <w:pPr>
        <w:pStyle w:val="Heading2"/>
      </w:pPr>
      <w:bookmarkStart w:id="14" w:name="_Toc240759374"/>
      <w:r>
        <w:lastRenderedPageBreak/>
        <w:t>4.7 Downloading or emailing completed forms (Form PDFs)</w:t>
      </w:r>
      <w:bookmarkEnd w:id="14"/>
    </w:p>
    <w:p w14:paraId="4C1E49C4" w14:textId="77777777" w:rsidR="00E8196E" w:rsidRDefault="00B17E6D">
      <w:pPr>
        <w:pStyle w:val="ListParagraph"/>
        <w:numPr>
          <w:ilvl w:val="0"/>
          <w:numId w:val="9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Document Analysis Tool forms from KoboToolbox, newest first.</w:t>
      </w:r>
    </w:p>
    <w:p w14:paraId="4100D233" w14:textId="77777777" w:rsidR="00E8196E" w:rsidRDefault="00B17E6D">
      <w:pPr>
        <w:pStyle w:val="ListParagraph"/>
        <w:numPr>
          <w:ilvl w:val="0"/>
          <w:numId w:val="9"/>
        </w:numPr>
        <w:spacing w:after="80" w:line="276" w:lineRule="auto"/>
      </w:pPr>
      <w:r>
        <w:t xml:space="preserve">At the top, the sync panel shows whether the portal holds the same forms as KoboToolbox: for example “✓ In sync with KoboToolbox — KoboToolbox holds 12 · the portal holds 12”. Each row also says “✓ saved in portal” once the portal has an identical copy. If the panel says “Not in sync”, select </w:t>
      </w:r>
      <w:r>
        <w:rPr>
          <w:b/>
          <w:bCs/>
        </w:rPr>
        <w:t>Sync now</w:t>
      </w:r>
      <w:r>
        <w:t>; it takes a few seconds.</w:t>
      </w:r>
    </w:p>
    <w:p w14:paraId="578CBAE1" w14:textId="77777777" w:rsidR="00E8196E" w:rsidRDefault="00B17E6D">
      <w:pPr>
        <w:pStyle w:val="ListParagraph"/>
        <w:numPr>
          <w:ilvl w:val="0"/>
          <w:numId w:val="9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4CEA2719" w14:textId="77777777" w:rsidR="00E8196E" w:rsidRDefault="00B17E6D">
      <w:pPr>
        <w:pStyle w:val="ListParagraph"/>
        <w:numPr>
          <w:ilvl w:val="0"/>
          <w:numId w:val="9"/>
        </w:numPr>
        <w:spacing w:after="80" w:line="276" w:lineRule="auto"/>
      </w:pPr>
      <w:r>
        <w:t xml:space="preserve">Select </w:t>
      </w:r>
      <w:r>
        <w:rPr>
          <w:b/>
          <w:bCs/>
        </w:rPr>
        <w:t>Email to me</w:t>
      </w:r>
      <w:r>
        <w:t xml:space="preserve"> to send the PDF to the email address on your account.</w:t>
      </w:r>
    </w:p>
    <w:p w14:paraId="4DEAD05C" w14:textId="77777777" w:rsidR="00E8196E" w:rsidRDefault="00E8196E">
      <w:pPr>
        <w:spacing w:after="80"/>
      </w:pPr>
    </w:p>
    <w:p w14:paraId="444830F0" w14:textId="77777777" w:rsidR="00E8196E" w:rsidRDefault="00B17E6D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E8196E" w14:paraId="119DDD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08A4706" w14:textId="77777777" w:rsidR="00E8196E" w:rsidRDefault="00B17E6D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How the sync works</w:t>
            </w:r>
          </w:p>
          <w:p w14:paraId="73D370DE" w14:textId="77777777" w:rsidR="00E8196E" w:rsidRDefault="00B17E6D">
            <w:pPr>
              <w:spacing w:after="40" w:line="264" w:lineRule="auto"/>
            </w:pPr>
            <w:r>
              <w:rPr>
                <w:sz w:val="19"/>
                <w:szCs w:val="19"/>
              </w:rPr>
              <w:t>The portal keeps its own copy of the questionnaire, KII Guide and Document Analysis Tool, and refreshes it every 15 minutes and whenever someone selects Sync now. A submission edited in KoboToolbox is updated here; one deleted in KoboToolbox is flagged as removed. You never need to sync before downloading a PDF: the PDF is always read from KoboToolbox at that moment.</w:t>
            </w:r>
          </w:p>
        </w:tc>
      </w:tr>
    </w:tbl>
    <w:p w14:paraId="704C0908" w14:textId="77777777" w:rsidR="00E8196E" w:rsidRDefault="00B17E6D">
      <w:pPr>
        <w:pStyle w:val="Heading2"/>
      </w:pPr>
      <w:bookmarkStart w:id="15" w:name="_Toc240759375"/>
      <w:r>
        <w:t>4.8 Judging authenticity</w:t>
      </w:r>
      <w:bookmarkEnd w:id="15"/>
    </w:p>
    <w:p w14:paraId="300363CE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Official</w:t>
      </w:r>
      <w:r>
        <w:t>: from a government body, regulator or the organisation itself — check it on the issuer's own site or registry.</w:t>
      </w:r>
    </w:p>
    <w:p w14:paraId="0D189EE5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Secondary</w:t>
      </w:r>
      <w:r>
        <w:t>: reports, studies, articles — check the publisher, author and date.</w:t>
      </w:r>
    </w:p>
    <w:p w14:paraId="04946E7E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Platform</w:t>
      </w:r>
      <w:r>
        <w:t>: websites, social media, digital platforms — capture the URL and date accessed; corroborate claims elsewhere.</w:t>
      </w:r>
    </w:p>
    <w:p w14:paraId="4D5F8D32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Mark </w:t>
      </w:r>
      <w:r>
        <w:rPr>
          <w:b/>
          <w:bCs/>
        </w:rPr>
        <w:t>Disputed</w:t>
      </w:r>
      <w:r>
        <w:t xml:space="preserve"> when authorship, date or content cannot be confirmed, and say why in the memo.</w:t>
      </w:r>
    </w:p>
    <w:p w14:paraId="65B8A48F" w14:textId="77777777" w:rsidR="00E8196E" w:rsidRDefault="00E8196E">
      <w:pPr>
        <w:spacing w:after="60"/>
      </w:pPr>
    </w:p>
    <w:p w14:paraId="778DE347" w14:textId="77777777" w:rsidR="00E8196E" w:rsidRDefault="00B17E6D">
      <w:pPr>
        <w:pStyle w:val="Heading1"/>
        <w:pageBreakBefore/>
      </w:pPr>
      <w:bookmarkStart w:id="16" w:name="_Toc240759376"/>
      <w:r>
        <w:lastRenderedPageBreak/>
        <w:t>5. Rules you must follow</w:t>
      </w:r>
      <w:bookmarkEnd w:id="16"/>
    </w:p>
    <w:p w14:paraId="19551920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>Record the exact source reference so another researcher can find the same document.</w:t>
      </w:r>
    </w:p>
    <w:p w14:paraId="70B19DB0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>Do not store copyrighted documents outside the study's approved storage.</w:t>
      </w:r>
    </w:p>
    <w:p w14:paraId="68FB6A90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1033F972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34F549CE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411D30F0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17EB3D82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36A3614B" w14:textId="77777777" w:rsidR="00E8196E" w:rsidRDefault="00B17E6D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34D85582" w14:textId="77777777" w:rsidR="00E8196E" w:rsidRDefault="00E8196E">
      <w:pPr>
        <w:spacing w:after="60"/>
      </w:pPr>
    </w:p>
    <w:p w14:paraId="6A553F34" w14:textId="77777777" w:rsidR="00E8196E" w:rsidRDefault="00B17E6D">
      <w:pPr>
        <w:pStyle w:val="Heading1"/>
        <w:pageBreakBefore/>
      </w:pPr>
      <w:bookmarkStart w:id="17" w:name="_Toc240759377"/>
      <w:r>
        <w:lastRenderedPageBreak/>
        <w:t>6. Troubleshooting</w:t>
      </w:r>
      <w:bookmarkEnd w:id="17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E8196E" w14:paraId="43ECEC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66AC11" w14:textId="77777777" w:rsidR="00E8196E" w:rsidRDefault="00B17E6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E403E1" w14:textId="77777777" w:rsidR="00E8196E" w:rsidRDefault="00B17E6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75CAAB" w14:textId="77777777" w:rsidR="00E8196E" w:rsidRDefault="00B17E6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E8196E" w14:paraId="37B32F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432111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Include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588687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Authenticity not assessed.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2DE4E6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Mark verified or disputed first.</w:t>
            </w:r>
          </w:p>
        </w:tc>
      </w:tr>
      <w:tr w:rsidR="00E8196E" w14:paraId="65BB27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2414A0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No coding form PDF on the record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381FD5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The form was not submitted with this DOC ID.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2A02D4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Use Code this document or Auto-fill so the DOC ID is filled in for you.</w:t>
            </w:r>
          </w:p>
        </w:tc>
      </w:tr>
      <w:tr w:rsidR="00E8196E" w14:paraId="029BDF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E090B7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No Auto-fill button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1C9618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No source file yet, or AI drafting is not switched 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B6F9DA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Attach the file; otherwise ask the administrator.</w:t>
            </w:r>
          </w:p>
        </w:tc>
      </w:tr>
      <w:tr w:rsidR="00E8196E" w14:paraId="008E8E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DD4A98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Auto-fill asks for Pages to read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837F8A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The PDF has more than 100 pages.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C0A534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Enter a range of up to 100 pages, such as one chapter.</w:t>
            </w:r>
          </w:p>
        </w:tc>
      </w:tr>
      <w:tr w:rsidR="00E8196E" w14:paraId="6D8285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EDC5CB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Uploaded the wrong file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C9FAD9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It happens.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A95730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Select Remove file beside the file name, then upload the right one.</w:t>
            </w:r>
          </w:p>
        </w:tc>
      </w:tr>
      <w:tr w:rsidR="00E8196E" w14:paraId="709781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523B98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C50112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C6FAFC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E8196E" w14:paraId="23B58A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509B56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643225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E491AD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E8196E" w14:paraId="09E5D7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9670E9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764E7E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AE2C49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E8196E" w14:paraId="3C5C9A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8F8B38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DCC3DB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525A3C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E8196E" w14:paraId="1CB97F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8E8790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F38AE9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24E031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E8196E" w14:paraId="668271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60516C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204AFD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E9B2EF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Select Sync now. If it still differs, or says it couldn't reach KoboToolbox, try again in a few minutes and tell the PI if it persists.</w:t>
            </w:r>
          </w:p>
        </w:tc>
      </w:tr>
      <w:tr w:rsidR="00E8196E" w14:paraId="2A1E8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521D54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3BE5CD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EBAB7C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 on Form PDFs. The document unlocks.</w:t>
            </w:r>
          </w:p>
        </w:tc>
      </w:tr>
      <w:tr w:rsidR="00E8196E" w14:paraId="1A6D29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5B6D74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82EBAE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986BD2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E8196E" w14:paraId="5168B9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E03DB8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ACB5D3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854C3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399F26E0" w14:textId="77777777" w:rsidR="00E8196E" w:rsidRDefault="00E8196E">
      <w:pPr>
        <w:spacing w:after="120"/>
      </w:pPr>
    </w:p>
    <w:p w14:paraId="29A33EC3" w14:textId="77777777" w:rsidR="00E8196E" w:rsidRDefault="00B17E6D">
      <w:pPr>
        <w:pStyle w:val="Heading1"/>
        <w:pageBreakBefore/>
      </w:pPr>
      <w:bookmarkStart w:id="18" w:name="_Toc240759378"/>
      <w:r>
        <w:lastRenderedPageBreak/>
        <w:t>7. Quick reference</w:t>
      </w:r>
      <w:bookmarkEnd w:id="18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E8196E" w14:paraId="5B7480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AB7B14" w14:textId="77777777" w:rsidR="00E8196E" w:rsidRDefault="00B17E6D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9DAFF8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E8196E" w14:paraId="001F2A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7C46C7" w14:textId="77777777" w:rsidR="00E8196E" w:rsidRDefault="00B17E6D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B411E3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</w:tr>
      <w:tr w:rsidR="00E8196E" w14:paraId="6304D6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A4AB99" w14:textId="77777777" w:rsidR="00E8196E" w:rsidRDefault="00B17E6D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Target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57D7F6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50–75 coded documents</w:t>
            </w:r>
          </w:p>
        </w:tc>
      </w:tr>
      <w:tr w:rsidR="00E8196E" w14:paraId="7946A9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9C45F1" w14:textId="77777777" w:rsidR="00E8196E" w:rsidRDefault="00B17E6D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Types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340F95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OFFICIAL, SECONDARY, PLATFORM</w:t>
            </w:r>
          </w:p>
        </w:tc>
      </w:tr>
      <w:tr w:rsidR="00E8196E" w14:paraId="2A0307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E4ACE5" w14:textId="77777777" w:rsidR="00E8196E" w:rsidRDefault="00B17E6D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Order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C99918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Create → attach source → assess authenticity → include/exclude → memo → code (by hand or Auto-fill)</w:t>
            </w:r>
          </w:p>
        </w:tc>
      </w:tr>
      <w:tr w:rsidR="00E8196E" w14:paraId="784D69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48AA7E" w14:textId="77777777" w:rsidR="00E8196E" w:rsidRDefault="00B17E6D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Auto-fill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C1790A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AI drafts; you review every field; only Submit sends it</w:t>
            </w:r>
          </w:p>
        </w:tc>
      </w:tr>
      <w:tr w:rsidR="00E8196E" w14:paraId="06EBFF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D8DAE3" w14:textId="77777777" w:rsidR="00E8196E" w:rsidRDefault="00B17E6D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521B3F" w14:textId="77777777" w:rsidR="00E8196E" w:rsidRDefault="00B17E6D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26A75428" w14:textId="77777777" w:rsidR="00E8196E" w:rsidRDefault="00E8196E">
      <w:pPr>
        <w:spacing w:after="120"/>
      </w:pPr>
    </w:p>
    <w:sectPr w:rsidR="00E8196E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4445AB" w14:textId="77777777" w:rsidR="00B17E6D" w:rsidRDefault="00B17E6D">
      <w:r>
        <w:separator/>
      </w:r>
    </w:p>
  </w:endnote>
  <w:endnote w:type="continuationSeparator" w:id="0">
    <w:p w14:paraId="3B5C54A9" w14:textId="77777777" w:rsidR="00B17E6D" w:rsidRDefault="00B17E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4AF15D" w14:textId="77777777" w:rsidR="00E8196E" w:rsidRDefault="00B17E6D">
    <w:pPr>
      <w:tabs>
        <w:tab w:val="right" w:pos="9412"/>
      </w:tabs>
    </w:pPr>
    <w:r>
      <w:rPr>
        <w:color w:val="5B6670"/>
        <w:sz w:val="16"/>
        <w:szCs w:val="16"/>
      </w:rPr>
      <w:t>Version 1.2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7181E2" w14:textId="77777777" w:rsidR="00E8196E" w:rsidRDefault="00E8196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CA41DE" w14:textId="77777777" w:rsidR="00B17E6D" w:rsidRDefault="00B17E6D">
      <w:r>
        <w:separator/>
      </w:r>
    </w:p>
  </w:footnote>
  <w:footnote w:type="continuationSeparator" w:id="0">
    <w:p w14:paraId="4E2AA99B" w14:textId="77777777" w:rsidR="00B17E6D" w:rsidRDefault="00B17E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E5CBB" w14:textId="77777777" w:rsidR="00E8196E" w:rsidRDefault="00B17E6D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6 · Documentary Evidence Research Assistant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1537A" w14:textId="77777777" w:rsidR="00E8196E" w:rsidRDefault="00E8196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355B0"/>
    <w:multiLevelType w:val="hybridMultilevel"/>
    <w:tmpl w:val="2F5C6202"/>
    <w:lvl w:ilvl="0" w:tplc="6AB88AF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DF1E3E3A">
      <w:numFmt w:val="decimal"/>
      <w:lvlText w:val=""/>
      <w:lvlJc w:val="left"/>
    </w:lvl>
    <w:lvl w:ilvl="2" w:tplc="9E9E907A">
      <w:numFmt w:val="decimal"/>
      <w:lvlText w:val=""/>
      <w:lvlJc w:val="left"/>
    </w:lvl>
    <w:lvl w:ilvl="3" w:tplc="3D08AB7C">
      <w:numFmt w:val="decimal"/>
      <w:lvlText w:val=""/>
      <w:lvlJc w:val="left"/>
    </w:lvl>
    <w:lvl w:ilvl="4" w:tplc="55667B58">
      <w:numFmt w:val="decimal"/>
      <w:lvlText w:val=""/>
      <w:lvlJc w:val="left"/>
    </w:lvl>
    <w:lvl w:ilvl="5" w:tplc="77D6E6BE">
      <w:numFmt w:val="decimal"/>
      <w:lvlText w:val=""/>
      <w:lvlJc w:val="left"/>
    </w:lvl>
    <w:lvl w:ilvl="6" w:tplc="C9B82F9A">
      <w:numFmt w:val="decimal"/>
      <w:lvlText w:val=""/>
      <w:lvlJc w:val="left"/>
    </w:lvl>
    <w:lvl w:ilvl="7" w:tplc="8F42702E">
      <w:numFmt w:val="decimal"/>
      <w:lvlText w:val=""/>
      <w:lvlJc w:val="left"/>
    </w:lvl>
    <w:lvl w:ilvl="8" w:tplc="0728E65A">
      <w:numFmt w:val="decimal"/>
      <w:lvlText w:val=""/>
      <w:lvlJc w:val="left"/>
    </w:lvl>
  </w:abstractNum>
  <w:abstractNum w:abstractNumId="1" w15:restartNumberingAfterBreak="0">
    <w:nsid w:val="1F1D6450"/>
    <w:multiLevelType w:val="hybridMultilevel"/>
    <w:tmpl w:val="376A5E0C"/>
    <w:lvl w:ilvl="0" w:tplc="77F6B18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4D762240">
      <w:numFmt w:val="decimal"/>
      <w:lvlText w:val=""/>
      <w:lvlJc w:val="left"/>
    </w:lvl>
    <w:lvl w:ilvl="2" w:tplc="5504E162">
      <w:numFmt w:val="decimal"/>
      <w:lvlText w:val=""/>
      <w:lvlJc w:val="left"/>
    </w:lvl>
    <w:lvl w:ilvl="3" w:tplc="EB549F54">
      <w:numFmt w:val="decimal"/>
      <w:lvlText w:val=""/>
      <w:lvlJc w:val="left"/>
    </w:lvl>
    <w:lvl w:ilvl="4" w:tplc="CBAE5882">
      <w:numFmt w:val="decimal"/>
      <w:lvlText w:val=""/>
      <w:lvlJc w:val="left"/>
    </w:lvl>
    <w:lvl w:ilvl="5" w:tplc="C4B278FA">
      <w:numFmt w:val="decimal"/>
      <w:lvlText w:val=""/>
      <w:lvlJc w:val="left"/>
    </w:lvl>
    <w:lvl w:ilvl="6" w:tplc="9104B912">
      <w:numFmt w:val="decimal"/>
      <w:lvlText w:val=""/>
      <w:lvlJc w:val="left"/>
    </w:lvl>
    <w:lvl w:ilvl="7" w:tplc="9516157C">
      <w:numFmt w:val="decimal"/>
      <w:lvlText w:val=""/>
      <w:lvlJc w:val="left"/>
    </w:lvl>
    <w:lvl w:ilvl="8" w:tplc="961EA7A0">
      <w:numFmt w:val="decimal"/>
      <w:lvlText w:val=""/>
      <w:lvlJc w:val="left"/>
    </w:lvl>
  </w:abstractNum>
  <w:abstractNum w:abstractNumId="2" w15:restartNumberingAfterBreak="0">
    <w:nsid w:val="286902C9"/>
    <w:multiLevelType w:val="hybridMultilevel"/>
    <w:tmpl w:val="F25EA696"/>
    <w:lvl w:ilvl="0" w:tplc="72443B60">
      <w:start w:val="1"/>
      <w:numFmt w:val="bullet"/>
      <w:lvlText w:val="●"/>
      <w:lvlJc w:val="left"/>
      <w:pPr>
        <w:ind w:left="720" w:hanging="360"/>
      </w:pPr>
    </w:lvl>
    <w:lvl w:ilvl="1" w:tplc="5E9288EA">
      <w:start w:val="1"/>
      <w:numFmt w:val="bullet"/>
      <w:lvlText w:val="○"/>
      <w:lvlJc w:val="left"/>
      <w:pPr>
        <w:ind w:left="1440" w:hanging="360"/>
      </w:pPr>
    </w:lvl>
    <w:lvl w:ilvl="2" w:tplc="E6D053DE">
      <w:start w:val="1"/>
      <w:numFmt w:val="bullet"/>
      <w:lvlText w:val="■"/>
      <w:lvlJc w:val="left"/>
      <w:pPr>
        <w:ind w:left="2160" w:hanging="360"/>
      </w:pPr>
    </w:lvl>
    <w:lvl w:ilvl="3" w:tplc="C908CD0A">
      <w:start w:val="1"/>
      <w:numFmt w:val="bullet"/>
      <w:lvlText w:val="●"/>
      <w:lvlJc w:val="left"/>
      <w:pPr>
        <w:ind w:left="2880" w:hanging="360"/>
      </w:pPr>
    </w:lvl>
    <w:lvl w:ilvl="4" w:tplc="88885C64">
      <w:start w:val="1"/>
      <w:numFmt w:val="bullet"/>
      <w:lvlText w:val="○"/>
      <w:lvlJc w:val="left"/>
      <w:pPr>
        <w:ind w:left="3600" w:hanging="360"/>
      </w:pPr>
    </w:lvl>
    <w:lvl w:ilvl="5" w:tplc="D2D60120">
      <w:start w:val="1"/>
      <w:numFmt w:val="bullet"/>
      <w:lvlText w:val="■"/>
      <w:lvlJc w:val="left"/>
      <w:pPr>
        <w:ind w:left="4320" w:hanging="360"/>
      </w:pPr>
    </w:lvl>
    <w:lvl w:ilvl="6" w:tplc="8F481EDA">
      <w:start w:val="1"/>
      <w:numFmt w:val="bullet"/>
      <w:lvlText w:val="●"/>
      <w:lvlJc w:val="left"/>
      <w:pPr>
        <w:ind w:left="5040" w:hanging="360"/>
      </w:pPr>
    </w:lvl>
    <w:lvl w:ilvl="7" w:tplc="064E1926">
      <w:start w:val="1"/>
      <w:numFmt w:val="bullet"/>
      <w:lvlText w:val="●"/>
      <w:lvlJc w:val="left"/>
      <w:pPr>
        <w:ind w:left="5760" w:hanging="360"/>
      </w:pPr>
    </w:lvl>
    <w:lvl w:ilvl="8" w:tplc="0E8682A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BB01135"/>
    <w:multiLevelType w:val="hybridMultilevel"/>
    <w:tmpl w:val="88DCEBE2"/>
    <w:lvl w:ilvl="0" w:tplc="F370CF1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87FEC35E">
      <w:numFmt w:val="decimal"/>
      <w:lvlText w:val=""/>
      <w:lvlJc w:val="left"/>
    </w:lvl>
    <w:lvl w:ilvl="2" w:tplc="80CC9F56">
      <w:numFmt w:val="decimal"/>
      <w:lvlText w:val=""/>
      <w:lvlJc w:val="left"/>
    </w:lvl>
    <w:lvl w:ilvl="3" w:tplc="42C2600E">
      <w:numFmt w:val="decimal"/>
      <w:lvlText w:val=""/>
      <w:lvlJc w:val="left"/>
    </w:lvl>
    <w:lvl w:ilvl="4" w:tplc="4C1E968E">
      <w:numFmt w:val="decimal"/>
      <w:lvlText w:val=""/>
      <w:lvlJc w:val="left"/>
    </w:lvl>
    <w:lvl w:ilvl="5" w:tplc="439C075E">
      <w:numFmt w:val="decimal"/>
      <w:lvlText w:val=""/>
      <w:lvlJc w:val="left"/>
    </w:lvl>
    <w:lvl w:ilvl="6" w:tplc="FF74D294">
      <w:numFmt w:val="decimal"/>
      <w:lvlText w:val=""/>
      <w:lvlJc w:val="left"/>
    </w:lvl>
    <w:lvl w:ilvl="7" w:tplc="F98CF4FA">
      <w:numFmt w:val="decimal"/>
      <w:lvlText w:val=""/>
      <w:lvlJc w:val="left"/>
    </w:lvl>
    <w:lvl w:ilvl="8" w:tplc="CD18A60E">
      <w:numFmt w:val="decimal"/>
      <w:lvlText w:val=""/>
      <w:lvlJc w:val="left"/>
    </w:lvl>
  </w:abstractNum>
  <w:abstractNum w:abstractNumId="4" w15:restartNumberingAfterBreak="0">
    <w:nsid w:val="49080C71"/>
    <w:multiLevelType w:val="hybridMultilevel"/>
    <w:tmpl w:val="177EC332"/>
    <w:lvl w:ilvl="0" w:tplc="F5D23FD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8BC20B1C">
      <w:numFmt w:val="decimal"/>
      <w:lvlText w:val=""/>
      <w:lvlJc w:val="left"/>
    </w:lvl>
    <w:lvl w:ilvl="2" w:tplc="96F8374A">
      <w:numFmt w:val="decimal"/>
      <w:lvlText w:val=""/>
      <w:lvlJc w:val="left"/>
    </w:lvl>
    <w:lvl w:ilvl="3" w:tplc="7A6625C8">
      <w:numFmt w:val="decimal"/>
      <w:lvlText w:val=""/>
      <w:lvlJc w:val="left"/>
    </w:lvl>
    <w:lvl w:ilvl="4" w:tplc="E1D43FEC">
      <w:numFmt w:val="decimal"/>
      <w:lvlText w:val=""/>
      <w:lvlJc w:val="left"/>
    </w:lvl>
    <w:lvl w:ilvl="5" w:tplc="A2367728">
      <w:numFmt w:val="decimal"/>
      <w:lvlText w:val=""/>
      <w:lvlJc w:val="left"/>
    </w:lvl>
    <w:lvl w:ilvl="6" w:tplc="9DA65B6C">
      <w:numFmt w:val="decimal"/>
      <w:lvlText w:val=""/>
      <w:lvlJc w:val="left"/>
    </w:lvl>
    <w:lvl w:ilvl="7" w:tplc="930C9F3A">
      <w:numFmt w:val="decimal"/>
      <w:lvlText w:val=""/>
      <w:lvlJc w:val="left"/>
    </w:lvl>
    <w:lvl w:ilvl="8" w:tplc="1E7496F6">
      <w:numFmt w:val="decimal"/>
      <w:lvlText w:val=""/>
      <w:lvlJc w:val="left"/>
    </w:lvl>
  </w:abstractNum>
  <w:abstractNum w:abstractNumId="5" w15:restartNumberingAfterBreak="0">
    <w:nsid w:val="50ED61F8"/>
    <w:multiLevelType w:val="hybridMultilevel"/>
    <w:tmpl w:val="3F423D4E"/>
    <w:lvl w:ilvl="0" w:tplc="47781ED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EB34E730">
      <w:numFmt w:val="decimal"/>
      <w:lvlText w:val=""/>
      <w:lvlJc w:val="left"/>
    </w:lvl>
    <w:lvl w:ilvl="2" w:tplc="AD9000BE">
      <w:numFmt w:val="decimal"/>
      <w:lvlText w:val=""/>
      <w:lvlJc w:val="left"/>
    </w:lvl>
    <w:lvl w:ilvl="3" w:tplc="D10C4496">
      <w:numFmt w:val="decimal"/>
      <w:lvlText w:val=""/>
      <w:lvlJc w:val="left"/>
    </w:lvl>
    <w:lvl w:ilvl="4" w:tplc="B53C4DE2">
      <w:numFmt w:val="decimal"/>
      <w:lvlText w:val=""/>
      <w:lvlJc w:val="left"/>
    </w:lvl>
    <w:lvl w:ilvl="5" w:tplc="6E0C397C">
      <w:numFmt w:val="decimal"/>
      <w:lvlText w:val=""/>
      <w:lvlJc w:val="left"/>
    </w:lvl>
    <w:lvl w:ilvl="6" w:tplc="C05E55D4">
      <w:numFmt w:val="decimal"/>
      <w:lvlText w:val=""/>
      <w:lvlJc w:val="left"/>
    </w:lvl>
    <w:lvl w:ilvl="7" w:tplc="346CA594">
      <w:numFmt w:val="decimal"/>
      <w:lvlText w:val=""/>
      <w:lvlJc w:val="left"/>
    </w:lvl>
    <w:lvl w:ilvl="8" w:tplc="B3D0D414">
      <w:numFmt w:val="decimal"/>
      <w:lvlText w:val=""/>
      <w:lvlJc w:val="left"/>
    </w:lvl>
  </w:abstractNum>
  <w:abstractNum w:abstractNumId="6" w15:restartNumberingAfterBreak="0">
    <w:nsid w:val="5F63283B"/>
    <w:multiLevelType w:val="hybridMultilevel"/>
    <w:tmpl w:val="2FEE3926"/>
    <w:lvl w:ilvl="0" w:tplc="C9D8DF80">
      <w:start w:val="1"/>
      <w:numFmt w:val="bullet"/>
      <w:lvlText w:val="•"/>
      <w:lvlJc w:val="left"/>
      <w:pPr>
        <w:ind w:left="460" w:hanging="280"/>
      </w:pPr>
    </w:lvl>
    <w:lvl w:ilvl="1" w:tplc="D9E0F550">
      <w:start w:val="1"/>
      <w:numFmt w:val="bullet"/>
      <w:lvlText w:val="–"/>
      <w:lvlJc w:val="left"/>
      <w:pPr>
        <w:ind w:left="900" w:hanging="280"/>
      </w:pPr>
    </w:lvl>
    <w:lvl w:ilvl="2" w:tplc="AF6688EC">
      <w:numFmt w:val="decimal"/>
      <w:lvlText w:val=""/>
      <w:lvlJc w:val="left"/>
    </w:lvl>
    <w:lvl w:ilvl="3" w:tplc="2932E6DE">
      <w:numFmt w:val="decimal"/>
      <w:lvlText w:val=""/>
      <w:lvlJc w:val="left"/>
    </w:lvl>
    <w:lvl w:ilvl="4" w:tplc="71565BF0">
      <w:numFmt w:val="decimal"/>
      <w:lvlText w:val=""/>
      <w:lvlJc w:val="left"/>
    </w:lvl>
    <w:lvl w:ilvl="5" w:tplc="8004B052">
      <w:numFmt w:val="decimal"/>
      <w:lvlText w:val=""/>
      <w:lvlJc w:val="left"/>
    </w:lvl>
    <w:lvl w:ilvl="6" w:tplc="B58414DE">
      <w:numFmt w:val="decimal"/>
      <w:lvlText w:val=""/>
      <w:lvlJc w:val="left"/>
    </w:lvl>
    <w:lvl w:ilvl="7" w:tplc="E41EF770">
      <w:numFmt w:val="decimal"/>
      <w:lvlText w:val=""/>
      <w:lvlJc w:val="left"/>
    </w:lvl>
    <w:lvl w:ilvl="8" w:tplc="1EE46712">
      <w:numFmt w:val="decimal"/>
      <w:lvlText w:val=""/>
      <w:lvlJc w:val="left"/>
    </w:lvl>
  </w:abstractNum>
  <w:abstractNum w:abstractNumId="7" w15:restartNumberingAfterBreak="0">
    <w:nsid w:val="685E239B"/>
    <w:multiLevelType w:val="hybridMultilevel"/>
    <w:tmpl w:val="6346032E"/>
    <w:lvl w:ilvl="0" w:tplc="40CC443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7F9E583A">
      <w:numFmt w:val="decimal"/>
      <w:lvlText w:val=""/>
      <w:lvlJc w:val="left"/>
    </w:lvl>
    <w:lvl w:ilvl="2" w:tplc="45BA552C">
      <w:numFmt w:val="decimal"/>
      <w:lvlText w:val=""/>
      <w:lvlJc w:val="left"/>
    </w:lvl>
    <w:lvl w:ilvl="3" w:tplc="EC8C682C">
      <w:numFmt w:val="decimal"/>
      <w:lvlText w:val=""/>
      <w:lvlJc w:val="left"/>
    </w:lvl>
    <w:lvl w:ilvl="4" w:tplc="C11E2FD2">
      <w:numFmt w:val="decimal"/>
      <w:lvlText w:val=""/>
      <w:lvlJc w:val="left"/>
    </w:lvl>
    <w:lvl w:ilvl="5" w:tplc="E572FED8">
      <w:numFmt w:val="decimal"/>
      <w:lvlText w:val=""/>
      <w:lvlJc w:val="left"/>
    </w:lvl>
    <w:lvl w:ilvl="6" w:tplc="5DF4C7AA">
      <w:numFmt w:val="decimal"/>
      <w:lvlText w:val=""/>
      <w:lvlJc w:val="left"/>
    </w:lvl>
    <w:lvl w:ilvl="7" w:tplc="5DF63938">
      <w:numFmt w:val="decimal"/>
      <w:lvlText w:val=""/>
      <w:lvlJc w:val="left"/>
    </w:lvl>
    <w:lvl w:ilvl="8" w:tplc="6E30B620">
      <w:numFmt w:val="decimal"/>
      <w:lvlText w:val=""/>
      <w:lvlJc w:val="left"/>
    </w:lvl>
  </w:abstractNum>
  <w:abstractNum w:abstractNumId="8" w15:restartNumberingAfterBreak="0">
    <w:nsid w:val="7A7E0262"/>
    <w:multiLevelType w:val="hybridMultilevel"/>
    <w:tmpl w:val="33FCA64C"/>
    <w:lvl w:ilvl="0" w:tplc="5360132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629C5E58">
      <w:numFmt w:val="decimal"/>
      <w:lvlText w:val=""/>
      <w:lvlJc w:val="left"/>
    </w:lvl>
    <w:lvl w:ilvl="2" w:tplc="C9126178">
      <w:numFmt w:val="decimal"/>
      <w:lvlText w:val=""/>
      <w:lvlJc w:val="left"/>
    </w:lvl>
    <w:lvl w:ilvl="3" w:tplc="C012EFA6">
      <w:numFmt w:val="decimal"/>
      <w:lvlText w:val=""/>
      <w:lvlJc w:val="left"/>
    </w:lvl>
    <w:lvl w:ilvl="4" w:tplc="569641DA">
      <w:numFmt w:val="decimal"/>
      <w:lvlText w:val=""/>
      <w:lvlJc w:val="left"/>
    </w:lvl>
    <w:lvl w:ilvl="5" w:tplc="D136C5FE">
      <w:numFmt w:val="decimal"/>
      <w:lvlText w:val=""/>
      <w:lvlJc w:val="left"/>
    </w:lvl>
    <w:lvl w:ilvl="6" w:tplc="2D06CB04">
      <w:numFmt w:val="decimal"/>
      <w:lvlText w:val=""/>
      <w:lvlJc w:val="left"/>
    </w:lvl>
    <w:lvl w:ilvl="7" w:tplc="D928721E">
      <w:numFmt w:val="decimal"/>
      <w:lvlText w:val=""/>
      <w:lvlJc w:val="left"/>
    </w:lvl>
    <w:lvl w:ilvl="8" w:tplc="60D421C4">
      <w:numFmt w:val="decimal"/>
      <w:lvlText w:val=""/>
      <w:lvlJc w:val="left"/>
    </w:lvl>
  </w:abstractNum>
  <w:num w:numId="1" w16cid:durableId="1218122886">
    <w:abstractNumId w:val="2"/>
    <w:lvlOverride w:ilvl="0">
      <w:startOverride w:val="1"/>
    </w:lvlOverride>
  </w:num>
  <w:num w:numId="2" w16cid:durableId="259996344">
    <w:abstractNumId w:val="6"/>
    <w:lvlOverride w:ilvl="0">
      <w:startOverride w:val="1"/>
    </w:lvlOverride>
  </w:num>
  <w:num w:numId="3" w16cid:durableId="2046564044">
    <w:abstractNumId w:val="8"/>
    <w:lvlOverride w:ilvl="0">
      <w:startOverride w:val="1"/>
    </w:lvlOverride>
  </w:num>
  <w:num w:numId="4" w16cid:durableId="544567123">
    <w:abstractNumId w:val="4"/>
    <w:lvlOverride w:ilvl="0">
      <w:startOverride w:val="1"/>
    </w:lvlOverride>
  </w:num>
  <w:num w:numId="5" w16cid:durableId="1981614173">
    <w:abstractNumId w:val="7"/>
    <w:lvlOverride w:ilvl="0">
      <w:startOverride w:val="1"/>
    </w:lvlOverride>
  </w:num>
  <w:num w:numId="6" w16cid:durableId="708650452">
    <w:abstractNumId w:val="0"/>
    <w:lvlOverride w:ilvl="0">
      <w:startOverride w:val="1"/>
    </w:lvlOverride>
  </w:num>
  <w:num w:numId="7" w16cid:durableId="289285971">
    <w:abstractNumId w:val="5"/>
    <w:lvlOverride w:ilvl="0">
      <w:startOverride w:val="1"/>
    </w:lvlOverride>
  </w:num>
  <w:num w:numId="8" w16cid:durableId="150997077">
    <w:abstractNumId w:val="3"/>
    <w:lvlOverride w:ilvl="0">
      <w:startOverride w:val="1"/>
    </w:lvlOverride>
  </w:num>
  <w:num w:numId="9" w16cid:durableId="174282898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96E"/>
    <w:rsid w:val="008773CB"/>
    <w:rsid w:val="00B17E6D"/>
    <w:rsid w:val="00E81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5A612"/>
  <w15:docId w15:val="{839CCD42-7873-43C5-8EFB-F524685C8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17E6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17E6D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header" Target="header2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3096</Words>
  <Characters>15636</Characters>
  <Application>Microsoft Office Word</Application>
  <DocSecurity>0</DocSecurity>
  <Lines>459</Lines>
  <Paragraphs>346</Paragraphs>
  <ScaleCrop>false</ScaleCrop>
  <Company/>
  <LinksUpToDate>false</LinksUpToDate>
  <CharactersWithSpaces>18386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6: Documentary Evidence Research Assistant</dc:title>
  <dc:creator>ABF-FST research team</dc:creator>
  <dc:description>Step-by-step instructions for the Documentary RA role in the ABF-FST Digital Respondent Portal.</dc:description>
  <cp:lastModifiedBy>Daniel Mudhombozi</cp:lastModifiedBy>
  <cp:revision>2</cp:revision>
  <dcterms:created xsi:type="dcterms:W3CDTF">2026-09-20T04:05:00Z</dcterms:created>
  <dcterms:modified xsi:type="dcterms:W3CDTF">2026-09-20T04:06:00Z</dcterms:modified>
</cp:coreProperties>
</file>