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81DF6" w:rsidRDefault="00481DF6">
      <w:pPr>
        <w:spacing w:after="1400"/>
      </w:pPr>
    </w:p>
    <w:p w:rsidR="00481DF6" w:rsidRDefault="00C671EC">
      <w:pPr>
        <w:spacing w:after="120"/>
      </w:pPr>
      <w:r>
        <w:rPr>
          <w:b/>
          <w:bCs/>
          <w:color w:val="A67C27"/>
          <w:spacing w:val="20"/>
          <w:sz w:val="20"/>
          <w:szCs w:val="20"/>
        </w:rPr>
        <w:t>CHINHOYI UNIVERSITY OF TECHNOLOGY · ABF-FST RESEARCH STUDY</w:t>
      </w:r>
    </w:p>
    <w:p w:rsidR="00481DF6" w:rsidRDefault="00C671EC">
      <w:pPr>
        <w:pBdr>
          <w:bottom w:val="single" w:sz="18" w:space="12" w:color="A67C27"/>
        </w:pBdr>
        <w:spacing w:after="160"/>
      </w:pPr>
      <w:r>
        <w:rPr>
          <w:b/>
          <w:bCs/>
          <w:color w:val="122238"/>
          <w:sz w:val="56"/>
          <w:szCs w:val="56"/>
        </w:rPr>
        <w:t>Role Guide 5: Key Informant Interview Research Assistant</w:t>
      </w:r>
    </w:p>
    <w:p w:rsidR="00481DF6" w:rsidRDefault="00C671EC">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STUDY</w:t>
            </w:r>
          </w:p>
        </w:tc>
        <w:tc>
          <w:tcPr>
            <w:tcW w:w="7112" w:type="dxa"/>
            <w:tcMar>
              <w:top w:w="70" w:type="dxa"/>
              <w:left w:w="110" w:type="dxa"/>
              <w:bottom w:w="70" w:type="dxa"/>
              <w:right w:w="110" w:type="dxa"/>
            </w:tcMar>
          </w:tcPr>
          <w:p w:rsidR="00481DF6" w:rsidRDefault="00C671EC">
            <w:pPr>
              <w:spacing w:after="40"/>
            </w:pPr>
            <w:r>
              <w:rPr>
                <w:sz w:val="19"/>
                <w:szCs w:val="19"/>
              </w:rPr>
              <w:t>Developing and Validating the Agribusiness Bankability Framework for Food Systems Transformation through Novel Financing Models in Zimbabwe (ABF-FST)</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PRINCIPAL RESEARCHER</w:t>
            </w:r>
          </w:p>
        </w:tc>
        <w:tc>
          <w:tcPr>
            <w:tcW w:w="7112" w:type="dxa"/>
            <w:tcMar>
              <w:top w:w="70" w:type="dxa"/>
              <w:left w:w="110" w:type="dxa"/>
              <w:bottom w:w="70" w:type="dxa"/>
              <w:right w:w="110" w:type="dxa"/>
            </w:tcMar>
          </w:tcPr>
          <w:p w:rsidR="00481DF6" w:rsidRDefault="00C671EC">
            <w:pPr>
              <w:spacing w:after="40"/>
            </w:pPr>
            <w:r>
              <w:rPr>
                <w:sz w:val="19"/>
                <w:szCs w:val="19"/>
              </w:rPr>
              <w:t>Happyson Saina, Doctor of Strategic Management candidate, Chinhoyi University of Technology</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SUPERVISORS</w:t>
            </w:r>
          </w:p>
        </w:tc>
        <w:tc>
          <w:tcPr>
            <w:tcW w:w="7112" w:type="dxa"/>
            <w:tcMar>
              <w:top w:w="70" w:type="dxa"/>
              <w:left w:w="110" w:type="dxa"/>
              <w:bottom w:w="70" w:type="dxa"/>
              <w:right w:w="110" w:type="dxa"/>
            </w:tcMar>
          </w:tcPr>
          <w:p w:rsidR="00481DF6" w:rsidRDefault="00C671EC">
            <w:pPr>
              <w:spacing w:after="40"/>
            </w:pPr>
            <w:r>
              <w:rPr>
                <w:sz w:val="19"/>
                <w:szCs w:val="19"/>
              </w:rPr>
              <w:t>Dr L. Chikazhe and Dr J. Kanyepe</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FOR</w:t>
            </w:r>
          </w:p>
        </w:tc>
        <w:tc>
          <w:tcPr>
            <w:tcW w:w="7112" w:type="dxa"/>
            <w:tcMar>
              <w:top w:w="70" w:type="dxa"/>
              <w:left w:w="110" w:type="dxa"/>
              <w:bottom w:w="70" w:type="dxa"/>
              <w:right w:w="110" w:type="dxa"/>
            </w:tcMar>
          </w:tcPr>
          <w:p w:rsidR="00481DF6" w:rsidRDefault="00C671EC">
            <w:pPr>
              <w:spacing w:after="40"/>
            </w:pPr>
            <w:r>
              <w:rPr>
                <w:sz w:val="19"/>
                <w:szCs w:val="19"/>
              </w:rPr>
              <w:t>Research assistants who arrange, conduct and process Key Informant Interviews</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SYSTEM ADDRESS</w:t>
            </w:r>
          </w:p>
        </w:tc>
        <w:tc>
          <w:tcPr>
            <w:tcW w:w="7112" w:type="dxa"/>
            <w:tcMar>
              <w:top w:w="70" w:type="dxa"/>
              <w:left w:w="110" w:type="dxa"/>
              <w:bottom w:w="70" w:type="dxa"/>
              <w:right w:w="110" w:type="dxa"/>
            </w:tcMar>
          </w:tcPr>
          <w:p w:rsidR="00481DF6" w:rsidRDefault="00C671EC">
            <w:pPr>
              <w:spacing w:after="40"/>
            </w:pPr>
            <w:r>
              <w:rPr>
                <w:sz w:val="19"/>
                <w:szCs w:val="19"/>
              </w:rPr>
              <w:t>https://research.agribizframework.com</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CONTACT</w:t>
            </w:r>
          </w:p>
        </w:tc>
        <w:tc>
          <w:tcPr>
            <w:tcW w:w="7112" w:type="dxa"/>
            <w:tcMar>
              <w:top w:w="70" w:type="dxa"/>
              <w:left w:w="110" w:type="dxa"/>
              <w:bottom w:w="70" w:type="dxa"/>
              <w:right w:w="110" w:type="dxa"/>
            </w:tcMar>
          </w:tcPr>
          <w:p w:rsidR="00481DF6" w:rsidRDefault="00C671EC">
            <w:pPr>
              <w:spacing w:after="40"/>
            </w:pPr>
            <w:r>
              <w:rPr>
                <w:sz w:val="19"/>
                <w:szCs w:val="19"/>
              </w:rPr>
              <w:t>0773943709 · abffst.research@gmail.com</w:t>
            </w:r>
          </w:p>
        </w:tc>
      </w:tr>
      <w:tr w:rsidR="00481DF6">
        <w:tblPrEx>
          <w:tblCellMar>
            <w:top w:w="0" w:type="dxa"/>
            <w:bottom w:w="0" w:type="dxa"/>
          </w:tblCellMar>
        </w:tblPrEx>
        <w:tc>
          <w:tcPr>
            <w:tcW w:w="2300" w:type="dxa"/>
            <w:tcMar>
              <w:top w:w="70" w:type="dxa"/>
              <w:left w:w="110" w:type="dxa"/>
              <w:bottom w:w="70" w:type="dxa"/>
              <w:right w:w="110" w:type="dxa"/>
            </w:tcMar>
          </w:tcPr>
          <w:p w:rsidR="00481DF6" w:rsidRDefault="00C671EC">
            <w:pPr>
              <w:spacing w:after="40"/>
            </w:pPr>
            <w:r>
              <w:rPr>
                <w:b/>
                <w:bCs/>
                <w:color w:val="A67C27"/>
                <w:sz w:val="19"/>
                <w:szCs w:val="19"/>
              </w:rPr>
              <w:t>VERSION</w:t>
            </w:r>
          </w:p>
        </w:tc>
        <w:tc>
          <w:tcPr>
            <w:tcW w:w="7112" w:type="dxa"/>
            <w:tcMar>
              <w:top w:w="70" w:type="dxa"/>
              <w:left w:w="110" w:type="dxa"/>
              <w:bottom w:w="70" w:type="dxa"/>
              <w:right w:w="110" w:type="dxa"/>
            </w:tcMar>
          </w:tcPr>
          <w:p w:rsidR="00481DF6" w:rsidRDefault="00C671EC">
            <w:pPr>
              <w:spacing w:after="40"/>
            </w:pPr>
            <w:r>
              <w:rPr>
                <w:sz w:val="19"/>
                <w:szCs w:val="19"/>
              </w:rPr>
              <w:t>Version 1.31 · 11 October 2026</w:t>
            </w:r>
          </w:p>
        </w:tc>
      </w:tr>
    </w:tbl>
    <w:p w:rsidR="00481DF6" w:rsidRDefault="00481DF6">
      <w:pPr>
        <w:spacing w:after="500"/>
      </w:pPr>
    </w:p>
    <w:p w:rsidR="00481DF6" w:rsidRDefault="00C671E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81DF6" w:rsidRDefault="00C671EC">
      <w:r>
        <w:br w:type="page"/>
      </w:r>
    </w:p>
    <w:p w:rsidR="00481DF6" w:rsidRDefault="00C671EC">
      <w:pPr>
        <w:spacing w:after="200"/>
      </w:pPr>
      <w:r>
        <w:rPr>
          <w:b/>
          <w:bCs/>
          <w:color w:val="122238"/>
          <w:sz w:val="36"/>
          <w:szCs w:val="36"/>
        </w:rPr>
        <w:lastRenderedPageBreak/>
        <w:t>Contents</w:t>
      </w:r>
    </w:p>
    <w:sdt>
      <w:sdtPr>
        <w:alias w:val="Contents"/>
        <w:id w:val="1623954139"/>
      </w:sdtPr>
      <w:sdtEndPr/>
      <w:sdtContent>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967" w:history="1">
            <w:r w:rsidRPr="00E26FBE">
              <w:rPr>
                <w:rStyle w:val="Hyperlink"/>
                <w:noProof/>
              </w:rPr>
              <w:t>1. Your role at a glance</w:t>
            </w:r>
            <w:r>
              <w:rPr>
                <w:noProof/>
              </w:rPr>
              <w:tab/>
            </w:r>
            <w:r>
              <w:rPr>
                <w:noProof/>
              </w:rPr>
              <w:fldChar w:fldCharType="begin"/>
            </w:r>
            <w:r>
              <w:rPr>
                <w:noProof/>
              </w:rPr>
              <w:instrText xml:space="preserve"> PAGEREF _Toc242613967 \h </w:instrText>
            </w:r>
            <w:r>
              <w:rPr>
                <w:noProof/>
              </w:rPr>
            </w:r>
            <w:r>
              <w:rPr>
                <w:noProof/>
              </w:rPr>
              <w:fldChar w:fldCharType="separate"/>
            </w:r>
            <w:r>
              <w:rPr>
                <w:noProof/>
              </w:rPr>
              <w:t>3</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68" w:history="1">
            <w:r w:rsidRPr="00E26FBE">
              <w:rPr>
                <w:rStyle w:val="Hyperlink"/>
                <w:noProof/>
              </w:rPr>
              <w:t>2. Signing in and your screens</w:t>
            </w:r>
            <w:r>
              <w:rPr>
                <w:noProof/>
              </w:rPr>
              <w:tab/>
            </w:r>
            <w:r>
              <w:rPr>
                <w:noProof/>
              </w:rPr>
              <w:fldChar w:fldCharType="begin"/>
            </w:r>
            <w:r>
              <w:rPr>
                <w:noProof/>
              </w:rPr>
              <w:instrText xml:space="preserve"> PAGEREF _Toc242613968 \h </w:instrText>
            </w:r>
            <w:r>
              <w:rPr>
                <w:noProof/>
              </w:rPr>
            </w:r>
            <w:r>
              <w:rPr>
                <w:noProof/>
              </w:rPr>
              <w:fldChar w:fldCharType="separate"/>
            </w:r>
            <w:r>
              <w:rPr>
                <w:noProof/>
              </w:rPr>
              <w:t>4</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69" w:history="1">
            <w:r w:rsidRPr="00E26FBE">
              <w:rPr>
                <w:rStyle w:val="Hyperlink"/>
                <w:noProof/>
              </w:rPr>
              <w:t>Signing in</w:t>
            </w:r>
            <w:r>
              <w:rPr>
                <w:noProof/>
              </w:rPr>
              <w:tab/>
            </w:r>
            <w:r>
              <w:rPr>
                <w:noProof/>
              </w:rPr>
              <w:fldChar w:fldCharType="begin"/>
            </w:r>
            <w:r>
              <w:rPr>
                <w:noProof/>
              </w:rPr>
              <w:instrText xml:space="preserve"> PAGEREF _Toc242613969 \h </w:instrText>
            </w:r>
            <w:r>
              <w:rPr>
                <w:noProof/>
              </w:rPr>
            </w:r>
            <w:r>
              <w:rPr>
                <w:noProof/>
              </w:rPr>
              <w:fldChar w:fldCharType="separate"/>
            </w:r>
            <w:r>
              <w:rPr>
                <w:noProof/>
              </w:rPr>
              <w:t>4</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0" w:history="1">
            <w:r w:rsidRPr="00E26FBE">
              <w:rPr>
                <w:rStyle w:val="Hyperlink"/>
                <w:noProof/>
              </w:rPr>
              <w:t>Finding your way around</w:t>
            </w:r>
            <w:r>
              <w:rPr>
                <w:noProof/>
              </w:rPr>
              <w:tab/>
            </w:r>
            <w:r>
              <w:rPr>
                <w:noProof/>
              </w:rPr>
              <w:fldChar w:fldCharType="begin"/>
            </w:r>
            <w:r>
              <w:rPr>
                <w:noProof/>
              </w:rPr>
              <w:instrText xml:space="preserve"> PAGEREF _Toc242613970 \h </w:instrText>
            </w:r>
            <w:r>
              <w:rPr>
                <w:noProof/>
              </w:rPr>
            </w:r>
            <w:r>
              <w:rPr>
                <w:noProof/>
              </w:rPr>
              <w:fldChar w:fldCharType="separate"/>
            </w:r>
            <w:r>
              <w:rPr>
                <w:noProof/>
              </w:rPr>
              <w:t>4</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1" w:history="1">
            <w:r w:rsidRPr="00E26FBE">
              <w:rPr>
                <w:rStyle w:val="Hyperlink"/>
                <w:noProof/>
              </w:rPr>
              <w:t>Your screens</w:t>
            </w:r>
            <w:r>
              <w:rPr>
                <w:noProof/>
              </w:rPr>
              <w:tab/>
            </w:r>
            <w:r>
              <w:rPr>
                <w:noProof/>
              </w:rPr>
              <w:fldChar w:fldCharType="begin"/>
            </w:r>
            <w:r>
              <w:rPr>
                <w:noProof/>
              </w:rPr>
              <w:instrText xml:space="preserve"> PAGEREF _Toc242613971 \h </w:instrText>
            </w:r>
            <w:r>
              <w:rPr>
                <w:noProof/>
              </w:rPr>
            </w:r>
            <w:r>
              <w:rPr>
                <w:noProof/>
              </w:rPr>
              <w:fldChar w:fldCharType="separate"/>
            </w:r>
            <w:r>
              <w:rPr>
                <w:noProof/>
              </w:rPr>
              <w:t>5</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2" w:history="1">
            <w:r w:rsidRPr="00E26FBE">
              <w:rPr>
                <w:rStyle w:val="Hyperlink"/>
                <w:noProof/>
              </w:rPr>
              <w:t>Changing your password</w:t>
            </w:r>
            <w:r>
              <w:rPr>
                <w:noProof/>
              </w:rPr>
              <w:tab/>
            </w:r>
            <w:r>
              <w:rPr>
                <w:noProof/>
              </w:rPr>
              <w:fldChar w:fldCharType="begin"/>
            </w:r>
            <w:r>
              <w:rPr>
                <w:noProof/>
              </w:rPr>
              <w:instrText xml:space="preserve"> PAGEREF _Toc242613972 \h </w:instrText>
            </w:r>
            <w:r>
              <w:rPr>
                <w:noProof/>
              </w:rPr>
            </w:r>
            <w:r>
              <w:rPr>
                <w:noProof/>
              </w:rPr>
              <w:fldChar w:fldCharType="separate"/>
            </w:r>
            <w:r>
              <w:rPr>
                <w:noProof/>
              </w:rPr>
              <w:t>5</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3" w:history="1">
            <w:r w:rsidRPr="00E26FBE">
              <w:rPr>
                <w:rStyle w:val="Hyperlink"/>
                <w:noProof/>
              </w:rPr>
              <w:t>3. Your routine</w:t>
            </w:r>
            <w:r>
              <w:rPr>
                <w:noProof/>
              </w:rPr>
              <w:tab/>
            </w:r>
            <w:r>
              <w:rPr>
                <w:noProof/>
              </w:rPr>
              <w:fldChar w:fldCharType="begin"/>
            </w:r>
            <w:r>
              <w:rPr>
                <w:noProof/>
              </w:rPr>
              <w:instrText xml:space="preserve"> PAGEREF _Toc242613973 \h </w:instrText>
            </w:r>
            <w:r>
              <w:rPr>
                <w:noProof/>
              </w:rPr>
            </w:r>
            <w:r>
              <w:rPr>
                <w:noProof/>
              </w:rPr>
              <w:fldChar w:fldCharType="separate"/>
            </w:r>
            <w:r>
              <w:rPr>
                <w:noProof/>
              </w:rPr>
              <w:t>6</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4" w:history="1">
            <w:r w:rsidRPr="00E26FBE">
              <w:rPr>
                <w:rStyle w:val="Hyperlink"/>
                <w:noProof/>
              </w:rPr>
              <w:t>4. Step-by-step tasks</w:t>
            </w:r>
            <w:r>
              <w:rPr>
                <w:noProof/>
              </w:rPr>
              <w:tab/>
            </w:r>
            <w:r>
              <w:rPr>
                <w:noProof/>
              </w:rPr>
              <w:fldChar w:fldCharType="begin"/>
            </w:r>
            <w:r>
              <w:rPr>
                <w:noProof/>
              </w:rPr>
              <w:instrText xml:space="preserve"> PAGEREF _Toc242613974 \h </w:instrText>
            </w:r>
            <w:r>
              <w:rPr>
                <w:noProof/>
              </w:rPr>
            </w:r>
            <w:r>
              <w:rPr>
                <w:noProof/>
              </w:rPr>
              <w:fldChar w:fldCharType="separate"/>
            </w:r>
            <w:r>
              <w:rPr>
                <w:noProof/>
              </w:rPr>
              <w:t>7</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5" w:history="1">
            <w:r w:rsidRPr="00E26FBE">
              <w:rPr>
                <w:rStyle w:val="Hyperlink"/>
                <w:noProof/>
              </w:rPr>
              <w:t>4.1 Reading the KII/Doc Dashboard</w:t>
            </w:r>
            <w:r>
              <w:rPr>
                <w:noProof/>
              </w:rPr>
              <w:tab/>
            </w:r>
            <w:r>
              <w:rPr>
                <w:noProof/>
              </w:rPr>
              <w:fldChar w:fldCharType="begin"/>
            </w:r>
            <w:r>
              <w:rPr>
                <w:noProof/>
              </w:rPr>
              <w:instrText xml:space="preserve"> PAGEREF _Toc242613975 \h </w:instrText>
            </w:r>
            <w:r>
              <w:rPr>
                <w:noProof/>
              </w:rPr>
            </w:r>
            <w:r>
              <w:rPr>
                <w:noProof/>
              </w:rPr>
              <w:fldChar w:fldCharType="separate"/>
            </w:r>
            <w:r>
              <w:rPr>
                <w:noProof/>
              </w:rPr>
              <w:t>7</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6" w:history="1">
            <w:r w:rsidRPr="00E26FBE">
              <w:rPr>
                <w:rStyle w:val="Hyperlink"/>
                <w:noProof/>
              </w:rPr>
              <w:t>4.2 Creating a KII record</w:t>
            </w:r>
            <w:r>
              <w:rPr>
                <w:noProof/>
              </w:rPr>
              <w:tab/>
            </w:r>
            <w:r>
              <w:rPr>
                <w:noProof/>
              </w:rPr>
              <w:fldChar w:fldCharType="begin"/>
            </w:r>
            <w:r>
              <w:rPr>
                <w:noProof/>
              </w:rPr>
              <w:instrText xml:space="preserve"> PAGEREF _Toc242613976 \h </w:instrText>
            </w:r>
            <w:r>
              <w:rPr>
                <w:noProof/>
              </w:rPr>
            </w:r>
            <w:r>
              <w:rPr>
                <w:noProof/>
              </w:rPr>
              <w:fldChar w:fldCharType="separate"/>
            </w:r>
            <w:r>
              <w:rPr>
                <w:noProof/>
              </w:rPr>
              <w:t>7</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7" w:history="1">
            <w:r w:rsidRPr="00E26FBE">
              <w:rPr>
                <w:rStyle w:val="Hyperlink"/>
                <w:noProof/>
              </w:rPr>
              <w:t>4.3 Correcting a KII record's details</w:t>
            </w:r>
            <w:r>
              <w:rPr>
                <w:noProof/>
              </w:rPr>
              <w:tab/>
            </w:r>
            <w:r>
              <w:rPr>
                <w:noProof/>
              </w:rPr>
              <w:fldChar w:fldCharType="begin"/>
            </w:r>
            <w:r>
              <w:rPr>
                <w:noProof/>
              </w:rPr>
              <w:instrText xml:space="preserve"> PAGEREF _Toc242613977 \h </w:instrText>
            </w:r>
            <w:r>
              <w:rPr>
                <w:noProof/>
              </w:rPr>
            </w:r>
            <w:r>
              <w:rPr>
                <w:noProof/>
              </w:rPr>
              <w:fldChar w:fldCharType="separate"/>
            </w:r>
            <w:r>
              <w:rPr>
                <w:noProof/>
              </w:rPr>
              <w:t>8</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8" w:history="1">
            <w:r w:rsidRPr="00E26FBE">
              <w:rPr>
                <w:rStyle w:val="Hyperlink"/>
                <w:noProof/>
              </w:rPr>
              <w:t>4.4 Taking a KII from invitation to coded transcript</w:t>
            </w:r>
            <w:r>
              <w:rPr>
                <w:noProof/>
              </w:rPr>
              <w:tab/>
            </w:r>
            <w:r>
              <w:rPr>
                <w:noProof/>
              </w:rPr>
              <w:fldChar w:fldCharType="begin"/>
            </w:r>
            <w:r>
              <w:rPr>
                <w:noProof/>
              </w:rPr>
              <w:instrText xml:space="preserve"> PAGEREF _Toc242613978 \h </w:instrText>
            </w:r>
            <w:r>
              <w:rPr>
                <w:noProof/>
              </w:rPr>
            </w:r>
            <w:r>
              <w:rPr>
                <w:noProof/>
              </w:rPr>
              <w:fldChar w:fldCharType="separate"/>
            </w:r>
            <w:r>
              <w:rPr>
                <w:noProof/>
              </w:rPr>
              <w:t>8</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79" w:history="1">
            <w:r w:rsidRPr="00E26FBE">
              <w:rPr>
                <w:rStyle w:val="Hyperlink"/>
                <w:noProof/>
              </w:rPr>
              <w:t>4.5 Opening the KII Guide with the KII ID filled in</w:t>
            </w:r>
            <w:r>
              <w:rPr>
                <w:noProof/>
              </w:rPr>
              <w:tab/>
            </w:r>
            <w:r>
              <w:rPr>
                <w:noProof/>
              </w:rPr>
              <w:fldChar w:fldCharType="begin"/>
            </w:r>
            <w:r>
              <w:rPr>
                <w:noProof/>
              </w:rPr>
              <w:instrText xml:space="preserve"> PAGEREF _Toc242613979 \h </w:instrText>
            </w:r>
            <w:r>
              <w:rPr>
                <w:noProof/>
              </w:rPr>
            </w:r>
            <w:r>
              <w:rPr>
                <w:noProof/>
              </w:rPr>
              <w:fldChar w:fldCharType="separate"/>
            </w:r>
            <w:r>
              <w:rPr>
                <w:noProof/>
              </w:rPr>
              <w:t>10</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0" w:history="1">
            <w:r w:rsidRPr="00E26FBE">
              <w:rPr>
                <w:rStyle w:val="Hyperlink"/>
                <w:noProof/>
              </w:rPr>
              <w:t>4.6 Finding an informant's contact details with AI</w:t>
            </w:r>
            <w:r>
              <w:rPr>
                <w:noProof/>
              </w:rPr>
              <w:tab/>
            </w:r>
            <w:r>
              <w:rPr>
                <w:noProof/>
              </w:rPr>
              <w:fldChar w:fldCharType="begin"/>
            </w:r>
            <w:r>
              <w:rPr>
                <w:noProof/>
              </w:rPr>
              <w:instrText xml:space="preserve"> PAGEREF _Toc242613980 \h </w:instrText>
            </w:r>
            <w:r>
              <w:rPr>
                <w:noProof/>
              </w:rPr>
            </w:r>
            <w:r>
              <w:rPr>
                <w:noProof/>
              </w:rPr>
              <w:fldChar w:fldCharType="separate"/>
            </w:r>
            <w:r>
              <w:rPr>
                <w:noProof/>
              </w:rPr>
              <w:t>10</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1" w:history="1">
            <w:r w:rsidRPr="00E26FBE">
              <w:rPr>
                <w:rStyle w:val="Hyperlink"/>
                <w:noProof/>
              </w:rPr>
              <w:t>4.7 Sending the informant their own link (self-service)</w:t>
            </w:r>
            <w:r>
              <w:rPr>
                <w:noProof/>
              </w:rPr>
              <w:tab/>
            </w:r>
            <w:r>
              <w:rPr>
                <w:noProof/>
              </w:rPr>
              <w:fldChar w:fldCharType="begin"/>
            </w:r>
            <w:r>
              <w:rPr>
                <w:noProof/>
              </w:rPr>
              <w:instrText xml:space="preserve"> PAGEREF _Toc242613981 \h </w:instrText>
            </w:r>
            <w:r>
              <w:rPr>
                <w:noProof/>
              </w:rPr>
            </w:r>
            <w:r>
              <w:rPr>
                <w:noProof/>
              </w:rPr>
              <w:fldChar w:fldCharType="separate"/>
            </w:r>
            <w:r>
              <w:rPr>
                <w:noProof/>
              </w:rPr>
              <w:t>11</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2" w:history="1">
            <w:r w:rsidRPr="00E26FBE">
              <w:rPr>
                <w:rStyle w:val="Hyperlink"/>
                <w:noProof/>
              </w:rPr>
              <w:t>4.8 Verifying a profile with the respondent, and reconciling it afterwards</w:t>
            </w:r>
            <w:r>
              <w:rPr>
                <w:noProof/>
              </w:rPr>
              <w:tab/>
            </w:r>
            <w:r>
              <w:rPr>
                <w:noProof/>
              </w:rPr>
              <w:fldChar w:fldCharType="begin"/>
            </w:r>
            <w:r>
              <w:rPr>
                <w:noProof/>
              </w:rPr>
              <w:instrText xml:space="preserve"> PAGEREF _Toc242613982 \h </w:instrText>
            </w:r>
            <w:r>
              <w:rPr>
                <w:noProof/>
              </w:rPr>
            </w:r>
            <w:r>
              <w:rPr>
                <w:noProof/>
              </w:rPr>
              <w:fldChar w:fldCharType="separate"/>
            </w:r>
            <w:r>
              <w:rPr>
                <w:noProof/>
              </w:rPr>
              <w:t>12</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3" w:history="1">
            <w:r w:rsidRPr="00E26FBE">
              <w:rPr>
                <w:rStyle w:val="Hyperlink"/>
                <w:noProof/>
              </w:rPr>
              <w:t>4.9 Downloading or emailing completed forms (Form PDFs)</w:t>
            </w:r>
            <w:r>
              <w:rPr>
                <w:noProof/>
              </w:rPr>
              <w:tab/>
            </w:r>
            <w:r>
              <w:rPr>
                <w:noProof/>
              </w:rPr>
              <w:fldChar w:fldCharType="begin"/>
            </w:r>
            <w:r>
              <w:rPr>
                <w:noProof/>
              </w:rPr>
              <w:instrText xml:space="preserve"> PAGEREF _Toc242613983 \h </w:instrText>
            </w:r>
            <w:r>
              <w:rPr>
                <w:noProof/>
              </w:rPr>
            </w:r>
            <w:r>
              <w:rPr>
                <w:noProof/>
              </w:rPr>
              <w:fldChar w:fldCharType="separate"/>
            </w:r>
            <w:r>
              <w:rPr>
                <w:noProof/>
              </w:rPr>
              <w:t>14</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4" w:history="1">
            <w:r w:rsidRPr="00E26FBE">
              <w:rPr>
                <w:rStyle w:val="Hyperlink"/>
                <w:noProof/>
              </w:rPr>
              <w:t>4.10 Consent in interviews</w:t>
            </w:r>
            <w:r>
              <w:rPr>
                <w:noProof/>
              </w:rPr>
              <w:tab/>
            </w:r>
            <w:r>
              <w:rPr>
                <w:noProof/>
              </w:rPr>
              <w:fldChar w:fldCharType="begin"/>
            </w:r>
            <w:r>
              <w:rPr>
                <w:noProof/>
              </w:rPr>
              <w:instrText xml:space="preserve"> PAGEREF _Toc242613984 \h </w:instrText>
            </w:r>
            <w:r>
              <w:rPr>
                <w:noProof/>
              </w:rPr>
            </w:r>
            <w:r>
              <w:rPr>
                <w:noProof/>
              </w:rPr>
              <w:fldChar w:fldCharType="separate"/>
            </w:r>
            <w:r>
              <w:rPr>
                <w:noProof/>
              </w:rPr>
              <w:t>15</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5" w:history="1">
            <w:r w:rsidRPr="00E26FBE">
              <w:rPr>
                <w:rStyle w:val="Hyperlink"/>
                <w:noProof/>
              </w:rPr>
              <w:t>5. Rules you must follow</w:t>
            </w:r>
            <w:r>
              <w:rPr>
                <w:noProof/>
              </w:rPr>
              <w:tab/>
            </w:r>
            <w:r>
              <w:rPr>
                <w:noProof/>
              </w:rPr>
              <w:fldChar w:fldCharType="begin"/>
            </w:r>
            <w:r>
              <w:rPr>
                <w:noProof/>
              </w:rPr>
              <w:instrText xml:space="preserve"> PAGEREF _Toc242613985 \h </w:instrText>
            </w:r>
            <w:r>
              <w:rPr>
                <w:noProof/>
              </w:rPr>
            </w:r>
            <w:r>
              <w:rPr>
                <w:noProof/>
              </w:rPr>
              <w:fldChar w:fldCharType="separate"/>
            </w:r>
            <w:r>
              <w:rPr>
                <w:noProof/>
              </w:rPr>
              <w:t>16</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6" w:history="1">
            <w:r w:rsidRPr="00E26FBE">
              <w:rPr>
                <w:rStyle w:val="Hyperlink"/>
                <w:noProof/>
              </w:rPr>
              <w:t>6. Troubleshooting</w:t>
            </w:r>
            <w:r>
              <w:rPr>
                <w:noProof/>
              </w:rPr>
              <w:tab/>
            </w:r>
            <w:r>
              <w:rPr>
                <w:noProof/>
              </w:rPr>
              <w:fldChar w:fldCharType="begin"/>
            </w:r>
            <w:r>
              <w:rPr>
                <w:noProof/>
              </w:rPr>
              <w:instrText xml:space="preserve"> PAGEREF _Toc242613986 \h </w:instrText>
            </w:r>
            <w:r>
              <w:rPr>
                <w:noProof/>
              </w:rPr>
            </w:r>
            <w:r>
              <w:rPr>
                <w:noProof/>
              </w:rPr>
              <w:fldChar w:fldCharType="separate"/>
            </w:r>
            <w:r>
              <w:rPr>
                <w:noProof/>
              </w:rPr>
              <w:t>17</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7" w:history="1">
            <w:r w:rsidRPr="00E26FBE">
              <w:rPr>
                <w:rStyle w:val="Hyperlink"/>
                <w:noProof/>
              </w:rPr>
              <w:t>7. Quick reference</w:t>
            </w:r>
            <w:r>
              <w:rPr>
                <w:noProof/>
              </w:rPr>
              <w:tab/>
            </w:r>
            <w:r>
              <w:rPr>
                <w:noProof/>
              </w:rPr>
              <w:fldChar w:fldCharType="begin"/>
            </w:r>
            <w:r>
              <w:rPr>
                <w:noProof/>
              </w:rPr>
              <w:instrText xml:space="preserve"> PAGEREF _Toc242613987 \h </w:instrText>
            </w:r>
            <w:r>
              <w:rPr>
                <w:noProof/>
              </w:rPr>
            </w:r>
            <w:r>
              <w:rPr>
                <w:noProof/>
              </w:rPr>
              <w:fldChar w:fldCharType="separate"/>
            </w:r>
            <w:r>
              <w:rPr>
                <w:noProof/>
              </w:rPr>
              <w:t>19</w:t>
            </w:r>
            <w:r>
              <w:rPr>
                <w:noProof/>
              </w:rPr>
              <w:fldChar w:fldCharType="end"/>
            </w:r>
          </w:hyperlink>
        </w:p>
        <w:p w:rsidR="00C671EC" w:rsidRDefault="00C671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8" w:history="1">
            <w:r w:rsidRPr="00E26FBE">
              <w:rPr>
                <w:rStyle w:val="Hyperlink"/>
                <w:noProof/>
              </w:rPr>
              <w:t>8. Every screen and button for your role</w:t>
            </w:r>
            <w:r>
              <w:rPr>
                <w:noProof/>
              </w:rPr>
              <w:tab/>
            </w:r>
            <w:r>
              <w:rPr>
                <w:noProof/>
              </w:rPr>
              <w:fldChar w:fldCharType="begin"/>
            </w:r>
            <w:r>
              <w:rPr>
                <w:noProof/>
              </w:rPr>
              <w:instrText xml:space="preserve"> PAGEREF _Toc242613988 \h </w:instrText>
            </w:r>
            <w:r>
              <w:rPr>
                <w:noProof/>
              </w:rPr>
            </w:r>
            <w:r>
              <w:rPr>
                <w:noProof/>
              </w:rPr>
              <w:fldChar w:fldCharType="separate"/>
            </w:r>
            <w:r>
              <w:rPr>
                <w:noProof/>
              </w:rPr>
              <w:t>20</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89" w:history="1">
            <w:r w:rsidRPr="00E26FBE">
              <w:rPr>
                <w:rStyle w:val="Hyperlink"/>
                <w:noProof/>
              </w:rPr>
              <w:t>8.1 Sign in</w:t>
            </w:r>
            <w:r>
              <w:rPr>
                <w:noProof/>
              </w:rPr>
              <w:tab/>
            </w:r>
            <w:r>
              <w:rPr>
                <w:noProof/>
              </w:rPr>
              <w:fldChar w:fldCharType="begin"/>
            </w:r>
            <w:r>
              <w:rPr>
                <w:noProof/>
              </w:rPr>
              <w:instrText xml:space="preserve"> PAGEREF _Toc242613989 \h </w:instrText>
            </w:r>
            <w:r>
              <w:rPr>
                <w:noProof/>
              </w:rPr>
            </w:r>
            <w:r>
              <w:rPr>
                <w:noProof/>
              </w:rPr>
              <w:fldChar w:fldCharType="separate"/>
            </w:r>
            <w:r>
              <w:rPr>
                <w:noProof/>
              </w:rPr>
              <w:t>20</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0" w:history="1">
            <w:r w:rsidRPr="00E26FBE">
              <w:rPr>
                <w:rStyle w:val="Hyperlink"/>
                <w:noProof/>
              </w:rPr>
              <w:t>8.2 The header and menu bar (every screen)</w:t>
            </w:r>
            <w:r>
              <w:rPr>
                <w:noProof/>
              </w:rPr>
              <w:tab/>
            </w:r>
            <w:r>
              <w:rPr>
                <w:noProof/>
              </w:rPr>
              <w:fldChar w:fldCharType="begin"/>
            </w:r>
            <w:r>
              <w:rPr>
                <w:noProof/>
              </w:rPr>
              <w:instrText xml:space="preserve"> PAGEREF _Toc242613990 \h </w:instrText>
            </w:r>
            <w:r>
              <w:rPr>
                <w:noProof/>
              </w:rPr>
            </w:r>
            <w:r>
              <w:rPr>
                <w:noProof/>
              </w:rPr>
              <w:fldChar w:fldCharType="separate"/>
            </w:r>
            <w:r>
              <w:rPr>
                <w:noProof/>
              </w:rPr>
              <w:t>20</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1" w:history="1">
            <w:r w:rsidRPr="00E26FBE">
              <w:rPr>
                <w:rStyle w:val="Hyperlink"/>
                <w:noProof/>
              </w:rPr>
              <w:t>8.3 Change Password</w:t>
            </w:r>
            <w:r>
              <w:rPr>
                <w:noProof/>
              </w:rPr>
              <w:tab/>
            </w:r>
            <w:r>
              <w:rPr>
                <w:noProof/>
              </w:rPr>
              <w:fldChar w:fldCharType="begin"/>
            </w:r>
            <w:r>
              <w:rPr>
                <w:noProof/>
              </w:rPr>
              <w:instrText xml:space="preserve"> PAGEREF _Toc242613991 \h </w:instrText>
            </w:r>
            <w:r>
              <w:rPr>
                <w:noProof/>
              </w:rPr>
            </w:r>
            <w:r>
              <w:rPr>
                <w:noProof/>
              </w:rPr>
              <w:fldChar w:fldCharType="separate"/>
            </w:r>
            <w:r>
              <w:rPr>
                <w:noProof/>
              </w:rPr>
              <w:t>21</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2" w:history="1">
            <w:r w:rsidRPr="00E26FBE">
              <w:rPr>
                <w:rStyle w:val="Hyperlink"/>
                <w:noProof/>
              </w:rPr>
              <w:t>8.4 KII / Document Dashboard</w:t>
            </w:r>
            <w:r>
              <w:rPr>
                <w:noProof/>
              </w:rPr>
              <w:tab/>
            </w:r>
            <w:r>
              <w:rPr>
                <w:noProof/>
              </w:rPr>
              <w:fldChar w:fldCharType="begin"/>
            </w:r>
            <w:r>
              <w:rPr>
                <w:noProof/>
              </w:rPr>
              <w:instrText xml:space="preserve"> PAGEREF _Toc242613992 \h </w:instrText>
            </w:r>
            <w:r>
              <w:rPr>
                <w:noProof/>
              </w:rPr>
            </w:r>
            <w:r>
              <w:rPr>
                <w:noProof/>
              </w:rPr>
              <w:fldChar w:fldCharType="separate"/>
            </w:r>
            <w:r>
              <w:rPr>
                <w:noProof/>
              </w:rPr>
              <w:t>21</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3" w:history="1">
            <w:r w:rsidRPr="00E26FBE">
              <w:rPr>
                <w:rStyle w:val="Hyperlink"/>
                <w:noProof/>
              </w:rPr>
              <w:t>8.5 Interview sheet (verifying a locked profile)</w:t>
            </w:r>
            <w:r>
              <w:rPr>
                <w:noProof/>
              </w:rPr>
              <w:tab/>
            </w:r>
            <w:r>
              <w:rPr>
                <w:noProof/>
              </w:rPr>
              <w:fldChar w:fldCharType="begin"/>
            </w:r>
            <w:r>
              <w:rPr>
                <w:noProof/>
              </w:rPr>
              <w:instrText xml:space="preserve"> PAGEREF _Toc242613993 \h </w:instrText>
            </w:r>
            <w:r>
              <w:rPr>
                <w:noProof/>
              </w:rPr>
            </w:r>
            <w:r>
              <w:rPr>
                <w:noProof/>
              </w:rPr>
              <w:fldChar w:fldCharType="separate"/>
            </w:r>
            <w:r>
              <w:rPr>
                <w:noProof/>
              </w:rPr>
              <w:t>22</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4" w:history="1">
            <w:r w:rsidRPr="00E26FBE">
              <w:rPr>
                <w:rStyle w:val="Hyperlink"/>
                <w:noProof/>
              </w:rPr>
              <w:t>8.6 KII Register</w:t>
            </w:r>
            <w:r>
              <w:rPr>
                <w:noProof/>
              </w:rPr>
              <w:tab/>
            </w:r>
            <w:r>
              <w:rPr>
                <w:noProof/>
              </w:rPr>
              <w:fldChar w:fldCharType="begin"/>
            </w:r>
            <w:r>
              <w:rPr>
                <w:noProof/>
              </w:rPr>
              <w:instrText xml:space="preserve"> PAGEREF _Toc242613994 \h </w:instrText>
            </w:r>
            <w:r>
              <w:rPr>
                <w:noProof/>
              </w:rPr>
            </w:r>
            <w:r>
              <w:rPr>
                <w:noProof/>
              </w:rPr>
              <w:fldChar w:fldCharType="separate"/>
            </w:r>
            <w:r>
              <w:rPr>
                <w:noProof/>
              </w:rPr>
              <w:t>22</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5" w:history="1">
            <w:r w:rsidRPr="00E26FBE">
              <w:rPr>
                <w:rStyle w:val="Hyperlink"/>
                <w:noProof/>
              </w:rPr>
              <w:t>8.7 New KII Record</w:t>
            </w:r>
            <w:r>
              <w:rPr>
                <w:noProof/>
              </w:rPr>
              <w:tab/>
            </w:r>
            <w:r>
              <w:rPr>
                <w:noProof/>
              </w:rPr>
              <w:fldChar w:fldCharType="begin"/>
            </w:r>
            <w:r>
              <w:rPr>
                <w:noProof/>
              </w:rPr>
              <w:instrText xml:space="preserve"> PAGEREF _Toc242613995 \h </w:instrText>
            </w:r>
            <w:r>
              <w:rPr>
                <w:noProof/>
              </w:rPr>
            </w:r>
            <w:r>
              <w:rPr>
                <w:noProof/>
              </w:rPr>
              <w:fldChar w:fldCharType="separate"/>
            </w:r>
            <w:r>
              <w:rPr>
                <w:noProof/>
              </w:rPr>
              <w:t>23</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6" w:history="1">
            <w:r w:rsidRPr="00E26FBE">
              <w:rPr>
                <w:rStyle w:val="Hyperlink"/>
                <w:noProof/>
              </w:rPr>
              <w:t>8.8 KII record</w:t>
            </w:r>
            <w:r>
              <w:rPr>
                <w:noProof/>
              </w:rPr>
              <w:tab/>
            </w:r>
            <w:r>
              <w:rPr>
                <w:noProof/>
              </w:rPr>
              <w:fldChar w:fldCharType="begin"/>
            </w:r>
            <w:r>
              <w:rPr>
                <w:noProof/>
              </w:rPr>
              <w:instrText xml:space="preserve"> PAGEREF _Toc242613996 \h </w:instrText>
            </w:r>
            <w:r>
              <w:rPr>
                <w:noProof/>
              </w:rPr>
            </w:r>
            <w:r>
              <w:rPr>
                <w:noProof/>
              </w:rPr>
              <w:fldChar w:fldCharType="separate"/>
            </w:r>
            <w:r>
              <w:rPr>
                <w:noProof/>
              </w:rPr>
              <w:t>23</w:t>
            </w:r>
            <w:r>
              <w:rPr>
                <w:noProof/>
              </w:rPr>
              <w:fldChar w:fldCharType="end"/>
            </w:r>
          </w:hyperlink>
        </w:p>
        <w:p w:rsidR="00C671EC" w:rsidRDefault="00C671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97" w:history="1">
            <w:r w:rsidRPr="00E26FBE">
              <w:rPr>
                <w:rStyle w:val="Hyperlink"/>
                <w:noProof/>
              </w:rPr>
              <w:t>8.9 Completed forms (Form PDFs)</w:t>
            </w:r>
            <w:r>
              <w:rPr>
                <w:noProof/>
              </w:rPr>
              <w:tab/>
            </w:r>
            <w:r>
              <w:rPr>
                <w:noProof/>
              </w:rPr>
              <w:fldChar w:fldCharType="begin"/>
            </w:r>
            <w:r>
              <w:rPr>
                <w:noProof/>
              </w:rPr>
              <w:instrText xml:space="preserve"> PAGEREF _Toc242613997 \h </w:instrText>
            </w:r>
            <w:r>
              <w:rPr>
                <w:noProof/>
              </w:rPr>
            </w:r>
            <w:r>
              <w:rPr>
                <w:noProof/>
              </w:rPr>
              <w:fldChar w:fldCharType="separate"/>
            </w:r>
            <w:r>
              <w:rPr>
                <w:noProof/>
              </w:rPr>
              <w:t>25</w:t>
            </w:r>
            <w:r>
              <w:rPr>
                <w:noProof/>
              </w:rPr>
              <w:fldChar w:fldCharType="end"/>
            </w:r>
          </w:hyperlink>
        </w:p>
        <w:p w:rsidR="00481DF6" w:rsidRDefault="00C671EC">
          <w:r>
            <w:fldChar w:fldCharType="end"/>
          </w:r>
        </w:p>
      </w:sdtContent>
    </w:sdt>
    <w:p w:rsidR="00481DF6" w:rsidRDefault="00C671EC">
      <w:pPr>
        <w:pStyle w:val="Heading1"/>
        <w:pageBreakBefore/>
      </w:pPr>
      <w:bookmarkStart w:id="0" w:name="_Toc242613967"/>
      <w:r>
        <w:lastRenderedPageBreak/>
        <w:t>1. Your role at a glance</w:t>
      </w:r>
      <w:bookmarkEnd w:id="0"/>
    </w:p>
    <w:p w:rsidR="00481DF6" w:rsidRDefault="00C671EC">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481DF6" w:rsidRDefault="00C671EC">
      <w:pPr>
        <w:pStyle w:val="Heading3"/>
      </w:pPr>
      <w:r>
        <w:t>You can</w:t>
      </w:r>
    </w:p>
    <w:p w:rsidR="00481DF6" w:rsidRDefault="00C671EC">
      <w:pPr>
        <w:pStyle w:val="ListParagraph"/>
        <w:numPr>
          <w:ilvl w:val="0"/>
          <w:numId w:val="2"/>
        </w:numPr>
        <w:spacing w:after="60" w:line="276" w:lineRule="auto"/>
      </w:pPr>
      <w:r>
        <w:t>See the KII/Doc Dashboard, the KII Register and KII records.</w:t>
      </w:r>
    </w:p>
    <w:p w:rsidR="00481DF6" w:rsidRDefault="00C671EC">
      <w:pPr>
        <w:pStyle w:val="ListParagraph"/>
        <w:numPr>
          <w:ilvl w:val="0"/>
          <w:numId w:val="2"/>
        </w:numPr>
        <w:spacing w:after="60" w:line="276" w:lineRule="auto"/>
      </w:pPr>
      <w:r>
        <w:t>Create KII records; change status; record participation and recording consent; update transcript and coding progress.</w:t>
      </w:r>
    </w:p>
    <w:p w:rsidR="00481DF6" w:rsidRDefault="00C671EC">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481DF6" w:rsidRDefault="00C671EC">
      <w:pPr>
        <w:pStyle w:val="ListParagraph"/>
        <w:numPr>
          <w:ilvl w:val="0"/>
          <w:numId w:val="2"/>
        </w:numPr>
        <w:spacing w:after="60" w:line="276" w:lineRule="auto"/>
      </w:pPr>
      <w:r>
        <w:t>Download PDFs of completed KII Guide forms.</w:t>
      </w:r>
    </w:p>
    <w:p w:rsidR="00481DF6" w:rsidRDefault="00481DF6">
      <w:pPr>
        <w:spacing w:after="60"/>
      </w:pPr>
    </w:p>
    <w:p w:rsidR="00481DF6" w:rsidRDefault="00C671EC">
      <w:pPr>
        <w:pStyle w:val="Heading3"/>
      </w:pPr>
      <w:r>
        <w:t>You cannot</w:t>
      </w:r>
    </w:p>
    <w:p w:rsidR="00481DF6" w:rsidRDefault="00C671EC">
      <w:pPr>
        <w:pStyle w:val="ListParagraph"/>
        <w:numPr>
          <w:ilvl w:val="0"/>
          <w:numId w:val="2"/>
        </w:numPr>
        <w:spacing w:after="60" w:line="276" w:lineRule="auto"/>
      </w:pPr>
      <w:r>
        <w:t>See or edit documents, questionnaire QA, the Main-400 register, costs or exports.</w:t>
      </w:r>
    </w:p>
    <w:p w:rsidR="00481DF6" w:rsidRDefault="00C671EC">
      <w:pPr>
        <w:pStyle w:val="ListParagraph"/>
        <w:numPr>
          <w:ilvl w:val="0"/>
          <w:numId w:val="2"/>
        </w:numPr>
        <w:spacing w:after="60" w:line="276" w:lineRule="auto"/>
      </w:pPr>
      <w:r>
        <w:t>Mark an interview completed with a recording unless recording consent was recorded.</w:t>
      </w:r>
    </w:p>
    <w:p w:rsidR="00481DF6" w:rsidRDefault="00481DF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Where this fits</w:t>
            </w:r>
          </w:p>
          <w:p w:rsidR="00481DF6" w:rsidRDefault="00C671E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81DF6" w:rsidRDefault="00C671EC">
      <w:pPr>
        <w:pStyle w:val="Heading1"/>
        <w:pageBreakBefore/>
      </w:pPr>
      <w:bookmarkStart w:id="1" w:name="_Toc242613968"/>
      <w:r>
        <w:lastRenderedPageBreak/>
        <w:t>2. Signing in and your screens</w:t>
      </w:r>
      <w:bookmarkEnd w:id="1"/>
    </w:p>
    <w:p w:rsidR="00481DF6" w:rsidRDefault="00C671EC">
      <w:pPr>
        <w:pStyle w:val="Heading2"/>
      </w:pPr>
      <w:bookmarkStart w:id="2" w:name="_Toc242613969"/>
      <w:r>
        <w:t>Signing in</w:t>
      </w:r>
      <w:bookmarkEnd w:id="2"/>
    </w:p>
    <w:p w:rsidR="00481DF6" w:rsidRDefault="00C671E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81DF6" w:rsidRDefault="00C671E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81DF6" w:rsidRDefault="00C671EC">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81DF6" w:rsidRDefault="00C671EC">
      <w:pPr>
        <w:spacing w:after="180"/>
        <w:jc w:val="center"/>
      </w:pPr>
      <w:r>
        <w:rPr>
          <w:b/>
          <w:bCs/>
          <w:color w:val="5B6670"/>
          <w:sz w:val="17"/>
          <w:szCs w:val="17"/>
        </w:rPr>
        <w:t xml:space="preserve">Figure 1. </w:t>
      </w:r>
      <w:r>
        <w:rPr>
          <w:i/>
          <w:iCs/>
          <w:color w:val="5B6670"/>
          <w:sz w:val="17"/>
          <w:szCs w:val="17"/>
        </w:rPr>
        <w:t>The sign-in screen for all internal staff.</w:t>
      </w:r>
    </w:p>
    <w:p w:rsidR="00481DF6" w:rsidRDefault="00C671EC">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481DF6" w:rsidRDefault="00481D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Accounts</w:t>
            </w:r>
          </w:p>
          <w:p w:rsidR="00481DF6" w:rsidRDefault="00C671EC">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81DF6" w:rsidRDefault="00C671EC">
      <w:pPr>
        <w:pStyle w:val="Heading2"/>
      </w:pPr>
      <w:bookmarkStart w:id="3" w:name="_Toc242613970"/>
      <w:r>
        <w:t>Finding your way around</w:t>
      </w:r>
      <w:bookmarkEnd w:id="3"/>
    </w:p>
    <w:p w:rsidR="00481DF6" w:rsidRDefault="00C671E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81DF6" w:rsidRDefault="00C671E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81DF6" w:rsidRDefault="00C671E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81DF6" w:rsidRDefault="00C671E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81DF6" w:rsidRDefault="00C671EC">
      <w:pPr>
        <w:pStyle w:val="ListParagraph"/>
        <w:numPr>
          <w:ilvl w:val="0"/>
          <w:numId w:val="2"/>
        </w:numPr>
        <w:spacing w:after="60" w:line="276" w:lineRule="auto"/>
      </w:pPr>
      <w:r>
        <w:rPr>
          <w:b/>
          <w:bCs/>
        </w:rPr>
        <w:t>Sign out</w:t>
      </w:r>
      <w:r>
        <w:t xml:space="preserve"> (top right) ends your session. Always sign out on a shared or public computer.</w:t>
      </w:r>
    </w:p>
    <w:p w:rsidR="00481DF6" w:rsidRDefault="00C671EC">
      <w:pPr>
        <w:pStyle w:val="ListParagraph"/>
        <w:numPr>
          <w:ilvl w:val="0"/>
          <w:numId w:val="2"/>
        </w:numPr>
        <w:spacing w:after="60" w:line="276" w:lineRule="auto"/>
      </w:pPr>
      <w:r>
        <w:t>If you are inactive for a while you may be asked to sign in again. This protects research data on unattended devices.</w:t>
      </w:r>
    </w:p>
    <w:p w:rsidR="00481DF6" w:rsidRDefault="00481DF6">
      <w:pPr>
        <w:spacing w:after="60"/>
      </w:pPr>
    </w:p>
    <w:p w:rsidR="00481DF6" w:rsidRDefault="00C671EC">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81DF6" w:rsidRDefault="00C671E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81DF6" w:rsidRDefault="00C671EC">
      <w:pPr>
        <w:pStyle w:val="Heading2"/>
      </w:pPr>
      <w:bookmarkStart w:id="4" w:name="_Toc2426139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1DF6">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you use it for</w:t>
            </w:r>
          </w:p>
        </w:tc>
      </w:tr>
      <w:tr w:rsidR="00481DF6">
        <w:tblPrEx>
          <w:tblCellMar>
            <w:top w:w="0" w:type="dxa"/>
            <w:bottom w:w="0" w:type="dxa"/>
          </w:tblCellMar>
        </w:tblPrEx>
        <w:trPr>
          <w:cantSplit/>
        </w:trPr>
        <w:tc>
          <w:tcPr>
            <w:tcW w:w="2824" w:type="dxa"/>
            <w:tcMar>
              <w:top w:w="70" w:type="dxa"/>
              <w:left w:w="110" w:type="dxa"/>
              <w:bottom w:w="70" w:type="dxa"/>
              <w:right w:w="110" w:type="dxa"/>
            </w:tcMar>
          </w:tcPr>
          <w:p w:rsidR="00481DF6" w:rsidRDefault="00C671EC">
            <w:pPr>
              <w:spacing w:after="40"/>
            </w:pPr>
            <w:r>
              <w:rPr>
                <w:sz w:val="19"/>
                <w:szCs w:val="19"/>
              </w:rPr>
              <w:t>KII/Doc Dashboard</w:t>
            </w:r>
          </w:p>
        </w:tc>
        <w:tc>
          <w:tcPr>
            <w:tcW w:w="6588" w:type="dxa"/>
            <w:tcMar>
              <w:top w:w="70" w:type="dxa"/>
              <w:left w:w="110" w:type="dxa"/>
              <w:bottom w:w="70" w:type="dxa"/>
              <w:right w:w="110" w:type="dxa"/>
            </w:tcMar>
          </w:tcPr>
          <w:p w:rsidR="00481DF6" w:rsidRDefault="00C671EC">
            <w:pPr>
              <w:spacing w:after="40"/>
            </w:pPr>
            <w:r>
              <w:rPr>
                <w:sz w:val="19"/>
                <w:szCs w:val="19"/>
              </w:rPr>
              <w:t>KIIs completed against the target of 60; KIIs by status.</w:t>
            </w:r>
          </w:p>
        </w:tc>
      </w:tr>
      <w:tr w:rsidR="00481DF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81DF6" w:rsidRDefault="00C671EC">
            <w:pPr>
              <w:spacing w:after="40"/>
            </w:pPr>
            <w:r>
              <w:rPr>
                <w:sz w:val="19"/>
                <w:szCs w:val="19"/>
              </w:rPr>
              <w:t>Form PDFs</w:t>
            </w:r>
          </w:p>
        </w:tc>
        <w:tc>
          <w:tcPr>
            <w:tcW w:w="6588" w:type="dxa"/>
            <w:shd w:val="clear" w:color="auto" w:fill="F8FAFB"/>
            <w:tcMar>
              <w:top w:w="70" w:type="dxa"/>
              <w:left w:w="110" w:type="dxa"/>
              <w:bottom w:w="70" w:type="dxa"/>
              <w:right w:w="110" w:type="dxa"/>
            </w:tcMar>
          </w:tcPr>
          <w:p w:rsidR="00481DF6" w:rsidRDefault="00C671EC">
            <w:pPr>
              <w:spacing w:after="40"/>
            </w:pPr>
            <w:r>
              <w:rPr>
                <w:sz w:val="19"/>
                <w:szCs w:val="19"/>
              </w:rPr>
              <w:t>Completed KII Guide forms.</w:t>
            </w:r>
          </w:p>
        </w:tc>
      </w:tr>
      <w:tr w:rsidR="00481DF6">
        <w:tblPrEx>
          <w:tblCellMar>
            <w:top w:w="0" w:type="dxa"/>
            <w:bottom w:w="0" w:type="dxa"/>
          </w:tblCellMar>
        </w:tblPrEx>
        <w:trPr>
          <w:cantSplit/>
        </w:trPr>
        <w:tc>
          <w:tcPr>
            <w:tcW w:w="2824" w:type="dxa"/>
            <w:tcMar>
              <w:top w:w="70" w:type="dxa"/>
              <w:left w:w="110" w:type="dxa"/>
              <w:bottom w:w="70" w:type="dxa"/>
              <w:right w:w="110" w:type="dxa"/>
            </w:tcMar>
          </w:tcPr>
          <w:p w:rsidR="00481DF6" w:rsidRDefault="00C671EC">
            <w:pPr>
              <w:spacing w:after="40"/>
            </w:pPr>
            <w:r>
              <w:rPr>
                <w:sz w:val="19"/>
                <w:szCs w:val="19"/>
              </w:rPr>
              <w:t>KII Register</w:t>
            </w:r>
          </w:p>
        </w:tc>
        <w:tc>
          <w:tcPr>
            <w:tcW w:w="6588" w:type="dxa"/>
            <w:tcMar>
              <w:top w:w="70" w:type="dxa"/>
              <w:left w:w="110" w:type="dxa"/>
              <w:bottom w:w="70" w:type="dxa"/>
              <w:right w:w="110" w:type="dxa"/>
            </w:tcMar>
          </w:tcPr>
          <w:p w:rsidR="00481DF6" w:rsidRDefault="00C671EC">
            <w:pPr>
              <w:spacing w:after="40"/>
            </w:pPr>
            <w:r>
              <w:rPr>
                <w:sz w:val="19"/>
                <w:szCs w:val="19"/>
              </w:rPr>
              <w:t>All KII records; create and manage.</w:t>
            </w:r>
          </w:p>
        </w:tc>
      </w:tr>
    </w:tbl>
    <w:p w:rsidR="00481DF6" w:rsidRDefault="00481DF6">
      <w:pPr>
        <w:spacing w:after="120"/>
      </w:pPr>
    </w:p>
    <w:p w:rsidR="00481DF6" w:rsidRDefault="00C671EC">
      <w:pPr>
        <w:pStyle w:val="Heading2"/>
      </w:pPr>
      <w:bookmarkStart w:id="5" w:name="_Toc242613972"/>
      <w:r>
        <w:t>Changing your password</w:t>
      </w:r>
      <w:bookmarkEnd w:id="5"/>
    </w:p>
    <w:p w:rsidR="00481DF6" w:rsidRDefault="00C671EC">
      <w:pPr>
        <w:pStyle w:val="ListParagraph"/>
        <w:numPr>
          <w:ilvl w:val="0"/>
          <w:numId w:val="4"/>
        </w:numPr>
        <w:spacing w:after="80" w:line="276" w:lineRule="auto"/>
      </w:pPr>
      <w:r>
        <w:t xml:space="preserve">Select </w:t>
      </w:r>
      <w:r>
        <w:rPr>
          <w:b/>
          <w:bCs/>
        </w:rPr>
        <w:t>Change password</w:t>
      </w:r>
      <w:r>
        <w:t xml:space="preserve"> in the top right corner.</w:t>
      </w:r>
    </w:p>
    <w:p w:rsidR="00481DF6" w:rsidRDefault="00C671E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81DF6" w:rsidRDefault="00C671EC">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81DF6" w:rsidRDefault="00C671EC">
      <w:pPr>
        <w:spacing w:after="180"/>
        <w:jc w:val="center"/>
      </w:pPr>
      <w:r>
        <w:rPr>
          <w:b/>
          <w:bCs/>
          <w:color w:val="5B6670"/>
          <w:sz w:val="17"/>
          <w:szCs w:val="17"/>
        </w:rPr>
        <w:t xml:space="preserve">Figure 3. </w:t>
      </w:r>
      <w:r>
        <w:rPr>
          <w:i/>
          <w:iCs/>
          <w:color w:val="5B6670"/>
          <w:sz w:val="17"/>
          <w:szCs w:val="17"/>
        </w:rPr>
        <w:t>Change Password screen.</w:t>
      </w:r>
    </w:p>
    <w:p w:rsidR="00481DF6" w:rsidRDefault="00C671EC">
      <w:pPr>
        <w:pStyle w:val="ListParagraph"/>
        <w:numPr>
          <w:ilvl w:val="0"/>
          <w:numId w:val="4"/>
        </w:numPr>
        <w:spacing w:after="80" w:line="276" w:lineRule="auto"/>
      </w:pPr>
      <w:r>
        <w:t>Use the new password next time you sign in. If you have forgotten your password, ask the PI to reset it.</w:t>
      </w:r>
    </w:p>
    <w:p w:rsidR="00481DF6" w:rsidRDefault="00481DF6">
      <w:pPr>
        <w:spacing w:after="80"/>
      </w:pPr>
    </w:p>
    <w:p w:rsidR="00481DF6" w:rsidRDefault="00C671EC">
      <w:pPr>
        <w:pStyle w:val="Heading1"/>
        <w:pageBreakBefore/>
      </w:pPr>
      <w:bookmarkStart w:id="6" w:name="_Toc242613973"/>
      <w:r>
        <w:lastRenderedPageBreak/>
        <w:t>3. Your routine</w:t>
      </w:r>
      <w:bookmarkEnd w:id="6"/>
    </w:p>
    <w:p w:rsidR="00481DF6" w:rsidRDefault="00C671E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81DF6">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to do</w:t>
            </w:r>
          </w:p>
        </w:tc>
      </w:tr>
      <w:tr w:rsidR="00481DF6">
        <w:tblPrEx>
          <w:tblCellMar>
            <w:top w:w="0" w:type="dxa"/>
            <w:bottom w:w="0" w:type="dxa"/>
          </w:tblCellMar>
        </w:tblPrEx>
        <w:trPr>
          <w:cantSplit/>
        </w:trPr>
        <w:tc>
          <w:tcPr>
            <w:tcW w:w="2071" w:type="dxa"/>
            <w:tcMar>
              <w:top w:w="70" w:type="dxa"/>
              <w:left w:w="110" w:type="dxa"/>
              <w:bottom w:w="70" w:type="dxa"/>
              <w:right w:w="110" w:type="dxa"/>
            </w:tcMar>
          </w:tcPr>
          <w:p w:rsidR="00481DF6" w:rsidRDefault="00C671EC">
            <w:pPr>
              <w:spacing w:after="40"/>
            </w:pPr>
            <w:r>
              <w:rPr>
                <w:sz w:val="19"/>
                <w:szCs w:val="19"/>
              </w:rPr>
              <w:t>Weekly planning</w:t>
            </w:r>
          </w:p>
        </w:tc>
        <w:tc>
          <w:tcPr>
            <w:tcW w:w="7341" w:type="dxa"/>
            <w:tcMar>
              <w:top w:w="70" w:type="dxa"/>
              <w:left w:w="110" w:type="dxa"/>
              <w:bottom w:w="70" w:type="dxa"/>
              <w:right w:w="110" w:type="dxa"/>
            </w:tcMar>
          </w:tcPr>
          <w:p w:rsidR="00481DF6" w:rsidRDefault="00C671EC">
            <w:pPr>
              <w:spacing w:after="40"/>
            </w:pPr>
            <w:r>
              <w:rPr>
                <w:sz w:val="19"/>
                <w:szCs w:val="19"/>
              </w:rPr>
              <w:t>KII Register filtered mentally by status: PROSPECT and INVITED need contact; SCHEDULED need preparation.</w:t>
            </w:r>
          </w:p>
        </w:tc>
      </w:tr>
      <w:tr w:rsidR="00481DF6">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481DF6" w:rsidRDefault="00C671EC">
            <w:pPr>
              <w:spacing w:after="40"/>
            </w:pPr>
            <w:r>
              <w:rPr>
                <w:sz w:val="19"/>
                <w:szCs w:val="19"/>
              </w:rPr>
              <w:t>Open the KII record's Interview sheet (once the coordinator has locked the profile): the public facts to confirm and the gaps to ask. Prepare the KII Guide.</w:t>
            </w:r>
          </w:p>
        </w:tc>
      </w:tr>
      <w:tr w:rsidR="00481DF6">
        <w:tblPrEx>
          <w:tblCellMar>
            <w:top w:w="0" w:type="dxa"/>
            <w:bottom w:w="0" w:type="dxa"/>
          </w:tblCellMar>
        </w:tblPrEx>
        <w:trPr>
          <w:cantSplit/>
        </w:trPr>
        <w:tc>
          <w:tcPr>
            <w:tcW w:w="2071" w:type="dxa"/>
            <w:tcMar>
              <w:top w:w="70" w:type="dxa"/>
              <w:left w:w="110" w:type="dxa"/>
              <w:bottom w:w="70" w:type="dxa"/>
              <w:right w:w="110" w:type="dxa"/>
            </w:tcMar>
          </w:tcPr>
          <w:p w:rsidR="00481DF6" w:rsidRDefault="00C671EC">
            <w:pPr>
              <w:spacing w:after="40"/>
            </w:pPr>
            <w:r>
              <w:rPr>
                <w:sz w:val="19"/>
                <w:szCs w:val="19"/>
              </w:rPr>
              <w:t>At the interview</w:t>
            </w:r>
          </w:p>
        </w:tc>
        <w:tc>
          <w:tcPr>
            <w:tcW w:w="7341" w:type="dxa"/>
            <w:tcMar>
              <w:top w:w="70" w:type="dxa"/>
              <w:left w:w="110" w:type="dxa"/>
              <w:bottom w:w="70" w:type="dxa"/>
              <w:right w:w="110" w:type="dxa"/>
            </w:tcMar>
          </w:tcPr>
          <w:p w:rsidR="00481DF6" w:rsidRDefault="00C671EC">
            <w:pPr>
              <w:spacing w:after="40"/>
            </w:pPr>
            <w:r>
              <w:rPr>
                <w:sz w:val="19"/>
                <w:szCs w:val="19"/>
              </w:rPr>
              <w:t>Record participation consent, and recording consent if recording.</w:t>
            </w:r>
          </w:p>
        </w:tc>
      </w:tr>
      <w:tr w:rsidR="00481DF6">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481DF6" w:rsidRDefault="00C671EC">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481DF6" w:rsidRDefault="00481DF6">
      <w:pPr>
        <w:spacing w:after="120"/>
      </w:pPr>
    </w:p>
    <w:p w:rsidR="00481DF6" w:rsidRDefault="00C671EC">
      <w:pPr>
        <w:pStyle w:val="Heading1"/>
        <w:pageBreakBefore/>
      </w:pPr>
      <w:bookmarkStart w:id="7" w:name="_Toc242613974"/>
      <w:r>
        <w:lastRenderedPageBreak/>
        <w:t>4. Step-by-step tasks</w:t>
      </w:r>
      <w:bookmarkEnd w:id="7"/>
    </w:p>
    <w:p w:rsidR="00481DF6" w:rsidRDefault="00C671EC">
      <w:pPr>
        <w:pStyle w:val="Heading2"/>
      </w:pPr>
      <w:bookmarkStart w:id="8" w:name="_Toc242613975"/>
      <w:r>
        <w:t>4.1 Reading the KII/Doc Dashboard</w:t>
      </w:r>
      <w:bookmarkEnd w:id="8"/>
    </w:p>
    <w:p w:rsidR="00481DF6" w:rsidRDefault="00C671EC">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81DF6" w:rsidRDefault="00C671EC">
      <w:pPr>
        <w:spacing w:after="180"/>
        <w:jc w:val="center"/>
      </w:pPr>
      <w:r>
        <w:rPr>
          <w:b/>
          <w:bCs/>
          <w:color w:val="5B6670"/>
          <w:sz w:val="17"/>
          <w:szCs w:val="17"/>
        </w:rPr>
        <w:t xml:space="preserve">Figure 4. </w:t>
      </w:r>
      <w:r>
        <w:rPr>
          <w:i/>
          <w:iCs/>
          <w:color w:val="5B6670"/>
          <w:sz w:val="17"/>
          <w:szCs w:val="17"/>
        </w:rPr>
        <w:t>KII / Document Dashboard.</w:t>
      </w:r>
    </w:p>
    <w:p w:rsidR="00481DF6" w:rsidRDefault="00C671EC">
      <w:pPr>
        <w:pStyle w:val="Heading2"/>
      </w:pPr>
      <w:bookmarkStart w:id="9" w:name="_Toc242613976"/>
      <w:r>
        <w:t>4.2 Creating a KII record</w:t>
      </w:r>
      <w:bookmarkEnd w:id="9"/>
    </w:p>
    <w:p w:rsidR="00481DF6" w:rsidRDefault="00C671EC">
      <w:pPr>
        <w:pStyle w:val="ListParagraph"/>
        <w:numPr>
          <w:ilvl w:val="0"/>
          <w:numId w:val="5"/>
        </w:numPr>
        <w:spacing w:after="80" w:line="276" w:lineRule="auto"/>
      </w:pPr>
      <w:r>
        <w:t xml:space="preserve">Select </w:t>
      </w:r>
      <w:r>
        <w:rPr>
          <w:b/>
          <w:bCs/>
        </w:rPr>
        <w:t>KII Register → New KII record</w:t>
      </w:r>
      <w:r>
        <w:t>.</w:t>
      </w:r>
    </w:p>
    <w:p w:rsidR="00481DF6" w:rsidRDefault="00C671EC">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481DF6" w:rsidRDefault="00C671EC">
      <w:pPr>
        <w:spacing w:after="180"/>
        <w:jc w:val="center"/>
      </w:pPr>
      <w:r>
        <w:rPr>
          <w:b/>
          <w:bCs/>
          <w:color w:val="5B6670"/>
          <w:sz w:val="17"/>
          <w:szCs w:val="17"/>
        </w:rPr>
        <w:t xml:space="preserve">Figure 5. </w:t>
      </w:r>
      <w:r>
        <w:rPr>
          <w:i/>
          <w:iCs/>
          <w:color w:val="5B6670"/>
          <w:sz w:val="17"/>
          <w:szCs w:val="17"/>
        </w:rPr>
        <w:t>New KII Record.</w:t>
      </w:r>
    </w:p>
    <w:p w:rsidR="00481DF6" w:rsidRDefault="00C671EC">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81DF6" w:rsidRDefault="00481DF6">
      <w:pPr>
        <w:spacing w:after="80"/>
      </w:pPr>
    </w:p>
    <w:p w:rsidR="00481DF6" w:rsidRDefault="00C671EC">
      <w:pPr>
        <w:pStyle w:val="Heading2"/>
      </w:pPr>
      <w:bookmarkStart w:id="10" w:name="_Toc242613977"/>
      <w:r>
        <w:lastRenderedPageBreak/>
        <w:t>4.3 Correcting a KII record's details</w:t>
      </w:r>
      <w:bookmarkEnd w:id="10"/>
    </w:p>
    <w:p w:rsidR="00481DF6" w:rsidRDefault="00C671EC">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81DF6" w:rsidRDefault="00C671EC">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81DF6" w:rsidRDefault="00C671EC">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81DF6" w:rsidRDefault="00C671EC">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481DF6" w:rsidRDefault="00C671EC">
      <w:pPr>
        <w:pStyle w:val="ListParagraph"/>
        <w:numPr>
          <w:ilvl w:val="0"/>
          <w:numId w:val="6"/>
        </w:numPr>
        <w:spacing w:after="80" w:line="276" w:lineRule="auto"/>
      </w:pPr>
      <w:r>
        <w:t xml:space="preserve">Select </w:t>
      </w:r>
      <w:r>
        <w:rPr>
          <w:b/>
          <w:bCs/>
        </w:rPr>
        <w:t>Save details</w:t>
      </w:r>
      <w:r>
        <w:t>.</w:t>
      </w:r>
    </w:p>
    <w:p w:rsidR="00481DF6" w:rsidRDefault="00481D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Status, transcript and coding have their own controls</w:t>
            </w:r>
          </w:p>
          <w:p w:rsidR="00481DF6" w:rsidRDefault="00C671E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81DF6" w:rsidRDefault="00C671EC">
      <w:pPr>
        <w:pStyle w:val="Heading2"/>
      </w:pPr>
      <w:bookmarkStart w:id="11" w:name="_Toc242613978"/>
      <w:r>
        <w:t>4.4 Taking a KII from invitation to coded transcript</w:t>
      </w:r>
      <w:bookmarkEnd w:id="11"/>
    </w:p>
    <w:p w:rsidR="00481DF6" w:rsidRDefault="00C671EC">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481DF6" w:rsidRDefault="00C671EC">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481DF6" w:rsidRDefault="00C671EC">
      <w:pPr>
        <w:spacing w:after="180"/>
        <w:jc w:val="center"/>
      </w:pPr>
      <w:r>
        <w:rPr>
          <w:b/>
          <w:bCs/>
          <w:color w:val="5B6670"/>
          <w:sz w:val="17"/>
          <w:szCs w:val="17"/>
        </w:rPr>
        <w:t xml:space="preserve">Figure 7. </w:t>
      </w:r>
      <w:r>
        <w:rPr>
          <w:i/>
          <w:iCs/>
          <w:color w:val="5B6670"/>
          <w:sz w:val="17"/>
          <w:szCs w:val="17"/>
        </w:rPr>
        <w:t>KII Register.</w:t>
      </w:r>
    </w:p>
    <w:p w:rsidR="00481DF6" w:rsidRDefault="00C671EC">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81DF6" w:rsidRDefault="00C671EC">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81DF6" w:rsidRDefault="00C671EC">
      <w:pPr>
        <w:spacing w:after="180"/>
        <w:jc w:val="center"/>
      </w:pPr>
      <w:r>
        <w:rPr>
          <w:b/>
          <w:bCs/>
          <w:color w:val="5B6670"/>
          <w:sz w:val="17"/>
          <w:szCs w:val="17"/>
        </w:rPr>
        <w:t xml:space="preserve">Figure 8. </w:t>
      </w:r>
      <w:r>
        <w:rPr>
          <w:i/>
          <w:iCs/>
          <w:color w:val="5B6670"/>
          <w:sz w:val="17"/>
          <w:szCs w:val="17"/>
        </w:rPr>
        <w:t>KII record: status, consent, transcript and coding.</w:t>
      </w:r>
    </w:p>
    <w:p w:rsidR="00481DF6" w:rsidRDefault="00C671EC">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81DF6" w:rsidRDefault="00C671EC">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81DF6" w:rsidRDefault="00C671EC">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81DF6" w:rsidRDefault="00C671EC">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81DF6" w:rsidRDefault="00481DF6">
      <w:pPr>
        <w:spacing w:after="80"/>
      </w:pPr>
    </w:p>
    <w:p w:rsidR="00481DF6" w:rsidRDefault="00C671EC">
      <w:pPr>
        <w:pStyle w:val="Heading2"/>
      </w:pPr>
      <w:bookmarkStart w:id="12" w:name="_Toc242613979"/>
      <w:r>
        <w:t>4.5 Opening the KII Guide with the KII ID filled in</w:t>
      </w:r>
      <w:bookmarkEnd w:id="12"/>
    </w:p>
    <w:p w:rsidR="00481DF6" w:rsidRDefault="00C671EC">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81DF6" w:rsidRDefault="00C671EC">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481DF6" w:rsidRDefault="00C671EC">
      <w:pPr>
        <w:spacing w:after="180"/>
        <w:jc w:val="center"/>
      </w:pPr>
      <w:r>
        <w:rPr>
          <w:b/>
          <w:bCs/>
          <w:color w:val="5B6670"/>
          <w:sz w:val="17"/>
          <w:szCs w:val="17"/>
        </w:rPr>
        <w:t xml:space="preserve">Figure 9. </w:t>
      </w:r>
      <w:r>
        <w:rPr>
          <w:i/>
          <w:iCs/>
          <w:color w:val="5B6670"/>
          <w:sz w:val="17"/>
          <w:szCs w:val="17"/>
        </w:rPr>
        <w:t>Before consent: no interview link.</w:t>
      </w:r>
    </w:p>
    <w:p w:rsidR="00481DF6" w:rsidRDefault="00C671EC">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81DF6" w:rsidRDefault="00C671EC">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481DF6" w:rsidRDefault="00C671EC">
      <w:pPr>
        <w:spacing w:after="180"/>
        <w:jc w:val="center"/>
      </w:pPr>
      <w:r>
        <w:rPr>
          <w:b/>
          <w:bCs/>
          <w:color w:val="5B6670"/>
          <w:sz w:val="17"/>
          <w:szCs w:val="17"/>
        </w:rPr>
        <w:t xml:space="preserve">Figure 10. </w:t>
      </w:r>
      <w:r>
        <w:rPr>
          <w:i/>
          <w:iCs/>
          <w:color w:val="5B6670"/>
          <w:sz w:val="17"/>
          <w:szCs w:val="17"/>
        </w:rPr>
        <w:t>After consent: Continue this interview.</w:t>
      </w:r>
    </w:p>
    <w:p w:rsidR="00481DF6" w:rsidRDefault="00C671EC">
      <w:pPr>
        <w:pStyle w:val="ListParagraph"/>
        <w:numPr>
          <w:ilvl w:val="0"/>
          <w:numId w:val="8"/>
        </w:numPr>
        <w:spacing w:after="80" w:line="276" w:lineRule="auto"/>
      </w:pPr>
      <w:r>
        <w:t>Complete the interview in the form as usual.</w:t>
      </w:r>
    </w:p>
    <w:p w:rsidR="00481DF6" w:rsidRDefault="00481D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What the link carries</w:t>
            </w:r>
          </w:p>
          <w:p w:rsidR="00481DF6" w:rsidRDefault="00C671E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81DF6" w:rsidRDefault="00C671EC">
      <w:pPr>
        <w:pStyle w:val="Heading2"/>
      </w:pPr>
      <w:bookmarkStart w:id="13" w:name="_Toc242613980"/>
      <w:r>
        <w:t>4.6 Finding an informant's contact details with AI</w:t>
      </w:r>
      <w:bookmarkEnd w:id="13"/>
    </w:p>
    <w:p w:rsidR="00481DF6" w:rsidRDefault="00C671EC">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481DF6" w:rsidRDefault="00C671EC">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481DF6" w:rsidRDefault="00C671EC">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481DF6" w:rsidRDefault="00C671EC">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481DF6" w:rsidRDefault="00C671EC">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481DF6" w:rsidRDefault="00C671EC">
      <w:pPr>
        <w:pStyle w:val="ListParagraph"/>
        <w:numPr>
          <w:ilvl w:val="0"/>
          <w:numId w:val="9"/>
        </w:numPr>
        <w:spacing w:after="80" w:line="276" w:lineRule="auto"/>
      </w:pPr>
      <w:r>
        <w:t>When a record has a phone, WhatsApp number or email, send the informant their link (next section).</w:t>
      </w:r>
    </w:p>
    <w:p w:rsidR="00481DF6" w:rsidRDefault="00481DF6">
      <w:pPr>
        <w:spacing w:after="80"/>
      </w:pPr>
    </w:p>
    <w:p w:rsidR="00481DF6" w:rsidRDefault="00C671EC">
      <w:pPr>
        <w:pStyle w:val="Heading3"/>
      </w:pPr>
      <w:r>
        <w:t>Importing background research done in ChatGPT</w:t>
      </w:r>
    </w:p>
    <w:p w:rsidR="00481DF6" w:rsidRDefault="00C671EC">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rsidR="00481DF6" w:rsidRDefault="00C671EC">
      <w:pPr>
        <w:pStyle w:val="ListParagraph"/>
        <w:numPr>
          <w:ilvl w:val="0"/>
          <w:numId w:val="1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rsidR="00481DF6" w:rsidRDefault="00C671EC">
      <w:pPr>
        <w:pStyle w:val="ListParagraph"/>
        <w:numPr>
          <w:ilvl w:val="0"/>
          <w:numId w:val="10"/>
        </w:numPr>
        <w:spacing w:after="80" w:line="276" w:lineRule="auto"/>
      </w:pPr>
      <w:r>
        <w:t xml:space="preserve">Select </w:t>
      </w:r>
      <w:r>
        <w:rPr>
          <w:b/>
          <w:bCs/>
        </w:rPr>
        <w:t>Import N records</w:t>
      </w:r>
      <w:r>
        <w:t>.</w:t>
      </w:r>
    </w:p>
    <w:p w:rsidR="00481DF6" w:rsidRDefault="00C671EC">
      <w:pPr>
        <w:pStyle w:val="ListParagraph"/>
        <w:numPr>
          <w:ilvl w:val="0"/>
          <w:numId w:val="1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rsidR="00481DF6" w:rsidRDefault="00C671EC">
      <w:pPr>
        <w:pStyle w:val="ListParagraph"/>
        <w:numPr>
          <w:ilvl w:val="0"/>
          <w:numId w:val="10"/>
        </w:numPr>
        <w:spacing w:after="80" w:line="276" w:lineRule="auto"/>
      </w:pPr>
      <w:r>
        <w:t>When the profile is right, lock it and send the invitation.</w:t>
      </w:r>
    </w:p>
    <w:p w:rsidR="00481DF6" w:rsidRDefault="00481D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Safe to repeat</w:t>
            </w:r>
          </w:p>
          <w:p w:rsidR="00481DF6" w:rsidRDefault="00C671EC">
            <w:pPr>
              <w:spacing w:after="40" w:line="264" w:lineRule="auto"/>
            </w:pPr>
            <w:r>
              <w:rPr>
                <w:sz w:val="19"/>
                <w:szCs w:val="19"/>
              </w:rPr>
              <w:t>Importing the same file again adds nothing new, example rows are ignored, and a locked PROIT profile is never changed.</w:t>
            </w:r>
          </w:p>
        </w:tc>
      </w:tr>
      <w:tr w:rsidR="00481DF6">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1DF6" w:rsidRDefault="00C671EC">
            <w:pPr>
              <w:spacing w:after="40"/>
            </w:pPr>
            <w:r>
              <w:rPr>
                <w:b/>
                <w:bCs/>
                <w:sz w:val="20"/>
                <w:szCs w:val="20"/>
              </w:rPr>
              <w:t>Work contacts only</w:t>
            </w:r>
          </w:p>
          <w:p w:rsidR="00481DF6" w:rsidRDefault="00C671EC">
            <w:pPr>
              <w:spacing w:after="40" w:line="264" w:lineRule="auto"/>
            </w:pPr>
            <w:r>
              <w:rPr>
                <w:sz w:val="19"/>
                <w:szCs w:val="19"/>
              </w:rPr>
              <w:t>Only the organisation's name and type and the informant's name and role are sent to the AI provider, never a contact detail already on file.</w:t>
            </w:r>
          </w:p>
          <w:p w:rsidR="00481DF6" w:rsidRDefault="00C671E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481DF6" w:rsidRDefault="00C671E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481DF6" w:rsidRDefault="00C671EC">
      <w:pPr>
        <w:pStyle w:val="Heading2"/>
      </w:pPr>
      <w:bookmarkStart w:id="14" w:name="_Toc242613981"/>
      <w:r>
        <w:t>4.7 Sending the informant their own link (self-service)</w:t>
      </w:r>
      <w:bookmarkEnd w:id="14"/>
    </w:p>
    <w:p w:rsidR="00481DF6" w:rsidRDefault="00C671E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81DF6" w:rsidRDefault="00C671EC">
      <w:pPr>
        <w:pStyle w:val="ListParagraph"/>
        <w:numPr>
          <w:ilvl w:val="0"/>
          <w:numId w:val="1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81DF6" w:rsidRDefault="00C671EC">
      <w:pPr>
        <w:keepNext/>
        <w:spacing w:before="80" w:after="40"/>
        <w:jc w:val="center"/>
      </w:pPr>
      <w:r>
        <w:rPr>
          <w:noProof/>
        </w:rPr>
        <w:lastRenderedPageBreak/>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81DF6" w:rsidRDefault="00C671EC">
      <w:pPr>
        <w:spacing w:after="180"/>
        <w:jc w:val="center"/>
      </w:pPr>
      <w:r>
        <w:rPr>
          <w:b/>
          <w:bCs/>
          <w:color w:val="5B6670"/>
          <w:sz w:val="17"/>
          <w:szCs w:val="17"/>
        </w:rPr>
        <w:t xml:space="preserve">Figure 11. </w:t>
      </w:r>
      <w:r>
        <w:rPr>
          <w:i/>
          <w:iCs/>
          <w:color w:val="5B6670"/>
          <w:sz w:val="17"/>
          <w:szCs w:val="17"/>
        </w:rPr>
        <w:t>Record details: phone, WhatsApp number and email.</w:t>
      </w:r>
    </w:p>
    <w:p w:rsidR="00481DF6" w:rsidRDefault="00C671EC">
      <w:pPr>
        <w:pStyle w:val="ListParagraph"/>
        <w:numPr>
          <w:ilvl w:val="0"/>
          <w:numId w:val="1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481DF6" w:rsidRDefault="00C671EC">
      <w:pPr>
        <w:pStyle w:val="ListParagraph"/>
        <w:numPr>
          <w:ilvl w:val="0"/>
          <w:numId w:val="1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481DF6" w:rsidRDefault="00481DF6">
      <w:pPr>
        <w:spacing w:after="80"/>
      </w:pPr>
    </w:p>
    <w:p w:rsidR="00481DF6" w:rsidRDefault="00C671E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Sending a new link replaces the old one</w:t>
            </w:r>
          </w:p>
          <w:p w:rsidR="00481DF6" w:rsidRDefault="00C671E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81DF6">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1DF6" w:rsidRDefault="00C671EC">
            <w:pPr>
              <w:spacing w:after="40"/>
            </w:pPr>
            <w:r>
              <w:rPr>
                <w:b/>
                <w:bCs/>
                <w:sz w:val="20"/>
                <w:szCs w:val="20"/>
              </w:rPr>
              <w:t>Still a self-administered interview, not a recorded one</w:t>
            </w:r>
          </w:p>
          <w:p w:rsidR="00481DF6" w:rsidRDefault="00C671E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81DF6" w:rsidRDefault="00C671EC">
      <w:pPr>
        <w:pStyle w:val="Heading2"/>
      </w:pPr>
      <w:bookmarkStart w:id="15" w:name="_Toc242613982"/>
      <w:r>
        <w:t>4.8 Verifying a profile with the respondent, and reconciling it afterwards</w:t>
      </w:r>
      <w:bookmarkEnd w:id="15"/>
    </w:p>
    <w:p w:rsidR="00481DF6" w:rsidRDefault="00C671E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rsidR="00481DF6" w:rsidRDefault="00C671EC">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81DF6" w:rsidRDefault="00C671EC">
      <w:pPr>
        <w:keepNext/>
        <w:spacing w:before="80" w:after="40"/>
        <w:jc w:val="center"/>
      </w:pPr>
      <w:r>
        <w:rPr>
          <w:noProof/>
        </w:rPr>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481DF6" w:rsidRDefault="00C671EC">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481DF6" w:rsidRDefault="00C671EC">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81DF6" w:rsidRDefault="00C671EC">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81DF6" w:rsidRDefault="00C671EC">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81DF6" w:rsidRDefault="00C671EC">
      <w:pPr>
        <w:pStyle w:val="ListParagraph"/>
        <w:numPr>
          <w:ilvl w:val="0"/>
          <w:numId w:val="12"/>
        </w:numPr>
        <w:spacing w:after="80" w:line="276" w:lineRule="auto"/>
      </w:pPr>
      <w:r>
        <w:t xml:space="preserve">When the interview is over, select </w:t>
      </w:r>
      <w:r>
        <w:rPr>
          <w:b/>
          <w:bCs/>
        </w:rPr>
        <w:t>Interview finished</w:t>
      </w:r>
      <w:r>
        <w:t>.</w:t>
      </w:r>
    </w:p>
    <w:p w:rsidR="00481DF6" w:rsidRDefault="00481DF6">
      <w:pPr>
        <w:spacing w:after="80"/>
      </w:pPr>
    </w:p>
    <w:p w:rsidR="00481DF6" w:rsidRDefault="00C671EC">
      <w:pPr>
        <w:pStyle w:val="Heading3"/>
      </w:pPr>
      <w:r>
        <w:t>After the interview: reconcile (coordinator and PI)</w:t>
      </w:r>
    </w:p>
    <w:p w:rsidR="00481DF6" w:rsidRDefault="00C671EC">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81DF6" w:rsidRDefault="00C671EC">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481DF6" w:rsidRDefault="00C671EC">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481DF6" w:rsidRDefault="00C671EC">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81DF6" w:rsidRDefault="00C671EC">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81DF6" w:rsidRDefault="00481DF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81DF6" w:rsidRDefault="00C671EC">
            <w:pPr>
              <w:spacing w:after="40"/>
            </w:pPr>
            <w:r>
              <w:rPr>
                <w:b/>
                <w:bCs/>
                <w:sz w:val="20"/>
                <w:szCs w:val="20"/>
              </w:rPr>
              <w:t>A case is not complete until its profile is reconciled</w:t>
            </w:r>
          </w:p>
          <w:p w:rsidR="00481DF6" w:rsidRDefault="00C671E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81DF6" w:rsidRDefault="00C671EC">
            <w:pPr>
              <w:spacing w:after="40" w:line="264" w:lineRule="auto"/>
            </w:pPr>
            <w:r>
              <w:rPr>
                <w:sz w:val="19"/>
                <w:szCs w:val="19"/>
              </w:rPr>
              <w:t>This applies only to a case that has a locked profile with facts on it. A case with no profile is not held up.</w:t>
            </w:r>
          </w:p>
        </w:tc>
      </w:tr>
    </w:tbl>
    <w:p w:rsidR="00481DF6" w:rsidRDefault="00C671EC">
      <w:pPr>
        <w:pStyle w:val="Heading2"/>
      </w:pPr>
      <w:bookmarkStart w:id="16" w:name="_Toc242613983"/>
      <w:r>
        <w:t>4.9 Downloading or emailing completed forms (Form PDFs)</w:t>
      </w:r>
      <w:bookmarkEnd w:id="16"/>
    </w:p>
    <w:p w:rsidR="00481DF6" w:rsidRDefault="00C671EC">
      <w:pPr>
        <w:pStyle w:val="ListParagraph"/>
        <w:numPr>
          <w:ilvl w:val="0"/>
          <w:numId w:val="14"/>
        </w:numPr>
        <w:spacing w:after="80" w:line="276" w:lineRule="auto"/>
      </w:pPr>
      <w:r>
        <w:t xml:space="preserve">Select </w:t>
      </w:r>
      <w:r>
        <w:rPr>
          <w:b/>
          <w:bCs/>
        </w:rPr>
        <w:t>Form PDFs</w:t>
      </w:r>
      <w:r>
        <w:t>. You see the completed KII Guide forms from KoboToolbox, newest first.</w:t>
      </w:r>
    </w:p>
    <w:p w:rsidR="00481DF6" w:rsidRDefault="00C671EC">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481DF6" w:rsidRDefault="00C671EC">
      <w:pPr>
        <w:spacing w:after="180"/>
        <w:jc w:val="center"/>
      </w:pPr>
      <w:r>
        <w:rPr>
          <w:b/>
          <w:bCs/>
          <w:color w:val="5B6670"/>
          <w:sz w:val="17"/>
          <w:szCs w:val="17"/>
        </w:rPr>
        <w:t xml:space="preserve">Figure 14. </w:t>
      </w:r>
      <w:r>
        <w:rPr>
          <w:i/>
          <w:iCs/>
          <w:color w:val="5B6670"/>
          <w:sz w:val="17"/>
          <w:szCs w:val="17"/>
        </w:rPr>
        <w:t>Completed KII Guide forms, with the sync status.</w:t>
      </w:r>
    </w:p>
    <w:p w:rsidR="00481DF6" w:rsidRDefault="00C671EC">
      <w:pPr>
        <w:pStyle w:val="ListParagraph"/>
        <w:numPr>
          <w:ilvl w:val="0"/>
          <w:numId w:val="14"/>
        </w:numPr>
        <w:spacing w:after="80" w:line="276" w:lineRule="auto"/>
      </w:pPr>
      <w:r>
        <w:t xml:space="preserve">Select </w:t>
      </w:r>
      <w:r>
        <w:rPr>
          <w:b/>
          <w:bCs/>
        </w:rPr>
        <w:t>Download PDF</w:t>
      </w:r>
      <w:r>
        <w:t xml:space="preserve"> to save a readable copy: sections, questions, the chosen answers as words (not codes) and repeated groups.</w:t>
      </w:r>
    </w:p>
    <w:p w:rsidR="00481DF6" w:rsidRDefault="00C671EC">
      <w:pPr>
        <w:pStyle w:val="ListParagraph"/>
        <w:numPr>
          <w:ilvl w:val="0"/>
          <w:numId w:val="14"/>
        </w:numPr>
        <w:spacing w:after="80" w:line="276" w:lineRule="auto"/>
      </w:pPr>
      <w:r>
        <w:t xml:space="preserve">Select </w:t>
      </w:r>
      <w:r>
        <w:rPr>
          <w:b/>
          <w:bCs/>
        </w:rPr>
        <w:t>Email to me</w:t>
      </w:r>
      <w:r>
        <w:t xml:space="preserve"> to send the PDF to the email address on your account.</w:t>
      </w:r>
    </w:p>
    <w:p w:rsidR="00481DF6" w:rsidRDefault="00481DF6">
      <w:pPr>
        <w:spacing w:after="80"/>
      </w:pPr>
    </w:p>
    <w:p w:rsidR="00481DF6" w:rsidRDefault="00C671EC">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81DF6" w:rsidRDefault="00C671E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How the sync works</w:t>
            </w:r>
          </w:p>
          <w:p w:rsidR="00481DF6" w:rsidRDefault="00C671E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81DF6" w:rsidRDefault="00C671EC">
      <w:pPr>
        <w:pStyle w:val="Heading2"/>
      </w:pPr>
      <w:bookmarkStart w:id="17" w:name="_Toc242613984"/>
      <w:r>
        <w:t>4.10 Consent in interviews</w:t>
      </w:r>
      <w:bookmarkEnd w:id="17"/>
    </w:p>
    <w:p w:rsidR="00481DF6" w:rsidRDefault="00C671EC">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481DF6" w:rsidRDefault="00C671EC">
      <w:pPr>
        <w:pStyle w:val="ListParagraph"/>
        <w:numPr>
          <w:ilvl w:val="0"/>
          <w:numId w:val="2"/>
        </w:numPr>
        <w:spacing w:after="60" w:line="276" w:lineRule="auto"/>
      </w:pPr>
      <w:r>
        <w:t>Ask separately whether the interview may be recorded. If they say no, take notes only.</w:t>
      </w:r>
    </w:p>
    <w:p w:rsidR="00481DF6" w:rsidRDefault="00C671EC">
      <w:pPr>
        <w:pStyle w:val="ListParagraph"/>
        <w:numPr>
          <w:ilvl w:val="0"/>
          <w:numId w:val="2"/>
        </w:numPr>
        <w:spacing w:after="60" w:line="276" w:lineRule="auto"/>
      </w:pPr>
      <w:r>
        <w:t>Record each decision on the KII record straight away with the matching button.</w:t>
      </w:r>
    </w:p>
    <w:p w:rsidR="00481DF6" w:rsidRDefault="00C671EC">
      <w:pPr>
        <w:pStyle w:val="ListParagraph"/>
        <w:numPr>
          <w:ilvl w:val="0"/>
          <w:numId w:val="2"/>
        </w:numPr>
        <w:spacing w:after="60" w:line="276" w:lineRule="auto"/>
      </w:pPr>
      <w:r>
        <w:t>If they later ask to stop or withdraw, stop, and tell the PI the same day.</w:t>
      </w:r>
    </w:p>
    <w:p w:rsidR="00481DF6" w:rsidRDefault="00481DF6">
      <w:pPr>
        <w:spacing w:after="60"/>
      </w:pPr>
    </w:p>
    <w:p w:rsidR="00481DF6" w:rsidRDefault="00C671EC">
      <w:pPr>
        <w:pStyle w:val="Heading1"/>
        <w:pageBreakBefore/>
      </w:pPr>
      <w:bookmarkStart w:id="18" w:name="_Toc242613985"/>
      <w:r>
        <w:lastRenderedPageBreak/>
        <w:t>5. Rules you must follow</w:t>
      </w:r>
      <w:bookmarkEnd w:id="18"/>
    </w:p>
    <w:p w:rsidR="00481DF6" w:rsidRDefault="00C671EC">
      <w:pPr>
        <w:pStyle w:val="ListParagraph"/>
        <w:numPr>
          <w:ilvl w:val="0"/>
          <w:numId w:val="2"/>
        </w:numPr>
        <w:spacing w:after="60" w:line="276" w:lineRule="auto"/>
      </w:pPr>
      <w:r>
        <w:t>Keep recordings and transcripts only in the study's approved storage.</w:t>
      </w:r>
    </w:p>
    <w:p w:rsidR="00481DF6" w:rsidRDefault="00C671EC">
      <w:pPr>
        <w:pStyle w:val="ListParagraph"/>
        <w:numPr>
          <w:ilvl w:val="0"/>
          <w:numId w:val="2"/>
        </w:numPr>
        <w:spacing w:after="60" w:line="276" w:lineRule="auto"/>
      </w:pPr>
      <w:r>
        <w:t>Anonymise transcripts before they are shared for coding beyond the core team.</w:t>
      </w:r>
    </w:p>
    <w:p w:rsidR="00481DF6" w:rsidRDefault="00C671E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81DF6" w:rsidRDefault="00C671EC">
      <w:pPr>
        <w:pStyle w:val="ListParagraph"/>
        <w:numPr>
          <w:ilvl w:val="0"/>
          <w:numId w:val="2"/>
        </w:numPr>
        <w:spacing w:after="60" w:line="276" w:lineRule="auto"/>
      </w:pPr>
      <w:r>
        <w:t>Never share your username or password, and never sign in for someone else.</w:t>
      </w:r>
    </w:p>
    <w:p w:rsidR="00481DF6" w:rsidRDefault="00C671E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81DF6" w:rsidRDefault="00C671E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81DF6" w:rsidRDefault="00C671EC">
      <w:pPr>
        <w:pStyle w:val="ListParagraph"/>
        <w:numPr>
          <w:ilvl w:val="0"/>
          <w:numId w:val="2"/>
        </w:numPr>
        <w:spacing w:after="60" w:line="276" w:lineRule="auto"/>
      </w:pPr>
      <w:r>
        <w:t>If a respondent asks to withdraw, stop contacting them and tell the Field Coordinator or PI the same day so the withdrawal is recorded.</w:t>
      </w:r>
    </w:p>
    <w:p w:rsidR="00481DF6" w:rsidRDefault="00C671EC">
      <w:pPr>
        <w:pStyle w:val="ListParagraph"/>
        <w:numPr>
          <w:ilvl w:val="0"/>
          <w:numId w:val="2"/>
        </w:numPr>
        <w:spacing w:after="60" w:line="276" w:lineRule="auto"/>
      </w:pPr>
      <w:r>
        <w:t>Report a lost device, a suspected account compromise, or data sent to the wrong person to the PI immediately.</w:t>
      </w:r>
    </w:p>
    <w:p w:rsidR="00481DF6" w:rsidRDefault="00481DF6">
      <w:pPr>
        <w:spacing w:after="60"/>
      </w:pPr>
    </w:p>
    <w:p w:rsidR="00481DF6" w:rsidRDefault="00C671EC">
      <w:pPr>
        <w:pStyle w:val="Heading1"/>
        <w:pageBreakBefore/>
      </w:pPr>
      <w:bookmarkStart w:id="19" w:name="_Toc242613986"/>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81DF6">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to do</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COMPLETED with recording is refused</w:t>
            </w:r>
          </w:p>
        </w:tc>
        <w:tc>
          <w:tcPr>
            <w:tcW w:w="3200" w:type="dxa"/>
            <w:tcMar>
              <w:top w:w="70" w:type="dxa"/>
              <w:left w:w="110" w:type="dxa"/>
              <w:bottom w:w="70" w:type="dxa"/>
              <w:right w:w="110" w:type="dxa"/>
            </w:tcMar>
          </w:tcPr>
          <w:p w:rsidR="00481DF6" w:rsidRDefault="00C671EC">
            <w:pPr>
              <w:spacing w:after="40"/>
            </w:pPr>
            <w:r>
              <w:rPr>
                <w:sz w:val="19"/>
                <w:szCs w:val="19"/>
              </w:rPr>
              <w:t>Recording consent not recorded.</w:t>
            </w:r>
          </w:p>
        </w:tc>
        <w:tc>
          <w:tcPr>
            <w:tcW w:w="3577" w:type="dxa"/>
            <w:tcMar>
              <w:top w:w="70" w:type="dxa"/>
              <w:left w:w="110" w:type="dxa"/>
              <w:bottom w:w="70" w:type="dxa"/>
              <w:right w:w="110" w:type="dxa"/>
            </w:tcMar>
          </w:tcPr>
          <w:p w:rsidR="00481DF6" w:rsidRDefault="00C671EC">
            <w:pPr>
              <w:spacing w:after="40"/>
            </w:pPr>
            <w:r>
              <w:rPr>
                <w:sz w:val="19"/>
                <w:szCs w:val="19"/>
              </w:rPr>
              <w:t>Record recording consent first, or untick Recording made.</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Check the KII ID in the KoboToolbox form.</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"This screen isn't part of your role"</w:t>
            </w:r>
          </w:p>
        </w:tc>
        <w:tc>
          <w:tcPr>
            <w:tcW w:w="3200" w:type="dxa"/>
            <w:tcMar>
              <w:top w:w="70" w:type="dxa"/>
              <w:left w:w="110" w:type="dxa"/>
              <w:bottom w:w="70" w:type="dxa"/>
              <w:right w:w="110" w:type="dxa"/>
            </w:tcMar>
          </w:tcPr>
          <w:p w:rsidR="00481DF6" w:rsidRDefault="00C671E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81DF6" w:rsidRDefault="00C671EC">
            <w:pPr>
              <w:spacing w:after="40"/>
            </w:pPr>
            <w:r>
              <w:rPr>
                <w:sz w:val="19"/>
                <w:szCs w:val="19"/>
              </w:rPr>
              <w:t>Select Go to my start screen. If you need that screen, ask the PI about your role.</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Wait a minute and try again. A wrong password says so explicitly.</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A register shows fewer rows than expected</w:t>
            </w:r>
          </w:p>
        </w:tc>
        <w:tc>
          <w:tcPr>
            <w:tcW w:w="3200" w:type="dxa"/>
            <w:tcMar>
              <w:top w:w="70" w:type="dxa"/>
              <w:left w:w="110" w:type="dxa"/>
              <w:bottom w:w="70" w:type="dxa"/>
              <w:right w:w="110" w:type="dxa"/>
            </w:tcMar>
          </w:tcPr>
          <w:p w:rsidR="00481DF6" w:rsidRDefault="00C671E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81DF6" w:rsidRDefault="00C671EC">
            <w:pPr>
              <w:spacing w:after="40"/>
            </w:pPr>
            <w:r>
              <w:rPr>
                <w:sz w:val="19"/>
                <w:szCs w:val="19"/>
              </w:rPr>
              <w:t>Choose more rows under Show at the foot of the list, use the page numbers or Next, or search. Ask the Field Coordinator to assign the case.</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Read the message beside the button; complete the missing step first.</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"KoboToolbox couldn't be reached"</w:t>
            </w:r>
          </w:p>
        </w:tc>
        <w:tc>
          <w:tcPr>
            <w:tcW w:w="3200" w:type="dxa"/>
            <w:tcMar>
              <w:top w:w="70" w:type="dxa"/>
              <w:left w:w="110" w:type="dxa"/>
              <w:bottom w:w="70" w:type="dxa"/>
              <w:right w:w="110" w:type="dxa"/>
            </w:tcMar>
          </w:tcPr>
          <w:p w:rsidR="00481DF6" w:rsidRDefault="00C671EC">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81DF6" w:rsidRDefault="00C671EC">
            <w:pPr>
              <w:spacing w:after="40"/>
            </w:pPr>
            <w:r>
              <w:rPr>
                <w:sz w:val="19"/>
                <w:szCs w:val="19"/>
              </w:rPr>
              <w:t>Try again in a few minutes. If it persists, tell the PI.</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Select Sync now. If it still differs, or says it couldn't reach KoboToolbox, try again in a few minutes and tell the PI if it persists.</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81DF6" w:rsidRDefault="00C671E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81DF6" w:rsidRDefault="00C671EC">
            <w:pPr>
              <w:spacing w:after="40"/>
            </w:pPr>
            <w:r>
              <w:rPr>
                <w:sz w:val="19"/>
                <w:szCs w:val="19"/>
              </w:rPr>
              <w:t>To redo the coding, delete that record in KoboToolbox, then select Sync now on Form PDFs. The document unlocks.</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Refresh the page. Your saved work is not lost; unsaved typing may be.</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Send invitations says email isn't set up</w:t>
            </w:r>
          </w:p>
        </w:tc>
        <w:tc>
          <w:tcPr>
            <w:tcW w:w="3200" w:type="dxa"/>
            <w:tcMar>
              <w:top w:w="70" w:type="dxa"/>
              <w:left w:w="110" w:type="dxa"/>
              <w:bottom w:w="70" w:type="dxa"/>
              <w:right w:w="110" w:type="dxa"/>
            </w:tcMar>
          </w:tcPr>
          <w:p w:rsidR="00481DF6" w:rsidRDefault="00C671EC">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81DF6" w:rsidRDefault="00C671E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A WhatsApp invitation was prepared but never sent</w:t>
            </w:r>
          </w:p>
        </w:tc>
        <w:tc>
          <w:tcPr>
            <w:tcW w:w="3200" w:type="dxa"/>
            <w:tcMar>
              <w:top w:w="70" w:type="dxa"/>
              <w:left w:w="110" w:type="dxa"/>
              <w:bottom w:w="70" w:type="dxa"/>
              <w:right w:w="110" w:type="dxa"/>
            </w:tcMar>
          </w:tcPr>
          <w:p w:rsidR="00481DF6" w:rsidRDefault="00C671EC">
            <w:pPr>
              <w:spacing w:after="40"/>
            </w:pPr>
            <w:r>
              <w:rPr>
                <w:sz w:val="19"/>
                <w:szCs w:val="19"/>
              </w:rPr>
              <w:t>Prepare counts it as sent and moves the case to S05.</w:t>
            </w:r>
          </w:p>
        </w:tc>
        <w:tc>
          <w:tcPr>
            <w:tcW w:w="3577" w:type="dxa"/>
            <w:tcMar>
              <w:top w:w="70" w:type="dxa"/>
              <w:left w:w="110" w:type="dxa"/>
              <w:bottom w:w="70" w:type="dxa"/>
              <w:right w:w="110" w:type="dxa"/>
            </w:tcMar>
          </w:tcPr>
          <w:p w:rsidR="00481DF6" w:rsidRDefault="00C671EC">
            <w:pPr>
              <w:spacing w:after="40"/>
            </w:pPr>
            <w:r>
              <w:rPr>
                <w:sz w:val="19"/>
                <w:szCs w:val="19"/>
              </w:rPr>
              <w:t>Open the case and Revoke that invitation; send a new one from the case's Invitations panel when you can reach the person.</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Verify the case, add the contact detail, or check its invitation history.</w:t>
            </w:r>
          </w:p>
        </w:tc>
      </w:tr>
      <w:tr w:rsidR="00481DF6">
        <w:tblPrEx>
          <w:tblCellMar>
            <w:top w:w="0" w:type="dxa"/>
            <w:bottom w:w="0" w:type="dxa"/>
          </w:tblCellMar>
        </w:tblPrEx>
        <w:trPr>
          <w:cantSplit/>
        </w:trPr>
        <w:tc>
          <w:tcPr>
            <w:tcW w:w="2635" w:type="dxa"/>
            <w:tcMar>
              <w:top w:w="70" w:type="dxa"/>
              <w:left w:w="110" w:type="dxa"/>
              <w:bottom w:w="70" w:type="dxa"/>
              <w:right w:w="110" w:type="dxa"/>
            </w:tcMar>
          </w:tcPr>
          <w:p w:rsidR="00481DF6" w:rsidRDefault="00C671EC">
            <w:pPr>
              <w:spacing w:after="40"/>
            </w:pPr>
            <w:r>
              <w:rPr>
                <w:sz w:val="19"/>
                <w:szCs w:val="19"/>
              </w:rPr>
              <w:t>The contact finder says it would overwrite a detail</w:t>
            </w:r>
          </w:p>
        </w:tc>
        <w:tc>
          <w:tcPr>
            <w:tcW w:w="3200" w:type="dxa"/>
            <w:tcMar>
              <w:top w:w="70" w:type="dxa"/>
              <w:left w:w="110" w:type="dxa"/>
              <w:bottom w:w="70" w:type="dxa"/>
              <w:right w:w="110" w:type="dxa"/>
            </w:tcMar>
          </w:tcPr>
          <w:p w:rsidR="00481DF6" w:rsidRDefault="00C671E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481DF6" w:rsidRDefault="00C671EC">
            <w:pPr>
              <w:spacing w:after="40"/>
            </w:pPr>
            <w:r>
              <w:rPr>
                <w:sz w:val="19"/>
                <w:szCs w:val="19"/>
              </w:rPr>
              <w:t>Check which is right and correct it under Respondents and contact details.</w:t>
            </w:r>
          </w:p>
        </w:tc>
      </w:tr>
      <w:tr w:rsidR="00481DF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81DF6" w:rsidRDefault="00C671EC">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481DF6" w:rsidRDefault="00C671E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481DF6" w:rsidRDefault="00C671EC">
            <w:pPr>
              <w:spacing w:after="40"/>
            </w:pPr>
            <w:r>
              <w:rPr>
                <w:sz w:val="19"/>
                <w:szCs w:val="19"/>
              </w:rPr>
              <w:t>Wait for Saving… and the file name. If it fails, try again or upload a smaller version.</w:t>
            </w:r>
          </w:p>
        </w:tc>
      </w:tr>
    </w:tbl>
    <w:p w:rsidR="00481DF6" w:rsidRDefault="00481DF6">
      <w:pPr>
        <w:spacing w:after="120"/>
      </w:pPr>
    </w:p>
    <w:p w:rsidR="00481DF6" w:rsidRDefault="00C671EC">
      <w:pPr>
        <w:pStyle w:val="Heading1"/>
        <w:pageBreakBefore/>
      </w:pPr>
      <w:bookmarkStart w:id="20" w:name="_Toc242613987"/>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Sign in</w:t>
            </w:r>
          </w:p>
        </w:tc>
        <w:tc>
          <w:tcPr>
            <w:tcW w:w="6588" w:type="dxa"/>
            <w:tcMar>
              <w:top w:w="70" w:type="dxa"/>
              <w:left w:w="110" w:type="dxa"/>
              <w:bottom w:w="70" w:type="dxa"/>
              <w:right w:w="110" w:type="dxa"/>
            </w:tcMar>
          </w:tcPr>
          <w:p w:rsidR="00481DF6" w:rsidRDefault="00C671EC">
            <w:pPr>
              <w:spacing w:after="40"/>
            </w:pPr>
            <w:r>
              <w:rPr>
                <w:sz w:val="19"/>
                <w:szCs w:val="19"/>
              </w:rPr>
              <w:t>https://research.agribizframework.com/admin/login</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You start on</w:t>
            </w:r>
          </w:p>
        </w:tc>
        <w:tc>
          <w:tcPr>
            <w:tcW w:w="6588" w:type="dxa"/>
            <w:tcMar>
              <w:top w:w="70" w:type="dxa"/>
              <w:left w:w="110" w:type="dxa"/>
              <w:bottom w:w="70" w:type="dxa"/>
              <w:right w:w="110" w:type="dxa"/>
            </w:tcMar>
          </w:tcPr>
          <w:p w:rsidR="00481DF6" w:rsidRDefault="00C671EC">
            <w:pPr>
              <w:spacing w:after="40"/>
            </w:pPr>
            <w:r>
              <w:rPr>
                <w:sz w:val="19"/>
                <w:szCs w:val="19"/>
              </w:rPr>
              <w:t>KII/Doc Dashboard</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Target</w:t>
            </w:r>
          </w:p>
        </w:tc>
        <w:tc>
          <w:tcPr>
            <w:tcW w:w="6588" w:type="dxa"/>
            <w:tcMar>
              <w:top w:w="70" w:type="dxa"/>
              <w:left w:w="110" w:type="dxa"/>
              <w:bottom w:w="70" w:type="dxa"/>
              <w:right w:w="110" w:type="dxa"/>
            </w:tcMar>
          </w:tcPr>
          <w:p w:rsidR="00481DF6" w:rsidRDefault="00C671EC">
            <w:pPr>
              <w:spacing w:after="40"/>
            </w:pPr>
            <w:r>
              <w:rPr>
                <w:sz w:val="19"/>
                <w:szCs w:val="19"/>
              </w:rPr>
              <w:t>60 completed KIIs</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Status order</w:t>
            </w:r>
          </w:p>
        </w:tc>
        <w:tc>
          <w:tcPr>
            <w:tcW w:w="6588" w:type="dxa"/>
            <w:tcMar>
              <w:top w:w="70" w:type="dxa"/>
              <w:left w:w="110" w:type="dxa"/>
              <w:bottom w:w="70" w:type="dxa"/>
              <w:right w:w="110" w:type="dxa"/>
            </w:tcMar>
          </w:tcPr>
          <w:p w:rsidR="00481DF6" w:rsidRDefault="00C671EC">
            <w:pPr>
              <w:spacing w:after="40"/>
            </w:pPr>
            <w:r>
              <w:rPr>
                <w:sz w:val="19"/>
                <w:szCs w:val="19"/>
              </w:rPr>
              <w:t>PROSPECT → INVITED → SCHEDULED → COMPLETED</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Transcript</w:t>
            </w:r>
          </w:p>
        </w:tc>
        <w:tc>
          <w:tcPr>
            <w:tcW w:w="6588" w:type="dxa"/>
            <w:tcMar>
              <w:top w:w="70" w:type="dxa"/>
              <w:left w:w="110" w:type="dxa"/>
              <w:bottom w:w="70" w:type="dxa"/>
              <w:right w:w="110" w:type="dxa"/>
            </w:tcMar>
          </w:tcPr>
          <w:p w:rsidR="00481DF6" w:rsidRDefault="00C671EC">
            <w:pPr>
              <w:spacing w:after="40"/>
            </w:pPr>
            <w:r>
              <w:rPr>
                <w:sz w:val="19"/>
                <w:szCs w:val="19"/>
              </w:rPr>
              <w:t>NOT_STARTED → IN_PROGRESS → VERIFIED → ANONYMISED</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Coding</w:t>
            </w:r>
          </w:p>
        </w:tc>
        <w:tc>
          <w:tcPr>
            <w:tcW w:w="6588" w:type="dxa"/>
            <w:tcMar>
              <w:top w:w="70" w:type="dxa"/>
              <w:left w:w="110" w:type="dxa"/>
              <w:bottom w:w="70" w:type="dxa"/>
              <w:right w:w="110" w:type="dxa"/>
            </w:tcMar>
          </w:tcPr>
          <w:p w:rsidR="00481DF6" w:rsidRDefault="00C671EC">
            <w:pPr>
              <w:spacing w:after="40"/>
            </w:pPr>
            <w:r>
              <w:rPr>
                <w:sz w:val="19"/>
                <w:szCs w:val="19"/>
              </w:rPr>
              <w:t>NOT_STARTED → IN_PROGRESS → COMPLETE</w:t>
            </w:r>
          </w:p>
        </w:tc>
      </w:tr>
      <w:tr w:rsidR="00481DF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81DF6" w:rsidRDefault="00C671EC">
            <w:pPr>
              <w:spacing w:after="40"/>
            </w:pPr>
            <w:r>
              <w:rPr>
                <w:b/>
                <w:bCs/>
                <w:sz w:val="19"/>
                <w:szCs w:val="19"/>
              </w:rPr>
              <w:t>Help</w:t>
            </w:r>
          </w:p>
        </w:tc>
        <w:tc>
          <w:tcPr>
            <w:tcW w:w="6588" w:type="dxa"/>
            <w:tcMar>
              <w:top w:w="70" w:type="dxa"/>
              <w:left w:w="110" w:type="dxa"/>
              <w:bottom w:w="70" w:type="dxa"/>
              <w:right w:w="110" w:type="dxa"/>
            </w:tcMar>
          </w:tcPr>
          <w:p w:rsidR="00481DF6" w:rsidRDefault="00C671EC">
            <w:pPr>
              <w:spacing w:after="40"/>
            </w:pPr>
            <w:r>
              <w:rPr>
                <w:sz w:val="19"/>
                <w:szCs w:val="19"/>
              </w:rPr>
              <w:t>Field Coordinator; PI: Happyson Saina, 0773943709, abffst.research@gmail.com</w:t>
            </w:r>
          </w:p>
        </w:tc>
      </w:tr>
    </w:tbl>
    <w:p w:rsidR="00481DF6" w:rsidRDefault="00481DF6">
      <w:pPr>
        <w:spacing w:after="120"/>
      </w:pPr>
    </w:p>
    <w:p w:rsidR="00481DF6" w:rsidRDefault="00C671EC">
      <w:pPr>
        <w:pStyle w:val="Heading1"/>
        <w:pageBreakBefore/>
      </w:pPr>
      <w:bookmarkStart w:id="21" w:name="_Toc242613988"/>
      <w:r>
        <w:lastRenderedPageBreak/>
        <w:t>8. Every screen and button for your role</w:t>
      </w:r>
      <w:bookmarkEnd w:id="21"/>
    </w:p>
    <w:p w:rsidR="00481DF6" w:rsidRDefault="00C671EC">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1DF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81DF6" w:rsidRDefault="00C671EC">
            <w:pPr>
              <w:spacing w:after="40"/>
            </w:pPr>
            <w:r>
              <w:rPr>
                <w:b/>
                <w:bCs/>
                <w:sz w:val="20"/>
                <w:szCs w:val="20"/>
              </w:rPr>
              <w:t>Reading the tables</w:t>
            </w:r>
          </w:p>
          <w:p w:rsidR="00481DF6" w:rsidRDefault="00C671E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81DF6" w:rsidRDefault="00C671EC">
      <w:pPr>
        <w:pStyle w:val="Heading2"/>
      </w:pPr>
      <w:bookmarkStart w:id="22" w:name="_Toc242613989"/>
      <w:r>
        <w:t>8.1 Sign in</w:t>
      </w:r>
      <w:bookmarkEnd w:id="22"/>
    </w:p>
    <w:p w:rsidR="00481DF6" w:rsidRDefault="00C671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81DF6" w:rsidRDefault="00C671E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Username</w:t>
            </w:r>
          </w:p>
        </w:tc>
        <w:tc>
          <w:tcPr>
            <w:tcW w:w="3012" w:type="dxa"/>
            <w:tcMar>
              <w:top w:w="70" w:type="dxa"/>
              <w:left w:w="110" w:type="dxa"/>
              <w:bottom w:w="70" w:type="dxa"/>
              <w:right w:w="110" w:type="dxa"/>
            </w:tcMar>
          </w:tcPr>
          <w:p w:rsidR="00481DF6" w:rsidRDefault="00C671EC">
            <w:pPr>
              <w:spacing w:after="40"/>
            </w:pPr>
            <w:r>
              <w:rPr>
                <w:sz w:val="19"/>
                <w:szCs w:val="19"/>
              </w:rPr>
              <w:t>Type the username the PI gave you.</w:t>
            </w:r>
          </w:p>
        </w:tc>
        <w:tc>
          <w:tcPr>
            <w:tcW w:w="2447" w:type="dxa"/>
            <w:tcMar>
              <w:top w:w="70" w:type="dxa"/>
              <w:left w:w="110" w:type="dxa"/>
              <w:bottom w:w="70" w:type="dxa"/>
              <w:right w:w="110" w:type="dxa"/>
            </w:tcMar>
          </w:tcPr>
          <w:p w:rsidR="00481DF6" w:rsidRDefault="00C671E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81DF6" w:rsidRDefault="00C671EC">
            <w:pPr>
              <w:spacing w:after="40"/>
            </w:pPr>
            <w:r>
              <w:rPr>
                <w:sz w:val="19"/>
                <w:szCs w:val="19"/>
              </w:rPr>
              <w:t>Nothing yet; you also need the password.</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Password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Nothing yet; select Sign in.</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Sign in</w:t>
            </w:r>
          </w:p>
        </w:tc>
        <w:tc>
          <w:tcPr>
            <w:tcW w:w="3012" w:type="dxa"/>
            <w:tcMar>
              <w:top w:w="70" w:type="dxa"/>
              <w:left w:w="110" w:type="dxa"/>
              <w:bottom w:w="70" w:type="dxa"/>
              <w:right w:w="110" w:type="dxa"/>
            </w:tcMar>
          </w:tcPr>
          <w:p w:rsidR="00481DF6" w:rsidRDefault="00C671E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81DF6" w:rsidRDefault="00C671E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81DF6" w:rsidRDefault="00C671EC">
            <w:pPr>
              <w:spacing w:after="40"/>
            </w:pPr>
            <w:r>
              <w:rPr>
                <w:sz w:val="19"/>
                <w:szCs w:val="19"/>
              </w:rPr>
              <w:t>Your start screen opens. A wrong password says so. “Too many sign-in attempts” means wait a minute.</w:t>
            </w:r>
          </w:p>
        </w:tc>
      </w:tr>
    </w:tbl>
    <w:p w:rsidR="00481DF6" w:rsidRDefault="00481DF6">
      <w:pPr>
        <w:spacing w:after="120"/>
      </w:pPr>
    </w:p>
    <w:p w:rsidR="00481DF6" w:rsidRDefault="00C671EC">
      <w:pPr>
        <w:pStyle w:val="Heading2"/>
      </w:pPr>
      <w:bookmarkStart w:id="23" w:name="_Toc242613990"/>
      <w:r>
        <w:t>8.2 The header and menu bar (every screen)</w:t>
      </w:r>
      <w:bookmarkEnd w:id="23"/>
    </w:p>
    <w:p w:rsidR="00481DF6" w:rsidRDefault="00C671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81DF6" w:rsidRDefault="00C671E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Menu bar (Executive, Sampling, … Audit)</w:t>
            </w:r>
          </w:p>
        </w:tc>
        <w:tc>
          <w:tcPr>
            <w:tcW w:w="3012" w:type="dxa"/>
            <w:tcMar>
              <w:top w:w="70" w:type="dxa"/>
              <w:left w:w="110" w:type="dxa"/>
              <w:bottom w:w="70" w:type="dxa"/>
              <w:right w:w="110" w:type="dxa"/>
            </w:tcMar>
          </w:tcPr>
          <w:p w:rsidR="00481DF6" w:rsidRDefault="00C671EC">
            <w:pPr>
              <w:spacing w:after="40"/>
            </w:pPr>
            <w:r>
              <w:rPr>
                <w:sz w:val="19"/>
                <w:szCs w:val="19"/>
              </w:rPr>
              <w:t>Opens a screen. The current screen is underlined.</w:t>
            </w:r>
          </w:p>
        </w:tc>
        <w:tc>
          <w:tcPr>
            <w:tcW w:w="2447" w:type="dxa"/>
            <w:tcMar>
              <w:top w:w="70" w:type="dxa"/>
              <w:left w:w="110" w:type="dxa"/>
              <w:bottom w:w="70" w:type="dxa"/>
              <w:right w:w="110" w:type="dxa"/>
            </w:tcMar>
          </w:tcPr>
          <w:p w:rsidR="00481DF6" w:rsidRDefault="00C671E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81DF6" w:rsidRDefault="00C671EC">
            <w:pPr>
              <w:spacing w:after="40"/>
            </w:pPr>
            <w:r>
              <w:rPr>
                <w:sz w:val="19"/>
                <w:szCs w:val="19"/>
              </w:rPr>
              <w:t>The screen opens. A screen not in your list shows “This screen isn't part of your role”.</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Change Password screen opens.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Sign out</w:t>
            </w:r>
          </w:p>
        </w:tc>
        <w:tc>
          <w:tcPr>
            <w:tcW w:w="3012" w:type="dxa"/>
            <w:tcMar>
              <w:top w:w="70" w:type="dxa"/>
              <w:left w:w="110" w:type="dxa"/>
              <w:bottom w:w="70" w:type="dxa"/>
              <w:right w:w="110" w:type="dxa"/>
            </w:tcMar>
          </w:tcPr>
          <w:p w:rsidR="00481DF6" w:rsidRDefault="00C671EC">
            <w:pPr>
              <w:spacing w:after="40"/>
            </w:pPr>
            <w:r>
              <w:rPr>
                <w:sz w:val="19"/>
                <w:szCs w:val="19"/>
              </w:rPr>
              <w:t>Ends your session on this device.</w:t>
            </w:r>
          </w:p>
        </w:tc>
        <w:tc>
          <w:tcPr>
            <w:tcW w:w="2447" w:type="dxa"/>
            <w:tcMar>
              <w:top w:w="70" w:type="dxa"/>
              <w:left w:w="110" w:type="dxa"/>
              <w:bottom w:w="70" w:type="dxa"/>
              <w:right w:w="110" w:type="dxa"/>
            </w:tcMar>
          </w:tcPr>
          <w:p w:rsidR="00481DF6" w:rsidRDefault="00C671E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81DF6" w:rsidRDefault="00C671EC">
            <w:pPr>
              <w:spacing w:after="40"/>
            </w:pPr>
            <w:r>
              <w:rPr>
                <w:sz w:val="19"/>
                <w:szCs w:val="19"/>
              </w:rPr>
              <w:t>Your session on this device ends and you return to the Sign in screen.</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parent screen opens.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Go to my start screen</w:t>
            </w:r>
          </w:p>
        </w:tc>
        <w:tc>
          <w:tcPr>
            <w:tcW w:w="3012" w:type="dxa"/>
            <w:tcMar>
              <w:top w:w="70" w:type="dxa"/>
              <w:left w:w="110" w:type="dxa"/>
              <w:bottom w:w="70" w:type="dxa"/>
              <w:right w:w="110" w:type="dxa"/>
            </w:tcMar>
          </w:tcPr>
          <w:p w:rsidR="00481DF6" w:rsidRDefault="00C671E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81DF6" w:rsidRDefault="00C671E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81DF6" w:rsidRDefault="00C671EC">
            <w:pPr>
              <w:spacing w:after="40"/>
            </w:pPr>
            <w:r>
              <w:rPr>
                <w:sz w:val="19"/>
                <w:szCs w:val="19"/>
              </w:rPr>
              <w:t>Your start screen opens.</w:t>
            </w:r>
          </w:p>
        </w:tc>
      </w:tr>
    </w:tbl>
    <w:p w:rsidR="00481DF6" w:rsidRDefault="00481DF6">
      <w:pPr>
        <w:spacing w:after="120"/>
      </w:pPr>
    </w:p>
    <w:p w:rsidR="00481DF6" w:rsidRDefault="00C671EC">
      <w:pPr>
        <w:pStyle w:val="Heading2"/>
      </w:pPr>
      <w:bookmarkStart w:id="24" w:name="_Toc242613991"/>
      <w:r>
        <w:t>8.3 Change Password</w:t>
      </w:r>
      <w:bookmarkEnd w:id="24"/>
    </w:p>
    <w:p w:rsidR="00481DF6" w:rsidRDefault="00C671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81DF6" w:rsidRDefault="00C671E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Current password</w:t>
            </w:r>
          </w:p>
        </w:tc>
        <w:tc>
          <w:tcPr>
            <w:tcW w:w="3012" w:type="dxa"/>
            <w:tcMar>
              <w:top w:w="70" w:type="dxa"/>
              <w:left w:w="110" w:type="dxa"/>
              <w:bottom w:w="70" w:type="dxa"/>
              <w:right w:w="110" w:type="dxa"/>
            </w:tcMar>
          </w:tcPr>
          <w:p w:rsidR="00481DF6" w:rsidRDefault="00C671EC">
            <w:pPr>
              <w:spacing w:after="40"/>
            </w:pPr>
            <w:r>
              <w:rPr>
                <w:sz w:val="19"/>
                <w:szCs w:val="19"/>
              </w:rPr>
              <w:t>Type the password you use now.</w:t>
            </w:r>
          </w:p>
        </w:tc>
        <w:tc>
          <w:tcPr>
            <w:tcW w:w="2447" w:type="dxa"/>
            <w:tcMar>
              <w:top w:w="70" w:type="dxa"/>
              <w:left w:w="110" w:type="dxa"/>
              <w:bottom w:w="70" w:type="dxa"/>
              <w:right w:w="110" w:type="dxa"/>
            </w:tcMar>
          </w:tcPr>
          <w:p w:rsidR="00481DF6" w:rsidRDefault="00C671E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81DF6" w:rsidRDefault="00C671EC">
            <w:pPr>
              <w:spacing w:after="40"/>
            </w:pPr>
            <w:r>
              <w:rPr>
                <w:sz w:val="19"/>
                <w:szCs w:val="19"/>
              </w:rPr>
              <w:t>Nothing yet.</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New password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Nothing yet.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Confirm new password</w:t>
            </w:r>
          </w:p>
        </w:tc>
        <w:tc>
          <w:tcPr>
            <w:tcW w:w="3012" w:type="dxa"/>
            <w:tcMar>
              <w:top w:w="70" w:type="dxa"/>
              <w:left w:w="110" w:type="dxa"/>
              <w:bottom w:w="70" w:type="dxa"/>
              <w:right w:w="110" w:type="dxa"/>
            </w:tcMar>
          </w:tcPr>
          <w:p w:rsidR="00481DF6" w:rsidRDefault="00C671EC">
            <w:pPr>
              <w:spacing w:after="40"/>
            </w:pPr>
            <w:r>
              <w:rPr>
                <w:sz w:val="19"/>
                <w:szCs w:val="19"/>
              </w:rPr>
              <w:t>Type the new password again.</w:t>
            </w:r>
          </w:p>
        </w:tc>
        <w:tc>
          <w:tcPr>
            <w:tcW w:w="2447" w:type="dxa"/>
            <w:tcMar>
              <w:top w:w="70" w:type="dxa"/>
              <w:left w:w="110" w:type="dxa"/>
              <w:bottom w:w="70" w:type="dxa"/>
              <w:right w:w="110" w:type="dxa"/>
            </w:tcMar>
          </w:tcPr>
          <w:p w:rsidR="00481DF6" w:rsidRDefault="00C671EC">
            <w:pPr>
              <w:spacing w:after="40"/>
            </w:pPr>
            <w:r>
              <w:rPr>
                <w:sz w:val="19"/>
                <w:szCs w:val="19"/>
              </w:rPr>
              <w:t>Catches a typing slip that would lock you out.</w:t>
            </w:r>
          </w:p>
        </w:tc>
        <w:tc>
          <w:tcPr>
            <w:tcW w:w="2071" w:type="dxa"/>
            <w:tcMar>
              <w:top w:w="70" w:type="dxa"/>
              <w:left w:w="110" w:type="dxa"/>
              <w:bottom w:w="70" w:type="dxa"/>
              <w:right w:w="110" w:type="dxa"/>
            </w:tcMar>
          </w:tcPr>
          <w:p w:rsidR="00481DF6" w:rsidRDefault="00C671EC">
            <w:pPr>
              <w:spacing w:after="40"/>
            </w:pPr>
            <w:r>
              <w:rPr>
                <w:sz w:val="19"/>
                <w:szCs w:val="19"/>
              </w:rPr>
              <w:t>Nothing yet.</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A confirmation appears. Use the new password next time.</w:t>
            </w:r>
          </w:p>
        </w:tc>
      </w:tr>
    </w:tbl>
    <w:p w:rsidR="00481DF6" w:rsidRDefault="00481DF6">
      <w:pPr>
        <w:spacing w:after="120"/>
      </w:pPr>
    </w:p>
    <w:p w:rsidR="00481DF6" w:rsidRDefault="00C671EC">
      <w:pPr>
        <w:pStyle w:val="Heading2"/>
      </w:pPr>
      <w:bookmarkStart w:id="25" w:name="_Toc242613992"/>
      <w:r>
        <w:t>8.4 KII / Document Dashboard</w:t>
      </w:r>
      <w:bookmarkEnd w:id="25"/>
    </w:p>
    <w:p w:rsidR="00481DF6" w:rsidRDefault="00C671E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81DF6" w:rsidRDefault="00C671E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KII by status</w:t>
            </w:r>
          </w:p>
        </w:tc>
        <w:tc>
          <w:tcPr>
            <w:tcW w:w="3012" w:type="dxa"/>
            <w:tcMar>
              <w:top w:w="70" w:type="dxa"/>
              <w:left w:w="110" w:type="dxa"/>
              <w:bottom w:w="70" w:type="dxa"/>
              <w:right w:w="110" w:type="dxa"/>
            </w:tcMar>
          </w:tcPr>
          <w:p w:rsidR="00481DF6" w:rsidRDefault="00C671E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81DF6" w:rsidRDefault="00C671EC">
            <w:pPr>
              <w:spacing w:after="40"/>
            </w:pPr>
            <w:r>
              <w:rPr>
                <w:sz w:val="19"/>
                <w:szCs w:val="19"/>
              </w:rPr>
              <w:t>Shows how far the interview target has come.</w:t>
            </w:r>
          </w:p>
        </w:tc>
        <w:tc>
          <w:tcPr>
            <w:tcW w:w="2071" w:type="dxa"/>
            <w:tcMar>
              <w:top w:w="70" w:type="dxa"/>
              <w:left w:w="110" w:type="dxa"/>
              <w:bottom w:w="70" w:type="dxa"/>
              <w:right w:w="110" w:type="dxa"/>
            </w:tcMar>
          </w:tcPr>
          <w:p w:rsidR="00481DF6" w:rsidRDefault="00C671EC">
            <w:pPr>
              <w:spacing w:after="40"/>
            </w:pPr>
            <w:r>
              <w:rPr>
                <w:sz w:val="19"/>
                <w:szCs w:val="19"/>
              </w:rPr>
              <w:t>Read only.</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Read only.</w:t>
            </w:r>
          </w:p>
        </w:tc>
      </w:tr>
    </w:tbl>
    <w:p w:rsidR="00481DF6" w:rsidRDefault="00481DF6">
      <w:pPr>
        <w:spacing w:after="120"/>
      </w:pPr>
    </w:p>
    <w:p w:rsidR="00481DF6" w:rsidRDefault="00C671EC">
      <w:pPr>
        <w:pStyle w:val="Heading2"/>
      </w:pPr>
      <w:bookmarkStart w:id="26" w:name="_Toc242613993"/>
      <w:r>
        <w:lastRenderedPageBreak/>
        <w:t>8.5 Interview sheet (verifying a locked profile)</w:t>
      </w:r>
      <w:bookmarkEnd w:id="26"/>
    </w:p>
    <w:p w:rsidR="00481DF6" w:rsidRDefault="00C671E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81DF6" w:rsidRDefault="00C671E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Status (Verified x of y · settled x of y / Reconciled)</w:t>
            </w:r>
          </w:p>
        </w:tc>
        <w:tc>
          <w:tcPr>
            <w:tcW w:w="3012" w:type="dxa"/>
            <w:tcMar>
              <w:top w:w="70" w:type="dxa"/>
              <w:left w:w="110" w:type="dxa"/>
              <w:bottom w:w="70" w:type="dxa"/>
              <w:right w:w="110" w:type="dxa"/>
            </w:tcMar>
          </w:tcPr>
          <w:p w:rsidR="00481DF6" w:rsidRDefault="00C671E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81DF6" w:rsidRDefault="00C671E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81DF6" w:rsidRDefault="00C671EC">
            <w:pPr>
              <w:spacing w:after="40"/>
            </w:pPr>
            <w:r>
              <w:rPr>
                <w:sz w:val="19"/>
                <w:szCs w:val="19"/>
              </w:rPr>
              <w:t>Read only. It updates as answers are saved.</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Read only.</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Public source says (with source links)</w:t>
            </w:r>
          </w:p>
        </w:tc>
        <w:tc>
          <w:tcPr>
            <w:tcW w:w="3012" w:type="dxa"/>
            <w:tcMar>
              <w:top w:w="70" w:type="dxa"/>
              <w:left w:w="110" w:type="dxa"/>
              <w:bottom w:w="70" w:type="dxa"/>
              <w:right w:w="110" w:type="dxa"/>
            </w:tcMar>
          </w:tcPr>
          <w:p w:rsidR="00481DF6" w:rsidRDefault="00C671E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81DF6" w:rsidRDefault="00C671E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81DF6" w:rsidRDefault="00C671EC">
            <w:pPr>
              <w:spacing w:after="40"/>
            </w:pPr>
            <w:r>
              <w:rPr>
                <w:sz w:val="19"/>
                <w:szCs w:val="19"/>
              </w:rPr>
              <w:t>Read only. Select a source to open it.</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Nothing is saved until Save answer.</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Their answer / Comment</w:t>
            </w:r>
          </w:p>
        </w:tc>
        <w:tc>
          <w:tcPr>
            <w:tcW w:w="3012" w:type="dxa"/>
            <w:tcMar>
              <w:top w:w="70" w:type="dxa"/>
              <w:left w:w="110" w:type="dxa"/>
              <w:bottom w:w="70" w:type="dxa"/>
              <w:right w:w="110" w:type="dxa"/>
            </w:tcMar>
          </w:tcPr>
          <w:p w:rsidR="00481DF6" w:rsidRDefault="00C671E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81DF6" w:rsidRDefault="00C671E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81DF6" w:rsidRDefault="00C671EC">
            <w:pPr>
              <w:spacing w:after="40"/>
            </w:pPr>
            <w:r>
              <w:rPr>
                <w:sz w:val="19"/>
                <w:szCs w:val="19"/>
              </w:rPr>
              <w:t>Kept with the row.</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Save answer</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status updates; “Recorded: …” appears under the row. A correction shows “Differs from the public source”.</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Differs from the public source (label)</w:t>
            </w:r>
          </w:p>
        </w:tc>
        <w:tc>
          <w:tcPr>
            <w:tcW w:w="3012" w:type="dxa"/>
            <w:tcMar>
              <w:top w:w="70" w:type="dxa"/>
              <w:left w:w="110" w:type="dxa"/>
              <w:bottom w:w="70" w:type="dxa"/>
              <w:right w:w="110" w:type="dxa"/>
            </w:tcMar>
          </w:tcPr>
          <w:p w:rsidR="00481DF6" w:rsidRDefault="00C671EC">
            <w:pPr>
              <w:spacing w:after="40"/>
            </w:pPr>
            <w:r>
              <w:rPr>
                <w:sz w:val="19"/>
                <w:szCs w:val="19"/>
              </w:rPr>
              <w:t>Marks a fact the respondent corrected or qualified.</w:t>
            </w:r>
          </w:p>
        </w:tc>
        <w:tc>
          <w:tcPr>
            <w:tcW w:w="2447" w:type="dxa"/>
            <w:tcMar>
              <w:top w:w="70" w:type="dxa"/>
              <w:left w:w="110" w:type="dxa"/>
              <w:bottom w:w="70" w:type="dxa"/>
              <w:right w:w="110" w:type="dxa"/>
            </w:tcMar>
          </w:tcPr>
          <w:p w:rsidR="00481DF6" w:rsidRDefault="00C671E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81DF6" w:rsidRDefault="00C671EC">
            <w:pPr>
              <w:spacing w:after="40"/>
            </w:pPr>
            <w:r>
              <w:rPr>
                <w:sz w:val="19"/>
                <w:szCs w:val="19"/>
              </w:rPr>
              <w:t>Read only. The coordinator reconciles it.</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It shows the time it was recorded.</w:t>
            </w:r>
          </w:p>
        </w:tc>
      </w:tr>
    </w:tbl>
    <w:p w:rsidR="00481DF6" w:rsidRDefault="00481DF6">
      <w:pPr>
        <w:spacing w:after="120"/>
      </w:pPr>
    </w:p>
    <w:p w:rsidR="00481DF6" w:rsidRDefault="00C671EC">
      <w:pPr>
        <w:pStyle w:val="Heading2"/>
      </w:pPr>
      <w:bookmarkStart w:id="27" w:name="_Toc242613994"/>
      <w:r>
        <w:t>8.6 KII Register</w:t>
      </w:r>
      <w:bookmarkEnd w:id="27"/>
    </w:p>
    <w:p w:rsidR="00481DF6" w:rsidRDefault="00C671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81DF6" w:rsidRDefault="00C671E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New KII record</w:t>
            </w:r>
          </w:p>
        </w:tc>
        <w:tc>
          <w:tcPr>
            <w:tcW w:w="3012" w:type="dxa"/>
            <w:tcMar>
              <w:top w:w="70" w:type="dxa"/>
              <w:left w:w="110" w:type="dxa"/>
              <w:bottom w:w="70" w:type="dxa"/>
              <w:right w:w="110" w:type="dxa"/>
            </w:tcMar>
          </w:tcPr>
          <w:p w:rsidR="00481DF6" w:rsidRDefault="00C671EC">
            <w:pPr>
              <w:spacing w:after="40"/>
            </w:pPr>
            <w:r>
              <w:rPr>
                <w:sz w:val="19"/>
                <w:szCs w:val="19"/>
              </w:rPr>
              <w:t>Opens the form to create a KII record.</w:t>
            </w:r>
          </w:p>
        </w:tc>
        <w:tc>
          <w:tcPr>
            <w:tcW w:w="2447" w:type="dxa"/>
            <w:tcMar>
              <w:top w:w="70" w:type="dxa"/>
              <w:left w:w="110" w:type="dxa"/>
              <w:bottom w:w="70" w:type="dxa"/>
              <w:right w:w="110" w:type="dxa"/>
            </w:tcMar>
          </w:tcPr>
          <w:p w:rsidR="00481DF6" w:rsidRDefault="00C671E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81DF6" w:rsidRDefault="00C671EC">
            <w:pPr>
              <w:spacing w:after="40"/>
            </w:pPr>
            <w:r>
              <w:rPr>
                <w:sz w:val="19"/>
                <w:szCs w:val="19"/>
              </w:rPr>
              <w:t>The New KII Record screen opens.</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Only matching records are listed.</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481DF6" w:rsidRDefault="00C671E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481DF6" w:rsidRDefault="00C671E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481DF6" w:rsidRDefault="00C671EC">
            <w:pPr>
              <w:spacing w:after="40"/>
            </w:pPr>
            <w:r>
              <w:rPr>
                <w:sz w:val="19"/>
                <w:szCs w:val="19"/>
              </w:rPr>
              <w:t>“Queued N searches”, then a progress line while they run one at a time. The button stays locked until the batch has finished. Nothing is saved by the batch.</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KII record opens at its findings.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Manage</w:t>
            </w:r>
          </w:p>
        </w:tc>
        <w:tc>
          <w:tcPr>
            <w:tcW w:w="3012" w:type="dxa"/>
            <w:tcMar>
              <w:top w:w="70" w:type="dxa"/>
              <w:left w:w="110" w:type="dxa"/>
              <w:bottom w:w="70" w:type="dxa"/>
              <w:right w:w="110" w:type="dxa"/>
            </w:tcMar>
          </w:tcPr>
          <w:p w:rsidR="00481DF6" w:rsidRDefault="00C671EC">
            <w:pPr>
              <w:spacing w:after="40"/>
            </w:pPr>
            <w:r>
              <w:rPr>
                <w:sz w:val="19"/>
                <w:szCs w:val="19"/>
              </w:rPr>
              <w:t>Opens the KII record.</w:t>
            </w:r>
          </w:p>
        </w:tc>
        <w:tc>
          <w:tcPr>
            <w:tcW w:w="2447" w:type="dxa"/>
            <w:tcMar>
              <w:top w:w="70" w:type="dxa"/>
              <w:left w:w="110" w:type="dxa"/>
              <w:bottom w:w="70" w:type="dxa"/>
              <w:right w:w="110" w:type="dxa"/>
            </w:tcMar>
          </w:tcPr>
          <w:p w:rsidR="00481DF6" w:rsidRDefault="00C671EC">
            <w:pPr>
              <w:spacing w:after="40"/>
            </w:pPr>
            <w:r>
              <w:rPr>
                <w:sz w:val="19"/>
                <w:szCs w:val="19"/>
              </w:rPr>
              <w:t>All work on an interview happens on its own record.</w:t>
            </w:r>
          </w:p>
        </w:tc>
        <w:tc>
          <w:tcPr>
            <w:tcW w:w="2071" w:type="dxa"/>
            <w:tcMar>
              <w:top w:w="70" w:type="dxa"/>
              <w:left w:w="110" w:type="dxa"/>
              <w:bottom w:w="70" w:type="dxa"/>
              <w:right w:w="110" w:type="dxa"/>
            </w:tcMar>
          </w:tcPr>
          <w:p w:rsidR="00481DF6" w:rsidRDefault="00C671EC">
            <w:pPr>
              <w:spacing w:after="40"/>
            </w:pPr>
            <w:r>
              <w:rPr>
                <w:sz w:val="19"/>
                <w:szCs w:val="19"/>
              </w:rPr>
              <w:t>The KII record opens.</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list redraws.</w:t>
            </w:r>
          </w:p>
        </w:tc>
      </w:tr>
    </w:tbl>
    <w:p w:rsidR="00481DF6" w:rsidRDefault="00481DF6">
      <w:pPr>
        <w:spacing w:after="120"/>
      </w:pPr>
    </w:p>
    <w:p w:rsidR="00481DF6" w:rsidRDefault="00C671EC">
      <w:pPr>
        <w:pStyle w:val="Heading2"/>
      </w:pPr>
      <w:bookmarkStart w:id="28" w:name="_Toc242613995"/>
      <w:r>
        <w:t>8.7 New KII Record</w:t>
      </w:r>
      <w:bookmarkEnd w:id="28"/>
    </w:p>
    <w:p w:rsidR="00481DF6" w:rsidRDefault="00C671E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81DF6" w:rsidRDefault="00C671E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81DF6" w:rsidRDefault="00C671E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81DF6" w:rsidRDefault="00C671E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81DF6" w:rsidRDefault="00C671EC">
            <w:pPr>
              <w:spacing w:after="40"/>
            </w:pPr>
            <w:r>
              <w:rPr>
                <w:sz w:val="19"/>
                <w:szCs w:val="19"/>
              </w:rPr>
              <w:t>Nothing is saved until you select Create KII record.</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record opens at its starting status, with no consent recorded yet.</w:t>
            </w:r>
          </w:p>
        </w:tc>
      </w:tr>
    </w:tbl>
    <w:p w:rsidR="00481DF6" w:rsidRDefault="00481DF6">
      <w:pPr>
        <w:spacing w:after="120"/>
      </w:pPr>
    </w:p>
    <w:p w:rsidR="00481DF6" w:rsidRDefault="00C671EC">
      <w:pPr>
        <w:pStyle w:val="Heading2"/>
      </w:pPr>
      <w:bookmarkStart w:id="29" w:name="_Toc242613996"/>
      <w:r>
        <w:t>8.8 KII record</w:t>
      </w:r>
      <w:bookmarkEnd w:id="29"/>
    </w:p>
    <w:p w:rsidR="00481DF6" w:rsidRDefault="00C671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81DF6" w:rsidRDefault="00C671E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481DF6" w:rsidRDefault="00C671E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481DF6" w:rsidRDefault="00C671E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481DF6" w:rsidRDefault="00C671EC">
            <w:pPr>
              <w:spacing w:after="40"/>
            </w:pPr>
            <w:r>
              <w:rPr>
                <w:sz w:val="19"/>
                <w:szCs w:val="19"/>
              </w:rPr>
              <w:t>Findings appear under “To review”, each with its page and quoted passage. Only the organisation's name and type and the informant's name and role are sent to the AI provider.</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finding moves to “Already decided”, and Record details shows the new values.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481DF6" w:rsidRDefault="00C671E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81DF6" w:rsidRDefault="00C671E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81DF6" w:rsidRDefault="00C671EC">
            <w:pPr>
              <w:spacing w:after="40"/>
            </w:pPr>
            <w:r>
              <w:rPr>
                <w:sz w:val="19"/>
                <w:szCs w:val="19"/>
              </w:rPr>
              <w:t>The status changes and is audited. A final status shows no more buttons.</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If recording consent is missing you are told, and the status does not change.</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Record participation consent</w:t>
            </w:r>
          </w:p>
        </w:tc>
        <w:tc>
          <w:tcPr>
            <w:tcW w:w="3012" w:type="dxa"/>
            <w:tcMar>
              <w:top w:w="70" w:type="dxa"/>
              <w:left w:w="110" w:type="dxa"/>
              <w:bottom w:w="70" w:type="dxa"/>
              <w:right w:w="110" w:type="dxa"/>
            </w:tcMar>
          </w:tcPr>
          <w:p w:rsidR="00481DF6" w:rsidRDefault="00C671E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81DF6" w:rsidRDefault="00C671E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81DF6" w:rsidRDefault="00C671EC">
            <w:pPr>
              <w:spacing w:after="40"/>
            </w:pPr>
            <w:r>
              <w:rPr>
                <w:sz w:val="19"/>
                <w:szCs w:val="19"/>
              </w:rPr>
              <w:t>The consent is recorded (with the information sheet version). Continue this interview appears.</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Recording consent is recorded and a recorded interview can be completed.</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Continue this interview</w:t>
            </w:r>
          </w:p>
        </w:tc>
        <w:tc>
          <w:tcPr>
            <w:tcW w:w="3012" w:type="dxa"/>
            <w:tcMar>
              <w:top w:w="70" w:type="dxa"/>
              <w:left w:w="110" w:type="dxa"/>
              <w:bottom w:w="70" w:type="dxa"/>
              <w:right w:w="110" w:type="dxa"/>
            </w:tcMar>
          </w:tcPr>
          <w:p w:rsidR="00481DF6" w:rsidRDefault="00C671E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81DF6" w:rsidRDefault="00C671E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81DF6" w:rsidRDefault="00C671EC">
            <w:pPr>
              <w:spacing w:after="40"/>
            </w:pPr>
            <w:r>
              <w:rPr>
                <w:sz w:val="19"/>
                <w:szCs w:val="19"/>
              </w:rPr>
              <w:t>The KoboToolbox form opens. When submitted, the completed form appears under Completed KII form.</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status changes and cannot go backwards.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481DF6" w:rsidRDefault="00C671E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81DF6" w:rsidRDefault="00C671E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81DF6" w:rsidRDefault="00C671EC">
            <w:pPr>
              <w:spacing w:after="40"/>
            </w:pPr>
            <w:r>
              <w:rPr>
                <w:sz w:val="19"/>
                <w:szCs w:val="19"/>
              </w:rPr>
              <w:t>The status changes and cannot go backwards. If the profile is not reconciled you are told what is outstanding.</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A PDF downloads; the download is audited.</w:t>
            </w:r>
          </w:p>
        </w:tc>
      </w:tr>
    </w:tbl>
    <w:p w:rsidR="00481DF6" w:rsidRDefault="00481DF6">
      <w:pPr>
        <w:spacing w:after="120"/>
      </w:pPr>
    </w:p>
    <w:p w:rsidR="00481DF6" w:rsidRDefault="00C671EC">
      <w:pPr>
        <w:pStyle w:val="Heading2"/>
      </w:pPr>
      <w:bookmarkStart w:id="30" w:name="_Toc242613997"/>
      <w:r>
        <w:t>8.9 Completed forms (Form PDFs)</w:t>
      </w:r>
      <w:bookmarkEnd w:id="30"/>
    </w:p>
    <w:p w:rsidR="00481DF6" w:rsidRDefault="00C671E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81DF6" w:rsidRDefault="00C671E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1DF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81DF6" w:rsidRDefault="00C671EC">
            <w:pPr>
              <w:spacing w:after="40"/>
            </w:pPr>
            <w:r>
              <w:rPr>
                <w:b/>
                <w:bCs/>
                <w:color w:val="FFFFFF"/>
                <w:sz w:val="19"/>
                <w:szCs w:val="19"/>
              </w:rPr>
              <w:t>What happens next</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Sync panel: “In sync with KoboToolbox”</w:t>
            </w:r>
          </w:p>
        </w:tc>
        <w:tc>
          <w:tcPr>
            <w:tcW w:w="3012" w:type="dxa"/>
            <w:tcMar>
              <w:top w:w="70" w:type="dxa"/>
              <w:left w:w="110" w:type="dxa"/>
              <w:bottom w:w="70" w:type="dxa"/>
              <w:right w:w="110" w:type="dxa"/>
            </w:tcMar>
          </w:tcPr>
          <w:p w:rsidR="00481DF6" w:rsidRDefault="00C671E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481DF6" w:rsidRDefault="00C671E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481DF6" w:rsidRDefault="00C671EC">
            <w:pPr>
              <w:spacing w:after="40"/>
            </w:pPr>
            <w:r>
              <w:rPr>
                <w:sz w:val="19"/>
                <w:szCs w:val="19"/>
              </w:rPr>
              <w:t>Read only. “Not in sync” means press Sync now.</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Sync now</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counts refresh. A KII record's coding can move to COMPLETE; a document whose submission was deleted in KoboToolbox unlocks.</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481DF6" w:rsidRDefault="00C671EC">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481DF6" w:rsidRDefault="00C671E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481DF6" w:rsidRDefault="00C671EC">
            <w:pPr>
              <w:spacing w:after="40"/>
            </w:pPr>
            <w:r>
              <w:rPr>
                <w:sz w:val="19"/>
                <w:szCs w:val="19"/>
              </w:rPr>
              <w:t>Read only. It is missing until the next sync for a new or edited row.</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Download PDF</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A PDF downloads; the download is audited.</w:t>
            </w:r>
          </w:p>
        </w:tc>
      </w:tr>
      <w:tr w:rsidR="00481DF6">
        <w:tblPrEx>
          <w:tblCellMar>
            <w:top w:w="0" w:type="dxa"/>
            <w:bottom w:w="0" w:type="dxa"/>
          </w:tblCellMar>
        </w:tblPrEx>
        <w:trPr>
          <w:cantSplit/>
        </w:trPr>
        <w:tc>
          <w:tcPr>
            <w:tcW w:w="1882" w:type="dxa"/>
            <w:tcMar>
              <w:top w:w="70" w:type="dxa"/>
              <w:left w:w="110" w:type="dxa"/>
              <w:bottom w:w="70" w:type="dxa"/>
              <w:right w:w="110" w:type="dxa"/>
            </w:tcMar>
          </w:tcPr>
          <w:p w:rsidR="00481DF6" w:rsidRDefault="00C671EC">
            <w:pPr>
              <w:spacing w:after="40"/>
            </w:pPr>
            <w:r>
              <w:rPr>
                <w:sz w:val="19"/>
                <w:szCs w:val="19"/>
              </w:rPr>
              <w:t>Email to me</w:t>
            </w:r>
          </w:p>
        </w:tc>
        <w:tc>
          <w:tcPr>
            <w:tcW w:w="3012" w:type="dxa"/>
            <w:tcMar>
              <w:top w:w="70" w:type="dxa"/>
              <w:left w:w="110" w:type="dxa"/>
              <w:bottom w:w="70" w:type="dxa"/>
              <w:right w:w="110" w:type="dxa"/>
            </w:tcMar>
          </w:tcPr>
          <w:p w:rsidR="00481DF6" w:rsidRDefault="00C671EC">
            <w:pPr>
              <w:spacing w:after="40"/>
            </w:pPr>
            <w:r>
              <w:rPr>
                <w:sz w:val="19"/>
                <w:szCs w:val="19"/>
              </w:rPr>
              <w:t>Emails that PDF to the address on your own account.</w:t>
            </w:r>
          </w:p>
        </w:tc>
        <w:tc>
          <w:tcPr>
            <w:tcW w:w="2447" w:type="dxa"/>
            <w:tcMar>
              <w:top w:w="70" w:type="dxa"/>
              <w:left w:w="110" w:type="dxa"/>
              <w:bottom w:w="70" w:type="dxa"/>
              <w:right w:w="110" w:type="dxa"/>
            </w:tcMar>
          </w:tcPr>
          <w:p w:rsidR="00481DF6" w:rsidRDefault="00C671E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481DF6" w:rsidRDefault="00C671EC">
            <w:pPr>
              <w:spacing w:after="40"/>
            </w:pPr>
            <w:r>
              <w:rPr>
                <w:sz w:val="19"/>
                <w:szCs w:val="19"/>
              </w:rPr>
              <w:t>“Sent to …” (address masked). Recorded in the audit log.</w:t>
            </w:r>
          </w:p>
        </w:tc>
      </w:tr>
      <w:tr w:rsidR="00481DF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81DF6" w:rsidRDefault="00C671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81DF6" w:rsidRDefault="00C671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81DF6" w:rsidRDefault="00C671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81DF6" w:rsidRDefault="00C671EC">
            <w:pPr>
              <w:spacing w:after="40"/>
            </w:pPr>
            <w:r>
              <w:rPr>
                <w:sz w:val="19"/>
                <w:szCs w:val="19"/>
              </w:rPr>
              <w:t>The list redraws.</w:t>
            </w:r>
          </w:p>
        </w:tc>
      </w:tr>
    </w:tbl>
    <w:p w:rsidR="00481DF6" w:rsidRDefault="00481DF6">
      <w:pPr>
        <w:spacing w:after="120"/>
      </w:pPr>
    </w:p>
    <w:sectPr w:rsidR="00481DF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671EC" w:rsidRDefault="00C671EC">
      <w:r>
        <w:separator/>
      </w:r>
    </w:p>
  </w:endnote>
  <w:endnote w:type="continuationSeparator" w:id="0">
    <w:p w:rsidR="00C671EC" w:rsidRDefault="00C671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1DF6" w:rsidRDefault="00C671EC">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1DF6" w:rsidRDefault="00481DF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671EC" w:rsidRDefault="00C671EC">
      <w:r>
        <w:separator/>
      </w:r>
    </w:p>
  </w:footnote>
  <w:footnote w:type="continuationSeparator" w:id="0">
    <w:p w:rsidR="00C671EC" w:rsidRDefault="00C671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1DF6" w:rsidRDefault="00C671E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81DF6" w:rsidRDefault="00481D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21521"/>
    <w:multiLevelType w:val="hybridMultilevel"/>
    <w:tmpl w:val="947AB734"/>
    <w:lvl w:ilvl="0" w:tplc="F7EA6D4A">
      <w:start w:val="1"/>
      <w:numFmt w:val="decimal"/>
      <w:lvlText w:val="%1."/>
      <w:lvlJc w:val="left"/>
      <w:pPr>
        <w:ind w:left="460" w:hanging="360"/>
      </w:pPr>
      <w:rPr>
        <w:b/>
        <w:bCs/>
        <w:color w:val="A67C27"/>
      </w:rPr>
    </w:lvl>
    <w:lvl w:ilvl="1" w:tplc="265AB936">
      <w:numFmt w:val="decimal"/>
      <w:lvlText w:val=""/>
      <w:lvlJc w:val="left"/>
    </w:lvl>
    <w:lvl w:ilvl="2" w:tplc="C554C36E">
      <w:numFmt w:val="decimal"/>
      <w:lvlText w:val=""/>
      <w:lvlJc w:val="left"/>
    </w:lvl>
    <w:lvl w:ilvl="3" w:tplc="E7E86684">
      <w:numFmt w:val="decimal"/>
      <w:lvlText w:val=""/>
      <w:lvlJc w:val="left"/>
    </w:lvl>
    <w:lvl w:ilvl="4" w:tplc="3BFC9D16">
      <w:numFmt w:val="decimal"/>
      <w:lvlText w:val=""/>
      <w:lvlJc w:val="left"/>
    </w:lvl>
    <w:lvl w:ilvl="5" w:tplc="FA7891C0">
      <w:numFmt w:val="decimal"/>
      <w:lvlText w:val=""/>
      <w:lvlJc w:val="left"/>
    </w:lvl>
    <w:lvl w:ilvl="6" w:tplc="1290949E">
      <w:numFmt w:val="decimal"/>
      <w:lvlText w:val=""/>
      <w:lvlJc w:val="left"/>
    </w:lvl>
    <w:lvl w:ilvl="7" w:tplc="058C2016">
      <w:numFmt w:val="decimal"/>
      <w:lvlText w:val=""/>
      <w:lvlJc w:val="left"/>
    </w:lvl>
    <w:lvl w:ilvl="8" w:tplc="543AB1E8">
      <w:numFmt w:val="decimal"/>
      <w:lvlText w:val=""/>
      <w:lvlJc w:val="left"/>
    </w:lvl>
  </w:abstractNum>
  <w:abstractNum w:abstractNumId="1" w15:restartNumberingAfterBreak="0">
    <w:nsid w:val="0AF7504D"/>
    <w:multiLevelType w:val="hybridMultilevel"/>
    <w:tmpl w:val="E2EE81E4"/>
    <w:lvl w:ilvl="0" w:tplc="93B295EE">
      <w:start w:val="1"/>
      <w:numFmt w:val="decimal"/>
      <w:lvlText w:val="%1."/>
      <w:lvlJc w:val="left"/>
      <w:pPr>
        <w:ind w:left="460" w:hanging="360"/>
      </w:pPr>
      <w:rPr>
        <w:b/>
        <w:bCs/>
        <w:color w:val="A67C27"/>
      </w:rPr>
    </w:lvl>
    <w:lvl w:ilvl="1" w:tplc="6EB8E970">
      <w:numFmt w:val="decimal"/>
      <w:lvlText w:val=""/>
      <w:lvlJc w:val="left"/>
    </w:lvl>
    <w:lvl w:ilvl="2" w:tplc="078CE68C">
      <w:numFmt w:val="decimal"/>
      <w:lvlText w:val=""/>
      <w:lvlJc w:val="left"/>
    </w:lvl>
    <w:lvl w:ilvl="3" w:tplc="2BF81328">
      <w:numFmt w:val="decimal"/>
      <w:lvlText w:val=""/>
      <w:lvlJc w:val="left"/>
    </w:lvl>
    <w:lvl w:ilvl="4" w:tplc="403483E4">
      <w:numFmt w:val="decimal"/>
      <w:lvlText w:val=""/>
      <w:lvlJc w:val="left"/>
    </w:lvl>
    <w:lvl w:ilvl="5" w:tplc="5F6668C0">
      <w:numFmt w:val="decimal"/>
      <w:lvlText w:val=""/>
      <w:lvlJc w:val="left"/>
    </w:lvl>
    <w:lvl w:ilvl="6" w:tplc="F1B8BA7A">
      <w:numFmt w:val="decimal"/>
      <w:lvlText w:val=""/>
      <w:lvlJc w:val="left"/>
    </w:lvl>
    <w:lvl w:ilvl="7" w:tplc="693EDFB8">
      <w:numFmt w:val="decimal"/>
      <w:lvlText w:val=""/>
      <w:lvlJc w:val="left"/>
    </w:lvl>
    <w:lvl w:ilvl="8" w:tplc="292CD0F6">
      <w:numFmt w:val="decimal"/>
      <w:lvlText w:val=""/>
      <w:lvlJc w:val="left"/>
    </w:lvl>
  </w:abstractNum>
  <w:abstractNum w:abstractNumId="2" w15:restartNumberingAfterBreak="0">
    <w:nsid w:val="0D59461B"/>
    <w:multiLevelType w:val="hybridMultilevel"/>
    <w:tmpl w:val="7BEEB5E4"/>
    <w:lvl w:ilvl="0" w:tplc="89A2AF08">
      <w:start w:val="1"/>
      <w:numFmt w:val="decimal"/>
      <w:lvlText w:val="%1."/>
      <w:lvlJc w:val="left"/>
      <w:pPr>
        <w:ind w:left="460" w:hanging="360"/>
      </w:pPr>
      <w:rPr>
        <w:b/>
        <w:bCs/>
        <w:color w:val="A67C27"/>
      </w:rPr>
    </w:lvl>
    <w:lvl w:ilvl="1" w:tplc="5F86FFD6">
      <w:numFmt w:val="decimal"/>
      <w:lvlText w:val=""/>
      <w:lvlJc w:val="left"/>
    </w:lvl>
    <w:lvl w:ilvl="2" w:tplc="5E9037F6">
      <w:numFmt w:val="decimal"/>
      <w:lvlText w:val=""/>
      <w:lvlJc w:val="left"/>
    </w:lvl>
    <w:lvl w:ilvl="3" w:tplc="5FDC06B2">
      <w:numFmt w:val="decimal"/>
      <w:lvlText w:val=""/>
      <w:lvlJc w:val="left"/>
    </w:lvl>
    <w:lvl w:ilvl="4" w:tplc="5526F3DA">
      <w:numFmt w:val="decimal"/>
      <w:lvlText w:val=""/>
      <w:lvlJc w:val="left"/>
    </w:lvl>
    <w:lvl w:ilvl="5" w:tplc="92869BE4">
      <w:numFmt w:val="decimal"/>
      <w:lvlText w:val=""/>
      <w:lvlJc w:val="left"/>
    </w:lvl>
    <w:lvl w:ilvl="6" w:tplc="EBCC879E">
      <w:numFmt w:val="decimal"/>
      <w:lvlText w:val=""/>
      <w:lvlJc w:val="left"/>
    </w:lvl>
    <w:lvl w:ilvl="7" w:tplc="29585ECC">
      <w:numFmt w:val="decimal"/>
      <w:lvlText w:val=""/>
      <w:lvlJc w:val="left"/>
    </w:lvl>
    <w:lvl w:ilvl="8" w:tplc="4BFA4B12">
      <w:numFmt w:val="decimal"/>
      <w:lvlText w:val=""/>
      <w:lvlJc w:val="left"/>
    </w:lvl>
  </w:abstractNum>
  <w:abstractNum w:abstractNumId="3" w15:restartNumberingAfterBreak="0">
    <w:nsid w:val="15BE4FA6"/>
    <w:multiLevelType w:val="hybridMultilevel"/>
    <w:tmpl w:val="D806F586"/>
    <w:lvl w:ilvl="0" w:tplc="D708DBA0">
      <w:start w:val="1"/>
      <w:numFmt w:val="decimal"/>
      <w:lvlText w:val="%1."/>
      <w:lvlJc w:val="left"/>
      <w:pPr>
        <w:ind w:left="460" w:hanging="360"/>
      </w:pPr>
      <w:rPr>
        <w:b/>
        <w:bCs/>
        <w:color w:val="A67C27"/>
      </w:rPr>
    </w:lvl>
    <w:lvl w:ilvl="1" w:tplc="326CB47C">
      <w:numFmt w:val="decimal"/>
      <w:lvlText w:val=""/>
      <w:lvlJc w:val="left"/>
    </w:lvl>
    <w:lvl w:ilvl="2" w:tplc="7A0E0674">
      <w:numFmt w:val="decimal"/>
      <w:lvlText w:val=""/>
      <w:lvlJc w:val="left"/>
    </w:lvl>
    <w:lvl w:ilvl="3" w:tplc="F58CA0FE">
      <w:numFmt w:val="decimal"/>
      <w:lvlText w:val=""/>
      <w:lvlJc w:val="left"/>
    </w:lvl>
    <w:lvl w:ilvl="4" w:tplc="B9E04792">
      <w:numFmt w:val="decimal"/>
      <w:lvlText w:val=""/>
      <w:lvlJc w:val="left"/>
    </w:lvl>
    <w:lvl w:ilvl="5" w:tplc="1A92D220">
      <w:numFmt w:val="decimal"/>
      <w:lvlText w:val=""/>
      <w:lvlJc w:val="left"/>
    </w:lvl>
    <w:lvl w:ilvl="6" w:tplc="A0A2EFC4">
      <w:numFmt w:val="decimal"/>
      <w:lvlText w:val=""/>
      <w:lvlJc w:val="left"/>
    </w:lvl>
    <w:lvl w:ilvl="7" w:tplc="D2628058">
      <w:numFmt w:val="decimal"/>
      <w:lvlText w:val=""/>
      <w:lvlJc w:val="left"/>
    </w:lvl>
    <w:lvl w:ilvl="8" w:tplc="1E6EC7BA">
      <w:numFmt w:val="decimal"/>
      <w:lvlText w:val=""/>
      <w:lvlJc w:val="left"/>
    </w:lvl>
  </w:abstractNum>
  <w:abstractNum w:abstractNumId="4" w15:restartNumberingAfterBreak="0">
    <w:nsid w:val="22695739"/>
    <w:multiLevelType w:val="hybridMultilevel"/>
    <w:tmpl w:val="EF6A6486"/>
    <w:lvl w:ilvl="0" w:tplc="E7042E4A">
      <w:start w:val="1"/>
      <w:numFmt w:val="decimal"/>
      <w:lvlText w:val="%1."/>
      <w:lvlJc w:val="left"/>
      <w:pPr>
        <w:ind w:left="460" w:hanging="360"/>
      </w:pPr>
      <w:rPr>
        <w:b/>
        <w:bCs/>
        <w:color w:val="A67C27"/>
      </w:rPr>
    </w:lvl>
    <w:lvl w:ilvl="1" w:tplc="393285EE">
      <w:numFmt w:val="decimal"/>
      <w:lvlText w:val=""/>
      <w:lvlJc w:val="left"/>
    </w:lvl>
    <w:lvl w:ilvl="2" w:tplc="9440F838">
      <w:numFmt w:val="decimal"/>
      <w:lvlText w:val=""/>
      <w:lvlJc w:val="left"/>
    </w:lvl>
    <w:lvl w:ilvl="3" w:tplc="14543F12">
      <w:numFmt w:val="decimal"/>
      <w:lvlText w:val=""/>
      <w:lvlJc w:val="left"/>
    </w:lvl>
    <w:lvl w:ilvl="4" w:tplc="1DF0027E">
      <w:numFmt w:val="decimal"/>
      <w:lvlText w:val=""/>
      <w:lvlJc w:val="left"/>
    </w:lvl>
    <w:lvl w:ilvl="5" w:tplc="16120ABA">
      <w:numFmt w:val="decimal"/>
      <w:lvlText w:val=""/>
      <w:lvlJc w:val="left"/>
    </w:lvl>
    <w:lvl w:ilvl="6" w:tplc="018C9770">
      <w:numFmt w:val="decimal"/>
      <w:lvlText w:val=""/>
      <w:lvlJc w:val="left"/>
    </w:lvl>
    <w:lvl w:ilvl="7" w:tplc="191CBFE6">
      <w:numFmt w:val="decimal"/>
      <w:lvlText w:val=""/>
      <w:lvlJc w:val="left"/>
    </w:lvl>
    <w:lvl w:ilvl="8" w:tplc="8F92714E">
      <w:numFmt w:val="decimal"/>
      <w:lvlText w:val=""/>
      <w:lvlJc w:val="left"/>
    </w:lvl>
  </w:abstractNum>
  <w:abstractNum w:abstractNumId="5" w15:restartNumberingAfterBreak="0">
    <w:nsid w:val="29C816F2"/>
    <w:multiLevelType w:val="hybridMultilevel"/>
    <w:tmpl w:val="E8246ADA"/>
    <w:lvl w:ilvl="0" w:tplc="8D601786">
      <w:start w:val="1"/>
      <w:numFmt w:val="decimal"/>
      <w:lvlText w:val="%1."/>
      <w:lvlJc w:val="left"/>
      <w:pPr>
        <w:ind w:left="460" w:hanging="360"/>
      </w:pPr>
      <w:rPr>
        <w:b/>
        <w:bCs/>
        <w:color w:val="A67C27"/>
      </w:rPr>
    </w:lvl>
    <w:lvl w:ilvl="1" w:tplc="E608425A">
      <w:numFmt w:val="decimal"/>
      <w:lvlText w:val=""/>
      <w:lvlJc w:val="left"/>
    </w:lvl>
    <w:lvl w:ilvl="2" w:tplc="FFD41A7C">
      <w:numFmt w:val="decimal"/>
      <w:lvlText w:val=""/>
      <w:lvlJc w:val="left"/>
    </w:lvl>
    <w:lvl w:ilvl="3" w:tplc="5EAA1838">
      <w:numFmt w:val="decimal"/>
      <w:lvlText w:val=""/>
      <w:lvlJc w:val="left"/>
    </w:lvl>
    <w:lvl w:ilvl="4" w:tplc="807C7904">
      <w:numFmt w:val="decimal"/>
      <w:lvlText w:val=""/>
      <w:lvlJc w:val="left"/>
    </w:lvl>
    <w:lvl w:ilvl="5" w:tplc="14626CB6">
      <w:numFmt w:val="decimal"/>
      <w:lvlText w:val=""/>
      <w:lvlJc w:val="left"/>
    </w:lvl>
    <w:lvl w:ilvl="6" w:tplc="227E971A">
      <w:numFmt w:val="decimal"/>
      <w:lvlText w:val=""/>
      <w:lvlJc w:val="left"/>
    </w:lvl>
    <w:lvl w:ilvl="7" w:tplc="5B205284">
      <w:numFmt w:val="decimal"/>
      <w:lvlText w:val=""/>
      <w:lvlJc w:val="left"/>
    </w:lvl>
    <w:lvl w:ilvl="8" w:tplc="FB6285FA">
      <w:numFmt w:val="decimal"/>
      <w:lvlText w:val=""/>
      <w:lvlJc w:val="left"/>
    </w:lvl>
  </w:abstractNum>
  <w:abstractNum w:abstractNumId="6" w15:restartNumberingAfterBreak="0">
    <w:nsid w:val="2E9719AB"/>
    <w:multiLevelType w:val="hybridMultilevel"/>
    <w:tmpl w:val="BF34E196"/>
    <w:lvl w:ilvl="0" w:tplc="FBF81068">
      <w:start w:val="1"/>
      <w:numFmt w:val="decimal"/>
      <w:lvlText w:val="%1."/>
      <w:lvlJc w:val="left"/>
      <w:pPr>
        <w:ind w:left="460" w:hanging="360"/>
      </w:pPr>
      <w:rPr>
        <w:b/>
        <w:bCs/>
        <w:color w:val="A67C27"/>
      </w:rPr>
    </w:lvl>
    <w:lvl w:ilvl="1" w:tplc="CF1CF92E">
      <w:numFmt w:val="decimal"/>
      <w:lvlText w:val=""/>
      <w:lvlJc w:val="left"/>
    </w:lvl>
    <w:lvl w:ilvl="2" w:tplc="0E52B6BE">
      <w:numFmt w:val="decimal"/>
      <w:lvlText w:val=""/>
      <w:lvlJc w:val="left"/>
    </w:lvl>
    <w:lvl w:ilvl="3" w:tplc="2020D64C">
      <w:numFmt w:val="decimal"/>
      <w:lvlText w:val=""/>
      <w:lvlJc w:val="left"/>
    </w:lvl>
    <w:lvl w:ilvl="4" w:tplc="E42ADA20">
      <w:numFmt w:val="decimal"/>
      <w:lvlText w:val=""/>
      <w:lvlJc w:val="left"/>
    </w:lvl>
    <w:lvl w:ilvl="5" w:tplc="BE6CB294">
      <w:numFmt w:val="decimal"/>
      <w:lvlText w:val=""/>
      <w:lvlJc w:val="left"/>
    </w:lvl>
    <w:lvl w:ilvl="6" w:tplc="541C208C">
      <w:numFmt w:val="decimal"/>
      <w:lvlText w:val=""/>
      <w:lvlJc w:val="left"/>
    </w:lvl>
    <w:lvl w:ilvl="7" w:tplc="01E8877E">
      <w:numFmt w:val="decimal"/>
      <w:lvlText w:val=""/>
      <w:lvlJc w:val="left"/>
    </w:lvl>
    <w:lvl w:ilvl="8" w:tplc="4CAE0B28">
      <w:numFmt w:val="decimal"/>
      <w:lvlText w:val=""/>
      <w:lvlJc w:val="left"/>
    </w:lvl>
  </w:abstractNum>
  <w:abstractNum w:abstractNumId="7" w15:restartNumberingAfterBreak="0">
    <w:nsid w:val="33911100"/>
    <w:multiLevelType w:val="hybridMultilevel"/>
    <w:tmpl w:val="B31E3CF0"/>
    <w:lvl w:ilvl="0" w:tplc="49F0F340">
      <w:start w:val="1"/>
      <w:numFmt w:val="bullet"/>
      <w:lvlText w:val="●"/>
      <w:lvlJc w:val="left"/>
      <w:pPr>
        <w:ind w:left="720" w:hanging="360"/>
      </w:pPr>
    </w:lvl>
    <w:lvl w:ilvl="1" w:tplc="96E8AA3C">
      <w:start w:val="1"/>
      <w:numFmt w:val="bullet"/>
      <w:lvlText w:val="○"/>
      <w:lvlJc w:val="left"/>
      <w:pPr>
        <w:ind w:left="1440" w:hanging="360"/>
      </w:pPr>
    </w:lvl>
    <w:lvl w:ilvl="2" w:tplc="4CE4163A">
      <w:start w:val="1"/>
      <w:numFmt w:val="bullet"/>
      <w:lvlText w:val="■"/>
      <w:lvlJc w:val="left"/>
      <w:pPr>
        <w:ind w:left="2160" w:hanging="360"/>
      </w:pPr>
    </w:lvl>
    <w:lvl w:ilvl="3" w:tplc="2EE224DE">
      <w:start w:val="1"/>
      <w:numFmt w:val="bullet"/>
      <w:lvlText w:val="●"/>
      <w:lvlJc w:val="left"/>
      <w:pPr>
        <w:ind w:left="2880" w:hanging="360"/>
      </w:pPr>
    </w:lvl>
    <w:lvl w:ilvl="4" w:tplc="AFEC9560">
      <w:start w:val="1"/>
      <w:numFmt w:val="bullet"/>
      <w:lvlText w:val="○"/>
      <w:lvlJc w:val="left"/>
      <w:pPr>
        <w:ind w:left="3600" w:hanging="360"/>
      </w:pPr>
    </w:lvl>
    <w:lvl w:ilvl="5" w:tplc="00F2995C">
      <w:start w:val="1"/>
      <w:numFmt w:val="bullet"/>
      <w:lvlText w:val="■"/>
      <w:lvlJc w:val="left"/>
      <w:pPr>
        <w:ind w:left="4320" w:hanging="360"/>
      </w:pPr>
    </w:lvl>
    <w:lvl w:ilvl="6" w:tplc="E83CDE96">
      <w:start w:val="1"/>
      <w:numFmt w:val="bullet"/>
      <w:lvlText w:val="●"/>
      <w:lvlJc w:val="left"/>
      <w:pPr>
        <w:ind w:left="5040" w:hanging="360"/>
      </w:pPr>
    </w:lvl>
    <w:lvl w:ilvl="7" w:tplc="B83A33AE">
      <w:start w:val="1"/>
      <w:numFmt w:val="bullet"/>
      <w:lvlText w:val="●"/>
      <w:lvlJc w:val="left"/>
      <w:pPr>
        <w:ind w:left="5760" w:hanging="360"/>
      </w:pPr>
    </w:lvl>
    <w:lvl w:ilvl="8" w:tplc="E1DC33E6">
      <w:start w:val="1"/>
      <w:numFmt w:val="bullet"/>
      <w:lvlText w:val="●"/>
      <w:lvlJc w:val="left"/>
      <w:pPr>
        <w:ind w:left="6480" w:hanging="360"/>
      </w:pPr>
    </w:lvl>
  </w:abstractNum>
  <w:abstractNum w:abstractNumId="8" w15:restartNumberingAfterBreak="0">
    <w:nsid w:val="35AB323E"/>
    <w:multiLevelType w:val="hybridMultilevel"/>
    <w:tmpl w:val="5718C9E0"/>
    <w:lvl w:ilvl="0" w:tplc="0DA6152A">
      <w:start w:val="1"/>
      <w:numFmt w:val="bullet"/>
      <w:lvlText w:val="•"/>
      <w:lvlJc w:val="left"/>
      <w:pPr>
        <w:ind w:left="460" w:hanging="280"/>
      </w:pPr>
    </w:lvl>
    <w:lvl w:ilvl="1" w:tplc="5F0475EE">
      <w:start w:val="1"/>
      <w:numFmt w:val="bullet"/>
      <w:lvlText w:val="–"/>
      <w:lvlJc w:val="left"/>
      <w:pPr>
        <w:ind w:left="900" w:hanging="280"/>
      </w:pPr>
    </w:lvl>
    <w:lvl w:ilvl="2" w:tplc="A9A0E688">
      <w:numFmt w:val="decimal"/>
      <w:lvlText w:val=""/>
      <w:lvlJc w:val="left"/>
    </w:lvl>
    <w:lvl w:ilvl="3" w:tplc="A82658AE">
      <w:numFmt w:val="decimal"/>
      <w:lvlText w:val=""/>
      <w:lvlJc w:val="left"/>
    </w:lvl>
    <w:lvl w:ilvl="4" w:tplc="60F40C9C">
      <w:numFmt w:val="decimal"/>
      <w:lvlText w:val=""/>
      <w:lvlJc w:val="left"/>
    </w:lvl>
    <w:lvl w:ilvl="5" w:tplc="12A211F0">
      <w:numFmt w:val="decimal"/>
      <w:lvlText w:val=""/>
      <w:lvlJc w:val="left"/>
    </w:lvl>
    <w:lvl w:ilvl="6" w:tplc="9DEE63AC">
      <w:numFmt w:val="decimal"/>
      <w:lvlText w:val=""/>
      <w:lvlJc w:val="left"/>
    </w:lvl>
    <w:lvl w:ilvl="7" w:tplc="45F06114">
      <w:numFmt w:val="decimal"/>
      <w:lvlText w:val=""/>
      <w:lvlJc w:val="left"/>
    </w:lvl>
    <w:lvl w:ilvl="8" w:tplc="AB0699BA">
      <w:numFmt w:val="decimal"/>
      <w:lvlText w:val=""/>
      <w:lvlJc w:val="left"/>
    </w:lvl>
  </w:abstractNum>
  <w:abstractNum w:abstractNumId="9" w15:restartNumberingAfterBreak="0">
    <w:nsid w:val="3A3375B4"/>
    <w:multiLevelType w:val="hybridMultilevel"/>
    <w:tmpl w:val="89B43F4C"/>
    <w:lvl w:ilvl="0" w:tplc="AE9C2006">
      <w:start w:val="1"/>
      <w:numFmt w:val="decimal"/>
      <w:lvlText w:val="%1."/>
      <w:lvlJc w:val="left"/>
      <w:pPr>
        <w:ind w:left="460" w:hanging="360"/>
      </w:pPr>
      <w:rPr>
        <w:b/>
        <w:bCs/>
        <w:color w:val="A67C27"/>
      </w:rPr>
    </w:lvl>
    <w:lvl w:ilvl="1" w:tplc="DD7ECD02">
      <w:numFmt w:val="decimal"/>
      <w:lvlText w:val=""/>
      <w:lvlJc w:val="left"/>
    </w:lvl>
    <w:lvl w:ilvl="2" w:tplc="63542618">
      <w:numFmt w:val="decimal"/>
      <w:lvlText w:val=""/>
      <w:lvlJc w:val="left"/>
    </w:lvl>
    <w:lvl w:ilvl="3" w:tplc="BC64E680">
      <w:numFmt w:val="decimal"/>
      <w:lvlText w:val=""/>
      <w:lvlJc w:val="left"/>
    </w:lvl>
    <w:lvl w:ilvl="4" w:tplc="5462A76C">
      <w:numFmt w:val="decimal"/>
      <w:lvlText w:val=""/>
      <w:lvlJc w:val="left"/>
    </w:lvl>
    <w:lvl w:ilvl="5" w:tplc="69E297FA">
      <w:numFmt w:val="decimal"/>
      <w:lvlText w:val=""/>
      <w:lvlJc w:val="left"/>
    </w:lvl>
    <w:lvl w:ilvl="6" w:tplc="C144D254">
      <w:numFmt w:val="decimal"/>
      <w:lvlText w:val=""/>
      <w:lvlJc w:val="left"/>
    </w:lvl>
    <w:lvl w:ilvl="7" w:tplc="833AB328">
      <w:numFmt w:val="decimal"/>
      <w:lvlText w:val=""/>
      <w:lvlJc w:val="left"/>
    </w:lvl>
    <w:lvl w:ilvl="8" w:tplc="75DCF070">
      <w:numFmt w:val="decimal"/>
      <w:lvlText w:val=""/>
      <w:lvlJc w:val="left"/>
    </w:lvl>
  </w:abstractNum>
  <w:abstractNum w:abstractNumId="10" w15:restartNumberingAfterBreak="0">
    <w:nsid w:val="43137C89"/>
    <w:multiLevelType w:val="hybridMultilevel"/>
    <w:tmpl w:val="D870C6B6"/>
    <w:lvl w:ilvl="0" w:tplc="DCF2BA6A">
      <w:start w:val="1"/>
      <w:numFmt w:val="decimal"/>
      <w:lvlText w:val="%1."/>
      <w:lvlJc w:val="left"/>
      <w:pPr>
        <w:ind w:left="460" w:hanging="360"/>
      </w:pPr>
      <w:rPr>
        <w:b/>
        <w:bCs/>
        <w:color w:val="A67C27"/>
      </w:rPr>
    </w:lvl>
    <w:lvl w:ilvl="1" w:tplc="F5402530">
      <w:numFmt w:val="decimal"/>
      <w:lvlText w:val=""/>
      <w:lvlJc w:val="left"/>
    </w:lvl>
    <w:lvl w:ilvl="2" w:tplc="FEE6884A">
      <w:numFmt w:val="decimal"/>
      <w:lvlText w:val=""/>
      <w:lvlJc w:val="left"/>
    </w:lvl>
    <w:lvl w:ilvl="3" w:tplc="0BD8CB12">
      <w:numFmt w:val="decimal"/>
      <w:lvlText w:val=""/>
      <w:lvlJc w:val="left"/>
    </w:lvl>
    <w:lvl w:ilvl="4" w:tplc="2DC427D6">
      <w:numFmt w:val="decimal"/>
      <w:lvlText w:val=""/>
      <w:lvlJc w:val="left"/>
    </w:lvl>
    <w:lvl w:ilvl="5" w:tplc="80BA049A">
      <w:numFmt w:val="decimal"/>
      <w:lvlText w:val=""/>
      <w:lvlJc w:val="left"/>
    </w:lvl>
    <w:lvl w:ilvl="6" w:tplc="E63895E2">
      <w:numFmt w:val="decimal"/>
      <w:lvlText w:val=""/>
      <w:lvlJc w:val="left"/>
    </w:lvl>
    <w:lvl w:ilvl="7" w:tplc="9B76A9BE">
      <w:numFmt w:val="decimal"/>
      <w:lvlText w:val=""/>
      <w:lvlJc w:val="left"/>
    </w:lvl>
    <w:lvl w:ilvl="8" w:tplc="59FED7BA">
      <w:numFmt w:val="decimal"/>
      <w:lvlText w:val=""/>
      <w:lvlJc w:val="left"/>
    </w:lvl>
  </w:abstractNum>
  <w:abstractNum w:abstractNumId="11" w15:restartNumberingAfterBreak="0">
    <w:nsid w:val="458E2DEC"/>
    <w:multiLevelType w:val="hybridMultilevel"/>
    <w:tmpl w:val="EE12BD70"/>
    <w:lvl w:ilvl="0" w:tplc="12581F32">
      <w:start w:val="1"/>
      <w:numFmt w:val="decimal"/>
      <w:lvlText w:val="%1."/>
      <w:lvlJc w:val="left"/>
      <w:pPr>
        <w:ind w:left="460" w:hanging="360"/>
      </w:pPr>
      <w:rPr>
        <w:b/>
        <w:bCs/>
        <w:color w:val="A67C27"/>
      </w:rPr>
    </w:lvl>
    <w:lvl w:ilvl="1" w:tplc="06D09DCE">
      <w:numFmt w:val="decimal"/>
      <w:lvlText w:val=""/>
      <w:lvlJc w:val="left"/>
    </w:lvl>
    <w:lvl w:ilvl="2" w:tplc="5C62A0D6">
      <w:numFmt w:val="decimal"/>
      <w:lvlText w:val=""/>
      <w:lvlJc w:val="left"/>
    </w:lvl>
    <w:lvl w:ilvl="3" w:tplc="B0E25004">
      <w:numFmt w:val="decimal"/>
      <w:lvlText w:val=""/>
      <w:lvlJc w:val="left"/>
    </w:lvl>
    <w:lvl w:ilvl="4" w:tplc="F8A6971A">
      <w:numFmt w:val="decimal"/>
      <w:lvlText w:val=""/>
      <w:lvlJc w:val="left"/>
    </w:lvl>
    <w:lvl w:ilvl="5" w:tplc="3892CA6C">
      <w:numFmt w:val="decimal"/>
      <w:lvlText w:val=""/>
      <w:lvlJc w:val="left"/>
    </w:lvl>
    <w:lvl w:ilvl="6" w:tplc="2152B162">
      <w:numFmt w:val="decimal"/>
      <w:lvlText w:val=""/>
      <w:lvlJc w:val="left"/>
    </w:lvl>
    <w:lvl w:ilvl="7" w:tplc="8C4CC32C">
      <w:numFmt w:val="decimal"/>
      <w:lvlText w:val=""/>
      <w:lvlJc w:val="left"/>
    </w:lvl>
    <w:lvl w:ilvl="8" w:tplc="2420468E">
      <w:numFmt w:val="decimal"/>
      <w:lvlText w:val=""/>
      <w:lvlJc w:val="left"/>
    </w:lvl>
  </w:abstractNum>
  <w:abstractNum w:abstractNumId="12" w15:restartNumberingAfterBreak="0">
    <w:nsid w:val="4DD108F9"/>
    <w:multiLevelType w:val="hybridMultilevel"/>
    <w:tmpl w:val="C7C0B4E2"/>
    <w:lvl w:ilvl="0" w:tplc="F258BF16">
      <w:start w:val="1"/>
      <w:numFmt w:val="decimal"/>
      <w:lvlText w:val="%1."/>
      <w:lvlJc w:val="left"/>
      <w:pPr>
        <w:ind w:left="460" w:hanging="360"/>
      </w:pPr>
      <w:rPr>
        <w:b/>
        <w:bCs/>
        <w:color w:val="A67C27"/>
      </w:rPr>
    </w:lvl>
    <w:lvl w:ilvl="1" w:tplc="34169B3C">
      <w:numFmt w:val="decimal"/>
      <w:lvlText w:val=""/>
      <w:lvlJc w:val="left"/>
    </w:lvl>
    <w:lvl w:ilvl="2" w:tplc="B32089D2">
      <w:numFmt w:val="decimal"/>
      <w:lvlText w:val=""/>
      <w:lvlJc w:val="left"/>
    </w:lvl>
    <w:lvl w:ilvl="3" w:tplc="A476DBB8">
      <w:numFmt w:val="decimal"/>
      <w:lvlText w:val=""/>
      <w:lvlJc w:val="left"/>
    </w:lvl>
    <w:lvl w:ilvl="4" w:tplc="D7A8CD76">
      <w:numFmt w:val="decimal"/>
      <w:lvlText w:val=""/>
      <w:lvlJc w:val="left"/>
    </w:lvl>
    <w:lvl w:ilvl="5" w:tplc="A962CA0E">
      <w:numFmt w:val="decimal"/>
      <w:lvlText w:val=""/>
      <w:lvlJc w:val="left"/>
    </w:lvl>
    <w:lvl w:ilvl="6" w:tplc="34C4B8D6">
      <w:numFmt w:val="decimal"/>
      <w:lvlText w:val=""/>
      <w:lvlJc w:val="left"/>
    </w:lvl>
    <w:lvl w:ilvl="7" w:tplc="A3D49014">
      <w:numFmt w:val="decimal"/>
      <w:lvlText w:val=""/>
      <w:lvlJc w:val="left"/>
    </w:lvl>
    <w:lvl w:ilvl="8" w:tplc="D4B49F76">
      <w:numFmt w:val="decimal"/>
      <w:lvlText w:val=""/>
      <w:lvlJc w:val="left"/>
    </w:lvl>
  </w:abstractNum>
  <w:abstractNum w:abstractNumId="13" w15:restartNumberingAfterBreak="0">
    <w:nsid w:val="648B058F"/>
    <w:multiLevelType w:val="hybridMultilevel"/>
    <w:tmpl w:val="F4004996"/>
    <w:lvl w:ilvl="0" w:tplc="6F3A8606">
      <w:start w:val="1"/>
      <w:numFmt w:val="decimal"/>
      <w:lvlText w:val="%1."/>
      <w:lvlJc w:val="left"/>
      <w:pPr>
        <w:ind w:left="460" w:hanging="360"/>
      </w:pPr>
      <w:rPr>
        <w:b/>
        <w:bCs/>
        <w:color w:val="A67C27"/>
      </w:rPr>
    </w:lvl>
    <w:lvl w:ilvl="1" w:tplc="02FAA24A">
      <w:numFmt w:val="decimal"/>
      <w:lvlText w:val=""/>
      <w:lvlJc w:val="left"/>
    </w:lvl>
    <w:lvl w:ilvl="2" w:tplc="721C1BE0">
      <w:numFmt w:val="decimal"/>
      <w:lvlText w:val=""/>
      <w:lvlJc w:val="left"/>
    </w:lvl>
    <w:lvl w:ilvl="3" w:tplc="D638AB10">
      <w:numFmt w:val="decimal"/>
      <w:lvlText w:val=""/>
      <w:lvlJc w:val="left"/>
    </w:lvl>
    <w:lvl w:ilvl="4" w:tplc="2CB80A30">
      <w:numFmt w:val="decimal"/>
      <w:lvlText w:val=""/>
      <w:lvlJc w:val="left"/>
    </w:lvl>
    <w:lvl w:ilvl="5" w:tplc="1B4A6FC2">
      <w:numFmt w:val="decimal"/>
      <w:lvlText w:val=""/>
      <w:lvlJc w:val="left"/>
    </w:lvl>
    <w:lvl w:ilvl="6" w:tplc="D6680212">
      <w:numFmt w:val="decimal"/>
      <w:lvlText w:val=""/>
      <w:lvlJc w:val="left"/>
    </w:lvl>
    <w:lvl w:ilvl="7" w:tplc="C26E7D70">
      <w:numFmt w:val="decimal"/>
      <w:lvlText w:val=""/>
      <w:lvlJc w:val="left"/>
    </w:lvl>
    <w:lvl w:ilvl="8" w:tplc="9E0CBC72">
      <w:numFmt w:val="decimal"/>
      <w:lvlText w:val=""/>
      <w:lvlJc w:val="left"/>
    </w:lvl>
  </w:abstractNum>
  <w:num w:numId="1" w16cid:durableId="1549489241">
    <w:abstractNumId w:val="7"/>
    <w:lvlOverride w:ilvl="0">
      <w:startOverride w:val="1"/>
    </w:lvlOverride>
  </w:num>
  <w:num w:numId="2" w16cid:durableId="1041439990">
    <w:abstractNumId w:val="8"/>
    <w:lvlOverride w:ilvl="0">
      <w:startOverride w:val="1"/>
    </w:lvlOverride>
  </w:num>
  <w:num w:numId="3" w16cid:durableId="707147176">
    <w:abstractNumId w:val="3"/>
    <w:lvlOverride w:ilvl="0">
      <w:startOverride w:val="1"/>
    </w:lvlOverride>
  </w:num>
  <w:num w:numId="4" w16cid:durableId="722364583">
    <w:abstractNumId w:val="1"/>
    <w:lvlOverride w:ilvl="0">
      <w:startOverride w:val="1"/>
    </w:lvlOverride>
  </w:num>
  <w:num w:numId="5" w16cid:durableId="521280190">
    <w:abstractNumId w:val="13"/>
    <w:lvlOverride w:ilvl="0">
      <w:startOverride w:val="1"/>
    </w:lvlOverride>
  </w:num>
  <w:num w:numId="6" w16cid:durableId="369916811">
    <w:abstractNumId w:val="6"/>
    <w:lvlOverride w:ilvl="0">
      <w:startOverride w:val="1"/>
    </w:lvlOverride>
  </w:num>
  <w:num w:numId="7" w16cid:durableId="2086098715">
    <w:abstractNumId w:val="9"/>
    <w:lvlOverride w:ilvl="0">
      <w:startOverride w:val="1"/>
    </w:lvlOverride>
  </w:num>
  <w:num w:numId="8" w16cid:durableId="1596936550">
    <w:abstractNumId w:val="10"/>
    <w:lvlOverride w:ilvl="0">
      <w:startOverride w:val="1"/>
    </w:lvlOverride>
  </w:num>
  <w:num w:numId="9" w16cid:durableId="1277522777">
    <w:abstractNumId w:val="4"/>
    <w:lvlOverride w:ilvl="0">
      <w:startOverride w:val="1"/>
    </w:lvlOverride>
  </w:num>
  <w:num w:numId="10" w16cid:durableId="633946297">
    <w:abstractNumId w:val="2"/>
    <w:lvlOverride w:ilvl="0">
      <w:startOverride w:val="1"/>
    </w:lvlOverride>
  </w:num>
  <w:num w:numId="11" w16cid:durableId="1737163786">
    <w:abstractNumId w:val="5"/>
    <w:lvlOverride w:ilvl="0">
      <w:startOverride w:val="1"/>
    </w:lvlOverride>
  </w:num>
  <w:num w:numId="12" w16cid:durableId="600650264">
    <w:abstractNumId w:val="11"/>
    <w:lvlOverride w:ilvl="0">
      <w:startOverride w:val="1"/>
    </w:lvlOverride>
  </w:num>
  <w:num w:numId="13" w16cid:durableId="1886520896">
    <w:abstractNumId w:val="0"/>
    <w:lvlOverride w:ilvl="0">
      <w:startOverride w:val="1"/>
    </w:lvlOverride>
  </w:num>
  <w:num w:numId="14" w16cid:durableId="630210811">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F6"/>
    <w:rsid w:val="003766D8"/>
    <w:rsid w:val="00481DF6"/>
    <w:rsid w:val="00C671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71EC"/>
    <w:pPr>
      <w:spacing w:after="100"/>
    </w:pPr>
  </w:style>
  <w:style w:type="paragraph" w:styleId="TOC2">
    <w:name w:val="toc 2"/>
    <w:basedOn w:val="Normal"/>
    <w:next w:val="Normal"/>
    <w:autoRedefine/>
    <w:uiPriority w:val="39"/>
    <w:unhideWhenUsed/>
    <w:rsid w:val="00C671E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6992</Words>
  <Characters>33847</Characters>
  <Application>Microsoft Office Word</Application>
  <DocSecurity>0</DocSecurity>
  <Lines>1353</Lines>
  <Paragraphs>816</Paragraphs>
  <ScaleCrop>false</ScaleCrop>
  <Company/>
  <LinksUpToDate>false</LinksUpToDate>
  <CharactersWithSpaces>40023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