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108 coded documents, digital platform and media sources (138 registered).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22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20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Calls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and Calls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Phone and log calls (Calls)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8"/>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60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37"/>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37"/>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53"/>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108).</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108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2026-10-25T21:14:20.625Z</dcterms:created>
  <dcterms:modified xsi:type="dcterms:W3CDTF">2026-10-25T21:14:20.627Z</dcterms:modified>
</cp:coreProperties>
</file>

<file path=docProps/custom.xml><?xml version="1.0" encoding="utf-8"?>
<Properties xmlns="http://schemas.openxmlformats.org/officeDocument/2006/custom-properties" xmlns:vt="http://schemas.openxmlformats.org/officeDocument/2006/docPropsVTypes"/>
</file>