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FD379">
      <w:pPr>
        <w:spacing w:line="240" w:lineRule="auto"/>
        <w:jc w:val="center"/>
        <w:rPr>
          <w:rFonts w:hint="eastAsia" w:ascii="Times New Roman" w:hAnsi="Times New Roman" w:eastAsia="华文仿宋"/>
          <w:b/>
          <w:bCs/>
          <w:sz w:val="21"/>
          <w:lang w:val="en-US" w:eastAsia="zh-CN"/>
        </w:rPr>
      </w:pPr>
      <w:r>
        <w:rPr>
          <w:rFonts w:hint="eastAsia" w:ascii="Times New Roman" w:hAnsi="Times New Roman" w:eastAsia="华文仿宋"/>
          <w:b/>
          <w:bCs/>
          <w:sz w:val="21"/>
          <w:lang w:val="en-US" w:eastAsia="zh-CN"/>
        </w:rPr>
        <w:t>Artificial Intelligence Foundation</w:t>
      </w:r>
    </w:p>
    <w:p w14:paraId="08389858">
      <w:pPr>
        <w:spacing w:line="240" w:lineRule="auto"/>
        <w:rPr>
          <w:rFonts w:hint="eastAsia" w:ascii="Times New Roman" w:hAnsi="Times New Roman" w:eastAsia="华文仿宋"/>
          <w:b/>
          <w:bCs/>
          <w:sz w:val="21"/>
          <w:lang w:val="en-US" w:eastAsia="zh-CN"/>
        </w:rPr>
      </w:pPr>
      <w:r>
        <w:rPr>
          <w:rFonts w:hint="eastAsia" w:ascii="Times New Roman" w:hAnsi="Times New Roman" w:eastAsia="华文仿宋"/>
          <w:b/>
          <w:bCs/>
          <w:sz w:val="21"/>
          <w:lang w:val="en-US" w:eastAsia="zh-CN"/>
        </w:rPr>
        <w:t>Part A: 3pts * 10 = 30pts (Multiple Choice Questions)</w:t>
      </w:r>
    </w:p>
    <w:p w14:paraId="6BA3D988">
      <w:pPr>
        <w:numPr>
          <w:ilvl w:val="0"/>
          <w:numId w:val="1"/>
        </w:numPr>
        <w:spacing w:line="240" w:lineRule="auto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Definition of Turing Test</w:t>
      </w:r>
    </w:p>
    <w:p w14:paraId="5B65751E">
      <w:pPr>
        <w:numPr>
          <w:ilvl w:val="0"/>
          <w:numId w:val="1"/>
        </w:numPr>
        <w:spacing w:line="240" w:lineRule="auto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A* search: how to calculate the total cost of a node?</w:t>
      </w:r>
    </w:p>
    <w:p w14:paraId="60A5A345">
      <w:pPr>
        <w:numPr>
          <w:ilvl w:val="0"/>
          <w:numId w:val="1"/>
        </w:numPr>
        <w:spacing w:line="240" w:lineRule="auto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Primary issue of GraphPlan and how to alleviate it.</w:t>
      </w:r>
    </w:p>
    <w:p w14:paraId="456C5EAF">
      <w:pPr>
        <w:numPr>
          <w:ilvl w:val="0"/>
          <w:numId w:val="1"/>
        </w:numPr>
        <w:spacing w:line="240" w:lineRule="auto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STRIPS planning problem --&gt; 机场航班调度场景下，为什么产生goal states的前置（predecessors）时，只考虑relevant actions是更高效的？</w:t>
      </w:r>
    </w:p>
    <w:p w14:paraId="047B7BD7">
      <w:pPr>
        <w:numPr>
          <w:ilvl w:val="0"/>
          <w:numId w:val="1"/>
        </w:numPr>
        <w:spacing w:line="240" w:lineRule="auto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Expected utility in decision making under uncertainty（定义、计算方法）</w:t>
      </w:r>
    </w:p>
    <w:p w14:paraId="5B669FB4">
      <w:pPr>
        <w:numPr>
          <w:ilvl w:val="0"/>
          <w:numId w:val="1"/>
        </w:numPr>
        <w:spacing w:line="240" w:lineRule="auto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机器学习中bias-variance trade-off的重要性/意义</w:t>
      </w:r>
    </w:p>
    <w:p w14:paraId="4D394982">
      <w:pPr>
        <w:numPr>
          <w:ilvl w:val="0"/>
          <w:numId w:val="1"/>
        </w:numPr>
        <w:spacing w:line="240" w:lineRule="auto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针对训练集中可能存在的数据偏见（data bias），有什么de-bias method？</w:t>
      </w:r>
    </w:p>
    <w:p w14:paraId="6CF697DE">
      <w:pPr>
        <w:numPr>
          <w:ilvl w:val="0"/>
          <w:numId w:val="1"/>
        </w:numPr>
        <w:spacing w:line="240" w:lineRule="auto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Explainable AI (XAI)的定义/内涵</w:t>
      </w:r>
    </w:p>
    <w:p w14:paraId="363AF23B">
      <w:pPr>
        <w:numPr>
          <w:ilvl w:val="0"/>
          <w:numId w:val="1"/>
        </w:numPr>
        <w:spacing w:line="240" w:lineRule="auto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给出Loaded/biased coin的单次（独立）抛掷时正反面的概率分布，求多次抛掷时某种组合的概率</w:t>
      </w:r>
    </w:p>
    <w:p w14:paraId="082C0D70">
      <w:pPr>
        <w:numPr>
          <w:ilvl w:val="0"/>
          <w:numId w:val="1"/>
        </w:numPr>
        <w:spacing w:line="240" w:lineRule="auto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哪种学习范式（有监督、无监督、半监督、强化）用于train software agents to make sequential decisions？</w:t>
      </w:r>
    </w:p>
    <w:p w14:paraId="3B962A0F">
      <w:pPr>
        <w:widowControl w:val="0"/>
        <w:numPr>
          <w:numId w:val="0"/>
        </w:numPr>
        <w:spacing w:line="240" w:lineRule="auto"/>
        <w:jc w:val="both"/>
        <w:rPr>
          <w:rFonts w:hint="eastAsia" w:ascii="Times New Roman" w:hAnsi="Times New Roman" w:eastAsia="华文仿宋"/>
          <w:sz w:val="21"/>
          <w:lang w:val="en-US" w:eastAsia="zh-CN"/>
        </w:rPr>
      </w:pPr>
    </w:p>
    <w:p w14:paraId="2D9A5379">
      <w:pPr>
        <w:widowControl w:val="0"/>
        <w:numPr>
          <w:numId w:val="0"/>
        </w:numPr>
        <w:spacing w:line="240" w:lineRule="auto"/>
        <w:jc w:val="both"/>
        <w:rPr>
          <w:rFonts w:hint="eastAsia" w:ascii="Times New Roman" w:hAnsi="Times New Roman" w:eastAsia="华文仿宋"/>
          <w:b/>
          <w:bCs/>
          <w:sz w:val="21"/>
          <w:lang w:val="en-US" w:eastAsia="zh-CN"/>
        </w:rPr>
      </w:pPr>
      <w:bookmarkStart w:id="0" w:name="_GoBack"/>
      <w:r>
        <w:rPr>
          <w:rFonts w:hint="eastAsia" w:ascii="Times New Roman" w:hAnsi="Times New Roman" w:eastAsia="华文仿宋"/>
          <w:b/>
          <w:bCs/>
          <w:sz w:val="21"/>
          <w:lang w:val="en-US" w:eastAsia="zh-CN"/>
        </w:rPr>
        <w:t>Part B: 共70pts</w:t>
      </w:r>
    </w:p>
    <w:bookmarkEnd w:id="0"/>
    <w:p w14:paraId="2B90522F">
      <w:pPr>
        <w:widowControl w:val="0"/>
        <w:numPr>
          <w:ilvl w:val="0"/>
          <w:numId w:val="2"/>
        </w:numPr>
        <w:spacing w:line="240" w:lineRule="auto"/>
        <w:jc w:val="both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Traveling salesperson（给定地图）：15pts</w:t>
      </w:r>
    </w:p>
    <w:p w14:paraId="3CB04C9C">
      <w:pPr>
        <w:widowControl w:val="0"/>
        <w:numPr>
          <w:ilvl w:val="1"/>
          <w:numId w:val="2"/>
        </w:numPr>
        <w:spacing w:line="240" w:lineRule="auto"/>
        <w:ind w:left="840" w:leftChars="0" w:hanging="420" w:firstLineChars="0"/>
        <w:jc w:val="both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给定损失函数G(n)和H(n)（其中n为节点编号），用A*算法找出某两个给定节点间的路径。</w:t>
      </w:r>
    </w:p>
    <w:p w14:paraId="6BEF1B1D">
      <w:pPr>
        <w:widowControl w:val="0"/>
        <w:numPr>
          <w:ilvl w:val="1"/>
          <w:numId w:val="2"/>
        </w:numPr>
        <w:spacing w:line="240" w:lineRule="auto"/>
        <w:ind w:left="840" w:leftChars="0" w:hanging="420" w:firstLineChars="0"/>
        <w:jc w:val="both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 xml:space="preserve">Straight line distance heuristic--&gt;What does it mean by </w:t>
      </w:r>
      <w:r>
        <w:rPr>
          <w:rFonts w:hint="default" w:ascii="Times New Roman" w:hAnsi="Times New Roman" w:eastAsia="华文仿宋"/>
          <w:sz w:val="21"/>
          <w:lang w:val="en-US" w:eastAsia="zh-CN"/>
        </w:rPr>
        <w:t>“</w:t>
      </w:r>
      <w:r>
        <w:rPr>
          <w:rFonts w:hint="eastAsia" w:ascii="Times New Roman" w:hAnsi="Times New Roman" w:eastAsia="华文仿宋"/>
          <w:sz w:val="21"/>
          <w:lang w:val="en-US" w:eastAsia="zh-CN"/>
        </w:rPr>
        <w:t>admissible heuristic</w:t>
      </w:r>
      <w:r>
        <w:rPr>
          <w:rFonts w:hint="default" w:ascii="Times New Roman" w:hAnsi="Times New Roman" w:eastAsia="华文仿宋"/>
          <w:sz w:val="21"/>
          <w:lang w:val="en-US" w:eastAsia="zh-CN"/>
        </w:rPr>
        <w:t>”</w:t>
      </w:r>
      <w:r>
        <w:rPr>
          <w:rFonts w:hint="eastAsia" w:ascii="Times New Roman" w:hAnsi="Times New Roman" w:eastAsia="华文仿宋"/>
          <w:sz w:val="21"/>
          <w:lang w:val="en-US" w:eastAsia="zh-CN"/>
        </w:rPr>
        <w:t>? Why does it matter?</w:t>
      </w:r>
    </w:p>
    <w:p w14:paraId="59CAE134">
      <w:pPr>
        <w:widowControl w:val="0"/>
        <w:numPr>
          <w:ilvl w:val="0"/>
          <w:numId w:val="2"/>
        </w:numPr>
        <w:spacing w:line="240" w:lineRule="auto"/>
        <w:jc w:val="both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Backtracking in Constraint Satisfaction Problems: 20pts</w:t>
      </w:r>
    </w:p>
    <w:p w14:paraId="5020760E">
      <w:pPr>
        <w:widowControl w:val="0"/>
        <w:numPr>
          <w:ilvl w:val="1"/>
          <w:numId w:val="2"/>
        </w:numPr>
        <w:spacing w:line="240" w:lineRule="auto"/>
        <w:ind w:left="840" w:leftChars="0" w:hanging="420" w:firstLineChars="0"/>
        <w:jc w:val="both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举例和定义Constraint Satisfaction Problem</w:t>
      </w:r>
    </w:p>
    <w:p w14:paraId="71550E5D">
      <w:pPr>
        <w:widowControl w:val="0"/>
        <w:numPr>
          <w:ilvl w:val="1"/>
          <w:numId w:val="2"/>
        </w:numPr>
        <w:spacing w:line="240" w:lineRule="auto"/>
        <w:ind w:left="840" w:leftChars="0" w:hanging="420" w:firstLineChars="0"/>
        <w:jc w:val="both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给出回溯法的伪代码实现</w:t>
      </w:r>
    </w:p>
    <w:p w14:paraId="7E61D264">
      <w:pPr>
        <w:widowControl w:val="0"/>
        <w:numPr>
          <w:ilvl w:val="1"/>
          <w:numId w:val="2"/>
        </w:numPr>
        <w:spacing w:line="240" w:lineRule="auto"/>
        <w:ind w:left="840" w:leftChars="0" w:hanging="420" w:firstLineChars="0"/>
        <w:jc w:val="both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解释并举例说明backtracking如何解决Constraint Satisfaction Problems.</w:t>
      </w:r>
    </w:p>
    <w:p w14:paraId="20A3290F">
      <w:pPr>
        <w:widowControl w:val="0"/>
        <w:numPr>
          <w:ilvl w:val="0"/>
          <w:numId w:val="2"/>
        </w:numPr>
        <w:spacing w:line="240" w:lineRule="auto"/>
        <w:jc w:val="both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 xml:space="preserve">(20pts) Backward search vs. forward search in AI planning. (with example) </w:t>
      </w:r>
    </w:p>
    <w:p w14:paraId="53080286">
      <w:pPr>
        <w:widowControl w:val="0"/>
        <w:numPr>
          <w:ilvl w:val="0"/>
          <w:numId w:val="2"/>
        </w:numPr>
        <w:spacing w:line="240" w:lineRule="auto"/>
        <w:jc w:val="both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房价预测问题: 15pts</w:t>
      </w:r>
    </w:p>
    <w:p w14:paraId="35A72007">
      <w:pPr>
        <w:widowControl w:val="0"/>
        <w:numPr>
          <w:ilvl w:val="1"/>
          <w:numId w:val="2"/>
        </w:numPr>
        <w:spacing w:line="240" w:lineRule="auto"/>
        <w:ind w:left="840" w:leftChars="0" w:hanging="420" w:firstLineChars="0"/>
        <w:jc w:val="both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选择损失函数的形式（MSE、CE）</w:t>
      </w:r>
    </w:p>
    <w:p w14:paraId="2F483DB8">
      <w:pPr>
        <w:widowControl w:val="0"/>
        <w:numPr>
          <w:ilvl w:val="1"/>
          <w:numId w:val="2"/>
        </w:numPr>
        <w:spacing w:line="240" w:lineRule="auto"/>
        <w:ind w:left="840" w:leftChars="0" w:hanging="420" w:firstLineChars="0"/>
        <w:jc w:val="both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定义目标函数</w:t>
      </w:r>
    </w:p>
    <w:p w14:paraId="7C207402">
      <w:pPr>
        <w:widowControl w:val="0"/>
        <w:numPr>
          <w:ilvl w:val="1"/>
          <w:numId w:val="2"/>
        </w:numPr>
        <w:spacing w:line="240" w:lineRule="auto"/>
        <w:ind w:left="840" w:leftChars="0" w:hanging="420" w:firstLineChars="0"/>
        <w:jc w:val="both"/>
        <w:rPr>
          <w:rFonts w:hint="default" w:ascii="Times New Roman" w:hAnsi="Times New Roman" w:eastAsia="华文仿宋"/>
          <w:sz w:val="21"/>
          <w:lang w:val="en-US" w:eastAsia="zh-CN"/>
        </w:rPr>
      </w:pPr>
      <w:r>
        <w:rPr>
          <w:rFonts w:hint="eastAsia" w:ascii="Times New Roman" w:hAnsi="Times New Roman" w:eastAsia="华文仿宋"/>
          <w:sz w:val="21"/>
          <w:lang w:val="en-US" w:eastAsia="zh-CN"/>
        </w:rPr>
        <w:t>计算梯度并给出参数更新的算式</w:t>
      </w:r>
    </w:p>
    <w:p w14:paraId="13593A51">
      <w:pPr>
        <w:spacing w:line="240" w:lineRule="auto"/>
        <w:rPr>
          <w:rFonts w:hint="default" w:ascii="Times New Roman" w:hAnsi="Times New Roman" w:eastAsia="华文仿宋"/>
          <w:sz w:val="21"/>
          <w:lang w:val="en-US" w:eastAsia="zh-CN"/>
        </w:rPr>
      </w:pPr>
    </w:p>
    <w:p w14:paraId="1F7CCB58">
      <w:pPr>
        <w:spacing w:line="240" w:lineRule="auto"/>
        <w:rPr>
          <w:rFonts w:hint="default" w:ascii="Times New Roman" w:hAnsi="Times New Roman" w:eastAsia="华文仿宋"/>
          <w:sz w:val="21"/>
          <w:lang w:val="en-US" w:eastAsia="zh-CN"/>
        </w:rPr>
      </w:pPr>
    </w:p>
    <w:p w14:paraId="43A7956B">
      <w:pPr>
        <w:spacing w:line="240" w:lineRule="auto"/>
        <w:rPr>
          <w:rFonts w:ascii="Times New Roman" w:hAnsi="Times New Roman" w:eastAsia="华文仿宋"/>
          <w:sz w:val="21"/>
        </w:rPr>
      </w:pPr>
    </w:p>
    <w:p w14:paraId="25BCFD8C">
      <w:pPr>
        <w:spacing w:line="240" w:lineRule="auto"/>
        <w:rPr>
          <w:rFonts w:ascii="Times New Roman" w:hAnsi="Times New Roman" w:eastAsia="华文仿宋"/>
          <w:sz w:val="21"/>
        </w:rPr>
      </w:pPr>
    </w:p>
    <w:p w14:paraId="44B20C51">
      <w:pPr>
        <w:spacing w:line="240" w:lineRule="auto"/>
        <w:rPr>
          <w:rFonts w:ascii="Times New Roman" w:hAnsi="Times New Roman" w:eastAsia="华文仿宋"/>
          <w:sz w:val="21"/>
        </w:rPr>
      </w:pPr>
    </w:p>
    <w:p w14:paraId="2EBDC637">
      <w:pPr>
        <w:spacing w:line="240" w:lineRule="auto"/>
        <w:rPr>
          <w:rFonts w:ascii="Times New Roman" w:hAnsi="Times New Roman" w:eastAsia="华文仿宋"/>
          <w:sz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34E03B"/>
    <w:multiLevelType w:val="multilevel"/>
    <w:tmpl w:val="C034E03B"/>
    <w:lvl w:ilvl="0" w:tentative="0">
      <w:start w:val="1"/>
      <w:numFmt w:val="decimal"/>
      <w:suff w:val="space"/>
      <w:lvlText w:val="%1)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23B693D3"/>
    <w:multiLevelType w:val="singleLevel"/>
    <w:tmpl w:val="23B693D3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8166B7"/>
    <w:rsid w:val="5A8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2025-12-08T07:36:00Z</dcterms:created>
  <dc:creator>教师机</dc:creator>
  <cp:lastModifiedBy>教师机</cp:lastModifiedBy>
  <dcterms:modified xsi:type="dcterms:W3CDTF">2025-12-08T08:15:03Z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00250B30264142C287F635DF85858020_11</vt:lpwstr>
  </property>
  <property fmtid="{D5CDD505-2E9C-101B-9397-08002B2CF9AE}" pid="4" name="KSOTemplateDocerSaveRecord">
    <vt:lpwstr>eyJoZGlkIjoiYzdlNmQ5ZmIwMzI5NzNiMjk5NDRmNDlhZTZhMmE3ZTAiLCJ1c2VySWQiOiI2NTgzODMwODQifQ==</vt:lpwstr>
  </property>
</Properties>
</file>