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一、CSS的两大作用：</w:t>
      </w:r>
    </w:p>
    <w:p>
      <w:pPr>
        <w:ind w:left="239" w:leftChars="114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样式控制：CSS 用于控制网页的外观和样式。通过定义样式规则，可以控制 HTML 元素的布局、字体、颜色、大小、边距、背景等。CSS 提供了丰富的样式属性和选择器，可以让开发者对网页的外观和布局进行精细控制，从而实现自定义的设计和用户体验。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样式复用：CSS 支持样式的复用。可以将样式定义为类、ID 或标签选择器，并将其应用于多个 HTML 元素，从而实现样式的复用和统一管理。这样可以提高开发效率，减少代码冗余，同时也方便了样式的维护和更新。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CSS选择符有哪几类，分别举例说明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HTML选择符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任何HTML标签都可以是一个CSS选择符。如果指定了某个标签作为选择符，例如：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P{text-indent:3em}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上述代码中的选择符是P，那么引用该样式的网页中所有P标签的样式都按照上述样式显示。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类选择符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使用类选择符，可以把相同的元素分类定义为不同的样式。对于一篇文章，要求段落的显示有两种对齐方式：要么居中，要么左对齐，这样的情况就可以通过类选择符来实现。定义类选择符时，在自定义类的名称前面加一个点号，其具体语法如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selector.classname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propertyl:value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  <w:r>
        <w:rPr>
          <w:rFonts w:ascii="宋体" w:hAnsi="宋体" w:eastAsia="宋体" w:cs="宋体"/>
          <w:sz w:val="24"/>
          <w:szCs w:val="24"/>
        </w:rPr>
        <w:t>...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ID选择符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在HTML 页面中可以通过ID选择符来为某个单一元素定义单独的样式。ID选择符的语法规则如下：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#IDName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propertyl:value;...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组合选择符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当有多个选择符需要设置相同的属性和属性值时，可以用逗号将选择符隔开进行组合定义，即一次性设置多个选择符的属性和属性值，这样可以减少样式重复定义，具体语法如下：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selectorl,selector2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...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propertyl: value;..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如将段落和表格里的文字尺寸设为9号字的CSS如下：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p, table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font-size:9pt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上述代码效果完全等效于：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font-size: 9pt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table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font-size:9pt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此处应特别注意另外一种形式的组合定义——包含选择符，如下述CSS：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table 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font-size:12px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上述代码中table 和a之间没有通过逗号隔开，该样式定义表格内的链接的文字大小为12像素，而表格外的链接的文字仍为默认大小。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CSS的使用方式有哪几类，相对优先级如何？</w:t>
      </w:r>
    </w:p>
    <w:p>
      <w:pPr>
        <w:numPr>
          <w:numId w:val="0"/>
        </w:numPr>
        <w:ind w:leftChars="0"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在CSS（层叠样式表）中，有三种主要的使用方式，它们的相对优先级从高到低依次是：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内联样式（Inline Style）：在HTML标签的style属性中直接定义样式。内联样式的优先级最高，会覆盖其他两种方式定义的样式。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内部样式（Internal Style）：在HTML文件的&lt;head&gt;标签内使用&lt;style&gt;标签定义样式。</w:t>
      </w:r>
    </w:p>
    <w:p>
      <w:pPr>
        <w:numPr>
          <w:numId w:val="0"/>
        </w:numPr>
        <w:ind w:leftChars="0"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内部样式的优先级次于内联样式，但高于外部样式。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外部样式（External Style）：将样式定义在外部的CSS文件中，然后通过&lt;link&gt;标签引入到HTML文件中。</w:t>
      </w:r>
    </w:p>
    <w:p>
      <w:pPr>
        <w:numPr>
          <w:numId w:val="0"/>
        </w:numPr>
        <w:ind w:leftChars="0"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外部样式的优先级最低，会被内联样式和内部样式覆盖。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当多个样式同时作用于同一元素时，CSS会根据优先级规则决定使用哪个样式。一般来说，内联样式 &gt; 内部样式 &gt; 外部样式。此外，还可以通过使用!important标志来提高样式的优先级。</w:t>
      </w:r>
    </w:p>
    <w:p>
      <w:pPr>
        <w:numPr>
          <w:numId w:val="0"/>
        </w:numPr>
        <w:ind w:leftChars="0"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使用!important标志的样式具有最高的优先级，将覆盖其他所有样式。但应该谨慎使用!important，因为它可能导致样式难以维护和调试。合理使用不同的样式使用方式和优先级，可以灵活控制网页的样式表现。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BD0338"/>
    <w:multiLevelType w:val="singleLevel"/>
    <w:tmpl w:val="4CBD033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7AAFF4A"/>
    <w:multiLevelType w:val="singleLevel"/>
    <w:tmpl w:val="77AAFF4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JjYzkxNDFlZjM1OTBkOWIyNjYxOTEwYzY3NzFlNjQifQ=="/>
  </w:docVars>
  <w:rsids>
    <w:rsidRoot w:val="50505D7F"/>
    <w:rsid w:val="38065787"/>
    <w:rsid w:val="5050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684</Words>
  <Characters>918</Characters>
  <Lines>0</Lines>
  <Paragraphs>0</Paragraphs>
  <TotalTime>32</TotalTime>
  <ScaleCrop>false</ScaleCrop>
  <LinksUpToDate>false</LinksUpToDate>
  <CharactersWithSpaces>938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2023-04-12T06:25:00Z</dcterms:created>
  <dc:creator>无聊才取名</dc:creator>
  <cp:lastModifiedBy>无聊才取名</cp:lastModifiedBy>
  <dcterms:modified xsi:type="dcterms:W3CDTF">2023-04-14T00:30:44Z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9787B6B4FB7D4701B028B49B0966F65D_11</vt:lpwstr>
  </property>
</Properties>
</file>