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96C6E" w:rsidP="00163EC2" w:rsidRDefault="008B4548" w14:paraId="233EC665" w14:textId="519CE580">
      <w:pPr>
        <w:jc w:val="center"/>
        <w:rPr>
          <w:rFonts w:ascii="微軟正黑體" w:hAnsi="微軟正黑體" w:eastAsia="微軟正黑體"/>
          <w:b/>
          <w:bCs/>
          <w:sz w:val="32"/>
          <w:szCs w:val="32"/>
          <w:u w:val="double"/>
        </w:rPr>
      </w:pPr>
      <w:r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F</w:t>
      </w:r>
      <w:r w:rsidR="005A6E5F"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717</w:t>
      </w:r>
      <w:r w:rsidRPr="00C37475" w:rsidR="00296C6E"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操作功能說明</w:t>
      </w:r>
      <w:r w:rsidR="00AE63B9"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（原</w:t>
      </w:r>
      <w:r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F</w:t>
      </w:r>
      <w:r w:rsidR="005A6E5F"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317</w:t>
      </w:r>
      <w:r w:rsidR="00AE63B9">
        <w:rPr>
          <w:rFonts w:hint="eastAsia" w:ascii="微軟正黑體" w:hAnsi="微軟正黑體" w:eastAsia="微軟正黑體"/>
          <w:b/>
          <w:bCs/>
          <w:sz w:val="32"/>
          <w:szCs w:val="32"/>
          <w:u w:val="double"/>
        </w:rPr>
        <w:t>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94"/>
        <w:gridCol w:w="3252"/>
        <w:gridCol w:w="276"/>
        <w:gridCol w:w="3710"/>
        <w:gridCol w:w="97"/>
        <w:gridCol w:w="2227"/>
      </w:tblGrid>
      <w:tr w:rsidRPr="00B909C3" w:rsidR="00A80BEC" w:rsidTr="6C20603C" w14:paraId="5316EE97" w14:textId="77777777">
        <w:trPr>
          <w:jc w:val="center"/>
        </w:trPr>
        <w:tc>
          <w:tcPr>
            <w:tcW w:w="894" w:type="dxa"/>
            <w:shd w:val="clear" w:color="auto" w:fill="C5E0B3" w:themeFill="accent6" w:themeFillTint="66"/>
            <w:tcMar/>
            <w:vAlign w:val="center"/>
          </w:tcPr>
          <w:p w:rsidRPr="00B909C3" w:rsidR="00C75326" w:rsidP="0034325F" w:rsidRDefault="00C75326" w14:paraId="4C5FAB67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</w:rPr>
            </w:pPr>
          </w:p>
        </w:tc>
        <w:tc>
          <w:tcPr>
            <w:tcW w:w="9562" w:type="dxa"/>
            <w:gridSpan w:val="5"/>
            <w:shd w:val="clear" w:color="auto" w:fill="C5E0B3" w:themeFill="accent6" w:themeFillTint="66"/>
            <w:tcMar/>
          </w:tcPr>
          <w:p w:rsidRPr="00B909C3" w:rsidR="00C75326" w:rsidP="0034325F" w:rsidRDefault="00C75326" w14:paraId="0D3F5E72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 w:rsidRPr="00B909C3">
              <w:rPr>
                <w:rFonts w:hint="eastAsia" w:ascii="微軟正黑體" w:hAnsi="微軟正黑體" w:eastAsia="微軟正黑體"/>
                <w:b/>
                <w:bCs/>
              </w:rPr>
              <w:t>各單元共通</w:t>
            </w:r>
          </w:p>
        </w:tc>
      </w:tr>
      <w:tr w:rsidRPr="00B909C3" w:rsidR="00912F49" w:rsidTr="6C20603C" w14:paraId="50D7CA9F" w14:textId="77777777">
        <w:trPr>
          <w:jc w:val="center"/>
        </w:trPr>
        <w:tc>
          <w:tcPr>
            <w:tcW w:w="894" w:type="dxa"/>
            <w:shd w:val="clear" w:color="auto" w:fill="auto"/>
            <w:tcMar/>
            <w:vAlign w:val="center"/>
          </w:tcPr>
          <w:p w:rsidRPr="00B909C3" w:rsidR="00C75326" w:rsidP="008F2DA3" w:rsidRDefault="00C75326" w14:paraId="31CBF305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</w:rPr>
            </w:pPr>
            <w:r w:rsidRPr="00B909C3">
              <w:rPr>
                <w:rFonts w:hint="eastAsia" w:ascii="微軟正黑體" w:hAnsi="微軟正黑體" w:eastAsia="微軟正黑體"/>
              </w:rPr>
              <w:t>除首頁&amp;末頁</w:t>
            </w:r>
          </w:p>
          <w:p w:rsidRPr="00B909C3" w:rsidR="00C75326" w:rsidP="008F2DA3" w:rsidRDefault="00C75326" w14:paraId="7836CA53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</w:rPr>
            </w:pPr>
            <w:r w:rsidRPr="00B909C3">
              <w:rPr>
                <w:rFonts w:hint="eastAsia" w:ascii="微軟正黑體" w:hAnsi="微軟正黑體" w:eastAsia="微軟正黑體"/>
              </w:rPr>
              <w:t>以外頁面</w:t>
            </w:r>
          </w:p>
        </w:tc>
        <w:tc>
          <w:tcPr>
            <w:tcW w:w="3252" w:type="dxa"/>
            <w:shd w:val="clear" w:color="auto" w:fill="auto"/>
            <w:tcMar/>
            <w:vAlign w:val="center"/>
          </w:tcPr>
          <w:p w:rsidRPr="00B909C3" w:rsidR="00C75326" w:rsidP="0034325F" w:rsidRDefault="00C75326" w14:paraId="68FCC53D" w14:textId="77777777">
            <w:pPr>
              <w:spacing w:line="0" w:lineRule="atLeast"/>
              <w:jc w:val="center"/>
              <w:rPr>
                <w:noProof/>
              </w:rPr>
            </w:pPr>
            <w:r w:rsidRPr="00B909C3">
              <w:rPr>
                <w:noProof/>
              </w:rPr>
              <w:drawing>
                <wp:inline distT="0" distB="0" distL="0" distR="0" wp14:anchorId="3CAA1C1D" wp14:editId="65054772">
                  <wp:extent cx="1038225" cy="452016"/>
                  <wp:effectExtent l="0" t="0" r="0" b="571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423" cy="45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B909C3" w:rsidR="00C75326" w:rsidP="0034325F" w:rsidRDefault="00C75326" w14:paraId="4427B55D" w14:textId="77777777">
            <w:pPr>
              <w:spacing w:line="0" w:lineRule="atLeast"/>
              <w:jc w:val="center"/>
              <w:rPr>
                <w:noProof/>
              </w:rPr>
            </w:pPr>
          </w:p>
          <w:p w:rsidRPr="00B909C3" w:rsidR="00C75326" w:rsidP="0034325F" w:rsidRDefault="00C75326" w14:paraId="42658275" w14:textId="77777777">
            <w:pPr>
              <w:spacing w:line="0" w:lineRule="atLeast"/>
              <w:jc w:val="center"/>
              <w:rPr>
                <w:noProof/>
              </w:rPr>
            </w:pPr>
            <w:r w:rsidRPr="00B909C3">
              <w:rPr>
                <w:noProof/>
              </w:rPr>
              <w:drawing>
                <wp:inline distT="0" distB="0" distL="0" distR="0" wp14:anchorId="1692C220" wp14:editId="172DF3B5">
                  <wp:extent cx="1381125" cy="81289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06" cy="10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6" w:type="dxa"/>
            <w:gridSpan w:val="2"/>
            <w:shd w:val="clear" w:color="auto" w:fill="auto"/>
            <w:tcMar/>
            <w:vAlign w:val="center"/>
          </w:tcPr>
          <w:p w:rsidRPr="00B909C3" w:rsidR="00C75326" w:rsidP="0034325F" w:rsidRDefault="00C75326" w14:paraId="4B4A9BE5" w14:textId="77777777">
            <w:pPr>
              <w:spacing w:line="0" w:lineRule="atLeast"/>
              <w:rPr>
                <w:rFonts w:ascii="微軟正黑體" w:hAnsi="微軟正黑體" w:eastAsia="微軟正黑體"/>
              </w:rPr>
            </w:pPr>
            <w:r w:rsidRPr="00B909C3">
              <w:rPr>
                <w:rFonts w:hint="eastAsia" w:ascii="微軟正黑體" w:hAnsi="微軟正黑體" w:eastAsia="微軟正黑體"/>
              </w:rPr>
              <w:t>點擊後，開/關 各頁操作說明文字。(按鍵上頁碼會隨所在頁數改變)</w:t>
            </w:r>
          </w:p>
        </w:tc>
        <w:tc>
          <w:tcPr>
            <w:tcW w:w="2324" w:type="dxa"/>
            <w:gridSpan w:val="2"/>
            <w:shd w:val="clear" w:color="auto" w:fill="auto"/>
            <w:tcMar/>
            <w:vAlign w:val="center"/>
          </w:tcPr>
          <w:p w:rsidRPr="00B909C3" w:rsidR="00C75326" w:rsidP="0034325F" w:rsidRDefault="00C75326" w14:paraId="084B6E6C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</w:rPr>
            </w:pPr>
          </w:p>
        </w:tc>
      </w:tr>
      <w:tr w:rsidRPr="00B909C3" w:rsidR="00912F49" w:rsidTr="6C20603C" w14:paraId="02A7A826" w14:textId="77777777">
        <w:trPr>
          <w:jc w:val="center"/>
        </w:trPr>
        <w:tc>
          <w:tcPr>
            <w:tcW w:w="894" w:type="dxa"/>
            <w:shd w:val="clear" w:color="auto" w:fill="auto"/>
            <w:tcMar/>
            <w:vAlign w:val="center"/>
          </w:tcPr>
          <w:p w:rsidRPr="00B909C3" w:rsidR="00C75326" w:rsidP="008F2DA3" w:rsidRDefault="00C75326" w14:paraId="0185281B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</w:rPr>
            </w:pPr>
            <w:r w:rsidRPr="00B909C3">
              <w:rPr>
                <w:rFonts w:hint="eastAsia" w:ascii="微軟正黑體" w:hAnsi="微軟正黑體" w:eastAsia="微軟正黑體"/>
              </w:rPr>
              <w:t>ALL</w:t>
            </w:r>
          </w:p>
        </w:tc>
        <w:tc>
          <w:tcPr>
            <w:tcW w:w="3252" w:type="dxa"/>
            <w:shd w:val="clear" w:color="auto" w:fill="auto"/>
            <w:tcMar/>
          </w:tcPr>
          <w:p w:rsidRPr="00B909C3" w:rsidR="00C75326" w:rsidP="0034325F" w:rsidRDefault="00C75326" w14:paraId="6C604E53" w14:textId="77777777">
            <w:pPr>
              <w:spacing w:line="0" w:lineRule="atLeast"/>
              <w:jc w:val="center"/>
              <w:rPr>
                <w:noProof/>
              </w:rPr>
            </w:pPr>
            <w:r w:rsidRPr="00B909C3">
              <w:rPr>
                <w:noProof/>
              </w:rPr>
              <w:drawing>
                <wp:inline distT="0" distB="0" distL="0" distR="0" wp14:anchorId="58EB356D" wp14:editId="526D8C29">
                  <wp:extent cx="1133475" cy="590550"/>
                  <wp:effectExtent l="0" t="0" r="9525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6" w:type="dxa"/>
            <w:gridSpan w:val="2"/>
            <w:shd w:val="clear" w:color="auto" w:fill="auto"/>
            <w:tcMar/>
          </w:tcPr>
          <w:p w:rsidRPr="00B909C3" w:rsidR="00C75326" w:rsidP="0034325F" w:rsidRDefault="00C75326" w14:paraId="1C5F5774" w14:textId="1AA2C2FC">
            <w:pPr>
              <w:spacing w:line="0" w:lineRule="atLeast"/>
              <w:rPr>
                <w:rFonts w:ascii="微軟正黑體" w:hAnsi="微軟正黑體" w:eastAsia="微軟正黑體"/>
              </w:rPr>
            </w:pPr>
            <w:r w:rsidRPr="00B909C3">
              <w:rPr>
                <w:rFonts w:hint="eastAsia" w:ascii="微軟正黑體" w:hAnsi="微軟正黑體" w:eastAsia="微軟正黑體"/>
              </w:rPr>
              <w:t>右下方前後鍵，切換課件前後頁面。</w:t>
            </w:r>
          </w:p>
        </w:tc>
        <w:tc>
          <w:tcPr>
            <w:tcW w:w="2324" w:type="dxa"/>
            <w:gridSpan w:val="2"/>
            <w:shd w:val="clear" w:color="auto" w:fill="auto"/>
            <w:tcMar/>
          </w:tcPr>
          <w:p w:rsidRPr="00B909C3" w:rsidR="00C75326" w:rsidP="0034325F" w:rsidRDefault="00C75326" w14:paraId="10AAC72C" w14:textId="77777777">
            <w:pPr>
              <w:spacing w:line="0" w:lineRule="atLeast"/>
              <w:jc w:val="center"/>
              <w:rPr>
                <w:rFonts w:ascii="微軟正黑體" w:hAnsi="微軟正黑體" w:eastAsia="微軟正黑體"/>
              </w:rPr>
            </w:pPr>
          </w:p>
        </w:tc>
      </w:tr>
      <w:tr w:rsidR="001A7B41" w:rsidTr="6C20603C" w14:paraId="1BEB929A" w14:textId="77777777">
        <w:tblPrEx>
          <w:jc w:val="left"/>
        </w:tblPrEx>
        <w:tc>
          <w:tcPr>
            <w:tcW w:w="894" w:type="dxa"/>
            <w:shd w:val="clear" w:color="auto" w:fill="F2F2F2" w:themeFill="background1" w:themeFillShade="F2"/>
            <w:tcMar/>
          </w:tcPr>
          <w:p w:rsidR="00C75326" w:rsidP="0034325F" w:rsidRDefault="00C75326" w14:paraId="74EA6004" w14:textId="77777777">
            <w:pPr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頁碼</w:t>
            </w:r>
          </w:p>
        </w:tc>
        <w:tc>
          <w:tcPr>
            <w:tcW w:w="3252" w:type="dxa"/>
            <w:shd w:val="clear" w:color="auto" w:fill="F2F2F2" w:themeFill="background1" w:themeFillShade="F2"/>
            <w:tcMar/>
          </w:tcPr>
          <w:p w:rsidR="00C75326" w:rsidP="0034325F" w:rsidRDefault="00C75326" w14:paraId="5E726BB8" w14:textId="77777777">
            <w:pPr>
              <w:jc w:val="center"/>
              <w:rPr>
                <w:rFonts w:ascii="微軟正黑體" w:hAnsi="微軟正黑體" w:eastAsia="微軟正黑體"/>
                <w:b/>
                <w:bCs/>
              </w:rPr>
            </w:pPr>
          </w:p>
        </w:tc>
        <w:tc>
          <w:tcPr>
            <w:tcW w:w="3986" w:type="dxa"/>
            <w:gridSpan w:val="2"/>
            <w:shd w:val="clear" w:color="auto" w:fill="F2F2F2" w:themeFill="background1" w:themeFillShade="F2"/>
            <w:tcMar/>
          </w:tcPr>
          <w:p w:rsidR="00C75326" w:rsidP="0034325F" w:rsidRDefault="00C75326" w14:paraId="669B62C2" w14:textId="77777777">
            <w:pPr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原操作功能</w:t>
            </w:r>
          </w:p>
        </w:tc>
        <w:tc>
          <w:tcPr>
            <w:tcW w:w="2324" w:type="dxa"/>
            <w:gridSpan w:val="2"/>
            <w:shd w:val="clear" w:color="auto" w:fill="F2F2F2" w:themeFill="background1" w:themeFillShade="F2"/>
            <w:tcMar/>
          </w:tcPr>
          <w:p w:rsidR="00C75326" w:rsidP="0034325F" w:rsidRDefault="00C75326" w14:paraId="7228A269" w14:textId="77777777">
            <w:pPr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修改說明</w:t>
            </w:r>
          </w:p>
        </w:tc>
      </w:tr>
      <w:tr w:rsidR="00BC79B5" w:rsidTr="6C20603C" w14:paraId="4FF67317" w14:textId="77777777">
        <w:tblPrEx>
          <w:jc w:val="left"/>
        </w:tblPrEx>
        <w:trPr>
          <w:trHeight w:val="336"/>
        </w:trPr>
        <w:tc>
          <w:tcPr>
            <w:tcW w:w="894" w:type="dxa"/>
            <w:shd w:val="clear" w:color="auto" w:fill="auto"/>
            <w:tcMar/>
          </w:tcPr>
          <w:p w:rsidRPr="00B909C3" w:rsidR="00C75326" w:rsidP="0034325F" w:rsidRDefault="00C75326" w14:paraId="3763EC8C" w14:textId="77777777">
            <w:pPr>
              <w:jc w:val="center"/>
              <w:rPr>
                <w:rFonts w:ascii="微軟正黑體" w:hAnsi="微軟正黑體" w:eastAsia="微軟正黑體"/>
              </w:rPr>
            </w:pPr>
            <w:r w:rsidRPr="00B909C3">
              <w:rPr>
                <w:rFonts w:hint="eastAsia" w:ascii="微軟正黑體" w:hAnsi="微軟正黑體" w:eastAsia="微軟正黑體"/>
              </w:rPr>
              <w:t>ALL</w:t>
            </w:r>
          </w:p>
        </w:tc>
        <w:tc>
          <w:tcPr>
            <w:tcW w:w="9562" w:type="dxa"/>
            <w:gridSpan w:val="5"/>
            <w:shd w:val="clear" w:color="auto" w:fill="auto"/>
            <w:tcMar/>
          </w:tcPr>
          <w:p w:rsidR="00C75326" w:rsidP="0034325F" w:rsidRDefault="00C75326" w14:paraId="0F767F18" w14:textId="508B8081">
            <w:pPr>
              <w:rPr>
                <w:rFonts w:ascii="微軟正黑體" w:hAnsi="微軟正黑體" w:eastAsia="微軟正黑體"/>
                <w:color w:val="FF0000"/>
              </w:rPr>
            </w:pPr>
            <w:r>
              <w:rPr>
                <w:rFonts w:hint="eastAsia" w:ascii="微軟正黑體" w:hAnsi="微軟正黑體" w:eastAsia="微軟正黑體"/>
                <w:color w:val="FF0000"/>
              </w:rPr>
              <w:t>主頁課程資訊文字&amp;操作說明欄文字，請以『</w:t>
            </w:r>
            <w:r w:rsidR="008B4548">
              <w:rPr>
                <w:rFonts w:hint="eastAsia" w:ascii="微軟正黑體" w:hAnsi="微軟正黑體" w:eastAsia="微軟正黑體"/>
                <w:color w:val="FF0000"/>
              </w:rPr>
              <w:t>F</w:t>
            </w:r>
            <w:r w:rsidR="00D71DCB">
              <w:rPr>
                <w:rFonts w:hint="eastAsia" w:ascii="微軟正黑體" w:hAnsi="微軟正黑體" w:eastAsia="微軟正黑體"/>
                <w:color w:val="FF0000"/>
              </w:rPr>
              <w:t>7</w:t>
            </w:r>
            <w:r w:rsidR="008B4548">
              <w:rPr>
                <w:rFonts w:ascii="微軟正黑體" w:hAnsi="微軟正黑體" w:eastAsia="微軟正黑體"/>
                <w:color w:val="FF0000"/>
              </w:rPr>
              <w:t>/F</w:t>
            </w:r>
            <w:r w:rsidR="00D71DCB">
              <w:rPr>
                <w:rFonts w:hint="eastAsia" w:ascii="微軟正黑體" w:hAnsi="微軟正黑體" w:eastAsia="微軟正黑體"/>
                <w:color w:val="FF0000"/>
              </w:rPr>
              <w:t>8</w:t>
            </w:r>
            <w:r>
              <w:rPr>
                <w:rFonts w:hint="eastAsia" w:ascii="微軟正黑體" w:hAnsi="微軟正黑體" w:eastAsia="微軟正黑體"/>
                <w:color w:val="FF0000"/>
              </w:rPr>
              <w:t>主頁&amp;操作說明』檔內容為準</w:t>
            </w:r>
            <w:r w:rsidRPr="00F5316E">
              <w:rPr>
                <w:rFonts w:hint="eastAsia" w:ascii="微軟正黑體" w:hAnsi="微軟正黑體" w:eastAsia="微軟正黑體"/>
                <w:color w:val="FF0000"/>
              </w:rPr>
              <w:t>。</w:t>
            </w:r>
          </w:p>
        </w:tc>
      </w:tr>
      <w:tr w:rsidR="00912F49" w:rsidTr="6C20603C" w14:paraId="0607F6F0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A729AB" w:rsidP="00A729AB" w:rsidRDefault="00EA43E3" w14:paraId="07C178C1" w14:textId="0C4BF3AC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1/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A729AB" w:rsidP="00A729AB" w:rsidRDefault="007327FD" w14:paraId="24423C89" w14:textId="5261F67C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7327FD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1339DBCD" wp14:editId="59B11BB8">
                  <wp:extent cx="2042984" cy="1138809"/>
                  <wp:effectExtent l="0" t="0" r="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00" cy="115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CC29B7" w:rsidR="00A729AB" w:rsidP="6C20603C" w:rsidRDefault="00A729AB" w14:paraId="1C1924FF" w14:textId="729D4B5C">
            <w:pPr>
              <w:spacing w:line="0" w:lineRule="atLeast"/>
              <w:ind w:firstLine="0"/>
              <w:rPr>
                <w:rFonts w:ascii="微軟正黑體" w:hAnsi="微軟正黑體" w:eastAsia="微軟正黑體"/>
              </w:rPr>
            </w:pPr>
            <w:r w:rsidRPr="6C20603C" w:rsidR="6C20603C">
              <w:rPr>
                <w:rFonts w:ascii="微軟正黑體" w:hAnsi="微軟正黑體" w:eastAsia="微軟正黑體"/>
                <w:color w:val="4472C4" w:themeColor="accent1" w:themeTint="FF" w:themeShade="FF"/>
              </w:rPr>
              <w:t>靜態頁面。</w:t>
            </w:r>
          </w:p>
        </w:tc>
        <w:tc>
          <w:tcPr>
            <w:tcW w:w="2227" w:type="dxa"/>
            <w:tcMar/>
          </w:tcPr>
          <w:p w:rsidRPr="008F6435" w:rsidR="00A729AB" w:rsidP="00A729AB" w:rsidRDefault="00A729AB" w14:paraId="0BACFA38" w14:textId="7D0FFD3D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</w:p>
        </w:tc>
      </w:tr>
      <w:tr w:rsidR="00912F49" w:rsidTr="6C20603C" w14:paraId="7F096131" w14:textId="77777777">
        <w:tblPrEx>
          <w:jc w:val="left"/>
        </w:tblPrEx>
        <w:trPr>
          <w:trHeight w:val="378"/>
        </w:trPr>
        <w:tc>
          <w:tcPr>
            <w:tcW w:w="894" w:type="dxa"/>
            <w:tcMar/>
            <w:vAlign w:val="center"/>
          </w:tcPr>
          <w:p w:rsidRPr="00CC29B7" w:rsidR="00CF4C43" w:rsidP="00CF4C43" w:rsidRDefault="00CF4C43" w14:paraId="7A98F853" w14:textId="3616246F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2/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="00CF4C43" w:rsidP="00CF4C43" w:rsidRDefault="00CF4C43" w14:paraId="6F13F65A" w14:textId="77777777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CF4C43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5629D512" wp14:editId="5ADF7063">
                  <wp:extent cx="2064351" cy="116334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628" cy="11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0650B" w:rsidR="00CF4C43" w:rsidP="00CF4C43" w:rsidRDefault="00CF4C43" w14:paraId="597B8F9F" w14:textId="6F84E76B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CF4C43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58AEEB9B" wp14:editId="127D6981">
                  <wp:extent cx="2051222" cy="1146144"/>
                  <wp:effectExtent l="0" t="0" r="635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201" cy="114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157F6A" w:rsidR="00CF4C43" w:rsidP="00CF4C43" w:rsidRDefault="00CF4C43" w14:paraId="24B7ADC3" w14:textId="77777777">
            <w:pPr>
              <w:pStyle w:val="a4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157F6A">
              <w:rPr>
                <w:rFonts w:hint="eastAsia" w:ascii="微軟正黑體" w:hAnsi="微軟正黑體" w:eastAsia="微軟正黑體"/>
              </w:rPr>
              <w:t>進入頁面時，思達寶寶&amp;音檔播放。</w:t>
            </w:r>
          </w:p>
          <w:p w:rsidR="00CF4C43" w:rsidP="00CF4C43" w:rsidRDefault="00CF4C43" w14:paraId="3591E72F" w14:textId="08E69E99">
            <w:pPr>
              <w:pStyle w:val="a4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333448">
              <w:rPr>
                <w:rFonts w:hint="eastAsia" w:ascii="微軟正黑體" w:hAnsi="微軟正黑體" w:eastAsia="微軟正黑體"/>
              </w:rPr>
              <w:t>思達寶寶&amp;音檔播放完後，會淡出，進入</w:t>
            </w:r>
            <w:r>
              <w:rPr>
                <w:rFonts w:hint="eastAsia" w:ascii="微軟正黑體" w:hAnsi="微軟正黑體" w:eastAsia="微軟正黑體"/>
              </w:rPr>
              <w:t>動畫故事</w:t>
            </w:r>
            <w:r w:rsidRPr="00333448">
              <w:rPr>
                <w:rFonts w:hint="eastAsia" w:ascii="微軟正黑體" w:hAnsi="微軟正黑體" w:eastAsia="微軟正黑體"/>
              </w:rPr>
              <w:t>。</w:t>
            </w:r>
          </w:p>
          <w:p w:rsidR="00CF4C43" w:rsidP="00CF4C43" w:rsidRDefault="00CF4C43" w14:paraId="63F6AD4B" w14:textId="6D54DA67">
            <w:pPr>
              <w:pStyle w:val="a4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97703B">
              <w:rPr>
                <w:rFonts w:hint="eastAsia" w:ascii="微軟正黑體" w:hAnsi="微軟正黑體" w:eastAsia="微軟正黑體"/>
              </w:rPr>
              <w:t>點擊思達寶寶，則會取消播放，且思達寶寶&amp;半透明遮罩消失，直接進入</w:t>
            </w:r>
            <w:r>
              <w:rPr>
                <w:rFonts w:hint="eastAsia" w:ascii="微軟正黑體" w:hAnsi="微軟正黑體" w:eastAsia="微軟正黑體"/>
              </w:rPr>
              <w:t>動畫故事</w:t>
            </w:r>
            <w:r w:rsidRPr="0097703B">
              <w:rPr>
                <w:rFonts w:hint="eastAsia" w:ascii="微軟正黑體" w:hAnsi="微軟正黑體" w:eastAsia="微軟正黑體"/>
              </w:rPr>
              <w:t>。</w:t>
            </w:r>
          </w:p>
          <w:p w:rsidRPr="00160BBE" w:rsidR="00CF4C43" w:rsidP="00160BBE" w:rsidRDefault="00CF4C43" w14:paraId="7441B02F" w14:textId="4634A3E1">
            <w:pPr>
              <w:pStyle w:val="a4"/>
              <w:numPr>
                <w:ilvl w:val="0"/>
                <w:numId w:val="6"/>
              </w:numPr>
              <w:spacing w:line="0" w:lineRule="atLeast"/>
              <w:ind w:leftChars="0"/>
              <w:rPr>
                <w:rFonts w:hint="eastAsia"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進入動畫故事後，</w:t>
            </w:r>
            <w:r w:rsidRPr="00D3701C">
              <w:rPr>
                <w:rFonts w:hint="eastAsia" w:ascii="微軟正黑體" w:hAnsi="微軟正黑體" w:eastAsia="微軟正黑體"/>
              </w:rPr>
              <w:t>點擊畫面能【暫停/播放】動畫，而點擊上方進度條可調整動畫進度。</w:t>
            </w:r>
          </w:p>
        </w:tc>
        <w:tc>
          <w:tcPr>
            <w:tcW w:w="2227" w:type="dxa"/>
            <w:tcMar/>
          </w:tcPr>
          <w:p w:rsidRPr="008F6435" w:rsidR="00CF4C43" w:rsidP="00CF4C43" w:rsidRDefault="00160BBE" w14:paraId="1710EAB8" w14:textId="612247D2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  <w:r>
              <w:rPr>
                <w:rFonts w:hint="eastAsia" w:ascii="微軟正黑體" w:hAnsi="微軟正黑體" w:eastAsia="微軟正黑體"/>
                <w:b/>
                <w:bCs/>
                <w:color w:val="FF0000"/>
              </w:rPr>
              <w:t>請取消下方進度條</w:t>
            </w:r>
          </w:p>
        </w:tc>
      </w:tr>
      <w:tr w:rsidR="00912F49" w:rsidTr="6C20603C" w14:paraId="28D7D829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36FA668F" w14:textId="46B68D5A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3/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B61D38" w:rsidP="00B61D38" w:rsidRDefault="00B61D38" w14:paraId="3F3D5B8F" w14:textId="37E08D61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B61D38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3C9CA691" wp14:editId="7271D989">
                  <wp:extent cx="2051050" cy="1164666"/>
                  <wp:effectExtent l="0" t="0" r="635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000" cy="117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BA18A7" w:rsidR="00B61D38" w:rsidP="00B61D38" w:rsidRDefault="00B61D38" w14:paraId="2FEE4E19" w14:textId="1E1F6948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1E36E5">
              <w:rPr>
                <w:rFonts w:hint="eastAsia" w:ascii="微軟正黑體" w:hAnsi="微軟正黑體" w:eastAsia="微軟正黑體"/>
                <w:color w:val="4472C4" w:themeColor="accent1"/>
              </w:rPr>
              <w:t>靜態頁面。</w:t>
            </w:r>
          </w:p>
        </w:tc>
        <w:tc>
          <w:tcPr>
            <w:tcW w:w="2227" w:type="dxa"/>
            <w:tcMar/>
          </w:tcPr>
          <w:p w:rsidRPr="008F6435" w:rsidR="00B61D38" w:rsidP="00B61D38" w:rsidRDefault="00B61D38" w14:paraId="6436E40E" w14:textId="0B969EC9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</w:p>
        </w:tc>
      </w:tr>
      <w:tr w:rsidR="00912F49" w:rsidTr="6C20603C" w14:paraId="7F71B0C9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7B8C6605" w14:textId="5A0F9603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lastRenderedPageBreak/>
              <w:t>4/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="00B61D38" w:rsidP="00B61D38" w:rsidRDefault="00C30B2E" w14:paraId="320566DF" w14:textId="77777777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C30B2E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14531B12" wp14:editId="661EFCA8">
                  <wp:extent cx="2051050" cy="1154867"/>
                  <wp:effectExtent l="0" t="0" r="6350" b="762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368" cy="116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0650B" w:rsidR="00C30B2E" w:rsidP="00B61D38" w:rsidRDefault="00C30B2E" w14:paraId="5432D8CF" w14:textId="22CBB051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C30B2E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7B37CB52" wp14:editId="54A8848D">
                  <wp:extent cx="2051050" cy="1157022"/>
                  <wp:effectExtent l="0" t="0" r="635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374" cy="1165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="00B61D38" w:rsidP="00C30B2E" w:rsidRDefault="00C30B2E" w14:paraId="7F2ADA60" w14:textId="3A7CAC1F">
            <w:pPr>
              <w:pStyle w:val="a4"/>
              <w:numPr>
                <w:ilvl w:val="0"/>
                <w:numId w:val="8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紅色方塊中，有一塊小紅色方塊可被拖曳</w:t>
            </w:r>
            <w:r w:rsidR="002F7159">
              <w:rPr>
                <w:rFonts w:hint="eastAsia" w:ascii="微軟正黑體" w:hAnsi="微軟正黑體" w:eastAsia="微軟正黑體"/>
              </w:rPr>
              <w:t>或點擊</w:t>
            </w:r>
            <w:r>
              <w:rPr>
                <w:rFonts w:hint="eastAsia" w:ascii="微軟正黑體" w:hAnsi="微軟正黑體" w:eastAsia="微軟正黑體"/>
              </w:rPr>
              <w:t>出來</w:t>
            </w:r>
            <w:r w:rsidR="001F5EFA">
              <w:rPr>
                <w:rFonts w:hint="eastAsia" w:ascii="微軟正黑體" w:hAnsi="微軟正黑體" w:eastAsia="微軟正黑體"/>
              </w:rPr>
              <w:t>。當小紅色方塊被拖曳</w:t>
            </w:r>
            <w:r w:rsidR="002F7159">
              <w:rPr>
                <w:rFonts w:hint="eastAsia" w:ascii="微軟正黑體" w:hAnsi="微軟正黑體" w:eastAsia="微軟正黑體"/>
              </w:rPr>
              <w:t>或點擊</w:t>
            </w:r>
            <w:r w:rsidR="001F5EFA">
              <w:rPr>
                <w:rFonts w:hint="eastAsia" w:ascii="微軟正黑體" w:hAnsi="微軟正黑體" w:eastAsia="微軟正黑體"/>
              </w:rPr>
              <w:t>出來時，會出現藍色油漆桶。</w:t>
            </w:r>
          </w:p>
          <w:p w:rsidR="001F5EFA" w:rsidP="00C30B2E" w:rsidRDefault="001F5EFA" w14:paraId="10BE0DB9" w14:textId="65C01ED2">
            <w:pPr>
              <w:pStyle w:val="a4"/>
              <w:numPr>
                <w:ilvl w:val="0"/>
                <w:numId w:val="8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點擊藍色油漆桶，會播放</w:t>
            </w:r>
            <w:r w:rsidR="002F7159">
              <w:rPr>
                <w:rFonts w:hint="eastAsia" w:ascii="微軟正黑體" w:hAnsi="微軟正黑體" w:eastAsia="微軟正黑體"/>
              </w:rPr>
              <w:t>紅色小方塊被上色的動畫效果；</w:t>
            </w:r>
            <w:r w:rsidRPr="002F7159" w:rsidR="002F7159">
              <w:rPr>
                <w:rFonts w:hint="eastAsia" w:ascii="微軟正黑體" w:hAnsi="微軟正黑體" w:eastAsia="微軟正黑體"/>
                <w:b/>
                <w:bCs/>
              </w:rPr>
              <w:t>共有兩種效果</w:t>
            </w:r>
            <w:r w:rsidR="002F7159">
              <w:rPr>
                <w:rFonts w:hint="eastAsia" w:ascii="微軟正黑體" w:hAnsi="微軟正黑體" w:eastAsia="微軟正黑體"/>
              </w:rPr>
              <w:t>。</w:t>
            </w:r>
            <w:r w:rsidR="00122B53">
              <w:rPr>
                <w:rFonts w:hint="eastAsia" w:ascii="微軟正黑體" w:hAnsi="微軟正黑體" w:eastAsia="微軟正黑體"/>
              </w:rPr>
              <w:t>當紅色小方塊被上完色時，會出現上下、左右旋轉按鈕&amp;【放回去】按鍵。</w:t>
            </w:r>
          </w:p>
          <w:p w:rsidR="002F7159" w:rsidP="00C30B2E" w:rsidRDefault="00F628CD" w14:paraId="5251CD2F" w14:textId="77777777">
            <w:pPr>
              <w:pStyle w:val="a4"/>
              <w:numPr>
                <w:ilvl w:val="0"/>
                <w:numId w:val="8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點擊上下、左右旋轉按鈕，會切換成對應的圖示。</w:t>
            </w:r>
          </w:p>
          <w:p w:rsidR="00F628CD" w:rsidP="00C30B2E" w:rsidRDefault="00F628CD" w14:paraId="2E1B8BFE" w14:textId="77777777">
            <w:pPr>
              <w:pStyle w:val="a4"/>
              <w:numPr>
                <w:ilvl w:val="0"/>
                <w:numId w:val="8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點擊【放回去】，紅色小方塊會以當前的模樣被放回空缺的位置。再次點擊或拖曳紅色小方塊，則可將它拿下來繼續操作。</w:t>
            </w:r>
          </w:p>
          <w:p w:rsidR="00F628CD" w:rsidP="00F628CD" w:rsidRDefault="00F628CD" w14:paraId="551321D9" w14:textId="77777777">
            <w:pPr>
              <w:pStyle w:val="a4"/>
              <w:numPr>
                <w:ilvl w:val="0"/>
                <w:numId w:val="8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點擊右側字母【A、B</w:t>
            </w:r>
            <w:r w:rsidRPr="00F628CD">
              <w:rPr>
                <w:rFonts w:hint="eastAsia" w:ascii="微軟正黑體" w:hAnsi="微軟正黑體" w:eastAsia="微軟正黑體"/>
              </w:rPr>
              <w:t>】</w:t>
            </w:r>
            <w:r>
              <w:rPr>
                <w:rFonts w:hint="eastAsia" w:ascii="微軟正黑體" w:hAnsi="微軟正黑體" w:eastAsia="微軟正黑體"/>
              </w:rPr>
              <w:t>，可切換題目；</w:t>
            </w:r>
            <w:r w:rsidRPr="00F628CD">
              <w:rPr>
                <w:rFonts w:hint="eastAsia" w:ascii="微軟正黑體" w:hAnsi="微軟正黑體" w:eastAsia="微軟正黑體"/>
                <w:b/>
                <w:bCs/>
              </w:rPr>
              <w:t>共有2題</w:t>
            </w:r>
            <w:r>
              <w:rPr>
                <w:rFonts w:hint="eastAsia" w:ascii="微軟正黑體" w:hAnsi="微軟正黑體" w:eastAsia="微軟正黑體"/>
              </w:rPr>
              <w:t>。</w:t>
            </w:r>
          </w:p>
          <w:p w:rsidRPr="00F628CD" w:rsidR="00F628CD" w:rsidP="00F628CD" w:rsidRDefault="00F628CD" w14:paraId="3DB454F1" w14:textId="0FFEF47E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F628CD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Pr="008F6435" w:rsidR="00B61D38" w:rsidP="00B61D38" w:rsidRDefault="00B61D38" w14:paraId="4A2B6FED" w14:textId="2709D471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</w:p>
        </w:tc>
      </w:tr>
      <w:tr w:rsidR="00912F49" w:rsidTr="6C20603C" w14:paraId="609E4B76" w14:textId="77777777">
        <w:tblPrEx>
          <w:jc w:val="left"/>
        </w:tblPrEx>
        <w:trPr>
          <w:trHeight w:val="329"/>
        </w:trPr>
        <w:tc>
          <w:tcPr>
            <w:tcW w:w="894" w:type="dxa"/>
            <w:tcMar/>
            <w:vAlign w:val="center"/>
          </w:tcPr>
          <w:p w:rsidRPr="00CC29B7" w:rsidR="00B61D38" w:rsidP="00B61D38" w:rsidRDefault="00B61D38" w14:paraId="3436CF60" w14:textId="09EBE246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5/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="00A80BEC" w:rsidP="00B61D38" w:rsidRDefault="00A80BEC" w14:paraId="29AE8CEA" w14:textId="4555CE94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A80BEC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07E2EA92" wp14:editId="6EB790DE">
                  <wp:extent cx="2039620" cy="1153693"/>
                  <wp:effectExtent l="0" t="0" r="0" b="889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17" cy="116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0650B" w:rsidR="00B61D38" w:rsidP="00B61D38" w:rsidRDefault="00A80BEC" w14:paraId="35BE6753" w14:textId="65AC9A76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A80BEC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5559D7A7" wp14:editId="0696E3C4">
                  <wp:extent cx="2039620" cy="1136738"/>
                  <wp:effectExtent l="0" t="0" r="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179" cy="114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="00A80BEC" w:rsidP="00A80BEC" w:rsidRDefault="00A80BEC" w14:paraId="4C7A3DBD" w14:textId="5F894683">
            <w:pPr>
              <w:pStyle w:val="a4"/>
              <w:numPr>
                <w:ilvl w:val="0"/>
                <w:numId w:val="9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點擊紅色小方塊的邊，</w:t>
            </w:r>
            <w:r w:rsidR="008B07C9">
              <w:rPr>
                <w:rFonts w:hint="eastAsia" w:ascii="微軟正黑體" w:hAnsi="微軟正黑體" w:eastAsia="微軟正黑體"/>
              </w:rPr>
              <w:t>各個邊</w:t>
            </w:r>
            <w:r>
              <w:rPr>
                <w:rFonts w:hint="eastAsia" w:ascii="微軟正黑體" w:hAnsi="微軟正黑體" w:eastAsia="微軟正黑體"/>
              </w:rPr>
              <w:t>會出現不同顏色的</w:t>
            </w:r>
            <w:r w:rsidR="008B07C9">
              <w:rPr>
                <w:rFonts w:hint="eastAsia" w:ascii="微軟正黑體" w:hAnsi="微軟正黑體" w:eastAsia="微軟正黑體"/>
              </w:rPr>
              <w:t>特效</w:t>
            </w:r>
            <w:r>
              <w:rPr>
                <w:rFonts w:hint="eastAsia" w:ascii="微軟正黑體" w:hAnsi="微軟正黑體" w:eastAsia="微軟正黑體"/>
              </w:rPr>
              <w:t>。</w:t>
            </w:r>
          </w:p>
          <w:p w:rsidR="00A80BEC" w:rsidP="00A80BEC" w:rsidRDefault="00A80BEC" w14:paraId="76C3B1F7" w14:textId="59356C6C">
            <w:pPr>
              <w:pStyle w:val="a4"/>
              <w:numPr>
                <w:ilvl w:val="0"/>
                <w:numId w:val="9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點擊紅色小方塊的角，</w:t>
            </w:r>
            <w:r w:rsidR="008B07C9">
              <w:rPr>
                <w:rFonts w:hint="eastAsia" w:ascii="微軟正黑體" w:hAnsi="微軟正黑體" w:eastAsia="微軟正黑體"/>
              </w:rPr>
              <w:t>各個角</w:t>
            </w:r>
            <w:r>
              <w:rPr>
                <w:rFonts w:hint="eastAsia" w:ascii="微軟正黑體" w:hAnsi="微軟正黑體" w:eastAsia="微軟正黑體"/>
              </w:rPr>
              <w:t>會出現</w:t>
            </w:r>
            <w:r w:rsidR="00861707">
              <w:rPr>
                <w:rFonts w:hint="eastAsia" w:ascii="微軟正黑體" w:hAnsi="微軟正黑體" w:eastAsia="微軟正黑體"/>
              </w:rPr>
              <w:t>藍色圓圈。</w:t>
            </w:r>
          </w:p>
          <w:p w:rsidR="00B61D38" w:rsidP="00A80BEC" w:rsidRDefault="00A80BEC" w14:paraId="41A07BB7" w14:textId="13AC1A50">
            <w:pPr>
              <w:pStyle w:val="a4"/>
              <w:numPr>
                <w:ilvl w:val="0"/>
                <w:numId w:val="9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點擊【轉】，可旋轉紅色小方塊。</w:t>
            </w:r>
          </w:p>
          <w:p w:rsidR="00A80BEC" w:rsidP="00A80BEC" w:rsidRDefault="008B07C9" w14:paraId="0E0CD4E7" w14:textId="77777777">
            <w:pPr>
              <w:pStyle w:val="a4"/>
              <w:numPr>
                <w:ilvl w:val="0"/>
                <w:numId w:val="9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點擊【RESET】，</w:t>
            </w:r>
            <w:r w:rsidR="005A3CE3">
              <w:rPr>
                <w:rFonts w:hint="eastAsia" w:ascii="微軟正黑體" w:hAnsi="微軟正黑體" w:eastAsia="微軟正黑體"/>
              </w:rPr>
              <w:t>紅色小方塊</w:t>
            </w:r>
            <w:r>
              <w:rPr>
                <w:rFonts w:hint="eastAsia" w:ascii="微軟正黑體" w:hAnsi="微軟正黑體" w:eastAsia="微軟正黑體"/>
              </w:rPr>
              <w:t>回歸初始狀態。</w:t>
            </w:r>
          </w:p>
          <w:p w:rsidR="009245B7" w:rsidP="00A80BEC" w:rsidRDefault="009245B7" w14:paraId="3E89D63A" w14:textId="77777777">
            <w:pPr>
              <w:pStyle w:val="a4"/>
              <w:numPr>
                <w:ilvl w:val="0"/>
                <w:numId w:val="9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點擊右側正方體、長方體，可切換題目；</w:t>
            </w:r>
            <w:r w:rsidRPr="009245B7">
              <w:rPr>
                <w:rFonts w:hint="eastAsia" w:ascii="微軟正黑體" w:hAnsi="微軟正黑體" w:eastAsia="微軟正黑體"/>
                <w:b/>
                <w:bCs/>
              </w:rPr>
              <w:t>共有兩題</w:t>
            </w:r>
            <w:r>
              <w:rPr>
                <w:rFonts w:hint="eastAsia" w:ascii="微軟正黑體" w:hAnsi="微軟正黑體" w:eastAsia="微軟正黑體"/>
              </w:rPr>
              <w:t>。</w:t>
            </w:r>
          </w:p>
          <w:p w:rsidRPr="00A80BEC" w:rsidR="00BC0B26" w:rsidP="00BC0B26" w:rsidRDefault="00BC0B26" w14:paraId="648E9FA3" w14:textId="48EC38E0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F628CD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Pr="005229B3" w:rsidR="00B61D38" w:rsidP="6C20603C" w:rsidRDefault="00B61D38" w14:paraId="31EE4786" w14:textId="2344804E">
            <w:pPr>
              <w:pStyle w:val="a"/>
              <w:spacing w:line="0" w:lineRule="atLeast"/>
              <w:rPr>
                <w:rFonts w:ascii="微軟正黑體" w:hAnsi="微軟正黑體" w:eastAsia="微軟正黑體" w:cs="微軟正黑體"/>
                <w:noProof w:val="0"/>
                <w:color w:val="FF0000"/>
                <w:sz w:val="24"/>
                <w:szCs w:val="24"/>
                <w:lang w:eastAsia="zh-TW"/>
              </w:rPr>
            </w:pPr>
            <w:r w:rsidRPr="6C20603C" w:rsidR="6C20603C">
              <w:rPr>
                <w:rFonts w:ascii="PMingLiU" w:hAnsi="PMingLiU" w:eastAsia="PMingLiU" w:cs="PMingLiU"/>
                <w:noProof w:val="0"/>
                <w:color w:val="FF0000"/>
                <w:sz w:val="24"/>
                <w:szCs w:val="24"/>
                <w:lang w:eastAsia="zh-TW"/>
              </w:rPr>
              <w:t>文字版面調整，三行字都是從括號位置對齊</w:t>
            </w:r>
          </w:p>
          <w:p w:rsidRPr="005229B3" w:rsidR="00B61D38" w:rsidP="6C20603C" w:rsidRDefault="00B61D38" w14:paraId="4E8F0ACD" w14:textId="770133DC">
            <w:pPr>
              <w:pStyle w:val="a"/>
              <w:spacing w:line="0" w:lineRule="atLeast"/>
            </w:pPr>
            <w:r>
              <w:drawing>
                <wp:inline wp14:editId="0F0AEB9A" wp14:anchorId="6AD11909">
                  <wp:extent cx="1266825" cy="285750"/>
                  <wp:effectExtent l="0" t="0" r="0" b="0"/>
                  <wp:docPr id="13072479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ecf8a59551447a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49" w:rsidTr="6C20603C" w14:paraId="39DBCAE4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29FBBB59" w14:textId="3B8C3E69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ascii="微軟正黑體" w:hAnsi="微軟正黑體" w:eastAsia="微軟正黑體"/>
                <w:b/>
                <w:bCs/>
              </w:rPr>
              <w:t>6</w:t>
            </w:r>
            <w:r>
              <w:rPr>
                <w:rFonts w:hint="eastAsia" w:ascii="微軟正黑體" w:hAnsi="微軟正黑體" w:eastAsia="微軟正黑體"/>
                <w:b/>
                <w:bCs/>
              </w:rPr>
              <w:t>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="00B61D38" w:rsidP="00B61D38" w:rsidRDefault="00BC79B5" w14:paraId="36B60754" w14:textId="77777777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BC79B5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0B585B0F" wp14:editId="66939CC6">
                  <wp:extent cx="2084070" cy="118461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460" cy="119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0650B" w:rsidR="00BC79B5" w:rsidP="00B61D38" w:rsidRDefault="00BC79B5" w14:paraId="394F1A87" w14:textId="105AA3A5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BC79B5">
              <w:rPr>
                <w:rFonts w:ascii="微軟正黑體" w:hAnsi="微軟正黑體" w:eastAsia="微軟正黑體"/>
                <w:b/>
                <w:bCs/>
                <w:noProof/>
              </w:rPr>
              <w:lastRenderedPageBreak/>
              <w:drawing>
                <wp:inline distT="0" distB="0" distL="0" distR="0" wp14:anchorId="0044ADCA" wp14:editId="5F4A4481">
                  <wp:extent cx="2067560" cy="1153496"/>
                  <wp:effectExtent l="0" t="0" r="8890" b="889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832" cy="11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="00B61D38" w:rsidP="00BC79B5" w:rsidRDefault="00BC79B5" w14:paraId="6C6369FF" w14:textId="77777777">
            <w:pPr>
              <w:pStyle w:val="a4"/>
              <w:numPr>
                <w:ilvl w:val="0"/>
                <w:numId w:val="10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BC79B5">
              <w:rPr>
                <w:rFonts w:hint="eastAsia" w:ascii="微軟正黑體" w:hAnsi="微軟正黑體" w:eastAsia="微軟正黑體"/>
              </w:rPr>
              <w:lastRenderedPageBreak/>
              <w:t>點擊畫面能【暫停/播放】動畫，而點擊上方進度條可調整動畫進度。</w:t>
            </w:r>
          </w:p>
          <w:p w:rsidR="00BC79B5" w:rsidP="00BC79B5" w:rsidRDefault="00BC79B5" w14:paraId="799DAE46" w14:textId="784432D5">
            <w:pPr>
              <w:pStyle w:val="a4"/>
              <w:numPr>
                <w:ilvl w:val="0"/>
                <w:numId w:val="10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動畫播放完畢後，會出現【問題】按鍵。</w:t>
            </w:r>
          </w:p>
          <w:p w:rsidRPr="00BC79B5" w:rsidR="00BC79B5" w:rsidP="00BC79B5" w:rsidRDefault="00BC79B5" w14:paraId="2AB974AD" w14:textId="30E3237C">
            <w:pPr>
              <w:pStyle w:val="a4"/>
              <w:numPr>
                <w:ilvl w:val="0"/>
                <w:numId w:val="10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lastRenderedPageBreak/>
              <w:t>點擊【問題】，可展開／收起題目文字。</w:t>
            </w:r>
          </w:p>
        </w:tc>
        <w:tc>
          <w:tcPr>
            <w:tcW w:w="2227" w:type="dxa"/>
            <w:tcMar/>
          </w:tcPr>
          <w:p w:rsidRPr="008F6435" w:rsidR="00B61D38" w:rsidP="00B61D38" w:rsidRDefault="00160BBE" w14:paraId="27BDDD34" w14:textId="6C7FC8A6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  <w:r>
              <w:rPr>
                <w:rFonts w:hint="eastAsia" w:ascii="微軟正黑體" w:hAnsi="微軟正黑體" w:eastAsia="微軟正黑體"/>
                <w:b/>
                <w:bCs/>
                <w:color w:val="FF0000"/>
              </w:rPr>
              <w:lastRenderedPageBreak/>
              <w:t>請取消下方進度條</w:t>
            </w:r>
          </w:p>
        </w:tc>
      </w:tr>
      <w:tr w:rsidR="00912F49" w:rsidTr="6C20603C" w14:paraId="77D8748E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535879C0" w14:textId="3E731148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7/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B61D38" w:rsidP="00B61D38" w:rsidRDefault="00C74F90" w14:paraId="0443AFF1" w14:textId="10DCC78C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C74F90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00DFF6A4" wp14:editId="190564E5">
                  <wp:extent cx="2057435" cy="1150009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824" cy="116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="00B61D38" w:rsidP="00C74F90" w:rsidRDefault="00C74F90" w14:paraId="49B4A4FC" w14:textId="555E5922">
            <w:pPr>
              <w:pStyle w:val="a4"/>
              <w:numPr>
                <w:ilvl w:val="0"/>
                <w:numId w:val="11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各個</w:t>
            </w:r>
            <w:r w:rsidRPr="00C74F90">
              <w:rPr>
                <w:rFonts w:hint="eastAsia" w:ascii="微軟正黑體" w:hAnsi="微軟正黑體" w:eastAsia="微軟正黑體"/>
              </w:rPr>
              <w:t>紅色</w:t>
            </w:r>
            <w:r>
              <w:rPr>
                <w:rFonts w:hint="eastAsia" w:ascii="微軟正黑體" w:hAnsi="微軟正黑體" w:eastAsia="微軟正黑體"/>
              </w:rPr>
              <w:t>小方塊可被拖曳，可被旋轉區吸附</w:t>
            </w:r>
            <w:r w:rsidR="004D5890">
              <w:rPr>
                <w:rFonts w:hint="eastAsia" w:ascii="微軟正黑體" w:hAnsi="微軟正黑體" w:eastAsia="微軟正黑體"/>
              </w:rPr>
              <w:t>；</w:t>
            </w:r>
            <w:r w:rsidRPr="004B708F" w:rsidR="004D5890">
              <w:rPr>
                <w:rFonts w:hint="eastAsia" w:ascii="微軟正黑體" w:hAnsi="微軟正黑體" w:eastAsia="微軟正黑體"/>
                <w:b/>
                <w:bCs/>
              </w:rPr>
              <w:t>一次僅能拖曳出一個小方塊</w:t>
            </w:r>
            <w:r>
              <w:rPr>
                <w:rFonts w:hint="eastAsia" w:ascii="微軟正黑體" w:hAnsi="微軟正黑體" w:eastAsia="微軟正黑體"/>
              </w:rPr>
              <w:t>。</w:t>
            </w:r>
            <w:r w:rsidR="004D5890">
              <w:rPr>
                <w:rFonts w:hint="eastAsia" w:ascii="微軟正黑體" w:hAnsi="微軟正黑體" w:eastAsia="微軟正黑體"/>
              </w:rPr>
              <w:t>當旋轉區中有紅色小方塊時，</w:t>
            </w:r>
            <w:r w:rsidR="004B708F">
              <w:rPr>
                <w:rFonts w:hint="eastAsia" w:ascii="微軟正黑體" w:hAnsi="微軟正黑體" w:eastAsia="微軟正黑體"/>
              </w:rPr>
              <w:t>點擊其他的小方塊則旋轉區中的紅色小方塊會回歸原位。</w:t>
            </w:r>
          </w:p>
          <w:p w:rsidR="00C74F90" w:rsidP="00C74F90" w:rsidRDefault="00C74F90" w14:paraId="4E0C4575" w14:textId="77777777">
            <w:pPr>
              <w:pStyle w:val="a4"/>
              <w:numPr>
                <w:ilvl w:val="0"/>
                <w:numId w:val="11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點擊【旋轉】，會播放對應的紅色小方塊被旋轉的動畫效果。</w:t>
            </w:r>
          </w:p>
          <w:p w:rsidR="00C74F90" w:rsidP="00C74F90" w:rsidRDefault="00330872" w14:paraId="60991AA5" w14:textId="77777777">
            <w:pPr>
              <w:pStyle w:val="a4"/>
              <w:numPr>
                <w:ilvl w:val="0"/>
                <w:numId w:val="11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當紅色小方塊被拖曳</w:t>
            </w:r>
            <w:r w:rsidR="00032337">
              <w:rPr>
                <w:rFonts w:hint="eastAsia" w:ascii="微軟正黑體" w:hAnsi="微軟正黑體" w:eastAsia="微軟正黑體"/>
              </w:rPr>
              <w:t>出旋轉區後，會自動被吸附回正方體的空缺處。</w:t>
            </w:r>
          </w:p>
          <w:p w:rsidR="00032337" w:rsidP="00C74F90" w:rsidRDefault="00B83EEA" w14:paraId="7A4D2989" w14:textId="77777777">
            <w:pPr>
              <w:pStyle w:val="a4"/>
              <w:numPr>
                <w:ilvl w:val="0"/>
                <w:numId w:val="11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點擊右側數字【1</w:t>
            </w:r>
            <w:r>
              <w:rPr>
                <w:rFonts w:ascii="微軟正黑體" w:hAnsi="微軟正黑體" w:eastAsia="微軟正黑體"/>
              </w:rPr>
              <w:t>~3</w:t>
            </w:r>
            <w:r>
              <w:rPr>
                <w:rFonts w:hint="eastAsia" w:ascii="微軟正黑體" w:hAnsi="微軟正黑體" w:eastAsia="微軟正黑體"/>
              </w:rPr>
              <w:t>】，可切換題目；</w:t>
            </w:r>
            <w:r w:rsidRPr="00B83EEA">
              <w:rPr>
                <w:rFonts w:hint="eastAsia" w:ascii="微軟正黑體" w:hAnsi="微軟正黑體" w:eastAsia="微軟正黑體"/>
                <w:b/>
                <w:bCs/>
              </w:rPr>
              <w:t>共有3題</w:t>
            </w:r>
            <w:r>
              <w:rPr>
                <w:rFonts w:hint="eastAsia" w:ascii="微軟正黑體" w:hAnsi="微軟正黑體" w:eastAsia="微軟正黑體"/>
              </w:rPr>
              <w:t>。</w:t>
            </w:r>
          </w:p>
          <w:p w:rsidRPr="00C74F90" w:rsidR="002E2C17" w:rsidP="002E2C17" w:rsidRDefault="002E2C17" w14:paraId="33C16753" w14:textId="7D3F66AD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F628CD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="00330872" w:rsidP="00B61D38" w:rsidRDefault="00330872" w14:paraId="2AAAE580" w14:textId="40F5740A">
            <w:pPr>
              <w:spacing w:line="0" w:lineRule="atLeast"/>
              <w:rPr>
                <w:rFonts w:ascii="微軟正黑體" w:hAnsi="微軟正黑體" w:eastAsia="微軟正黑體"/>
                <w:b w:val="1"/>
                <w:bCs w:val="1"/>
                <w:color w:val="FF0000"/>
              </w:rPr>
            </w:pPr>
            <w:r w:rsidRPr="6C20603C" w:rsidR="6C20603C">
              <w:rPr>
                <w:rFonts w:ascii="微軟正黑體" w:hAnsi="微軟正黑體" w:eastAsia="微軟正黑體"/>
                <w:b w:val="1"/>
                <w:bCs w:val="1"/>
                <w:color w:val="FF0000"/>
              </w:rPr>
              <w:t>請避免字體扭曲</w:t>
            </w:r>
            <w:r w:rsidRPr="6C20603C" w:rsidR="6C20603C">
              <w:rPr>
                <w:rFonts w:ascii="微軟正黑體" w:hAnsi="微軟正黑體" w:eastAsia="微軟正黑體"/>
                <w:b w:val="1"/>
                <w:bCs w:val="1"/>
                <w:color w:val="FF0000"/>
              </w:rPr>
              <w:t>(簡體</w:t>
            </w:r>
            <w:r w:rsidRPr="6C20603C" w:rsidR="6C20603C">
              <w:rPr>
                <w:rFonts w:ascii="微軟正黑體" w:hAnsi="微軟正黑體" w:eastAsia="微軟正黑體"/>
                <w:b w:val="1"/>
                <w:bCs w:val="1"/>
                <w:color w:val="FF0000"/>
              </w:rPr>
              <w:t>版要轉簡體字)</w:t>
            </w:r>
          </w:p>
          <w:p w:rsidRPr="008F6435" w:rsidR="00B61D38" w:rsidP="00B61D38" w:rsidRDefault="00330872" w14:paraId="1DA5AC87" w14:textId="6A250E85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  <w:r w:rsidRPr="00330872">
              <w:rPr>
                <w:rFonts w:ascii="微軟正黑體" w:hAnsi="微軟正黑體" w:eastAsia="微軟正黑體"/>
                <w:b/>
                <w:bCs/>
                <w:noProof/>
                <w:color w:val="FF0000"/>
              </w:rPr>
              <w:drawing>
                <wp:inline distT="0" distB="0" distL="0" distR="0" wp14:anchorId="53808CD4" wp14:editId="15A18604">
                  <wp:extent cx="790832" cy="352833"/>
                  <wp:effectExtent l="0" t="0" r="0" b="952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167" cy="35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49" w:rsidTr="6C20603C" w14:paraId="4FDD4F18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45FC70A9" w14:textId="1EF2030C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8/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B61D38" w:rsidP="00B61D38" w:rsidRDefault="00B61D38" w14:paraId="007ACDA7" w14:textId="2B52ED6E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7327FD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276B680F" wp14:editId="6533A7A3">
                  <wp:extent cx="2067697" cy="1160289"/>
                  <wp:effectExtent l="0" t="0" r="889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886" cy="117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1C3640" w:rsidR="00B61D38" w:rsidP="00B61D38" w:rsidRDefault="00B61D38" w14:paraId="4865E720" w14:textId="77777777">
            <w:pPr>
              <w:spacing w:line="0" w:lineRule="atLeast"/>
              <w:ind w:firstLine="420" w:firstLineChars="175"/>
              <w:rPr>
                <w:rFonts w:ascii="微軟正黑體" w:hAnsi="微軟正黑體" w:eastAsia="微軟正黑體"/>
                <w:color w:val="4472C4" w:themeColor="accent1"/>
              </w:rPr>
            </w:pPr>
            <w:r w:rsidRPr="00C71085">
              <w:rPr>
                <w:rFonts w:hint="eastAsia" w:ascii="微軟正黑體" w:hAnsi="微軟正黑體" w:eastAsia="微軟正黑體"/>
                <w:color w:val="4472C4" w:themeColor="accent1"/>
              </w:rPr>
              <w:t>靜態頁面（但思答寶寶為動畫物件），亦無音檔。</w:t>
            </w:r>
          </w:p>
          <w:p w:rsidRPr="008F6435" w:rsidR="00B61D38" w:rsidP="00B61D38" w:rsidRDefault="00B61D38" w14:paraId="0230335F" w14:textId="577073F6">
            <w:pPr>
              <w:spacing w:line="0" w:lineRule="atLeast"/>
              <w:rPr>
                <w:rFonts w:ascii="微軟正黑體" w:hAnsi="微軟正黑體" w:eastAsia="微軟正黑體"/>
              </w:rPr>
            </w:pPr>
          </w:p>
        </w:tc>
        <w:tc>
          <w:tcPr>
            <w:tcW w:w="2227" w:type="dxa"/>
            <w:tcMar/>
          </w:tcPr>
          <w:p w:rsidRPr="008F6435" w:rsidR="00B61D38" w:rsidP="00B61D38" w:rsidRDefault="00B61D38" w14:paraId="0E2F83BB" w14:textId="2F241FB0">
            <w:pPr>
              <w:spacing w:line="0" w:lineRule="atLeast"/>
              <w:rPr>
                <w:rFonts w:ascii="微軟正黑體" w:hAnsi="微軟正黑體" w:eastAsia="微軟正黑體"/>
                <w:b w:val="1"/>
                <w:bCs w:val="1"/>
                <w:color w:val="FF0000"/>
              </w:rPr>
            </w:pPr>
            <w:r w:rsidRPr="6C20603C" w:rsidR="6C20603C">
              <w:rPr>
                <w:rFonts w:ascii="微軟正黑體" w:hAnsi="微軟正黑體" w:eastAsia="微軟正黑體"/>
                <w:b w:val="1"/>
                <w:bCs w:val="1"/>
                <w:color w:val="FF0000"/>
              </w:rPr>
              <w:t>抽換繁簡課本素材</w:t>
            </w:r>
          </w:p>
        </w:tc>
      </w:tr>
      <w:tr w:rsidR="00912F49" w:rsidTr="6C20603C" w14:paraId="0D8213D7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30B1496F" w14:textId="4AF987C0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9/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="00B61D38" w:rsidP="00B61D38" w:rsidRDefault="002C6FF0" w14:paraId="3514725A" w14:textId="77777777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2C6FF0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60ABC677" wp14:editId="76BD81BF">
                  <wp:extent cx="2057400" cy="1151956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129" cy="115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0650B" w:rsidR="006F250D" w:rsidP="00B61D38" w:rsidRDefault="006F250D" w14:paraId="1C5AFC25" w14:textId="2A6B3470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6F250D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6DC78434" wp14:editId="6B9E18C5">
                  <wp:extent cx="2067560" cy="1154285"/>
                  <wp:effectExtent l="0" t="0" r="0" b="825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740" cy="116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="00B61D38" w:rsidP="002A13A6" w:rsidRDefault="002A13A6" w14:paraId="2A8F40B0" w14:textId="77777777">
            <w:pPr>
              <w:pStyle w:val="a4"/>
              <w:numPr>
                <w:ilvl w:val="0"/>
                <w:numId w:val="12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點擊右側紅色小方塊，會出現對應的顏色特效（3面塗色=綠色；2面塗色=黃色；1面塗色=藍色）</w:t>
            </w:r>
            <w:r w:rsidR="006F250D">
              <w:rPr>
                <w:rFonts w:hint="eastAsia" w:ascii="微軟正黑體" w:hAnsi="微軟正黑體" w:eastAsia="微軟正黑體"/>
              </w:rPr>
              <w:t>；再次點擊，則可取消。</w:t>
            </w:r>
          </w:p>
          <w:p w:rsidR="006F250D" w:rsidP="002A13A6" w:rsidRDefault="006F250D" w14:paraId="44B57B03" w14:textId="77777777">
            <w:pPr>
              <w:pStyle w:val="a4"/>
              <w:numPr>
                <w:ilvl w:val="0"/>
                <w:numId w:val="12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點擊【RESET】，顏色特效會被取消。</w:t>
            </w:r>
          </w:p>
          <w:p w:rsidR="006F250D" w:rsidP="002A13A6" w:rsidRDefault="006F250D" w14:paraId="593B7F4A" w14:textId="7D76F90C">
            <w:pPr>
              <w:pStyle w:val="a4"/>
              <w:numPr>
                <w:ilvl w:val="0"/>
                <w:numId w:val="12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點擊黃色箭頭，會出現下一段文字&amp;【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】&amp;燈泡。</w:t>
            </w:r>
          </w:p>
          <w:p w:rsidR="006F250D" w:rsidP="002A13A6" w:rsidRDefault="006F250D" w14:paraId="583D417C" w14:textId="2B9E524B">
            <w:pPr>
              <w:pStyle w:val="a4"/>
              <w:numPr>
                <w:ilvl w:val="0"/>
                <w:numId w:val="12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】，會公佈答案。</w:t>
            </w:r>
          </w:p>
          <w:p w:rsidR="006F250D" w:rsidP="002A13A6" w:rsidRDefault="006F250D" w14:paraId="641642C6" w14:textId="77777777">
            <w:pPr>
              <w:pStyle w:val="a4"/>
              <w:numPr>
                <w:ilvl w:val="0"/>
                <w:numId w:val="12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點擊燈泡，對應的方塊會出現</w:t>
            </w:r>
            <w:r>
              <w:rPr>
                <w:rFonts w:hint="eastAsia" w:ascii="微軟正黑體" w:hAnsi="微軟正黑體" w:eastAsia="微軟正黑體"/>
              </w:rPr>
              <w:lastRenderedPageBreak/>
              <w:t>顏色特效。</w:t>
            </w:r>
          </w:p>
          <w:p w:rsidRPr="002A13A6" w:rsidR="00113AEF" w:rsidP="00113AEF" w:rsidRDefault="00113AEF" w14:paraId="6987E298" w14:textId="287CFCDE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113AEF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Pr="008F6435" w:rsidR="00B61D38" w:rsidP="6C20603C" w:rsidRDefault="00B61D38" w14:paraId="64657457" w14:textId="1E015FC6">
            <w:pPr>
              <w:pStyle w:val="a"/>
              <w:spacing w:line="0" w:lineRule="atLeast"/>
              <w:rPr>
                <w:rFonts w:ascii="微軟正黑體" w:hAnsi="微軟正黑體" w:eastAsia="微軟正黑體" w:cs="微軟正黑體"/>
                <w:noProof w:val="0"/>
                <w:color w:val="FF0000"/>
                <w:sz w:val="24"/>
                <w:szCs w:val="24"/>
                <w:lang w:eastAsia="zh-TW"/>
              </w:rPr>
            </w:pPr>
            <w:r w:rsidRPr="6C20603C" w:rsidR="6C20603C">
              <w:rPr>
                <w:rFonts w:ascii="PMingLiU" w:hAnsi="PMingLiU" w:eastAsia="PMingLiU" w:cs="PMingLiU"/>
                <w:noProof w:val="0"/>
                <w:color w:val="FF0000"/>
                <w:sz w:val="24"/>
                <w:szCs w:val="24"/>
                <w:lang w:eastAsia="zh-TW"/>
              </w:rPr>
              <w:t>問號在括號內置中</w:t>
            </w:r>
          </w:p>
          <w:p w:rsidRPr="008F6435" w:rsidR="00B61D38" w:rsidP="6C20603C" w:rsidRDefault="00B61D38" w14:paraId="1D0CC22E" w14:textId="6FB115FE">
            <w:pPr>
              <w:pStyle w:val="a"/>
              <w:spacing w:line="0" w:lineRule="atLeast"/>
            </w:pPr>
            <w:r>
              <w:drawing>
                <wp:inline wp14:editId="0E036B8F" wp14:anchorId="6FA42681">
                  <wp:extent cx="1266825" cy="152400"/>
                  <wp:effectExtent l="0" t="0" r="0" b="0"/>
                  <wp:docPr id="11321550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9bb322a1f0646c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49" w:rsidTr="6C20603C" w14:paraId="29918B20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523FCA43" w14:textId="22FAB069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1</w:t>
            </w:r>
            <w:r>
              <w:rPr>
                <w:rFonts w:ascii="微軟正黑體" w:hAnsi="微軟正黑體" w:eastAsia="微軟正黑體"/>
                <w:b/>
                <w:bCs/>
              </w:rPr>
              <w:t>0</w:t>
            </w:r>
            <w:r>
              <w:rPr>
                <w:rFonts w:hint="eastAsia" w:ascii="微軟正黑體" w:hAnsi="微軟正黑體" w:eastAsia="微軟正黑體"/>
                <w:b/>
                <w:bCs/>
              </w:rPr>
              <w:t>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B61D38" w:rsidP="00B61D38" w:rsidRDefault="00E218BC" w14:paraId="743F5E27" w14:textId="1DC0EF46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E218BC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0DA813B8" wp14:editId="4BCA320F">
                  <wp:extent cx="1999769" cy="1112618"/>
                  <wp:effectExtent l="0" t="0" r="63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762" cy="1122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E218BC" w:rsidR="00E218BC" w:rsidP="00E218BC" w:rsidRDefault="00E218BC" w14:paraId="0E2069B6" w14:textId="43E8E34E">
            <w:pPr>
              <w:pStyle w:val="a4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E218BC">
              <w:rPr>
                <w:rFonts w:hint="eastAsia" w:ascii="微軟正黑體" w:hAnsi="微軟正黑體" w:eastAsia="微軟正黑體"/>
              </w:rPr>
              <w:t>點擊右側紅色小方塊，會出現對應的顏色特效（3面塗色=綠色；2面塗色=黃色；1面塗色=藍色）；再次點擊，則可取消。</w:t>
            </w:r>
          </w:p>
          <w:p w:rsidR="00E218BC" w:rsidP="00E218BC" w:rsidRDefault="00E218BC" w14:paraId="0C842D6F" w14:textId="77777777">
            <w:pPr>
              <w:pStyle w:val="a4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點擊【RESET】，顏色特效會被取消。</w:t>
            </w:r>
          </w:p>
          <w:p w:rsidR="00E218BC" w:rsidP="00E218BC" w:rsidRDefault="00E218BC" w14:paraId="45CFA549" w14:textId="77777777">
            <w:pPr>
              <w:pStyle w:val="a4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點擊黃色箭頭，會出現下一段文字&amp;【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】&amp;燈泡。</w:t>
            </w:r>
          </w:p>
          <w:p w:rsidR="00E218BC" w:rsidP="00E218BC" w:rsidRDefault="00E218BC" w14:paraId="4A04B092" w14:textId="77777777">
            <w:pPr>
              <w:pStyle w:val="a4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】，會公佈答案。</w:t>
            </w:r>
          </w:p>
          <w:p w:rsidR="00E218BC" w:rsidP="00E218BC" w:rsidRDefault="00E218BC" w14:paraId="22E206EB" w14:textId="77777777">
            <w:pPr>
              <w:pStyle w:val="a4"/>
              <w:numPr>
                <w:ilvl w:val="0"/>
                <w:numId w:val="13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點擊燈泡，對應的方塊會出現顏色特效。</w:t>
            </w:r>
          </w:p>
          <w:p w:rsidRPr="00E218BC" w:rsidR="00B61D38" w:rsidP="00E218BC" w:rsidRDefault="00E218BC" w14:paraId="3E0BFB00" w14:textId="6D70FE8B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E218BC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Pr="008F6435" w:rsidR="00B61D38" w:rsidP="6C20603C" w:rsidRDefault="00B61D38" w14:paraId="6EC94334" w14:textId="1E015FC6">
            <w:pPr>
              <w:pStyle w:val="a"/>
              <w:spacing w:line="0" w:lineRule="atLeast"/>
              <w:rPr>
                <w:rFonts w:ascii="微軟正黑體" w:hAnsi="微軟正黑體" w:eastAsia="微軟正黑體" w:cs="微軟正黑體"/>
                <w:noProof w:val="0"/>
                <w:color w:val="FF0000"/>
                <w:sz w:val="24"/>
                <w:szCs w:val="24"/>
                <w:lang w:eastAsia="zh-TW"/>
              </w:rPr>
            </w:pPr>
            <w:r w:rsidRPr="6C20603C" w:rsidR="6C20603C">
              <w:rPr>
                <w:rFonts w:ascii="PMingLiU" w:hAnsi="PMingLiU" w:eastAsia="PMingLiU" w:cs="PMingLiU"/>
                <w:noProof w:val="0"/>
                <w:color w:val="FF0000"/>
                <w:sz w:val="24"/>
                <w:szCs w:val="24"/>
                <w:lang w:eastAsia="zh-TW"/>
              </w:rPr>
              <w:t>問號在括號內置中</w:t>
            </w:r>
          </w:p>
          <w:p w:rsidRPr="008F6435" w:rsidR="00B61D38" w:rsidP="6C20603C" w:rsidRDefault="00B61D38" w14:paraId="6CA8FA27" w14:textId="1C6A0CB7">
            <w:pPr>
              <w:pStyle w:val="a"/>
              <w:spacing w:line="0" w:lineRule="atLeast"/>
            </w:pPr>
            <w:r>
              <w:drawing>
                <wp:inline wp14:editId="06561DC4" wp14:anchorId="32AD4169">
                  <wp:extent cx="1266825" cy="152400"/>
                  <wp:effectExtent l="0" t="0" r="0" b="0"/>
                  <wp:docPr id="4111556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0f8acefade4421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49" w:rsidTr="6C20603C" w14:paraId="5C9525B4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B61D38" w:rsidP="00B61D38" w:rsidRDefault="00B61D38" w14:paraId="4F932643" w14:textId="2CA6D00D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1</w:t>
            </w:r>
            <w:r>
              <w:rPr>
                <w:rFonts w:ascii="微軟正黑體" w:hAnsi="微軟正黑體" w:eastAsia="微軟正黑體"/>
                <w:b/>
                <w:bCs/>
              </w:rPr>
              <w:t>1</w:t>
            </w:r>
            <w:r>
              <w:rPr>
                <w:rFonts w:hint="eastAsia" w:ascii="微軟正黑體" w:hAnsi="微軟正黑體" w:eastAsia="微軟正黑體"/>
                <w:b/>
                <w:bCs/>
              </w:rPr>
              <w:t>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B61D38" w:rsidP="00B61D38" w:rsidRDefault="00B61D38" w14:paraId="5B2FB7CC" w14:textId="7466879D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7327FD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1C6D8F51" wp14:editId="7743A21C">
                  <wp:extent cx="2051222" cy="1161627"/>
                  <wp:effectExtent l="0" t="0" r="635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142" cy="117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1C3640" w:rsidR="00B61D38" w:rsidP="00B61D38" w:rsidRDefault="00B61D38" w14:paraId="4ABBC39F" w14:textId="77777777">
            <w:pPr>
              <w:spacing w:line="0" w:lineRule="atLeast"/>
              <w:ind w:firstLine="420" w:firstLineChars="175"/>
              <w:rPr>
                <w:rFonts w:ascii="微軟正黑體" w:hAnsi="微軟正黑體" w:eastAsia="微軟正黑體"/>
                <w:color w:val="4472C4" w:themeColor="accent1"/>
              </w:rPr>
            </w:pPr>
            <w:r w:rsidRPr="00C71085">
              <w:rPr>
                <w:rFonts w:hint="eastAsia" w:ascii="微軟正黑體" w:hAnsi="微軟正黑體" w:eastAsia="微軟正黑體"/>
                <w:color w:val="4472C4" w:themeColor="accent1"/>
              </w:rPr>
              <w:t>靜態頁面（但思答寶寶為動畫物件），亦無音檔。</w:t>
            </w:r>
          </w:p>
          <w:p w:rsidRPr="008F6435" w:rsidR="00B61D38" w:rsidP="00B61D38" w:rsidRDefault="00B61D38" w14:paraId="50AAF6AF" w14:textId="77777777">
            <w:pPr>
              <w:spacing w:line="0" w:lineRule="atLeast"/>
              <w:rPr>
                <w:rFonts w:ascii="微軟正黑體" w:hAnsi="微軟正黑體" w:eastAsia="微軟正黑體"/>
              </w:rPr>
            </w:pPr>
          </w:p>
        </w:tc>
        <w:tc>
          <w:tcPr>
            <w:tcW w:w="2227" w:type="dxa"/>
            <w:tcMar/>
          </w:tcPr>
          <w:p w:rsidRPr="008F6435" w:rsidR="00B61D38" w:rsidP="6C20603C" w:rsidRDefault="00B61D38" w14:paraId="0B38670D" w14:textId="2F241FB0">
            <w:pPr>
              <w:spacing w:line="0" w:lineRule="atLeast"/>
              <w:rPr>
                <w:rFonts w:ascii="微軟正黑體" w:hAnsi="微軟正黑體" w:eastAsia="微軟正黑體"/>
                <w:b w:val="1"/>
                <w:bCs w:val="1"/>
                <w:color w:val="FF0000"/>
              </w:rPr>
            </w:pPr>
            <w:r w:rsidRPr="6C20603C" w:rsidR="6C20603C">
              <w:rPr>
                <w:rFonts w:ascii="微軟正黑體" w:hAnsi="微軟正黑體" w:eastAsia="微軟正黑體"/>
                <w:b w:val="1"/>
                <w:bCs w:val="1"/>
                <w:color w:val="FF0000"/>
              </w:rPr>
              <w:t>抽換繁簡課本素材</w:t>
            </w:r>
          </w:p>
          <w:p w:rsidRPr="008F6435" w:rsidR="00B61D38" w:rsidP="6C20603C" w:rsidRDefault="00B61D38" w14:paraId="49C66ECA" w14:textId="10E6DE1B">
            <w:pPr>
              <w:pStyle w:val="a"/>
              <w:spacing w:line="0" w:lineRule="atLeast"/>
              <w:rPr>
                <w:rFonts w:ascii="微軟正黑體" w:hAnsi="微軟正黑體" w:eastAsia="微軟正黑體"/>
                <w:b w:val="1"/>
                <w:bCs w:val="1"/>
                <w:color w:val="FF0000"/>
              </w:rPr>
            </w:pPr>
          </w:p>
        </w:tc>
      </w:tr>
      <w:tr w:rsidR="00912F49" w:rsidTr="6C20603C" w14:paraId="2C95F631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1A7B41" w:rsidP="001A7B41" w:rsidRDefault="001A7B41" w14:paraId="60D460ED" w14:textId="3BD2EBB1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t>1</w:t>
            </w:r>
            <w:r>
              <w:rPr>
                <w:rFonts w:ascii="微軟正黑體" w:hAnsi="微軟正黑體" w:eastAsia="微軟正黑體"/>
                <w:b/>
                <w:bCs/>
              </w:rPr>
              <w:t>2</w:t>
            </w:r>
            <w:r>
              <w:rPr>
                <w:rFonts w:hint="eastAsia" w:ascii="微軟正黑體" w:hAnsi="微軟正黑體" w:eastAsia="微軟正黑體"/>
                <w:b/>
                <w:bCs/>
              </w:rPr>
              <w:t>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1A7B41" w:rsidP="001A7B41" w:rsidRDefault="001A7B41" w14:paraId="4E974B93" w14:textId="72E08C62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1A7B41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2B7686A3" wp14:editId="575E24E4">
                  <wp:extent cx="2051050" cy="1155259"/>
                  <wp:effectExtent l="0" t="0" r="6350" b="698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444" cy="116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1A7B41" w:rsidR="001A7B41" w:rsidP="001A7B41" w:rsidRDefault="001A7B41" w14:paraId="0B41DB0B" w14:textId="477203F2">
            <w:pPr>
              <w:pStyle w:val="a4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1A7B41">
              <w:rPr>
                <w:rFonts w:hint="eastAsia" w:ascii="微軟正黑體" w:hAnsi="微軟正黑體" w:eastAsia="微軟正黑體"/>
              </w:rPr>
              <w:t>點擊右側紅色小方塊，會出現對應的顏色特效（3面塗色=綠色；2面塗色=黃色；1面塗色=藍色）；再次點擊，則可取消。</w:t>
            </w:r>
          </w:p>
          <w:p w:rsidR="001A7B41" w:rsidP="001A7B41" w:rsidRDefault="001A7B41" w14:paraId="787CE70C" w14:textId="77777777">
            <w:pPr>
              <w:pStyle w:val="a4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點擊【RESET】，顏色特效會被取消。</w:t>
            </w:r>
          </w:p>
          <w:p w:rsidR="001A7B41" w:rsidP="001A7B41" w:rsidRDefault="001A7B41" w14:paraId="6AB89E15" w14:textId="77777777">
            <w:pPr>
              <w:pStyle w:val="a4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點擊黃色箭頭，會出現下一段文字&amp;【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】&amp;燈泡。</w:t>
            </w:r>
          </w:p>
          <w:p w:rsidR="001A7B41" w:rsidP="001A7B41" w:rsidRDefault="001A7B41" w14:paraId="47958D08" w14:textId="77777777">
            <w:pPr>
              <w:pStyle w:val="a4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】，會公佈答案。</w:t>
            </w:r>
          </w:p>
          <w:p w:rsidR="001A7B41" w:rsidP="001A7B41" w:rsidRDefault="001A7B41" w14:paraId="4296E052" w14:textId="77777777">
            <w:pPr>
              <w:pStyle w:val="a4"/>
              <w:numPr>
                <w:ilvl w:val="0"/>
                <w:numId w:val="14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點擊燈泡，對應的方塊會出現顏色特效。</w:t>
            </w:r>
          </w:p>
          <w:p w:rsidRPr="001A7B41" w:rsidR="001A7B41" w:rsidP="001A7B41" w:rsidRDefault="001A7B41" w14:paraId="1D3B1A53" w14:textId="6EB8CCD4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1A7B41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Pr="008F6435" w:rsidR="001A7B41" w:rsidP="6C20603C" w:rsidRDefault="001A7B41" w14:paraId="763F44D1" w14:textId="1E015FC6">
            <w:pPr>
              <w:pStyle w:val="a"/>
              <w:spacing w:line="0" w:lineRule="atLeast"/>
              <w:rPr>
                <w:rFonts w:ascii="微軟正黑體" w:hAnsi="微軟正黑體" w:eastAsia="微軟正黑體" w:cs="微軟正黑體"/>
                <w:noProof w:val="0"/>
                <w:color w:val="FF0000"/>
                <w:sz w:val="24"/>
                <w:szCs w:val="24"/>
                <w:lang w:eastAsia="zh-TW"/>
              </w:rPr>
            </w:pPr>
            <w:r w:rsidRPr="6C20603C" w:rsidR="6C20603C">
              <w:rPr>
                <w:rFonts w:ascii="PMingLiU" w:hAnsi="PMingLiU" w:eastAsia="PMingLiU" w:cs="PMingLiU"/>
                <w:noProof w:val="0"/>
                <w:color w:val="FF0000"/>
                <w:sz w:val="24"/>
                <w:szCs w:val="24"/>
                <w:lang w:eastAsia="zh-TW"/>
              </w:rPr>
              <w:t>問號在括號內置中</w:t>
            </w:r>
          </w:p>
          <w:p w:rsidRPr="008F6435" w:rsidR="001A7B41" w:rsidP="6C20603C" w:rsidRDefault="001A7B41" w14:paraId="7F6DA669" w14:textId="612F3A55">
            <w:pPr>
              <w:pStyle w:val="a"/>
              <w:spacing w:line="0" w:lineRule="atLeast"/>
            </w:pPr>
            <w:r>
              <w:drawing>
                <wp:inline wp14:editId="105F7074" wp14:anchorId="21450083">
                  <wp:extent cx="1266825" cy="152400"/>
                  <wp:effectExtent l="0" t="0" r="0" b="0"/>
                  <wp:docPr id="4328597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64826f4304b44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49" w:rsidTr="6C20603C" w14:paraId="6F28464D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912F49" w:rsidP="00912F49" w:rsidRDefault="00912F49" w14:paraId="10128CF2" w14:textId="1C87DD84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hint="eastAsia" w:ascii="微軟正黑體" w:hAnsi="微軟正黑體" w:eastAsia="微軟正黑體"/>
                <w:b/>
                <w:bCs/>
              </w:rPr>
              <w:lastRenderedPageBreak/>
              <w:t>1</w:t>
            </w:r>
            <w:r>
              <w:rPr>
                <w:rFonts w:ascii="微軟正黑體" w:hAnsi="微軟正黑體" w:eastAsia="微軟正黑體"/>
                <w:b/>
                <w:bCs/>
              </w:rPr>
              <w:t>3</w:t>
            </w:r>
            <w:r>
              <w:rPr>
                <w:rFonts w:hint="eastAsia" w:ascii="微軟正黑體" w:hAnsi="微軟正黑體" w:eastAsia="微軟正黑體"/>
                <w:b/>
                <w:bCs/>
              </w:rPr>
              <w:t>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912F49" w:rsidP="00912F49" w:rsidRDefault="00912F49" w14:paraId="32B5DCE8" w14:textId="44CC73EB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912F49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7287D057" wp14:editId="38C5E49F">
                  <wp:extent cx="2082148" cy="1175759"/>
                  <wp:effectExtent l="0" t="0" r="0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00" cy="118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912F49" w:rsidR="00912F49" w:rsidP="00912F49" w:rsidRDefault="00912F49" w14:paraId="49D0215C" w14:textId="5C1C3858">
            <w:pPr>
              <w:pStyle w:val="a4"/>
              <w:numPr>
                <w:ilvl w:val="0"/>
                <w:numId w:val="15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 w:rsidRPr="00912F49">
              <w:rPr>
                <w:rFonts w:hint="eastAsia" w:ascii="微軟正黑體" w:hAnsi="微軟正黑體" w:eastAsia="微軟正黑體"/>
              </w:rPr>
              <w:t>點擊右側紅色小方塊，會出現對應的顏色特效（3面塗色=綠色；2面塗色=黃色；1面塗色=藍色）；再次點擊，則可取消。</w:t>
            </w:r>
          </w:p>
          <w:p w:rsidR="00912F49" w:rsidP="00912F49" w:rsidRDefault="00912F49" w14:paraId="509CA0B6" w14:textId="77777777">
            <w:pPr>
              <w:pStyle w:val="a4"/>
              <w:numPr>
                <w:ilvl w:val="0"/>
                <w:numId w:val="15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點擊【RESET】，顏色特效會被取消。</w:t>
            </w:r>
          </w:p>
          <w:p w:rsidR="00912F49" w:rsidP="00912F49" w:rsidRDefault="00912F49" w14:paraId="23CE3B3D" w14:textId="77777777">
            <w:pPr>
              <w:pStyle w:val="a4"/>
              <w:numPr>
                <w:ilvl w:val="0"/>
                <w:numId w:val="15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點擊黃色箭頭，會出現下一段文字&amp;【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】&amp;燈泡。</w:t>
            </w:r>
          </w:p>
          <w:p w:rsidR="00912F49" w:rsidP="00912F49" w:rsidRDefault="00912F49" w14:paraId="39C353D3" w14:textId="77777777">
            <w:pPr>
              <w:pStyle w:val="a4"/>
              <w:numPr>
                <w:ilvl w:val="0"/>
                <w:numId w:val="15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點擊【</w:t>
            </w:r>
            <w:r w:rsidRPr="006F250D">
              <w:rPr>
                <w:rFonts w:hint="eastAsia" w:ascii="微軟正黑體" w:hAnsi="微軟正黑體" w:eastAsia="微軟正黑體"/>
                <w:color w:val="FF0000"/>
              </w:rPr>
              <w:t>？</w:t>
            </w:r>
            <w:r>
              <w:rPr>
                <w:rFonts w:hint="eastAsia" w:ascii="微軟正黑體" w:hAnsi="微軟正黑體" w:eastAsia="微軟正黑體"/>
              </w:rPr>
              <w:t>】，會公佈答案。</w:t>
            </w:r>
          </w:p>
          <w:p w:rsidR="00912F49" w:rsidP="00912F49" w:rsidRDefault="00912F49" w14:paraId="78F425C1" w14:textId="77777777">
            <w:pPr>
              <w:pStyle w:val="a4"/>
              <w:numPr>
                <w:ilvl w:val="0"/>
                <w:numId w:val="15"/>
              </w:numPr>
              <w:spacing w:line="0" w:lineRule="atLeast"/>
              <w:ind w:leftChars="0"/>
              <w:rPr>
                <w:rFonts w:ascii="微軟正黑體" w:hAnsi="微軟正黑體" w:eastAsia="微軟正黑體"/>
              </w:rPr>
            </w:pPr>
            <w:r>
              <w:rPr>
                <w:rFonts w:hint="eastAsia" w:ascii="微軟正黑體" w:hAnsi="微軟正黑體" w:eastAsia="微軟正黑體"/>
              </w:rPr>
              <w:t>點擊燈泡，對應的方塊會出現顏色特效。</w:t>
            </w:r>
          </w:p>
          <w:p w:rsidRPr="00912F49" w:rsidR="00912F49" w:rsidP="00912F49" w:rsidRDefault="00912F49" w14:paraId="05E88494" w14:textId="6B7EC262">
            <w:pPr>
              <w:pStyle w:val="a4"/>
              <w:spacing w:line="0" w:lineRule="atLeast"/>
              <w:ind w:left="360" w:leftChars="0"/>
              <w:rPr>
                <w:rFonts w:ascii="微軟正黑體" w:hAnsi="微軟正黑體" w:eastAsia="微軟正黑體"/>
              </w:rPr>
            </w:pPr>
            <w:r w:rsidRPr="00912F49">
              <w:rPr>
                <w:rFonts w:hint="eastAsia" w:ascii="微軟正黑體" w:hAnsi="微軟正黑體" w:eastAsia="微軟正黑體"/>
                <w:color w:val="4472C4" w:themeColor="accent1"/>
              </w:rPr>
              <w:t>此頁無音檔。</w:t>
            </w:r>
          </w:p>
        </w:tc>
        <w:tc>
          <w:tcPr>
            <w:tcW w:w="2227" w:type="dxa"/>
            <w:tcMar/>
          </w:tcPr>
          <w:p w:rsidRPr="008F6435" w:rsidR="00912F49" w:rsidP="6C20603C" w:rsidRDefault="00912F49" w14:paraId="5D5B1E2D" w14:textId="1E015FC6">
            <w:pPr>
              <w:pStyle w:val="a"/>
              <w:spacing w:line="0" w:lineRule="atLeast"/>
              <w:rPr>
                <w:rFonts w:ascii="微軟正黑體" w:hAnsi="微軟正黑體" w:eastAsia="微軟正黑體" w:cs="微軟正黑體"/>
                <w:noProof w:val="0"/>
                <w:color w:val="FF0000"/>
                <w:sz w:val="24"/>
                <w:szCs w:val="24"/>
                <w:lang w:eastAsia="zh-TW"/>
              </w:rPr>
            </w:pPr>
            <w:r w:rsidRPr="6C20603C" w:rsidR="6C20603C">
              <w:rPr>
                <w:rFonts w:ascii="PMingLiU" w:hAnsi="PMingLiU" w:eastAsia="PMingLiU" w:cs="PMingLiU"/>
                <w:noProof w:val="0"/>
                <w:color w:val="FF0000"/>
                <w:sz w:val="24"/>
                <w:szCs w:val="24"/>
                <w:lang w:eastAsia="zh-TW"/>
              </w:rPr>
              <w:t>問號在括號內置中</w:t>
            </w:r>
          </w:p>
          <w:p w:rsidRPr="008F6435" w:rsidR="00912F49" w:rsidP="6C20603C" w:rsidRDefault="00912F49" w14:paraId="4432E281" w14:textId="539982FC">
            <w:pPr>
              <w:pStyle w:val="a"/>
              <w:spacing w:line="0" w:lineRule="atLeast"/>
            </w:pPr>
            <w:r>
              <w:drawing>
                <wp:inline wp14:editId="7B902FA1" wp14:anchorId="6EF89C1C">
                  <wp:extent cx="1266825" cy="152400"/>
                  <wp:effectExtent l="0" t="0" r="0" b="0"/>
                  <wp:docPr id="7909406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e77574c769411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49" w:rsidTr="6C20603C" w14:paraId="617A2115" w14:textId="77777777">
        <w:tblPrEx>
          <w:jc w:val="left"/>
        </w:tblPrEx>
        <w:tc>
          <w:tcPr>
            <w:tcW w:w="894" w:type="dxa"/>
            <w:tcMar/>
            <w:vAlign w:val="center"/>
          </w:tcPr>
          <w:p w:rsidRPr="00CC29B7" w:rsidR="00912F49" w:rsidP="00912F49" w:rsidRDefault="00912F49" w14:paraId="771DF733" w14:textId="728C54E5">
            <w:pPr>
              <w:spacing w:line="0" w:lineRule="atLeast"/>
              <w:jc w:val="center"/>
              <w:rPr>
                <w:rFonts w:ascii="微軟正黑體" w:hAnsi="微軟正黑體" w:eastAsia="微軟正黑體"/>
                <w:b/>
                <w:bCs/>
              </w:rPr>
            </w:pP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  <w:r>
              <w:rPr>
                <w:rFonts w:hint="eastAsia" w:ascii="微軟正黑體" w:hAnsi="微軟正黑體" w:eastAsia="微軟正黑體"/>
                <w:b/>
                <w:bCs/>
              </w:rPr>
              <w:t>/</w:t>
            </w:r>
            <w:r>
              <w:rPr>
                <w:rFonts w:ascii="微軟正黑體" w:hAnsi="微軟正黑體" w:eastAsia="微軟正黑體"/>
                <w:b/>
                <w:bCs/>
              </w:rPr>
              <w:t>14</w:t>
            </w:r>
          </w:p>
        </w:tc>
        <w:tc>
          <w:tcPr>
            <w:tcW w:w="3528" w:type="dxa"/>
            <w:gridSpan w:val="2"/>
            <w:tcMar/>
          </w:tcPr>
          <w:p w:rsidRPr="00E0650B" w:rsidR="00912F49" w:rsidP="00912F49" w:rsidRDefault="00912F49" w14:paraId="53A149DA" w14:textId="3E11757E">
            <w:pPr>
              <w:spacing w:line="0" w:lineRule="atLeast"/>
              <w:rPr>
                <w:rFonts w:ascii="微軟正黑體" w:hAnsi="微軟正黑體" w:eastAsia="微軟正黑體"/>
                <w:b/>
                <w:bCs/>
              </w:rPr>
            </w:pPr>
            <w:r w:rsidRPr="007327FD">
              <w:rPr>
                <w:rFonts w:ascii="微軟正黑體" w:hAnsi="微軟正黑體" w:eastAsia="微軟正黑體"/>
                <w:b/>
                <w:bCs/>
                <w:noProof/>
              </w:rPr>
              <w:drawing>
                <wp:inline distT="0" distB="0" distL="0" distR="0" wp14:anchorId="3ED5466E" wp14:editId="18DEF0C3">
                  <wp:extent cx="2084173" cy="1163959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24" cy="11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7" w:type="dxa"/>
            <w:gridSpan w:val="2"/>
            <w:tcMar/>
          </w:tcPr>
          <w:p w:rsidRPr="008F6435" w:rsidR="00912F49" w:rsidP="00912F49" w:rsidRDefault="00912F49" w14:paraId="6D9B0071" w14:textId="69DC7E41">
            <w:pPr>
              <w:spacing w:line="0" w:lineRule="atLeast"/>
              <w:ind w:firstLine="420" w:firstLineChars="175"/>
              <w:rPr>
                <w:rFonts w:ascii="微軟正黑體" w:hAnsi="微軟正黑體" w:eastAsia="微軟正黑體"/>
              </w:rPr>
            </w:pPr>
            <w:r w:rsidRPr="001E36E5">
              <w:rPr>
                <w:rFonts w:hint="eastAsia" w:ascii="微軟正黑體" w:hAnsi="微軟正黑體" w:eastAsia="微軟正黑體"/>
                <w:color w:val="4472C4" w:themeColor="accent1"/>
              </w:rPr>
              <w:t>靜態頁面。</w:t>
            </w:r>
          </w:p>
        </w:tc>
        <w:tc>
          <w:tcPr>
            <w:tcW w:w="2227" w:type="dxa"/>
            <w:tcMar/>
          </w:tcPr>
          <w:p w:rsidRPr="008F6435" w:rsidR="00912F49" w:rsidP="00912F49" w:rsidRDefault="00912F49" w14:paraId="6E6CDD7E" w14:textId="77777777">
            <w:pPr>
              <w:spacing w:line="0" w:lineRule="atLeast"/>
              <w:rPr>
                <w:rFonts w:ascii="微軟正黑體" w:hAnsi="微軟正黑體" w:eastAsia="微軟正黑體"/>
                <w:b/>
                <w:bCs/>
                <w:color w:val="FF0000"/>
              </w:rPr>
            </w:pPr>
          </w:p>
        </w:tc>
      </w:tr>
    </w:tbl>
    <w:p w:rsidRPr="00296C6E" w:rsidR="00296C6E" w:rsidRDefault="00296C6E" w14:paraId="2AA81ECB" w14:textId="231F6812">
      <w:pPr>
        <w:rPr>
          <w:rFonts w:ascii="微軟正黑體" w:hAnsi="微軟正黑體" w:eastAsia="微軟正黑體"/>
        </w:rPr>
      </w:pPr>
    </w:p>
    <w:sectPr w:rsidRPr="00296C6E" w:rsidR="00296C6E" w:rsidSect="00296C6E">
      <w:footerReference w:type="default" r:id="rId31"/>
      <w:pgSz w:w="11906" w:h="16838" w:orient="portrait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412B" w:rsidP="002D7EAA" w:rsidRDefault="0085412B" w14:paraId="354DB047" w14:textId="77777777">
      <w:r>
        <w:separator/>
      </w:r>
    </w:p>
  </w:endnote>
  <w:endnote w:type="continuationSeparator" w:id="0">
    <w:p w:rsidR="0085412B" w:rsidP="002D7EAA" w:rsidRDefault="0085412B" w14:paraId="7444905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9126172"/>
      <w:docPartObj>
        <w:docPartGallery w:val="Page Numbers (Bottom of Page)"/>
        <w:docPartUnique/>
      </w:docPartObj>
    </w:sdtPr>
    <w:sdtEndPr/>
    <w:sdtContent>
      <w:p w:rsidR="00FE7BE1" w:rsidRDefault="00FE7BE1" w14:paraId="13FF6288" w14:textId="3BB2A9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FE7BE1" w:rsidRDefault="00FE7BE1" w14:paraId="01CC2BF9" w14:textId="777777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412B" w:rsidP="002D7EAA" w:rsidRDefault="0085412B" w14:paraId="476814BF" w14:textId="77777777">
      <w:r>
        <w:separator/>
      </w:r>
    </w:p>
  </w:footnote>
  <w:footnote w:type="continuationSeparator" w:id="0">
    <w:p w:rsidR="0085412B" w:rsidP="002D7EAA" w:rsidRDefault="0085412B" w14:paraId="72F75E7E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FDB"/>
    <w:multiLevelType w:val="hybridMultilevel"/>
    <w:tmpl w:val="BE346C5C"/>
    <w:lvl w:ilvl="0" w:tplc="5F8A9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09286C"/>
    <w:multiLevelType w:val="hybridMultilevel"/>
    <w:tmpl w:val="5C0ED8F8"/>
    <w:lvl w:ilvl="0" w:tplc="52DC5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D7601E"/>
    <w:multiLevelType w:val="hybridMultilevel"/>
    <w:tmpl w:val="F300F930"/>
    <w:lvl w:ilvl="0" w:tplc="BBCC0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A767BA"/>
    <w:multiLevelType w:val="hybridMultilevel"/>
    <w:tmpl w:val="BD7A624E"/>
    <w:lvl w:ilvl="0" w:tplc="B5DC6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793957"/>
    <w:multiLevelType w:val="hybridMultilevel"/>
    <w:tmpl w:val="CC8EF600"/>
    <w:lvl w:ilvl="0" w:tplc="0B587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C911D6F"/>
    <w:multiLevelType w:val="hybridMultilevel"/>
    <w:tmpl w:val="3CE2F4FA"/>
    <w:lvl w:ilvl="0" w:tplc="DDEAF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8219AC"/>
    <w:multiLevelType w:val="hybridMultilevel"/>
    <w:tmpl w:val="A55C2FB0"/>
    <w:lvl w:ilvl="0" w:tplc="847643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059113C"/>
    <w:multiLevelType w:val="hybridMultilevel"/>
    <w:tmpl w:val="ABD4730E"/>
    <w:lvl w:ilvl="0" w:tplc="7A0C9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D563A62"/>
    <w:multiLevelType w:val="hybridMultilevel"/>
    <w:tmpl w:val="3A761990"/>
    <w:lvl w:ilvl="0" w:tplc="7FBE3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1A94100"/>
    <w:multiLevelType w:val="hybridMultilevel"/>
    <w:tmpl w:val="BABAE510"/>
    <w:lvl w:ilvl="0" w:tplc="22A0C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30A130A"/>
    <w:multiLevelType w:val="hybridMultilevel"/>
    <w:tmpl w:val="D2C8ED2E"/>
    <w:lvl w:ilvl="0" w:tplc="3F180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86437E7"/>
    <w:multiLevelType w:val="hybridMultilevel"/>
    <w:tmpl w:val="E0BAEDDC"/>
    <w:lvl w:ilvl="0" w:tplc="EF2E5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2517C0F"/>
    <w:multiLevelType w:val="hybridMultilevel"/>
    <w:tmpl w:val="BC0EE89E"/>
    <w:lvl w:ilvl="0" w:tplc="B73615D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BD87EDE"/>
    <w:multiLevelType w:val="hybridMultilevel"/>
    <w:tmpl w:val="C7A6AC60"/>
    <w:lvl w:ilvl="0" w:tplc="F3D27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C0D48DB"/>
    <w:multiLevelType w:val="hybridMultilevel"/>
    <w:tmpl w:val="4FC6C57E"/>
    <w:lvl w:ilvl="0" w:tplc="03D45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8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10"/>
  </w:num>
  <w:num w:numId="9">
    <w:abstractNumId w:val="7"/>
  </w:num>
  <w:num w:numId="10">
    <w:abstractNumId w:val="13"/>
  </w:num>
  <w:num w:numId="11">
    <w:abstractNumId w:val="0"/>
  </w:num>
  <w:num w:numId="12">
    <w:abstractNumId w:val="3"/>
  </w:num>
  <w:num w:numId="13">
    <w:abstractNumId w:val="11"/>
  </w:num>
  <w:num w:numId="14">
    <w:abstractNumId w:val="14"/>
  </w:num>
  <w:num w:numId="15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trackRevisions w:val="false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6E"/>
    <w:rsid w:val="0000793C"/>
    <w:rsid w:val="000104F7"/>
    <w:rsid w:val="00017103"/>
    <w:rsid w:val="00017930"/>
    <w:rsid w:val="00030048"/>
    <w:rsid w:val="00030562"/>
    <w:rsid w:val="0003079D"/>
    <w:rsid w:val="00032337"/>
    <w:rsid w:val="00036C7A"/>
    <w:rsid w:val="00045B0A"/>
    <w:rsid w:val="000478EA"/>
    <w:rsid w:val="000546F4"/>
    <w:rsid w:val="00070A49"/>
    <w:rsid w:val="000716CF"/>
    <w:rsid w:val="000724D4"/>
    <w:rsid w:val="00075BAB"/>
    <w:rsid w:val="00080CA2"/>
    <w:rsid w:val="0009041B"/>
    <w:rsid w:val="00096D31"/>
    <w:rsid w:val="000A4EA5"/>
    <w:rsid w:val="000A6908"/>
    <w:rsid w:val="000A781D"/>
    <w:rsid w:val="000B0733"/>
    <w:rsid w:val="000C1742"/>
    <w:rsid w:val="000C2487"/>
    <w:rsid w:val="000D6DE7"/>
    <w:rsid w:val="000D71F3"/>
    <w:rsid w:val="000E1015"/>
    <w:rsid w:val="000F3612"/>
    <w:rsid w:val="000F55E2"/>
    <w:rsid w:val="000F5D51"/>
    <w:rsid w:val="000F60A3"/>
    <w:rsid w:val="00105213"/>
    <w:rsid w:val="00111F35"/>
    <w:rsid w:val="00113AEF"/>
    <w:rsid w:val="00113FA4"/>
    <w:rsid w:val="00114C1A"/>
    <w:rsid w:val="00115AFC"/>
    <w:rsid w:val="00122B53"/>
    <w:rsid w:val="00125C9B"/>
    <w:rsid w:val="0013316A"/>
    <w:rsid w:val="00136B1D"/>
    <w:rsid w:val="001400E9"/>
    <w:rsid w:val="001446F3"/>
    <w:rsid w:val="00147EF9"/>
    <w:rsid w:val="00152359"/>
    <w:rsid w:val="00154113"/>
    <w:rsid w:val="00155DAE"/>
    <w:rsid w:val="00160BBE"/>
    <w:rsid w:val="00162B2F"/>
    <w:rsid w:val="00163D7B"/>
    <w:rsid w:val="00163EC2"/>
    <w:rsid w:val="00167A1A"/>
    <w:rsid w:val="0017391D"/>
    <w:rsid w:val="00180923"/>
    <w:rsid w:val="0019023A"/>
    <w:rsid w:val="00190F87"/>
    <w:rsid w:val="00191E41"/>
    <w:rsid w:val="001A3289"/>
    <w:rsid w:val="001A435A"/>
    <w:rsid w:val="001A4977"/>
    <w:rsid w:val="001A7B41"/>
    <w:rsid w:val="001B33FB"/>
    <w:rsid w:val="001B4EE1"/>
    <w:rsid w:val="001B5ACC"/>
    <w:rsid w:val="001C05AD"/>
    <w:rsid w:val="001C71B5"/>
    <w:rsid w:val="001D0BD1"/>
    <w:rsid w:val="001D2A2E"/>
    <w:rsid w:val="001E3B73"/>
    <w:rsid w:val="001E6CF0"/>
    <w:rsid w:val="001E7B20"/>
    <w:rsid w:val="001F5DDE"/>
    <w:rsid w:val="001F5EFA"/>
    <w:rsid w:val="00203B16"/>
    <w:rsid w:val="00214590"/>
    <w:rsid w:val="00220351"/>
    <w:rsid w:val="00222BFA"/>
    <w:rsid w:val="002268FD"/>
    <w:rsid w:val="002330FE"/>
    <w:rsid w:val="00240A5F"/>
    <w:rsid w:val="0024512B"/>
    <w:rsid w:val="002539B0"/>
    <w:rsid w:val="00255BF7"/>
    <w:rsid w:val="00257EBB"/>
    <w:rsid w:val="002606FD"/>
    <w:rsid w:val="00260FCA"/>
    <w:rsid w:val="00263596"/>
    <w:rsid w:val="00263A61"/>
    <w:rsid w:val="00270F77"/>
    <w:rsid w:val="0027571E"/>
    <w:rsid w:val="00276D57"/>
    <w:rsid w:val="002777B6"/>
    <w:rsid w:val="00277D71"/>
    <w:rsid w:val="00285168"/>
    <w:rsid w:val="00291BA0"/>
    <w:rsid w:val="002933D5"/>
    <w:rsid w:val="00294358"/>
    <w:rsid w:val="00296C6E"/>
    <w:rsid w:val="00297D8B"/>
    <w:rsid w:val="002A0A29"/>
    <w:rsid w:val="002A13A6"/>
    <w:rsid w:val="002A23A9"/>
    <w:rsid w:val="002B395A"/>
    <w:rsid w:val="002B51A4"/>
    <w:rsid w:val="002B7868"/>
    <w:rsid w:val="002C38C2"/>
    <w:rsid w:val="002C6FF0"/>
    <w:rsid w:val="002D0043"/>
    <w:rsid w:val="002D47BB"/>
    <w:rsid w:val="002D4DE9"/>
    <w:rsid w:val="002D5CB6"/>
    <w:rsid w:val="002D7EAA"/>
    <w:rsid w:val="002E2C17"/>
    <w:rsid w:val="002E3778"/>
    <w:rsid w:val="002E48D3"/>
    <w:rsid w:val="002F24C0"/>
    <w:rsid w:val="002F40A2"/>
    <w:rsid w:val="002F7159"/>
    <w:rsid w:val="003003C2"/>
    <w:rsid w:val="003040B9"/>
    <w:rsid w:val="003060C3"/>
    <w:rsid w:val="003067BB"/>
    <w:rsid w:val="00316391"/>
    <w:rsid w:val="0032063F"/>
    <w:rsid w:val="00323FF3"/>
    <w:rsid w:val="00330872"/>
    <w:rsid w:val="0033223F"/>
    <w:rsid w:val="003402EE"/>
    <w:rsid w:val="00342B5C"/>
    <w:rsid w:val="00343FF7"/>
    <w:rsid w:val="003465CB"/>
    <w:rsid w:val="0035075F"/>
    <w:rsid w:val="00354062"/>
    <w:rsid w:val="003607EA"/>
    <w:rsid w:val="00362BBD"/>
    <w:rsid w:val="0036466C"/>
    <w:rsid w:val="00375DB3"/>
    <w:rsid w:val="0038104A"/>
    <w:rsid w:val="00385809"/>
    <w:rsid w:val="00392A5C"/>
    <w:rsid w:val="00394D04"/>
    <w:rsid w:val="00395455"/>
    <w:rsid w:val="0039695C"/>
    <w:rsid w:val="00397E9E"/>
    <w:rsid w:val="003A75BE"/>
    <w:rsid w:val="003C233F"/>
    <w:rsid w:val="003C3D02"/>
    <w:rsid w:val="003C44B3"/>
    <w:rsid w:val="003D6050"/>
    <w:rsid w:val="003E3568"/>
    <w:rsid w:val="003F4E6C"/>
    <w:rsid w:val="003F5032"/>
    <w:rsid w:val="003F69CF"/>
    <w:rsid w:val="0040073C"/>
    <w:rsid w:val="00402ACF"/>
    <w:rsid w:val="0040473F"/>
    <w:rsid w:val="00404BAB"/>
    <w:rsid w:val="00407040"/>
    <w:rsid w:val="004071C5"/>
    <w:rsid w:val="00413704"/>
    <w:rsid w:val="00421D0A"/>
    <w:rsid w:val="004240F0"/>
    <w:rsid w:val="00425100"/>
    <w:rsid w:val="004454CF"/>
    <w:rsid w:val="00452EC0"/>
    <w:rsid w:val="0045762B"/>
    <w:rsid w:val="00464078"/>
    <w:rsid w:val="00464354"/>
    <w:rsid w:val="004708D6"/>
    <w:rsid w:val="00470E70"/>
    <w:rsid w:val="00474244"/>
    <w:rsid w:val="004812B1"/>
    <w:rsid w:val="00483A0F"/>
    <w:rsid w:val="0048441D"/>
    <w:rsid w:val="004932C3"/>
    <w:rsid w:val="004936A0"/>
    <w:rsid w:val="004A09EF"/>
    <w:rsid w:val="004A4C4A"/>
    <w:rsid w:val="004B0CAA"/>
    <w:rsid w:val="004B24F6"/>
    <w:rsid w:val="004B2F53"/>
    <w:rsid w:val="004B38E1"/>
    <w:rsid w:val="004B48CF"/>
    <w:rsid w:val="004B5504"/>
    <w:rsid w:val="004B5FF1"/>
    <w:rsid w:val="004B65EC"/>
    <w:rsid w:val="004B6713"/>
    <w:rsid w:val="004B708F"/>
    <w:rsid w:val="004D5890"/>
    <w:rsid w:val="004D5A89"/>
    <w:rsid w:val="004D6D53"/>
    <w:rsid w:val="004E26D8"/>
    <w:rsid w:val="004E586E"/>
    <w:rsid w:val="004E79EC"/>
    <w:rsid w:val="004F0B38"/>
    <w:rsid w:val="004F5859"/>
    <w:rsid w:val="004F6CD4"/>
    <w:rsid w:val="00505B46"/>
    <w:rsid w:val="00511278"/>
    <w:rsid w:val="005119C3"/>
    <w:rsid w:val="0052081D"/>
    <w:rsid w:val="005229B3"/>
    <w:rsid w:val="00524664"/>
    <w:rsid w:val="00535DFB"/>
    <w:rsid w:val="00537E15"/>
    <w:rsid w:val="00555F62"/>
    <w:rsid w:val="005610F1"/>
    <w:rsid w:val="0056133C"/>
    <w:rsid w:val="00564BBF"/>
    <w:rsid w:val="00574569"/>
    <w:rsid w:val="00585785"/>
    <w:rsid w:val="00586E3C"/>
    <w:rsid w:val="00590BAC"/>
    <w:rsid w:val="00593441"/>
    <w:rsid w:val="005967BF"/>
    <w:rsid w:val="00597C97"/>
    <w:rsid w:val="005A31E2"/>
    <w:rsid w:val="005A3CE3"/>
    <w:rsid w:val="005A44AE"/>
    <w:rsid w:val="005A46B4"/>
    <w:rsid w:val="005A6E5F"/>
    <w:rsid w:val="005A78AD"/>
    <w:rsid w:val="005B3C6C"/>
    <w:rsid w:val="005B61C8"/>
    <w:rsid w:val="005C2264"/>
    <w:rsid w:val="005C4ECF"/>
    <w:rsid w:val="005D01F1"/>
    <w:rsid w:val="005D2AC5"/>
    <w:rsid w:val="005D43ED"/>
    <w:rsid w:val="005D48AB"/>
    <w:rsid w:val="005E1D8A"/>
    <w:rsid w:val="005E4107"/>
    <w:rsid w:val="005E51AB"/>
    <w:rsid w:val="005E55C6"/>
    <w:rsid w:val="005E5D84"/>
    <w:rsid w:val="005F47E6"/>
    <w:rsid w:val="00602126"/>
    <w:rsid w:val="00615D03"/>
    <w:rsid w:val="00617E7D"/>
    <w:rsid w:val="006203F8"/>
    <w:rsid w:val="0062216E"/>
    <w:rsid w:val="006252DB"/>
    <w:rsid w:val="00635201"/>
    <w:rsid w:val="0064204D"/>
    <w:rsid w:val="006478E3"/>
    <w:rsid w:val="0065052A"/>
    <w:rsid w:val="00654B93"/>
    <w:rsid w:val="006560A9"/>
    <w:rsid w:val="00665B78"/>
    <w:rsid w:val="0066697A"/>
    <w:rsid w:val="00667266"/>
    <w:rsid w:val="00670D21"/>
    <w:rsid w:val="00674B56"/>
    <w:rsid w:val="00686F40"/>
    <w:rsid w:val="006A29B6"/>
    <w:rsid w:val="006A2D4A"/>
    <w:rsid w:val="006B2FA8"/>
    <w:rsid w:val="006B3B04"/>
    <w:rsid w:val="006B590C"/>
    <w:rsid w:val="006B6635"/>
    <w:rsid w:val="006C0110"/>
    <w:rsid w:val="006C2391"/>
    <w:rsid w:val="006C33A7"/>
    <w:rsid w:val="006D0969"/>
    <w:rsid w:val="006D1C71"/>
    <w:rsid w:val="006D4035"/>
    <w:rsid w:val="006D7C10"/>
    <w:rsid w:val="006E32FE"/>
    <w:rsid w:val="006F250D"/>
    <w:rsid w:val="006F2547"/>
    <w:rsid w:val="006F70F6"/>
    <w:rsid w:val="007018FE"/>
    <w:rsid w:val="00701D3E"/>
    <w:rsid w:val="00703B01"/>
    <w:rsid w:val="00706DAC"/>
    <w:rsid w:val="00707997"/>
    <w:rsid w:val="007122A0"/>
    <w:rsid w:val="00724346"/>
    <w:rsid w:val="0072642F"/>
    <w:rsid w:val="007303EB"/>
    <w:rsid w:val="007327FD"/>
    <w:rsid w:val="007425C0"/>
    <w:rsid w:val="0075381A"/>
    <w:rsid w:val="0075382E"/>
    <w:rsid w:val="00764704"/>
    <w:rsid w:val="00766E24"/>
    <w:rsid w:val="0078164E"/>
    <w:rsid w:val="00781AB1"/>
    <w:rsid w:val="00794DFD"/>
    <w:rsid w:val="007A270A"/>
    <w:rsid w:val="007A48AE"/>
    <w:rsid w:val="007B1F9C"/>
    <w:rsid w:val="007B291B"/>
    <w:rsid w:val="007B61F5"/>
    <w:rsid w:val="007C0B75"/>
    <w:rsid w:val="007C2750"/>
    <w:rsid w:val="007D08CE"/>
    <w:rsid w:val="007D5076"/>
    <w:rsid w:val="007D7594"/>
    <w:rsid w:val="007E1C9B"/>
    <w:rsid w:val="007F155E"/>
    <w:rsid w:val="007F1AF4"/>
    <w:rsid w:val="007F2394"/>
    <w:rsid w:val="007F329B"/>
    <w:rsid w:val="007F4042"/>
    <w:rsid w:val="007F7A38"/>
    <w:rsid w:val="00800A63"/>
    <w:rsid w:val="00811A5F"/>
    <w:rsid w:val="008253C4"/>
    <w:rsid w:val="00827F7D"/>
    <w:rsid w:val="00830FD0"/>
    <w:rsid w:val="00831DCB"/>
    <w:rsid w:val="00832E53"/>
    <w:rsid w:val="008351E3"/>
    <w:rsid w:val="00852488"/>
    <w:rsid w:val="0085412B"/>
    <w:rsid w:val="008543DB"/>
    <w:rsid w:val="00857EBC"/>
    <w:rsid w:val="00861707"/>
    <w:rsid w:val="00861A49"/>
    <w:rsid w:val="00865243"/>
    <w:rsid w:val="00884D1E"/>
    <w:rsid w:val="00891A6A"/>
    <w:rsid w:val="00891F7D"/>
    <w:rsid w:val="008A3663"/>
    <w:rsid w:val="008A4F6B"/>
    <w:rsid w:val="008B07C9"/>
    <w:rsid w:val="008B16B0"/>
    <w:rsid w:val="008B4548"/>
    <w:rsid w:val="008B5035"/>
    <w:rsid w:val="008B5602"/>
    <w:rsid w:val="008B71AB"/>
    <w:rsid w:val="008C2E46"/>
    <w:rsid w:val="008C3F3A"/>
    <w:rsid w:val="008C4E85"/>
    <w:rsid w:val="008D412E"/>
    <w:rsid w:val="008D7F37"/>
    <w:rsid w:val="008E0AC4"/>
    <w:rsid w:val="008E616F"/>
    <w:rsid w:val="008E7E3F"/>
    <w:rsid w:val="008F1FAF"/>
    <w:rsid w:val="008F242B"/>
    <w:rsid w:val="008F24E7"/>
    <w:rsid w:val="008F2DA3"/>
    <w:rsid w:val="008F4529"/>
    <w:rsid w:val="008F6435"/>
    <w:rsid w:val="00906822"/>
    <w:rsid w:val="00912F49"/>
    <w:rsid w:val="00917B66"/>
    <w:rsid w:val="009206B0"/>
    <w:rsid w:val="009245B7"/>
    <w:rsid w:val="00933F8C"/>
    <w:rsid w:val="009344F0"/>
    <w:rsid w:val="0093708D"/>
    <w:rsid w:val="00940397"/>
    <w:rsid w:val="0094155F"/>
    <w:rsid w:val="00946DB6"/>
    <w:rsid w:val="00950D56"/>
    <w:rsid w:val="009512B3"/>
    <w:rsid w:val="00964138"/>
    <w:rsid w:val="00970D11"/>
    <w:rsid w:val="0097249E"/>
    <w:rsid w:val="00972A50"/>
    <w:rsid w:val="009749C3"/>
    <w:rsid w:val="00977539"/>
    <w:rsid w:val="0098325C"/>
    <w:rsid w:val="00983EAC"/>
    <w:rsid w:val="009853AC"/>
    <w:rsid w:val="00986AC5"/>
    <w:rsid w:val="009876B9"/>
    <w:rsid w:val="009A263D"/>
    <w:rsid w:val="009A612F"/>
    <w:rsid w:val="009B1A3B"/>
    <w:rsid w:val="009B3B82"/>
    <w:rsid w:val="009B6235"/>
    <w:rsid w:val="009B6FAE"/>
    <w:rsid w:val="009C5CCD"/>
    <w:rsid w:val="009C6A8A"/>
    <w:rsid w:val="009C6D69"/>
    <w:rsid w:val="009C79BA"/>
    <w:rsid w:val="009D2809"/>
    <w:rsid w:val="009D4CE7"/>
    <w:rsid w:val="009D5CF2"/>
    <w:rsid w:val="009D75BB"/>
    <w:rsid w:val="009E27E0"/>
    <w:rsid w:val="009E584E"/>
    <w:rsid w:val="009F2519"/>
    <w:rsid w:val="00A0498B"/>
    <w:rsid w:val="00A04E8A"/>
    <w:rsid w:val="00A10881"/>
    <w:rsid w:val="00A1793E"/>
    <w:rsid w:val="00A24BDA"/>
    <w:rsid w:val="00A27186"/>
    <w:rsid w:val="00A37D3F"/>
    <w:rsid w:val="00A410FF"/>
    <w:rsid w:val="00A42FD8"/>
    <w:rsid w:val="00A43241"/>
    <w:rsid w:val="00A516CD"/>
    <w:rsid w:val="00A547CF"/>
    <w:rsid w:val="00A5576E"/>
    <w:rsid w:val="00A63F73"/>
    <w:rsid w:val="00A729AB"/>
    <w:rsid w:val="00A73B18"/>
    <w:rsid w:val="00A80BEC"/>
    <w:rsid w:val="00A90366"/>
    <w:rsid w:val="00A92D9A"/>
    <w:rsid w:val="00AA0126"/>
    <w:rsid w:val="00AA0A18"/>
    <w:rsid w:val="00AA0A6D"/>
    <w:rsid w:val="00AA51A2"/>
    <w:rsid w:val="00AC2C21"/>
    <w:rsid w:val="00AD138D"/>
    <w:rsid w:val="00AD2425"/>
    <w:rsid w:val="00AE1401"/>
    <w:rsid w:val="00AE3B11"/>
    <w:rsid w:val="00AE460B"/>
    <w:rsid w:val="00AE63B9"/>
    <w:rsid w:val="00B03FAB"/>
    <w:rsid w:val="00B047E7"/>
    <w:rsid w:val="00B05554"/>
    <w:rsid w:val="00B12D92"/>
    <w:rsid w:val="00B17149"/>
    <w:rsid w:val="00B23614"/>
    <w:rsid w:val="00B2363A"/>
    <w:rsid w:val="00B25286"/>
    <w:rsid w:val="00B26218"/>
    <w:rsid w:val="00B30B10"/>
    <w:rsid w:val="00B3162E"/>
    <w:rsid w:val="00B32E42"/>
    <w:rsid w:val="00B338A7"/>
    <w:rsid w:val="00B5280A"/>
    <w:rsid w:val="00B554F1"/>
    <w:rsid w:val="00B60554"/>
    <w:rsid w:val="00B61D38"/>
    <w:rsid w:val="00B6766B"/>
    <w:rsid w:val="00B678F8"/>
    <w:rsid w:val="00B70EAE"/>
    <w:rsid w:val="00B72638"/>
    <w:rsid w:val="00B75CFB"/>
    <w:rsid w:val="00B8050C"/>
    <w:rsid w:val="00B809EE"/>
    <w:rsid w:val="00B83EEA"/>
    <w:rsid w:val="00B9117E"/>
    <w:rsid w:val="00B94E13"/>
    <w:rsid w:val="00BA18A7"/>
    <w:rsid w:val="00BB1E53"/>
    <w:rsid w:val="00BB3181"/>
    <w:rsid w:val="00BB3351"/>
    <w:rsid w:val="00BB49D0"/>
    <w:rsid w:val="00BB69CF"/>
    <w:rsid w:val="00BC0B26"/>
    <w:rsid w:val="00BC2128"/>
    <w:rsid w:val="00BC49AB"/>
    <w:rsid w:val="00BC4B81"/>
    <w:rsid w:val="00BC79B5"/>
    <w:rsid w:val="00BD25AF"/>
    <w:rsid w:val="00BD5438"/>
    <w:rsid w:val="00BE477B"/>
    <w:rsid w:val="00BE6B76"/>
    <w:rsid w:val="00BE6BCA"/>
    <w:rsid w:val="00BE754D"/>
    <w:rsid w:val="00BF1DE7"/>
    <w:rsid w:val="00BF24AE"/>
    <w:rsid w:val="00C05667"/>
    <w:rsid w:val="00C14184"/>
    <w:rsid w:val="00C21430"/>
    <w:rsid w:val="00C30B2E"/>
    <w:rsid w:val="00C346F7"/>
    <w:rsid w:val="00C37475"/>
    <w:rsid w:val="00C411D5"/>
    <w:rsid w:val="00C51307"/>
    <w:rsid w:val="00C577C2"/>
    <w:rsid w:val="00C61EAE"/>
    <w:rsid w:val="00C651C7"/>
    <w:rsid w:val="00C7300C"/>
    <w:rsid w:val="00C74F90"/>
    <w:rsid w:val="00C75326"/>
    <w:rsid w:val="00C7564C"/>
    <w:rsid w:val="00C8489A"/>
    <w:rsid w:val="00C84DB5"/>
    <w:rsid w:val="00C85B5B"/>
    <w:rsid w:val="00C96FF3"/>
    <w:rsid w:val="00CA0DF3"/>
    <w:rsid w:val="00CA44E9"/>
    <w:rsid w:val="00CA4DAC"/>
    <w:rsid w:val="00CB2B35"/>
    <w:rsid w:val="00CB35EE"/>
    <w:rsid w:val="00CC12BB"/>
    <w:rsid w:val="00CC2102"/>
    <w:rsid w:val="00CC29B7"/>
    <w:rsid w:val="00CC3E33"/>
    <w:rsid w:val="00CC7FFA"/>
    <w:rsid w:val="00CD5C41"/>
    <w:rsid w:val="00CD616E"/>
    <w:rsid w:val="00CD6E2D"/>
    <w:rsid w:val="00CD742E"/>
    <w:rsid w:val="00CE2AFD"/>
    <w:rsid w:val="00CE3311"/>
    <w:rsid w:val="00CE4E40"/>
    <w:rsid w:val="00CE76A7"/>
    <w:rsid w:val="00CF4C43"/>
    <w:rsid w:val="00CF6F0D"/>
    <w:rsid w:val="00D00F1B"/>
    <w:rsid w:val="00D02C65"/>
    <w:rsid w:val="00D1336C"/>
    <w:rsid w:val="00D17DD0"/>
    <w:rsid w:val="00D21B90"/>
    <w:rsid w:val="00D22CF0"/>
    <w:rsid w:val="00D22DCF"/>
    <w:rsid w:val="00D22F8E"/>
    <w:rsid w:val="00D23CEB"/>
    <w:rsid w:val="00D3715D"/>
    <w:rsid w:val="00D42921"/>
    <w:rsid w:val="00D456EB"/>
    <w:rsid w:val="00D52FC3"/>
    <w:rsid w:val="00D55275"/>
    <w:rsid w:val="00D57CFD"/>
    <w:rsid w:val="00D57D4A"/>
    <w:rsid w:val="00D71CCF"/>
    <w:rsid w:val="00D71DCB"/>
    <w:rsid w:val="00D75140"/>
    <w:rsid w:val="00D77334"/>
    <w:rsid w:val="00D77854"/>
    <w:rsid w:val="00D83D2B"/>
    <w:rsid w:val="00D8460F"/>
    <w:rsid w:val="00DB42FD"/>
    <w:rsid w:val="00DB5FF0"/>
    <w:rsid w:val="00DC5061"/>
    <w:rsid w:val="00DD0AD7"/>
    <w:rsid w:val="00DD1CAB"/>
    <w:rsid w:val="00DD6254"/>
    <w:rsid w:val="00DD7A04"/>
    <w:rsid w:val="00DF4255"/>
    <w:rsid w:val="00E05874"/>
    <w:rsid w:val="00E0650B"/>
    <w:rsid w:val="00E07834"/>
    <w:rsid w:val="00E07B68"/>
    <w:rsid w:val="00E14788"/>
    <w:rsid w:val="00E14E52"/>
    <w:rsid w:val="00E15324"/>
    <w:rsid w:val="00E20988"/>
    <w:rsid w:val="00E218BC"/>
    <w:rsid w:val="00E23A47"/>
    <w:rsid w:val="00E241DA"/>
    <w:rsid w:val="00E36304"/>
    <w:rsid w:val="00E36C99"/>
    <w:rsid w:val="00E45BA1"/>
    <w:rsid w:val="00E46589"/>
    <w:rsid w:val="00E47B4D"/>
    <w:rsid w:val="00E52508"/>
    <w:rsid w:val="00E5310D"/>
    <w:rsid w:val="00E5636E"/>
    <w:rsid w:val="00E576F6"/>
    <w:rsid w:val="00E617AA"/>
    <w:rsid w:val="00E64CD0"/>
    <w:rsid w:val="00E7106E"/>
    <w:rsid w:val="00E71E36"/>
    <w:rsid w:val="00E72427"/>
    <w:rsid w:val="00E760DF"/>
    <w:rsid w:val="00E8020A"/>
    <w:rsid w:val="00E802D8"/>
    <w:rsid w:val="00E83747"/>
    <w:rsid w:val="00E86BA7"/>
    <w:rsid w:val="00E9255A"/>
    <w:rsid w:val="00E925F7"/>
    <w:rsid w:val="00E92F50"/>
    <w:rsid w:val="00E9595D"/>
    <w:rsid w:val="00EA0739"/>
    <w:rsid w:val="00EA2B27"/>
    <w:rsid w:val="00EA43E3"/>
    <w:rsid w:val="00EB7567"/>
    <w:rsid w:val="00EC2481"/>
    <w:rsid w:val="00EC2D20"/>
    <w:rsid w:val="00EC428E"/>
    <w:rsid w:val="00ED78BD"/>
    <w:rsid w:val="00EE78E2"/>
    <w:rsid w:val="00EF4724"/>
    <w:rsid w:val="00F0368B"/>
    <w:rsid w:val="00F06ADF"/>
    <w:rsid w:val="00F1614D"/>
    <w:rsid w:val="00F21338"/>
    <w:rsid w:val="00F23F8D"/>
    <w:rsid w:val="00F244D9"/>
    <w:rsid w:val="00F32E4E"/>
    <w:rsid w:val="00F3305C"/>
    <w:rsid w:val="00F44A87"/>
    <w:rsid w:val="00F471E2"/>
    <w:rsid w:val="00F60403"/>
    <w:rsid w:val="00F628CD"/>
    <w:rsid w:val="00F64A4F"/>
    <w:rsid w:val="00F73040"/>
    <w:rsid w:val="00F73351"/>
    <w:rsid w:val="00F738CB"/>
    <w:rsid w:val="00F77F26"/>
    <w:rsid w:val="00F814BB"/>
    <w:rsid w:val="00F84B93"/>
    <w:rsid w:val="00F87863"/>
    <w:rsid w:val="00F90A01"/>
    <w:rsid w:val="00F934BA"/>
    <w:rsid w:val="00FA0903"/>
    <w:rsid w:val="00FA1998"/>
    <w:rsid w:val="00FA575C"/>
    <w:rsid w:val="00FA7489"/>
    <w:rsid w:val="00FB42BC"/>
    <w:rsid w:val="00FC073A"/>
    <w:rsid w:val="00FC1CE2"/>
    <w:rsid w:val="00FC3D32"/>
    <w:rsid w:val="00FC5D15"/>
    <w:rsid w:val="00FC5DA3"/>
    <w:rsid w:val="00FD61D4"/>
    <w:rsid w:val="00FE563E"/>
    <w:rsid w:val="00FE7BE1"/>
    <w:rsid w:val="00FF047B"/>
    <w:rsid w:val="00FF32BA"/>
    <w:rsid w:val="00FF6B63"/>
    <w:rsid w:val="00FF7132"/>
    <w:rsid w:val="00FF7D4C"/>
    <w:rsid w:val="6C20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04499"/>
  <w15:chartTrackingRefBased/>
  <w15:docId w15:val="{7A087D70-2FE7-40E0-872C-C5BD18D55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375DB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"/>
    <w:basedOn w:val="a"/>
    <w:uiPriority w:val="34"/>
    <w:qFormat/>
    <w:rsid w:val="00E5636E"/>
    <w:pPr>
      <w:ind w:left="480" w:leftChars="200"/>
    </w:pPr>
  </w:style>
  <w:style w:type="paragraph" w:styleId="a5">
    <w:name w:val="header"/>
    <w:basedOn w:val="a"/>
    <w:link w:val="a6"/>
    <w:uiPriority w:val="99"/>
    <w:unhideWhenUsed/>
    <w:rsid w:val="002D7E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首 字元"/>
    <w:basedOn w:val="a0"/>
    <w:link w:val="a5"/>
    <w:uiPriority w:val="99"/>
    <w:rsid w:val="002D7EA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D7E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尾 字元"/>
    <w:basedOn w:val="a0"/>
    <w:link w:val="a7"/>
    <w:uiPriority w:val="99"/>
    <w:rsid w:val="002D7EAA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1446F3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1446F3"/>
  </w:style>
  <w:style w:type="character" w:styleId="ab" w:customStyle="1">
    <w:name w:val="註解文字 字元"/>
    <w:basedOn w:val="a0"/>
    <w:link w:val="aa"/>
    <w:uiPriority w:val="99"/>
    <w:semiHidden/>
    <w:rsid w:val="001446F3"/>
  </w:style>
  <w:style w:type="paragraph" w:styleId="ac">
    <w:name w:val="annotation subject"/>
    <w:basedOn w:val="aa"/>
    <w:next w:val="aa"/>
    <w:link w:val="ad"/>
    <w:uiPriority w:val="99"/>
    <w:semiHidden/>
    <w:unhideWhenUsed/>
    <w:rsid w:val="001446F3"/>
    <w:rPr>
      <w:b/>
      <w:bCs/>
    </w:rPr>
  </w:style>
  <w:style w:type="character" w:styleId="ad" w:customStyle="1">
    <w:name w:val="註解主旨 字元"/>
    <w:basedOn w:val="ab"/>
    <w:link w:val="ac"/>
    <w:uiPriority w:val="99"/>
    <w:semiHidden/>
    <w:rsid w:val="001446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29bb322a1f0646c4" Type="http://schemas.openxmlformats.org/officeDocument/2006/relationships/image" Target="/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6ecf8a59551447a4" Type="http://schemas.openxmlformats.org/officeDocument/2006/relationships/image" Target="/media/image18.png"/><Relationship Id="Re64826f4304b449f" Type="http://schemas.openxmlformats.org/officeDocument/2006/relationships/image" Target="/media/image1b.png"/><Relationship Id="R9e433cb126e4466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40f8acefade44219" Type="http://schemas.openxmlformats.org/officeDocument/2006/relationships/image" Target="/media/image1a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e2e77574c7694114" Type="http://schemas.openxmlformats.org/officeDocument/2006/relationships/image" Target="/media/image1c.png"/><Relationship Id="rId35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fe3c4-0d9e-4809-80a7-7c899ccc0868}"/>
      </w:docPartPr>
      <w:docPartBody>
        <w:p w14:paraId="3D0B197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406CDF45221C5B449D4F8D5A6C833572" ma:contentTypeVersion="17" ma:contentTypeDescription="建立新的文件。" ma:contentTypeScope="" ma:versionID="7c35e7badde368fe76f378fcc37342ea">
  <xsd:schema xmlns:xsd="http://www.w3.org/2001/XMLSchema" xmlns:xs="http://www.w3.org/2001/XMLSchema" xmlns:p="http://schemas.microsoft.com/office/2006/metadata/properties" xmlns:ns2="177ae785-edc0-437d-9be8-47c9638d0738" xmlns:ns3="966886ea-ab0d-458c-b7be-b9b786ed4b89" targetNamespace="http://schemas.microsoft.com/office/2006/metadata/properties" ma:root="true" ma:fieldsID="99f4821d22f7aa955a491ca7f286776d" ns2:_="" ns3:_="">
    <xsd:import namespace="177ae785-edc0-437d-9be8-47c9638d0738"/>
    <xsd:import namespace="966886ea-ab0d-458c-b7be-b9b786ed4b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ae785-edc0-437d-9be8-47c9638d07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影像標籤" ma:readOnly="false" ma:fieldId="{5cf76f15-5ced-4ddc-b409-7134ff3c332f}" ma:taxonomyMulti="true" ma:sspId="8bab8f01-ab8d-48b2-8671-8a42223a12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886ea-ab0d-458c-b7be-b9b786ed4b8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21fc997-be35-4c6b-bab0-d9a8a9662da2}" ma:internalName="TaxCatchAll" ma:showField="CatchAllData" ma:web="966886ea-ab0d-458c-b7be-b9b786ed4b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1658F1-DBAA-4D47-93D5-FD4A40A922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977355-B360-4805-AE92-070DA5CD584C}"/>
</file>

<file path=customXml/itemProps3.xml><?xml version="1.0" encoding="utf-8"?>
<ds:datastoreItem xmlns:ds="http://schemas.openxmlformats.org/officeDocument/2006/customXml" ds:itemID="{DAC20B50-370D-4660-BDDB-03B71E5EAEB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文才 盧</dc:creator>
  <keywords/>
  <dc:description/>
  <lastModifiedBy>來賓使用者</lastModifiedBy>
  <revision>34</revision>
  <dcterms:created xsi:type="dcterms:W3CDTF">2021-10-12T06:15:00.0000000Z</dcterms:created>
  <dcterms:modified xsi:type="dcterms:W3CDTF">2023-06-16T06:54:25.8242829Z</dcterms:modified>
</coreProperties>
</file>