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33" w:rsidRPr="002C6A33" w:rsidRDefault="002C6A33" w:rsidP="00A26D7E">
      <w:pPr>
        <w:jc w:val="center"/>
        <w:rPr>
          <w:rFonts w:ascii="Times New Roman" w:eastAsia="標楷體" w:hAnsi="Times New Roman" w:cs="Times New Roman"/>
          <w:b/>
          <w:sz w:val="40"/>
        </w:rPr>
      </w:pPr>
      <w:r w:rsidRPr="002C6A33">
        <w:rPr>
          <w:rFonts w:ascii="Times New Roman" w:eastAsia="標楷體" w:hAnsi="Times New Roman" w:cs="Times New Roman"/>
          <w:b/>
          <w:sz w:val="40"/>
        </w:rPr>
        <w:t>溫室設計專家知識系統實體關係圖</w:t>
      </w:r>
    </w:p>
    <w:p w:rsidR="002C6A33" w:rsidRPr="002C6A33" w:rsidRDefault="00D148AE" w:rsidP="00A26D7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10951" w:dyaOrig="7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49.25pt;height:327.75pt" o:ole="">
            <v:imagedata r:id="rId5" o:title=""/>
          </v:shape>
          <o:OLEObject Type="Embed" ProgID="Visio.Drawing.15" ShapeID="_x0000_i1048" DrawAspect="Content" ObjectID="_1666449718" r:id="rId6"/>
        </w:object>
      </w:r>
    </w:p>
    <w:p w:rsidR="00A26D7E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1. </w:t>
      </w:r>
      <w:r w:rsidRPr="002C6A33">
        <w:rPr>
          <w:rFonts w:ascii="Times New Roman" w:eastAsia="標楷體" w:hAnsi="Times New Roman" w:cs="Times New Roman"/>
        </w:rPr>
        <w:t>溫室設計專家知識系統實體關係圖</w:t>
      </w:r>
    </w:p>
    <w:p w:rsidR="00A26D7E" w:rsidRPr="002C6A33" w:rsidRDefault="00A26D7E" w:rsidP="00A26D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每一個使用者可以管理</w:t>
      </w:r>
      <w:r w:rsidR="005179C8">
        <w:rPr>
          <w:rFonts w:ascii="Times New Roman" w:eastAsia="標楷體" w:hAnsi="Times New Roman" w:cs="Times New Roman" w:hint="eastAsia"/>
        </w:rPr>
        <w:t>0</w:t>
      </w:r>
      <w:r w:rsidRPr="002C6A33">
        <w:rPr>
          <w:rFonts w:ascii="Times New Roman" w:eastAsia="標楷體" w:hAnsi="Times New Roman" w:cs="Times New Roman"/>
        </w:rPr>
        <w:t>到多筆知識。</w:t>
      </w:r>
    </w:p>
    <w:p w:rsidR="00A26D7E" w:rsidRPr="002C6A33" w:rsidRDefault="00A26D7E" w:rsidP="00A26D7E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每筆知識可以被</w:t>
      </w:r>
      <w:r w:rsidR="005179C8">
        <w:rPr>
          <w:rFonts w:ascii="Times New Roman" w:eastAsia="標楷體" w:hAnsi="Times New Roman" w:cs="Times New Roman" w:hint="eastAsia"/>
        </w:rPr>
        <w:t>1</w:t>
      </w:r>
      <w:r w:rsidRPr="002C6A33">
        <w:rPr>
          <w:rFonts w:ascii="Times New Roman" w:eastAsia="標楷體" w:hAnsi="Times New Roman" w:cs="Times New Roman"/>
        </w:rPr>
        <w:t>個使用者所管理。</w:t>
      </w:r>
    </w:p>
    <w:p w:rsidR="00A26D7E" w:rsidRPr="002C6A33" w:rsidRDefault="00A26D7E" w:rsidP="00A26D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</w:t>
      </w:r>
      <w:r w:rsidR="005179C8">
        <w:rPr>
          <w:rFonts w:ascii="Times New Roman" w:eastAsia="標楷體" w:hAnsi="Times New Roman" w:cs="Times New Roman" w:hint="eastAsia"/>
        </w:rPr>
        <w:t>材料種類</w:t>
      </w:r>
      <w:r w:rsidRPr="002C6A33">
        <w:rPr>
          <w:rFonts w:ascii="Times New Roman" w:eastAsia="標楷體" w:hAnsi="Times New Roman" w:cs="Times New Roman"/>
        </w:rPr>
        <w:t>可以</w:t>
      </w:r>
      <w:r w:rsidR="005179C8">
        <w:rPr>
          <w:rFonts w:ascii="Times New Roman" w:eastAsia="標楷體" w:hAnsi="Times New Roman" w:cs="Times New Roman" w:hint="eastAsia"/>
        </w:rPr>
        <w:t>對照</w:t>
      </w:r>
      <w:r w:rsidR="005179C8">
        <w:rPr>
          <w:rFonts w:ascii="Times New Roman" w:eastAsia="標楷體" w:hAnsi="Times New Roman" w:cs="Times New Roman" w:hint="eastAsia"/>
        </w:rPr>
        <w:t>0</w:t>
      </w:r>
      <w:r w:rsidR="005179C8">
        <w:rPr>
          <w:rFonts w:ascii="Times New Roman" w:eastAsia="標楷體" w:hAnsi="Times New Roman" w:cs="Times New Roman" w:hint="eastAsia"/>
        </w:rPr>
        <w:t>到多個材料格式</w:t>
      </w:r>
      <w:r w:rsidR="006336EB" w:rsidRPr="002C6A33">
        <w:rPr>
          <w:rFonts w:ascii="Times New Roman" w:eastAsia="標楷體" w:hAnsi="Times New Roman" w:cs="Times New Roman"/>
        </w:rPr>
        <w:t>。</w:t>
      </w:r>
    </w:p>
    <w:p w:rsidR="00A26D7E" w:rsidRPr="002C6A33" w:rsidRDefault="00A26D7E" w:rsidP="00A26D7E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</w:t>
      </w:r>
      <w:proofErr w:type="gramStart"/>
      <w:r w:rsidR="005179C8">
        <w:rPr>
          <w:rFonts w:ascii="Times New Roman" w:eastAsia="標楷體" w:hAnsi="Times New Roman" w:cs="Times New Roman" w:hint="eastAsia"/>
        </w:rPr>
        <w:t>個</w:t>
      </w:r>
      <w:proofErr w:type="gramEnd"/>
      <w:r w:rsidR="005179C8">
        <w:rPr>
          <w:rFonts w:ascii="Times New Roman" w:eastAsia="標楷體" w:hAnsi="Times New Roman" w:cs="Times New Roman" w:hint="eastAsia"/>
        </w:rPr>
        <w:t>材料格式</w:t>
      </w:r>
      <w:r w:rsidRPr="002C6A33">
        <w:rPr>
          <w:rFonts w:ascii="Times New Roman" w:eastAsia="標楷體" w:hAnsi="Times New Roman" w:cs="Times New Roman"/>
        </w:rPr>
        <w:t>可以被</w:t>
      </w:r>
      <w:r w:rsidR="005179C8">
        <w:rPr>
          <w:rFonts w:ascii="Times New Roman" w:eastAsia="標楷體" w:hAnsi="Times New Roman" w:cs="Times New Roman" w:hint="eastAsia"/>
        </w:rPr>
        <w:t>1</w:t>
      </w:r>
      <w:r w:rsidRPr="002C6A33">
        <w:rPr>
          <w:rFonts w:ascii="Times New Roman" w:eastAsia="標楷體" w:hAnsi="Times New Roman" w:cs="Times New Roman"/>
        </w:rPr>
        <w:t>個</w:t>
      </w:r>
      <w:r w:rsidR="005179C8">
        <w:rPr>
          <w:rFonts w:ascii="Times New Roman" w:eastAsia="標楷體" w:hAnsi="Times New Roman" w:cs="Times New Roman" w:hint="eastAsia"/>
        </w:rPr>
        <w:t>材料種類對照</w:t>
      </w:r>
      <w:r w:rsidR="006336EB" w:rsidRPr="002C6A33">
        <w:rPr>
          <w:rFonts w:ascii="Times New Roman" w:eastAsia="標楷體" w:hAnsi="Times New Roman" w:cs="Times New Roman"/>
        </w:rPr>
        <w:t>。</w:t>
      </w:r>
    </w:p>
    <w:p w:rsidR="005179C8" w:rsidRPr="002C6A33" w:rsidRDefault="005179C8" w:rsidP="005179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</w:t>
      </w:r>
      <w:r w:rsidR="00BA2042">
        <w:rPr>
          <w:rFonts w:ascii="Times New Roman" w:eastAsia="標楷體" w:hAnsi="Times New Roman" w:cs="Times New Roman" w:hint="eastAsia"/>
        </w:rPr>
        <w:t>溫室</w:t>
      </w:r>
      <w:r>
        <w:rPr>
          <w:rFonts w:ascii="Times New Roman" w:eastAsia="標楷體" w:hAnsi="Times New Roman" w:cs="Times New Roman" w:hint="eastAsia"/>
        </w:rPr>
        <w:t>種類</w:t>
      </w:r>
      <w:r w:rsidRPr="002C6A33">
        <w:rPr>
          <w:rFonts w:ascii="Times New Roman" w:eastAsia="標楷體" w:hAnsi="Times New Roman" w:cs="Times New Roman"/>
        </w:rPr>
        <w:t>可以</w:t>
      </w:r>
      <w:r>
        <w:rPr>
          <w:rFonts w:ascii="Times New Roman" w:eastAsia="標楷體" w:hAnsi="Times New Roman" w:cs="Times New Roman" w:hint="eastAsia"/>
        </w:rPr>
        <w:t>對照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到多個</w:t>
      </w:r>
      <w:r w:rsidR="00BA2042">
        <w:rPr>
          <w:rFonts w:ascii="Times New Roman" w:eastAsia="標楷體" w:hAnsi="Times New Roman" w:cs="Times New Roman" w:hint="eastAsia"/>
        </w:rPr>
        <w:t>溫室</w:t>
      </w:r>
      <w:r>
        <w:rPr>
          <w:rFonts w:ascii="Times New Roman" w:eastAsia="標楷體" w:hAnsi="Times New Roman" w:cs="Times New Roman" w:hint="eastAsia"/>
        </w:rPr>
        <w:t>格式</w:t>
      </w:r>
      <w:r w:rsidRPr="002C6A33">
        <w:rPr>
          <w:rFonts w:ascii="Times New Roman" w:eastAsia="標楷體" w:hAnsi="Times New Roman" w:cs="Times New Roman"/>
        </w:rPr>
        <w:t>。</w:t>
      </w:r>
    </w:p>
    <w:p w:rsidR="005179C8" w:rsidRPr="002C6A33" w:rsidRDefault="005179C8" w:rsidP="005179C8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 w:rsidR="00BA2042">
        <w:rPr>
          <w:rFonts w:ascii="Times New Roman" w:eastAsia="標楷體" w:hAnsi="Times New Roman" w:cs="Times New Roman" w:hint="eastAsia"/>
        </w:rPr>
        <w:t>溫室</w:t>
      </w:r>
      <w:r>
        <w:rPr>
          <w:rFonts w:ascii="Times New Roman" w:eastAsia="標楷體" w:hAnsi="Times New Roman" w:cs="Times New Roman" w:hint="eastAsia"/>
        </w:rPr>
        <w:t>格式</w:t>
      </w:r>
      <w:r w:rsidRPr="002C6A33">
        <w:rPr>
          <w:rFonts w:ascii="Times New Roman" w:eastAsia="標楷體" w:hAnsi="Times New Roman" w:cs="Times New Roman"/>
        </w:rPr>
        <w:t>可以被</w:t>
      </w:r>
      <w:r>
        <w:rPr>
          <w:rFonts w:ascii="Times New Roman" w:eastAsia="標楷體" w:hAnsi="Times New Roman" w:cs="Times New Roman" w:hint="eastAsia"/>
        </w:rPr>
        <w:t>1</w:t>
      </w:r>
      <w:r w:rsidRPr="002C6A33">
        <w:rPr>
          <w:rFonts w:ascii="Times New Roman" w:eastAsia="標楷體" w:hAnsi="Times New Roman" w:cs="Times New Roman"/>
        </w:rPr>
        <w:t>個</w:t>
      </w:r>
      <w:r w:rsidR="00BA2042">
        <w:rPr>
          <w:rFonts w:ascii="Times New Roman" w:eastAsia="標楷體" w:hAnsi="Times New Roman" w:cs="Times New Roman" w:hint="eastAsia"/>
        </w:rPr>
        <w:t>溫室種類</w:t>
      </w:r>
      <w:r>
        <w:rPr>
          <w:rFonts w:ascii="Times New Roman" w:eastAsia="標楷體" w:hAnsi="Times New Roman" w:cs="Times New Roman" w:hint="eastAsia"/>
        </w:rPr>
        <w:t>對照</w:t>
      </w:r>
      <w:r w:rsidRPr="002C6A33">
        <w:rPr>
          <w:rFonts w:ascii="Times New Roman" w:eastAsia="標楷體" w:hAnsi="Times New Roman" w:cs="Times New Roman"/>
        </w:rPr>
        <w:t>。</w:t>
      </w:r>
    </w:p>
    <w:p w:rsidR="005179C8" w:rsidRPr="002C6A33" w:rsidRDefault="005179C8" w:rsidP="005179C8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每一個</w:t>
      </w:r>
      <w:r w:rsidR="00D148AE">
        <w:rPr>
          <w:rFonts w:ascii="Times New Roman" w:eastAsia="標楷體" w:hAnsi="Times New Roman" w:cs="Times New Roman" w:hint="eastAsia"/>
        </w:rPr>
        <w:t>溫室格式</w:t>
      </w:r>
      <w:r w:rsidRPr="002C6A33">
        <w:rPr>
          <w:rFonts w:ascii="Times New Roman" w:eastAsia="標楷體" w:hAnsi="Times New Roman" w:cs="Times New Roman"/>
        </w:rPr>
        <w:t>可以</w:t>
      </w:r>
      <w:r>
        <w:rPr>
          <w:rFonts w:ascii="Times New Roman" w:eastAsia="標楷體" w:hAnsi="Times New Roman" w:cs="Times New Roman" w:hint="eastAsia"/>
        </w:rPr>
        <w:t>對照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到多個</w:t>
      </w:r>
      <w:r w:rsidR="00D148AE">
        <w:rPr>
          <w:rFonts w:ascii="Times New Roman" w:eastAsia="標楷體" w:hAnsi="Times New Roman" w:cs="Times New Roman" w:hint="eastAsia"/>
        </w:rPr>
        <w:t>流體分析結果</w:t>
      </w:r>
      <w:r w:rsidRPr="002C6A33">
        <w:rPr>
          <w:rFonts w:ascii="Times New Roman" w:eastAsia="標楷體" w:hAnsi="Times New Roman" w:cs="Times New Roman"/>
        </w:rPr>
        <w:t>。</w:t>
      </w:r>
    </w:p>
    <w:p w:rsidR="00A26D7E" w:rsidRDefault="005179C8" w:rsidP="005179C8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ab/>
      </w:r>
      <w:r w:rsidRPr="002C6A33">
        <w:rPr>
          <w:rFonts w:ascii="Times New Roman" w:eastAsia="標楷體" w:hAnsi="Times New Roman" w:cs="Times New Roman"/>
        </w:rPr>
        <w:t>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 w:rsidR="00D148AE">
        <w:rPr>
          <w:rFonts w:ascii="Times New Roman" w:eastAsia="標楷體" w:hAnsi="Times New Roman" w:cs="Times New Roman" w:hint="eastAsia"/>
        </w:rPr>
        <w:t>流體分析結果</w:t>
      </w:r>
      <w:r w:rsidRPr="002C6A33">
        <w:rPr>
          <w:rFonts w:ascii="Times New Roman" w:eastAsia="標楷體" w:hAnsi="Times New Roman" w:cs="Times New Roman"/>
        </w:rPr>
        <w:t>可以被</w:t>
      </w:r>
      <w:r>
        <w:rPr>
          <w:rFonts w:ascii="Times New Roman" w:eastAsia="標楷體" w:hAnsi="Times New Roman" w:cs="Times New Roman" w:hint="eastAsia"/>
        </w:rPr>
        <w:t>1</w:t>
      </w:r>
      <w:r w:rsidRPr="002C6A33">
        <w:rPr>
          <w:rFonts w:ascii="Times New Roman" w:eastAsia="標楷體" w:hAnsi="Times New Roman" w:cs="Times New Roman"/>
        </w:rPr>
        <w:t>個</w:t>
      </w:r>
      <w:r w:rsidR="00D148AE">
        <w:rPr>
          <w:rFonts w:ascii="Times New Roman" w:eastAsia="標楷體" w:hAnsi="Times New Roman" w:cs="Times New Roman" w:hint="eastAsia"/>
        </w:rPr>
        <w:t>溫室格式</w:t>
      </w:r>
      <w:r w:rsidRPr="002C6A33">
        <w:rPr>
          <w:rFonts w:ascii="Times New Roman" w:eastAsia="標楷體" w:hAnsi="Times New Roman" w:cs="Times New Roman"/>
        </w:rPr>
        <w:t>。</w:t>
      </w:r>
    </w:p>
    <w:p w:rsidR="005179C8" w:rsidRPr="005179C8" w:rsidRDefault="005179C8" w:rsidP="005179C8">
      <w:pPr>
        <w:rPr>
          <w:rFonts w:ascii="Times New Roman" w:eastAsia="標楷體" w:hAnsi="Times New Roman" w:cs="Times New Roman" w:hint="eastAsia"/>
        </w:rPr>
      </w:pPr>
    </w:p>
    <w:p w:rsidR="0079541E" w:rsidRPr="002C6A33" w:rsidRDefault="0079541E" w:rsidP="005179C8">
      <w:pPr>
        <w:widowControl/>
        <w:jc w:val="both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br w:type="page"/>
      </w:r>
    </w:p>
    <w:p w:rsidR="0079541E" w:rsidRPr="002C6A33" w:rsidRDefault="00F4081C" w:rsidP="00F4081C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lastRenderedPageBreak/>
        <w:tab/>
      </w: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>1</w:t>
      </w:r>
      <w:r w:rsidRPr="002C6A33">
        <w:rPr>
          <w:rFonts w:ascii="Times New Roman" w:eastAsia="標楷體" w:hAnsi="Times New Roman" w:cs="Times New Roman"/>
        </w:rPr>
        <w:t>中，共包含使用者、</w:t>
      </w:r>
      <w:r w:rsidR="00F850E7">
        <w:rPr>
          <w:rFonts w:ascii="Times New Roman" w:eastAsia="標楷體" w:hAnsi="Times New Roman" w:cs="Times New Roman" w:hint="eastAsia"/>
        </w:rPr>
        <w:t>知識</w:t>
      </w:r>
      <w:r w:rsidRPr="002C6A33">
        <w:rPr>
          <w:rFonts w:ascii="Times New Roman" w:eastAsia="標楷體" w:hAnsi="Times New Roman" w:cs="Times New Roman"/>
        </w:rPr>
        <w:t>、</w:t>
      </w:r>
      <w:r w:rsidR="00F850E7">
        <w:rPr>
          <w:rFonts w:ascii="Times New Roman" w:eastAsia="標楷體" w:hAnsi="Times New Roman" w:cs="Times New Roman" w:hint="eastAsia"/>
        </w:rPr>
        <w:t>材料種類、材料格式、溫室種類、溫室格式、流體分析結果、各地風速、風速表、蔬菜表和</w:t>
      </w:r>
      <w:r w:rsidR="00F850E7">
        <w:rPr>
          <w:rFonts w:ascii="Times New Roman" w:eastAsia="標楷體" w:hAnsi="Times New Roman" w:cs="Times New Roman" w:hint="eastAsia"/>
        </w:rPr>
        <w:t>LME</w:t>
      </w:r>
      <w:r w:rsidR="00F850E7">
        <w:rPr>
          <w:rFonts w:ascii="Times New Roman" w:eastAsia="標楷體" w:hAnsi="Times New Roman" w:cs="Times New Roman" w:hint="eastAsia"/>
        </w:rPr>
        <w:t>金屬價格</w:t>
      </w:r>
      <w:r w:rsidRPr="002C6A33">
        <w:rPr>
          <w:rFonts w:ascii="Times New Roman" w:eastAsia="標楷體" w:hAnsi="Times New Roman" w:cs="Times New Roman"/>
        </w:rPr>
        <w:t>等</w:t>
      </w:r>
      <w:r w:rsidR="00CE691E">
        <w:rPr>
          <w:rFonts w:ascii="Times New Roman" w:eastAsia="標楷體" w:hAnsi="Times New Roman" w:cs="Times New Roman" w:hint="eastAsia"/>
        </w:rPr>
        <w:t>十一</w:t>
      </w:r>
      <w:r w:rsidRPr="002C6A33">
        <w:rPr>
          <w:rFonts w:ascii="Times New Roman" w:eastAsia="標楷體" w:hAnsi="Times New Roman" w:cs="Times New Roman"/>
        </w:rPr>
        <w:t>個實體，</w:t>
      </w:r>
      <w:r w:rsidR="006745C6">
        <w:rPr>
          <w:rFonts w:ascii="Times New Roman" w:eastAsia="標楷體" w:hAnsi="Times New Roman" w:cs="Times New Roman" w:hint="eastAsia"/>
        </w:rPr>
        <w:t>各</w:t>
      </w:r>
      <w:r w:rsidRPr="002C6A33">
        <w:rPr>
          <w:rFonts w:ascii="Times New Roman" w:eastAsia="標楷體" w:hAnsi="Times New Roman" w:cs="Times New Roman"/>
        </w:rPr>
        <w:t>個實體所包含之屬性分別呈現於圖</w:t>
      </w:r>
      <w:r w:rsidRPr="002C6A33">
        <w:rPr>
          <w:rFonts w:ascii="Times New Roman" w:eastAsia="標楷體" w:hAnsi="Times New Roman" w:cs="Times New Roman"/>
        </w:rPr>
        <w:t>2</w:t>
      </w:r>
      <w:r w:rsidRPr="002C6A33">
        <w:rPr>
          <w:rFonts w:ascii="Times New Roman" w:eastAsia="標楷體" w:hAnsi="Times New Roman" w:cs="Times New Roman"/>
        </w:rPr>
        <w:t>至圖</w:t>
      </w:r>
      <w:r w:rsidR="00F850E7">
        <w:rPr>
          <w:rFonts w:ascii="Times New Roman" w:eastAsia="標楷體" w:hAnsi="Times New Roman" w:cs="Times New Roman" w:hint="eastAsia"/>
        </w:rPr>
        <w:t>12</w:t>
      </w:r>
      <w:r w:rsidRPr="002C6A33">
        <w:rPr>
          <w:rFonts w:ascii="Times New Roman" w:eastAsia="標楷體" w:hAnsi="Times New Roman" w:cs="Times New Roman"/>
        </w:rPr>
        <w:t>中。</w:t>
      </w:r>
    </w:p>
    <w:p w:rsidR="00F4081C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300" w:dyaOrig="4140">
          <v:shape id="_x0000_i1059" type="#_x0000_t75" style="width:315pt;height:207pt" o:ole="">
            <v:imagedata r:id="rId7" o:title=""/>
          </v:shape>
          <o:OLEObject Type="Embed" ProgID="Visio.Drawing.15" ShapeID="_x0000_i1059" DrawAspect="Content" ObjectID="_1666449719" r:id="rId8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2. </w:t>
      </w:r>
      <w:r w:rsidR="00331F33">
        <w:rPr>
          <w:rFonts w:ascii="Times New Roman" w:eastAsia="標楷體" w:hAnsi="Times New Roman" w:cs="Times New Roman" w:hint="eastAsia"/>
        </w:rPr>
        <w:t>使用者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045" w:dyaOrig="3421">
          <v:shape id="_x0000_i1060" type="#_x0000_t75" style="width:302.25pt;height:171pt" o:ole="">
            <v:imagedata r:id="rId9" o:title=""/>
          </v:shape>
          <o:OLEObject Type="Embed" ProgID="Visio.Drawing.15" ShapeID="_x0000_i1060" DrawAspect="Content" ObjectID="_1666449720" r:id="rId10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3. </w:t>
      </w:r>
      <w:r w:rsidR="002B0879">
        <w:rPr>
          <w:rFonts w:ascii="Times New Roman" w:eastAsia="標楷體" w:hAnsi="Times New Roman" w:cs="Times New Roman" w:hint="eastAsia"/>
        </w:rPr>
        <w:t>知識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2311" w:dyaOrig="3540">
          <v:shape id="_x0000_i1061" type="#_x0000_t75" style="width:115.5pt;height:177pt" o:ole="">
            <v:imagedata r:id="rId11" o:title=""/>
          </v:shape>
          <o:OLEObject Type="Embed" ProgID="Visio.Drawing.15" ShapeID="_x0000_i1061" DrawAspect="Content" ObjectID="_1666449721" r:id="rId12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>4.</w:t>
      </w:r>
      <w:r w:rsidR="001B0B66" w:rsidRPr="001B0B66">
        <w:rPr>
          <w:rFonts w:ascii="Times New Roman" w:eastAsia="標楷體" w:hAnsi="Times New Roman" w:cs="Times New Roman" w:hint="eastAsia"/>
        </w:rPr>
        <w:t xml:space="preserve"> </w:t>
      </w:r>
      <w:r w:rsidR="002B0879">
        <w:rPr>
          <w:rFonts w:ascii="Times New Roman" w:eastAsia="標楷體" w:hAnsi="Times New Roman" w:cs="Times New Roman" w:hint="eastAsia"/>
        </w:rPr>
        <w:t>材料種類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10125" w:dyaOrig="7410">
          <v:shape id="_x0000_i1062" type="#_x0000_t75" style="width:395.25pt;height:289.5pt" o:ole="">
            <v:imagedata r:id="rId13" o:title=""/>
          </v:shape>
          <o:OLEObject Type="Embed" ProgID="Visio.Drawing.15" ShapeID="_x0000_i1062" DrawAspect="Content" ObjectID="_1666449722" r:id="rId14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5. </w:t>
      </w:r>
      <w:r w:rsidR="002B0879">
        <w:rPr>
          <w:rFonts w:ascii="Times New Roman" w:eastAsia="標楷體" w:hAnsi="Times New Roman" w:cs="Times New Roman" w:hint="eastAsia"/>
        </w:rPr>
        <w:t>材料格式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2311" w:dyaOrig="3915">
          <v:shape id="_x0000_i1064" type="#_x0000_t75" style="width:115.5pt;height:195.75pt" o:ole="">
            <v:imagedata r:id="rId15" o:title=""/>
          </v:shape>
          <o:OLEObject Type="Embed" ProgID="Visio.Drawing.15" ShapeID="_x0000_i1064" DrawAspect="Content" ObjectID="_1666449723" r:id="rId16"/>
        </w:object>
      </w:r>
    </w:p>
    <w:p w:rsidR="00F22B41" w:rsidRPr="002C6A33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6. </w:t>
      </w:r>
      <w:r w:rsidR="002B0879">
        <w:rPr>
          <w:rFonts w:ascii="Times New Roman" w:eastAsia="標楷體" w:hAnsi="Times New Roman" w:cs="Times New Roman" w:hint="eastAsia"/>
        </w:rPr>
        <w:t>溫室種類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F22B41" w:rsidRPr="002C6A33" w:rsidRDefault="00F22B41">
      <w:pPr>
        <w:rPr>
          <w:rFonts w:ascii="Times New Roman" w:eastAsia="標楷體" w:hAnsi="Times New Roman" w:cs="Times New Roman"/>
        </w:rPr>
      </w:pPr>
    </w:p>
    <w:p w:rsidR="00F22B41" w:rsidRPr="002C6A33" w:rsidRDefault="002B0879" w:rsidP="00F22B41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541" w:dyaOrig="4291">
          <v:shape id="_x0000_i1065" type="#_x0000_t75" style="width:327pt;height:214.5pt" o:ole="">
            <v:imagedata r:id="rId17" o:title=""/>
          </v:shape>
          <o:OLEObject Type="Embed" ProgID="Visio.Drawing.15" ShapeID="_x0000_i1065" DrawAspect="Content" ObjectID="_1666449724" r:id="rId18"/>
        </w:object>
      </w:r>
    </w:p>
    <w:p w:rsidR="00F22B41" w:rsidRDefault="00F22B41" w:rsidP="00F22B41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 w:rsidRPr="002C6A33">
        <w:rPr>
          <w:rFonts w:ascii="Times New Roman" w:eastAsia="標楷體" w:hAnsi="Times New Roman" w:cs="Times New Roman"/>
        </w:rPr>
        <w:t xml:space="preserve">7. </w:t>
      </w:r>
      <w:r w:rsidR="002B0879">
        <w:rPr>
          <w:rFonts w:ascii="Times New Roman" w:eastAsia="標楷體" w:hAnsi="Times New Roman" w:cs="Times New Roman" w:hint="eastAsia"/>
        </w:rPr>
        <w:t>溫室格式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Default="00E43E5A" w:rsidP="00E43E5A">
      <w:pPr>
        <w:rPr>
          <w:rFonts w:ascii="Times New Roman" w:eastAsia="標楷體" w:hAnsi="Times New Roman" w:cs="Times New Roman" w:hint="eastAsia"/>
        </w:rPr>
      </w:pPr>
    </w:p>
    <w:p w:rsidR="00CE691E" w:rsidRPr="002C6A33" w:rsidRDefault="002B0879" w:rsidP="00CE691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10485" w:dyaOrig="5895">
          <v:shape id="_x0000_i1066" type="#_x0000_t75" style="width:431.25pt;height:242.25pt" o:ole="">
            <v:imagedata r:id="rId19" o:title=""/>
          </v:shape>
          <o:OLEObject Type="Embed" ProgID="Visio.Drawing.15" ShapeID="_x0000_i1066" DrawAspect="Content" ObjectID="_1666449725" r:id="rId20"/>
        </w:object>
      </w:r>
    </w:p>
    <w:p w:rsidR="00CE691E" w:rsidRDefault="00CE691E" w:rsidP="00CE691E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8</w:t>
      </w:r>
      <w:r w:rsidRPr="002C6A33">
        <w:rPr>
          <w:rFonts w:ascii="Times New Roman" w:eastAsia="標楷體" w:hAnsi="Times New Roman" w:cs="Times New Roman"/>
        </w:rPr>
        <w:t xml:space="preserve">. </w:t>
      </w:r>
      <w:r w:rsidR="002B0879">
        <w:rPr>
          <w:rFonts w:ascii="Times New Roman" w:eastAsia="標楷體" w:hAnsi="Times New Roman" w:cs="Times New Roman" w:hint="eastAsia"/>
        </w:rPr>
        <w:t>流體分析結果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Pr="002C6A33" w:rsidRDefault="00E43E5A" w:rsidP="00E43E5A">
      <w:pPr>
        <w:rPr>
          <w:rFonts w:ascii="Times New Roman" w:eastAsia="標楷體" w:hAnsi="Times New Roman" w:cs="Times New Roman" w:hint="eastAsia"/>
        </w:rPr>
      </w:pPr>
    </w:p>
    <w:p w:rsidR="00CE691E" w:rsidRPr="002C6A33" w:rsidRDefault="002341DB" w:rsidP="00CE691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045" w:dyaOrig="3915">
          <v:shape id="_x0000_i1068" type="#_x0000_t75" style="width:302.25pt;height:195.75pt" o:ole="">
            <v:imagedata r:id="rId21" o:title=""/>
          </v:shape>
          <o:OLEObject Type="Embed" ProgID="Visio.Drawing.15" ShapeID="_x0000_i1068" DrawAspect="Content" ObjectID="_1666449726" r:id="rId22"/>
        </w:object>
      </w:r>
    </w:p>
    <w:p w:rsidR="00CE691E" w:rsidRDefault="00CE691E" w:rsidP="00CE691E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9</w:t>
      </w:r>
      <w:r w:rsidRPr="002C6A33">
        <w:rPr>
          <w:rFonts w:ascii="Times New Roman" w:eastAsia="標楷體" w:hAnsi="Times New Roman" w:cs="Times New Roman"/>
        </w:rPr>
        <w:t xml:space="preserve">. </w:t>
      </w:r>
      <w:r w:rsidR="002341DB">
        <w:rPr>
          <w:rFonts w:ascii="Times New Roman" w:eastAsia="標楷體" w:hAnsi="Times New Roman" w:cs="Times New Roman" w:hint="eastAsia"/>
        </w:rPr>
        <w:t>各地風速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Pr="002C6A33" w:rsidRDefault="00E43E5A" w:rsidP="00E43E5A">
      <w:pPr>
        <w:rPr>
          <w:rFonts w:ascii="Times New Roman" w:eastAsia="標楷體" w:hAnsi="Times New Roman" w:cs="Times New Roman" w:hint="eastAsia"/>
        </w:rPr>
      </w:pPr>
    </w:p>
    <w:p w:rsidR="00CE691E" w:rsidRPr="002C6A33" w:rsidRDefault="002341DB" w:rsidP="00CE691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6045" w:dyaOrig="3915">
          <v:shape id="_x0000_i1069" type="#_x0000_t75" style="width:302.25pt;height:195.75pt" o:ole="">
            <v:imagedata r:id="rId23" o:title=""/>
          </v:shape>
          <o:OLEObject Type="Embed" ProgID="Visio.Drawing.15" ShapeID="_x0000_i1069" DrawAspect="Content" ObjectID="_1666449727" r:id="rId24"/>
        </w:object>
      </w:r>
    </w:p>
    <w:p w:rsidR="00CE691E" w:rsidRDefault="00CE691E" w:rsidP="00CE691E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10</w:t>
      </w:r>
      <w:r w:rsidRPr="002C6A33">
        <w:rPr>
          <w:rFonts w:ascii="Times New Roman" w:eastAsia="標楷體" w:hAnsi="Times New Roman" w:cs="Times New Roman"/>
        </w:rPr>
        <w:t xml:space="preserve">. </w:t>
      </w:r>
      <w:r w:rsidR="002341DB">
        <w:rPr>
          <w:rFonts w:ascii="Times New Roman" w:eastAsia="標楷體" w:hAnsi="Times New Roman" w:cs="Times New Roman" w:hint="eastAsia"/>
        </w:rPr>
        <w:t>風速表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Pr="002C6A33" w:rsidRDefault="00E43E5A" w:rsidP="00E43E5A">
      <w:pPr>
        <w:rPr>
          <w:rFonts w:ascii="Times New Roman" w:eastAsia="標楷體" w:hAnsi="Times New Roman" w:cs="Times New Roman" w:hint="eastAsia"/>
        </w:rPr>
      </w:pPr>
    </w:p>
    <w:p w:rsidR="00CE691E" w:rsidRPr="002C6A33" w:rsidRDefault="002341DB" w:rsidP="00CE691E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object w:dxaOrig="8086" w:dyaOrig="4950">
          <v:shape id="_x0000_i1070" type="#_x0000_t75" style="width:404.25pt;height:247.5pt" o:ole="">
            <v:imagedata r:id="rId25" o:title=""/>
          </v:shape>
          <o:OLEObject Type="Embed" ProgID="Visio.Drawing.15" ShapeID="_x0000_i1070" DrawAspect="Content" ObjectID="_1666449728" r:id="rId26"/>
        </w:object>
      </w:r>
    </w:p>
    <w:p w:rsidR="00CE691E" w:rsidRDefault="00CE691E" w:rsidP="00CE691E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11</w:t>
      </w:r>
      <w:r w:rsidRPr="002C6A33">
        <w:rPr>
          <w:rFonts w:ascii="Times New Roman" w:eastAsia="標楷體" w:hAnsi="Times New Roman" w:cs="Times New Roman"/>
        </w:rPr>
        <w:t xml:space="preserve">. </w:t>
      </w:r>
      <w:r w:rsidR="002341DB">
        <w:rPr>
          <w:rFonts w:ascii="Times New Roman" w:eastAsia="標楷體" w:hAnsi="Times New Roman" w:cs="Times New Roman" w:hint="eastAsia"/>
        </w:rPr>
        <w:t>蔬菜表</w:t>
      </w:r>
      <w:r w:rsidR="001B0B66">
        <w:rPr>
          <w:rFonts w:ascii="Times New Roman" w:eastAsia="標楷體" w:hAnsi="Times New Roman" w:cs="Times New Roman" w:hint="eastAsia"/>
        </w:rPr>
        <w:t>實體之屬性</w:t>
      </w:r>
    </w:p>
    <w:p w:rsidR="00E43E5A" w:rsidRDefault="00E43E5A" w:rsidP="00E43E5A">
      <w:pPr>
        <w:rPr>
          <w:rFonts w:ascii="Times New Roman" w:eastAsia="標楷體" w:hAnsi="Times New Roman" w:cs="Times New Roman"/>
        </w:rPr>
      </w:pPr>
    </w:p>
    <w:p w:rsidR="002341DB" w:rsidRDefault="002341DB" w:rsidP="002341DB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object w:dxaOrig="6945" w:dyaOrig="3915">
          <v:shape id="_x0000_i1071" type="#_x0000_t75" style="width:347.25pt;height:195.75pt" o:ole="">
            <v:imagedata r:id="rId27" o:title=""/>
          </v:shape>
          <o:OLEObject Type="Embed" ProgID="Visio.Drawing.15" ShapeID="_x0000_i1071" DrawAspect="Content" ObjectID="_1666449729" r:id="rId28"/>
        </w:object>
      </w:r>
    </w:p>
    <w:p w:rsidR="002341DB" w:rsidRDefault="002341DB" w:rsidP="002341DB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圖</w:t>
      </w:r>
      <w:r>
        <w:rPr>
          <w:rFonts w:ascii="Times New Roman" w:eastAsia="標楷體" w:hAnsi="Times New Roman" w:cs="Times New Roman" w:hint="eastAsia"/>
        </w:rPr>
        <w:t>1</w:t>
      </w:r>
      <w:r w:rsidR="00867E01">
        <w:rPr>
          <w:rFonts w:ascii="Times New Roman" w:eastAsia="標楷體" w:hAnsi="Times New Roman" w:cs="Times New Roman" w:hint="eastAsia"/>
        </w:rPr>
        <w:t>2</w:t>
      </w:r>
      <w:r w:rsidRPr="002C6A33">
        <w:rPr>
          <w:rFonts w:ascii="Times New Roman" w:eastAsia="標楷體" w:hAnsi="Times New Roman" w:cs="Times New Roman"/>
        </w:rPr>
        <w:t xml:space="preserve">. </w:t>
      </w:r>
      <w:r>
        <w:rPr>
          <w:rFonts w:ascii="Times New Roman" w:eastAsia="標楷體" w:hAnsi="Times New Roman" w:cs="Times New Roman" w:hint="eastAsia"/>
        </w:rPr>
        <w:t>LME</w:t>
      </w:r>
      <w:r>
        <w:rPr>
          <w:rFonts w:ascii="Times New Roman" w:eastAsia="標楷體" w:hAnsi="Times New Roman" w:cs="Times New Roman" w:hint="eastAsia"/>
        </w:rPr>
        <w:t>金屬價格實體之屬性</w:t>
      </w:r>
    </w:p>
    <w:p w:rsidR="002341DB" w:rsidRPr="002341DB" w:rsidRDefault="002341DB" w:rsidP="00E43E5A">
      <w:pPr>
        <w:rPr>
          <w:rFonts w:ascii="Times New Roman" w:eastAsia="標楷體" w:hAnsi="Times New Roman" w:cs="Times New Roman" w:hint="eastAsia"/>
        </w:rPr>
      </w:pPr>
    </w:p>
    <w:p w:rsidR="00F22B41" w:rsidRPr="002C6A33" w:rsidRDefault="00F22B41">
      <w:pPr>
        <w:rPr>
          <w:rFonts w:ascii="Times New Roman" w:eastAsia="標楷體" w:hAnsi="Times New Roman" w:cs="Times New Roman" w:hint="eastAsia"/>
        </w:rPr>
      </w:pPr>
    </w:p>
    <w:p w:rsidR="00F4081C" w:rsidRPr="002C6A33" w:rsidRDefault="00F4081C">
      <w:pPr>
        <w:widowControl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br w:type="page"/>
      </w:r>
    </w:p>
    <w:p w:rsidR="00F22B41" w:rsidRPr="002C6A33" w:rsidRDefault="005F33BD">
      <w:pPr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lastRenderedPageBreak/>
        <w:tab/>
      </w:r>
      <w:r w:rsidR="00FD5588" w:rsidRPr="002C6A33">
        <w:rPr>
          <w:rFonts w:ascii="Times New Roman" w:eastAsia="標楷體" w:hAnsi="Times New Roman" w:cs="Times New Roman"/>
        </w:rPr>
        <w:t>由於各實體不存在多對多的關係，因此各實體將各自對應產生一張資料表格</w:t>
      </w:r>
      <w:r w:rsidR="00FD5588" w:rsidRPr="002C6A33">
        <w:rPr>
          <w:rFonts w:ascii="Times New Roman" w:eastAsia="標楷體" w:hAnsi="Times New Roman" w:cs="Times New Roman"/>
        </w:rPr>
        <w:t>(</w:t>
      </w:r>
      <w:r w:rsidR="00FD5588" w:rsidRPr="002C6A33">
        <w:rPr>
          <w:rFonts w:ascii="Times New Roman" w:eastAsia="標楷體" w:hAnsi="Times New Roman" w:cs="Times New Roman"/>
        </w:rPr>
        <w:t>如表</w:t>
      </w:r>
      <w:r w:rsidR="00FD5588" w:rsidRPr="002C6A33">
        <w:rPr>
          <w:rFonts w:ascii="Times New Roman" w:eastAsia="標楷體" w:hAnsi="Times New Roman" w:cs="Times New Roman"/>
        </w:rPr>
        <w:t>1</w:t>
      </w:r>
      <w:r w:rsidR="00FD5588" w:rsidRPr="002C6A33">
        <w:rPr>
          <w:rFonts w:ascii="Times New Roman" w:eastAsia="標楷體" w:hAnsi="Times New Roman" w:cs="Times New Roman"/>
        </w:rPr>
        <w:t>至表</w:t>
      </w:r>
      <w:r w:rsidR="00D159A0">
        <w:rPr>
          <w:rFonts w:ascii="Times New Roman" w:eastAsia="標楷體" w:hAnsi="Times New Roman" w:cs="Times New Roman" w:hint="eastAsia"/>
        </w:rPr>
        <w:t>11</w:t>
      </w:r>
      <w:r w:rsidR="00FD5588" w:rsidRPr="002C6A33">
        <w:rPr>
          <w:rFonts w:ascii="Times New Roman" w:eastAsia="標楷體" w:hAnsi="Times New Roman" w:cs="Times New Roman"/>
        </w:rPr>
        <w:t>所示</w:t>
      </w:r>
      <w:r w:rsidR="00FD5588" w:rsidRPr="002C6A33">
        <w:rPr>
          <w:rFonts w:ascii="Times New Roman" w:eastAsia="標楷體" w:hAnsi="Times New Roman" w:cs="Times New Roman"/>
        </w:rPr>
        <w:t>)</w:t>
      </w:r>
      <w:r w:rsidR="00FD5588" w:rsidRPr="002C6A33">
        <w:rPr>
          <w:rFonts w:ascii="Times New Roman" w:eastAsia="標楷體" w:hAnsi="Times New Roman" w:cs="Times New Roman"/>
        </w:rPr>
        <w:t>。</w:t>
      </w:r>
    </w:p>
    <w:p w:rsidR="005F33BD" w:rsidRPr="002C6A33" w:rsidRDefault="005F33BD">
      <w:pPr>
        <w:rPr>
          <w:rFonts w:ascii="Times New Roman" w:eastAsia="標楷體" w:hAnsi="Times New Roman" w:cs="Times New Roman"/>
        </w:rPr>
      </w:pPr>
    </w:p>
    <w:p w:rsidR="00E461DA" w:rsidRPr="002C6A33" w:rsidRDefault="005F33BD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 xml:space="preserve">1. </w:t>
      </w:r>
      <w:r w:rsidR="00E461DA" w:rsidRPr="002C6A33">
        <w:rPr>
          <w:rFonts w:ascii="Times New Roman" w:eastAsia="標楷體" w:hAnsi="Times New Roman" w:cs="Times New Roman"/>
        </w:rPr>
        <w:t>使用者資料表欄位格式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749CD" w:rsidRPr="002C6A33" w:rsidTr="00F749CD">
        <w:tc>
          <w:tcPr>
            <w:tcW w:w="8296" w:type="dxa"/>
            <w:gridSpan w:val="7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使用者</w:t>
            </w:r>
          </w:p>
        </w:tc>
      </w:tr>
      <w:tr w:rsidR="00F749CD" w:rsidRPr="002C6A33" w:rsidTr="00F749CD"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F749CD" w:rsidRPr="002C6A33" w:rsidRDefault="00F749CD" w:rsidP="00F749C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編號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185" w:type="dxa"/>
          </w:tcPr>
          <w:p w:rsidR="00F749CD" w:rsidRPr="002C6A33" w:rsidRDefault="00F749C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B347BE" w:rsidP="00E461DA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姓名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電話號碼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E461DA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信箱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749CD" w:rsidRPr="002C6A33" w:rsidTr="00F749CD"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密碼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749CD" w:rsidRPr="002C6A33" w:rsidRDefault="00F8769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="00F8769D"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749CD" w:rsidRPr="002C6A33" w:rsidRDefault="00F749CD" w:rsidP="00F749C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身分別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公司名稱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是否為管理員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Boolean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F8769D" w:rsidRPr="002C6A33" w:rsidTr="00F749CD"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正常</w:t>
            </w:r>
          </w:p>
        </w:tc>
        <w:tc>
          <w:tcPr>
            <w:tcW w:w="1185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F8769D" w:rsidRPr="002C6A33" w:rsidRDefault="00F8769D" w:rsidP="00F8769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>2.</w:t>
      </w:r>
      <w:r w:rsidR="00D159A0">
        <w:rPr>
          <w:rFonts w:ascii="Times New Roman" w:eastAsia="標楷體" w:hAnsi="Times New Roman" w:cs="Times New Roman" w:hint="eastAsia"/>
        </w:rPr>
        <w:t xml:space="preserve"> </w:t>
      </w:r>
      <w:r w:rsidR="00D159A0">
        <w:rPr>
          <w:rFonts w:ascii="Times New Roman" w:eastAsia="標楷體" w:hAnsi="Times New Roman" w:cs="Times New Roman" w:hint="eastAsia"/>
        </w:rPr>
        <w:t>知識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2"/>
        <w:gridCol w:w="1390"/>
        <w:gridCol w:w="1138"/>
        <w:gridCol w:w="1223"/>
        <w:gridCol w:w="1034"/>
        <w:gridCol w:w="1130"/>
        <w:gridCol w:w="1129"/>
      </w:tblGrid>
      <w:tr w:rsidR="00D159A0" w:rsidRPr="002C6A33" w:rsidTr="00331F33">
        <w:tc>
          <w:tcPr>
            <w:tcW w:w="8296" w:type="dxa"/>
            <w:gridSpan w:val="7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知識</w:t>
            </w:r>
          </w:p>
        </w:tc>
      </w:tr>
      <w:tr w:rsidR="00D159A0" w:rsidRPr="002C6A33" w:rsidTr="002F2621">
        <w:tc>
          <w:tcPr>
            <w:tcW w:w="1271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292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52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242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048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4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46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項目編號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B347BE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父編號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標題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內容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proofErr w:type="spellStart"/>
            <w:r w:rsidRPr="002C6A33">
              <w:rPr>
                <w:rFonts w:ascii="Times New Roman" w:eastAsia="標楷體" w:hAnsi="Times New Roman" w:cs="Times New Roman"/>
              </w:rPr>
              <w:t>Mediumtext</w:t>
            </w:r>
            <w:proofErr w:type="spellEnd"/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2F2621">
        <w:tc>
          <w:tcPr>
            <w:tcW w:w="1271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編輯者</w:t>
            </w:r>
          </w:p>
        </w:tc>
        <w:tc>
          <w:tcPr>
            <w:tcW w:w="129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5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255</w:t>
            </w:r>
          </w:p>
        </w:tc>
        <w:tc>
          <w:tcPr>
            <w:tcW w:w="1242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048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4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>3.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材料種類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159A0" w:rsidRPr="002C6A33" w:rsidTr="00331F33">
        <w:tc>
          <w:tcPr>
            <w:tcW w:w="8296" w:type="dxa"/>
            <w:gridSpan w:val="7"/>
            <w:vAlign w:val="center"/>
          </w:tcPr>
          <w:p w:rsidR="00D159A0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材料種類</w:t>
            </w:r>
          </w:p>
        </w:tc>
      </w:tr>
      <w:tr w:rsidR="00D159A0" w:rsidRPr="002C6A33" w:rsidTr="00331F33"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D159A0" w:rsidRPr="002C6A33" w:rsidRDefault="00D159A0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D159A0" w:rsidRPr="002C6A33" w:rsidTr="00331F33">
        <w:tc>
          <w:tcPr>
            <w:tcW w:w="1185" w:type="dxa"/>
          </w:tcPr>
          <w:p w:rsidR="00D159A0" w:rsidRPr="002C6A33" w:rsidRDefault="002F2621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材料編號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D159A0" w:rsidRPr="002C6A33" w:rsidRDefault="00B347BE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D159A0" w:rsidRPr="002C6A33" w:rsidTr="00331F33">
        <w:tc>
          <w:tcPr>
            <w:tcW w:w="1185" w:type="dxa"/>
          </w:tcPr>
          <w:p w:rsidR="00D159A0" w:rsidRPr="002C6A33" w:rsidRDefault="002F2621" w:rsidP="00331F33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材料形式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D159A0" w:rsidRPr="002C6A33" w:rsidRDefault="0021714E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D159A0" w:rsidRPr="002C6A33" w:rsidRDefault="00D159A0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2F2621" w:rsidRDefault="002F2621" w:rsidP="00E461DA">
      <w:pPr>
        <w:rPr>
          <w:rFonts w:ascii="Times New Roman" w:eastAsia="標楷體" w:hAnsi="Times New Roman" w:cs="Times New Roman"/>
        </w:rPr>
      </w:pPr>
    </w:p>
    <w:p w:rsidR="002F2621" w:rsidRDefault="002F2621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lastRenderedPageBreak/>
        <w:t>表</w:t>
      </w:r>
      <w:r w:rsidRPr="002C6A33">
        <w:rPr>
          <w:rFonts w:ascii="Times New Roman" w:eastAsia="標楷體" w:hAnsi="Times New Roman" w:cs="Times New Roman"/>
        </w:rPr>
        <w:t>4.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材料格式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材料格式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063F06" w:rsidRPr="002C6A33" w:rsidTr="00331F33"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063F06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uto</w:t>
            </w:r>
          </w:p>
          <w:p w:rsidR="00063F06" w:rsidRPr="002C6A33" w:rsidRDefault="00063F06" w:rsidP="00063F06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increment</w:t>
            </w:r>
          </w:p>
        </w:tc>
      </w:tr>
      <w:tr w:rsidR="00063F06" w:rsidRPr="002C6A33" w:rsidTr="00331F33"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材料編號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063F06" w:rsidRPr="002C6A33" w:rsidRDefault="00063F06" w:rsidP="00063F06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92C47" w:rsidRPr="002C6A33" w:rsidTr="00331F33">
        <w:tc>
          <w:tcPr>
            <w:tcW w:w="1185" w:type="dxa"/>
          </w:tcPr>
          <w:p w:rsidR="00592C47" w:rsidRPr="002C6A33" w:rsidRDefault="00775E89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長</w:t>
            </w:r>
          </w:p>
        </w:tc>
        <w:tc>
          <w:tcPr>
            <w:tcW w:w="1185" w:type="dxa"/>
          </w:tcPr>
          <w:p w:rsidR="00592C47" w:rsidRPr="002C6A33" w:rsidRDefault="00331071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592C47" w:rsidRPr="002C6A33" w:rsidRDefault="00331071" w:rsidP="00331F33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592C47" w:rsidRPr="002C6A33" w:rsidRDefault="00063F06" w:rsidP="00331F33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92C47" w:rsidRPr="002C6A33" w:rsidRDefault="00592C47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92C47" w:rsidRPr="002C6A33" w:rsidRDefault="00592C47" w:rsidP="00331F3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592C47" w:rsidRPr="002C6A33" w:rsidRDefault="00592C47" w:rsidP="00331F33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寬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腳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直徑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公稱尺寸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高度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厚度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截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面積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單位重量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材質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331F33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斷面模數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轉動慣量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面慣性矩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降伏強度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抗拉強度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最大應力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775E89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最大變量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DC5BAC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最大應力圖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DC5BAC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變量圖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B31494" w:rsidRPr="002C6A33" w:rsidTr="00DC5BAC">
        <w:tc>
          <w:tcPr>
            <w:tcW w:w="1185" w:type="dxa"/>
          </w:tcPr>
          <w:p w:rsidR="00B31494" w:rsidRDefault="00B31494" w:rsidP="00B31494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備註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B31494" w:rsidRPr="002C6A33" w:rsidRDefault="00B31494" w:rsidP="00B31494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E461DA" w:rsidRPr="002C6A33" w:rsidRDefault="00E461DA" w:rsidP="00E461DA">
      <w:pPr>
        <w:rPr>
          <w:rFonts w:ascii="Times New Roman" w:eastAsia="標楷體" w:hAnsi="Times New Roman" w:cs="Times New Roman"/>
        </w:rPr>
      </w:pPr>
    </w:p>
    <w:p w:rsidR="00E461DA" w:rsidRPr="002C6A33" w:rsidRDefault="00E461DA" w:rsidP="00E461DA">
      <w:pPr>
        <w:jc w:val="center"/>
        <w:rPr>
          <w:rFonts w:ascii="Times New Roman" w:eastAsia="標楷體" w:hAnsi="Times New Roman" w:cs="Times New Roman"/>
        </w:rPr>
      </w:pPr>
      <w:r w:rsidRPr="002C6A33">
        <w:rPr>
          <w:rFonts w:ascii="Times New Roman" w:eastAsia="標楷體" w:hAnsi="Times New Roman" w:cs="Times New Roman"/>
        </w:rPr>
        <w:t>表</w:t>
      </w:r>
      <w:r w:rsidRPr="002C6A33">
        <w:rPr>
          <w:rFonts w:ascii="Times New Roman" w:eastAsia="標楷體" w:hAnsi="Times New Roman" w:cs="Times New Roman"/>
        </w:rPr>
        <w:t>5.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溫室種類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溫室種類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E94004" w:rsidRPr="002C6A33" w:rsidTr="00331F33"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溫室種類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94004" w:rsidRPr="002C6A33" w:rsidTr="00331F33"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圖示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E94004" w:rsidRPr="002C6A33" w:rsidRDefault="00E94004" w:rsidP="00E94004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C0D25" w:rsidRDefault="00CC0D25" w:rsidP="00E461DA">
      <w:pPr>
        <w:rPr>
          <w:rFonts w:ascii="Times New Roman" w:eastAsia="標楷體" w:hAnsi="Times New Roman" w:cs="Times New Roman"/>
        </w:rPr>
      </w:pPr>
    </w:p>
    <w:p w:rsidR="00CC0D25" w:rsidRDefault="00CC0D2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5F33BD" w:rsidRPr="00D159A0" w:rsidRDefault="00E461DA" w:rsidP="00D159A0">
      <w:pPr>
        <w:jc w:val="center"/>
        <w:rPr>
          <w:rFonts w:ascii="Times New Roman" w:eastAsia="標楷體" w:hAnsi="Times New Roman" w:cs="Times New Roman" w:hint="eastAsia"/>
        </w:rPr>
      </w:pPr>
      <w:r w:rsidRPr="002C6A33">
        <w:rPr>
          <w:rFonts w:ascii="Times New Roman" w:eastAsia="標楷體" w:hAnsi="Times New Roman" w:cs="Times New Roman"/>
        </w:rPr>
        <w:lastRenderedPageBreak/>
        <w:t>表</w:t>
      </w:r>
      <w:r w:rsidRPr="002C6A33">
        <w:rPr>
          <w:rFonts w:ascii="Times New Roman" w:eastAsia="標楷體" w:hAnsi="Times New Roman" w:cs="Times New Roman"/>
        </w:rPr>
        <w:t>6.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溫室格式</w:t>
      </w:r>
      <w:r w:rsidR="00D159A0"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溫室格式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溫室代號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溫室種類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寬度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 w:hint="eastAsia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柱高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弦高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棟高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屋斜角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肩高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82019" w:rsidRPr="002C6A33" w:rsidTr="00331F33"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跨距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82019" w:rsidRPr="002C6A33" w:rsidRDefault="008B1AB0" w:rsidP="00982019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82019" w:rsidRPr="002C6A33" w:rsidRDefault="00982019" w:rsidP="00982019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 w:hint="eastAsia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7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流體分析結果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流體分析結果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Int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1A76C0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</w:t>
            </w:r>
            <w:r>
              <w:rPr>
                <w:rFonts w:ascii="Times New Roman" w:eastAsia="標楷體" w:hAnsi="Times New Roman" w:cs="Times New Roman"/>
              </w:rPr>
              <w:t>uto</w:t>
            </w:r>
          </w:p>
          <w:p w:rsidR="001A76C0" w:rsidRPr="002C6A33" w:rsidRDefault="001A76C0" w:rsidP="001A76C0">
            <w:pP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/>
              </w:rPr>
              <w:t>increment</w:t>
            </w: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溫室代號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風向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風速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a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c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e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f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331F33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g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平均風壓</w:t>
            </w:r>
            <w:r>
              <w:rPr>
                <w:rFonts w:ascii="Times New Roman" w:eastAsia="標楷體" w:hAnsi="Times New Roman" w:cs="Times New Roman" w:hint="eastAsia"/>
              </w:rPr>
              <w:t>h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最大風速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風壓圖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風壓圖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風壓圖</w:t>
            </w: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風壓圖</w:t>
            </w: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1A76C0" w:rsidRPr="002C6A33" w:rsidTr="00905A4D"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風場圖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1A76C0" w:rsidRPr="002C6A33" w:rsidRDefault="00D56931" w:rsidP="001A76C0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1A76C0" w:rsidRPr="002C6A33" w:rsidRDefault="001A76C0" w:rsidP="001A76C0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 w:hint="eastAsia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8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各地風速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各地風速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961318" w:rsidRPr="002C6A33" w:rsidTr="00331F33"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郵遞區號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61318" w:rsidRPr="002C6A33" w:rsidTr="00331F33"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縣市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61318" w:rsidRPr="002C6A33" w:rsidTr="00331F33"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地區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61318" w:rsidRPr="002C6A33" w:rsidTr="00331F33"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風速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61318" w:rsidRPr="002C6A33" w:rsidRDefault="00961318" w:rsidP="00961318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 w:hint="eastAsia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9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風速表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風速表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30351C" w:rsidRPr="002C6A33" w:rsidTr="00331F33"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級數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30351C" w:rsidRPr="002C6A33" w:rsidRDefault="00D062BF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0351C" w:rsidRPr="002C6A33" w:rsidTr="00331F33"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風名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30351C" w:rsidRPr="002C6A33" w:rsidRDefault="00D062BF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0351C" w:rsidRPr="002C6A33" w:rsidTr="00331F33"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最小風速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30351C" w:rsidRPr="002C6A33" w:rsidRDefault="00D062BF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30351C" w:rsidRPr="002C6A33" w:rsidTr="00331F33"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最大風速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Float</w:t>
            </w: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185" w:type="dxa"/>
          </w:tcPr>
          <w:p w:rsidR="0030351C" w:rsidRPr="002C6A33" w:rsidRDefault="00D062BF" w:rsidP="0030351C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30351C" w:rsidRPr="002C6A33" w:rsidRDefault="0030351C" w:rsidP="0030351C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 w:hint="eastAsia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10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蔬菜表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蔬菜表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蔬菜名稱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4F49C4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植物別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4F49C4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■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光照度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PPFD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光飽和點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光補償點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生長溫度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低溫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生長溫度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</w:t>
            </w:r>
            <w:r>
              <w:rPr>
                <w:rFonts w:ascii="Times New Roman" w:eastAsia="標楷體" w:hAnsi="Times New Roman" w:cs="Times New Roman" w:hint="eastAsia"/>
              </w:rPr>
              <w:t>適</w:t>
            </w:r>
            <w:r>
              <w:rPr>
                <w:rFonts w:ascii="Times New Roman" w:eastAsia="標楷體" w:hAnsi="Times New Roman" w:cs="Times New Roman" w:hint="eastAsia"/>
              </w:rPr>
              <w:t>溫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生長溫度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lastRenderedPageBreak/>
              <w:t>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高</w:t>
            </w:r>
            <w:r>
              <w:rPr>
                <w:rFonts w:ascii="Times New Roman" w:eastAsia="標楷體" w:hAnsi="Times New Roman" w:cs="Times New Roman" w:hint="eastAsia"/>
              </w:rPr>
              <w:t>溫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lastRenderedPageBreak/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發芽溫度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低溫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331F33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發芽溫度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</w:t>
            </w:r>
            <w:r>
              <w:rPr>
                <w:rFonts w:ascii="Times New Roman" w:eastAsia="標楷體" w:hAnsi="Times New Roman" w:cs="Times New Roman" w:hint="eastAsia"/>
              </w:rPr>
              <w:t>適</w:t>
            </w:r>
            <w:r>
              <w:rPr>
                <w:rFonts w:ascii="Times New Roman" w:eastAsia="標楷體" w:hAnsi="Times New Roman" w:cs="Times New Roman" w:hint="eastAsia"/>
              </w:rPr>
              <w:t>溫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932A4E" w:rsidRPr="002C6A33" w:rsidTr="00CC1CC8"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發芽溫度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最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高</w:t>
            </w:r>
            <w:r>
              <w:rPr>
                <w:rFonts w:ascii="Times New Roman" w:eastAsia="標楷體" w:hAnsi="Times New Roman" w:cs="Times New Roman" w:hint="eastAsia"/>
              </w:rPr>
              <w:t>溫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932A4E" w:rsidRPr="002C6A33" w:rsidRDefault="00EB2FF7" w:rsidP="00932A4E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■</w:t>
            </w:r>
            <w:proofErr w:type="gramStart"/>
            <w:r w:rsidRPr="002C6A33">
              <w:rPr>
                <w:rFonts w:ascii="Times New Roman" w:eastAsia="標楷體" w:hAnsi="Times New Roman" w:cs="Times New Roman"/>
              </w:rPr>
              <w:t>是</w:t>
            </w:r>
            <w:r w:rsidRPr="002C6A33">
              <w:rPr>
                <w:rFonts w:ascii="Times New Roman" w:eastAsia="標楷體" w:hAnsi="Times New Roman" w:cs="Times New Roman"/>
              </w:rPr>
              <w:t>□</w:t>
            </w:r>
            <w:r w:rsidRPr="002C6A33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932A4E" w:rsidRPr="002C6A33" w:rsidRDefault="00932A4E" w:rsidP="00932A4E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90453F" w:rsidRPr="002C6A33" w:rsidRDefault="0090453F" w:rsidP="0090453F">
      <w:pPr>
        <w:rPr>
          <w:rFonts w:ascii="Times New Roman" w:eastAsia="標楷體" w:hAnsi="Times New Roman" w:cs="Times New Roman"/>
        </w:rPr>
      </w:pPr>
    </w:p>
    <w:p w:rsidR="0090453F" w:rsidRPr="00D159A0" w:rsidRDefault="0090453F" w:rsidP="0090453F">
      <w:pPr>
        <w:jc w:val="center"/>
        <w:rPr>
          <w:rFonts w:ascii="Times New Roman" w:eastAsia="標楷體" w:hAnsi="Times New Roman" w:cs="Times New Roman" w:hint="eastAsia"/>
        </w:rPr>
      </w:pPr>
      <w:r w:rsidRPr="002C6A33">
        <w:rPr>
          <w:rFonts w:ascii="Times New Roman" w:eastAsia="標楷體" w:hAnsi="Times New Roman" w:cs="Times New Roman"/>
        </w:rPr>
        <w:t>表</w:t>
      </w:r>
      <w:r>
        <w:rPr>
          <w:rFonts w:ascii="Times New Roman" w:eastAsia="標楷體" w:hAnsi="Times New Roman" w:cs="Times New Roman" w:hint="eastAsia"/>
        </w:rPr>
        <w:t>11</w:t>
      </w:r>
      <w:r w:rsidRPr="002C6A33">
        <w:rPr>
          <w:rFonts w:ascii="Times New Roman" w:eastAsia="標楷體" w:hAnsi="Times New Roman" w:cs="Times New Roman"/>
        </w:rPr>
        <w:t>.</w:t>
      </w:r>
      <w:r w:rsidR="00F245CF" w:rsidRPr="00F245CF">
        <w:rPr>
          <w:rFonts w:hint="eastAsia"/>
        </w:rPr>
        <w:t xml:space="preserve"> </w:t>
      </w:r>
      <w:r w:rsidR="00F245CF" w:rsidRPr="00F245CF">
        <w:rPr>
          <w:rFonts w:ascii="Times New Roman" w:eastAsia="標楷體" w:hAnsi="Times New Roman" w:cs="Times New Roman" w:hint="eastAsia"/>
        </w:rPr>
        <w:t>LME</w:t>
      </w:r>
      <w:r w:rsidR="00F245CF" w:rsidRPr="00F245CF">
        <w:rPr>
          <w:rFonts w:ascii="Times New Roman" w:eastAsia="標楷體" w:hAnsi="Times New Roman" w:cs="Times New Roman" w:hint="eastAsia"/>
        </w:rPr>
        <w:t>金屬價格</w:t>
      </w:r>
      <w:r w:rsidRPr="002C6A33">
        <w:rPr>
          <w:rFonts w:ascii="Times New Roman" w:eastAsia="標楷體" w:hAnsi="Times New Roman" w:cs="Times New Roman"/>
        </w:rPr>
        <w:t>資料表欄位格式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92C47" w:rsidRPr="002C6A33" w:rsidTr="00331F33">
        <w:tc>
          <w:tcPr>
            <w:tcW w:w="8296" w:type="dxa"/>
            <w:gridSpan w:val="7"/>
            <w:vAlign w:val="center"/>
          </w:tcPr>
          <w:p w:rsidR="00592C47" w:rsidRPr="002C6A33" w:rsidRDefault="00F245CF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245CF">
              <w:rPr>
                <w:rFonts w:ascii="Times New Roman" w:eastAsia="標楷體" w:hAnsi="Times New Roman" w:cs="Times New Roman" w:hint="eastAsia"/>
              </w:rPr>
              <w:t>LME</w:t>
            </w:r>
            <w:r w:rsidRPr="00F245CF">
              <w:rPr>
                <w:rFonts w:ascii="Times New Roman" w:eastAsia="標楷體" w:hAnsi="Times New Roman" w:cs="Times New Roman" w:hint="eastAsia"/>
              </w:rPr>
              <w:t>金屬價格</w:t>
            </w:r>
          </w:p>
        </w:tc>
      </w:tr>
      <w:tr w:rsidR="00592C47" w:rsidRPr="002C6A33" w:rsidTr="00331F33"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欄位名稱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資料型態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欄位大小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允許空值</w:t>
            </w:r>
            <w:proofErr w:type="gramEnd"/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預設內容</w:t>
            </w:r>
          </w:p>
        </w:tc>
        <w:tc>
          <w:tcPr>
            <w:tcW w:w="1185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2C6A33">
              <w:rPr>
                <w:rFonts w:ascii="Times New Roman" w:eastAsia="標楷體" w:hAnsi="Times New Roman" w:cs="Times New Roman"/>
              </w:rPr>
              <w:t>鍵別</w:t>
            </w:r>
            <w:proofErr w:type="gramEnd"/>
          </w:p>
        </w:tc>
        <w:tc>
          <w:tcPr>
            <w:tcW w:w="1186" w:type="dxa"/>
            <w:vAlign w:val="center"/>
          </w:tcPr>
          <w:p w:rsidR="00592C47" w:rsidRPr="002C6A33" w:rsidRDefault="00592C47" w:rsidP="00331F33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欄位說明</w:t>
            </w:r>
          </w:p>
        </w:tc>
      </w:tr>
      <w:tr w:rsidR="00505DAD" w:rsidRPr="002C6A33" w:rsidTr="00331F33"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金屬名稱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505DAD" w:rsidRDefault="00505DAD" w:rsidP="00505DAD">
            <w:r w:rsidRPr="00496876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496876">
              <w:rPr>
                <w:rFonts w:ascii="Times New Roman" w:eastAsia="標楷體" w:hAnsi="Times New Roman" w:cs="Times New Roman"/>
              </w:rPr>
              <w:t>是</w:t>
            </w:r>
            <w:r w:rsidRPr="00496876">
              <w:rPr>
                <w:rFonts w:ascii="Times New Roman" w:eastAsia="標楷體" w:hAnsi="Times New Roman" w:cs="Times New Roman"/>
              </w:rPr>
              <w:t>■</w:t>
            </w:r>
            <w:r w:rsidRPr="00496876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</w:t>
            </w:r>
            <w:r>
              <w:rPr>
                <w:rFonts w:ascii="Times New Roman" w:eastAsia="標楷體" w:hAnsi="Times New Roman" w:cs="Times New Roman"/>
              </w:rPr>
              <w:t>K</w:t>
            </w:r>
          </w:p>
        </w:tc>
        <w:tc>
          <w:tcPr>
            <w:tcW w:w="1186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05DAD" w:rsidRPr="002C6A33" w:rsidTr="00331F33"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金屬價格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505DAD" w:rsidRDefault="00505DAD" w:rsidP="00505DAD">
            <w:r w:rsidRPr="00496876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496876">
              <w:rPr>
                <w:rFonts w:ascii="Times New Roman" w:eastAsia="標楷體" w:hAnsi="Times New Roman" w:cs="Times New Roman"/>
              </w:rPr>
              <w:t>是</w:t>
            </w:r>
            <w:r w:rsidRPr="00496876">
              <w:rPr>
                <w:rFonts w:ascii="Times New Roman" w:eastAsia="標楷體" w:hAnsi="Times New Roman" w:cs="Times New Roman"/>
              </w:rPr>
              <w:t>■</w:t>
            </w:r>
            <w:r w:rsidRPr="00496876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05DAD" w:rsidRPr="002C6A33" w:rsidTr="00331F33"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價格日期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505DAD" w:rsidRDefault="00505DAD" w:rsidP="00505DAD">
            <w:r w:rsidRPr="00496876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496876">
              <w:rPr>
                <w:rFonts w:ascii="Times New Roman" w:eastAsia="標楷體" w:hAnsi="Times New Roman" w:cs="Times New Roman"/>
              </w:rPr>
              <w:t>是</w:t>
            </w:r>
            <w:r w:rsidRPr="00496876">
              <w:rPr>
                <w:rFonts w:ascii="Times New Roman" w:eastAsia="標楷體" w:hAnsi="Times New Roman" w:cs="Times New Roman"/>
              </w:rPr>
              <w:t>■</w:t>
            </w:r>
            <w:r w:rsidRPr="00496876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505DAD" w:rsidRPr="002C6A33" w:rsidTr="00331F33"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金屬走勢連結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 w:rsidRPr="002C6A33">
              <w:rPr>
                <w:rFonts w:ascii="Times New Roman" w:eastAsia="標楷體" w:hAnsi="Times New Roman" w:cs="Times New Roman"/>
              </w:rPr>
              <w:t>Varchar</w:t>
            </w: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255</w:t>
            </w:r>
          </w:p>
        </w:tc>
        <w:tc>
          <w:tcPr>
            <w:tcW w:w="1185" w:type="dxa"/>
          </w:tcPr>
          <w:p w:rsidR="00505DAD" w:rsidRDefault="00505DAD" w:rsidP="00505DAD">
            <w:r w:rsidRPr="00496876">
              <w:rPr>
                <w:rFonts w:ascii="Times New Roman" w:eastAsia="標楷體" w:hAnsi="Times New Roman" w:cs="Times New Roman"/>
              </w:rPr>
              <w:t>□</w:t>
            </w:r>
            <w:proofErr w:type="gramStart"/>
            <w:r w:rsidRPr="00496876">
              <w:rPr>
                <w:rFonts w:ascii="Times New Roman" w:eastAsia="標楷體" w:hAnsi="Times New Roman" w:cs="Times New Roman"/>
              </w:rPr>
              <w:t>是</w:t>
            </w:r>
            <w:r w:rsidRPr="00496876">
              <w:rPr>
                <w:rFonts w:ascii="Times New Roman" w:eastAsia="標楷體" w:hAnsi="Times New Roman" w:cs="Times New Roman"/>
              </w:rPr>
              <w:t>■</w:t>
            </w:r>
            <w:r w:rsidRPr="00496876">
              <w:rPr>
                <w:rFonts w:ascii="Times New Roman" w:eastAsia="標楷體" w:hAnsi="Times New Roman" w:cs="Times New Roman"/>
              </w:rPr>
              <w:t>否</w:t>
            </w:r>
            <w:proofErr w:type="gramEnd"/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5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86" w:type="dxa"/>
          </w:tcPr>
          <w:p w:rsidR="00505DAD" w:rsidRPr="002C6A33" w:rsidRDefault="00505DAD" w:rsidP="00505DAD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5F33BD" w:rsidRDefault="005F33BD">
      <w:pPr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FF763B" w:rsidRPr="002C6A33" w:rsidRDefault="00FF763B">
      <w:pPr>
        <w:rPr>
          <w:rFonts w:ascii="Times New Roman" w:eastAsia="標楷體" w:hAnsi="Times New Roman" w:cs="Times New Roman" w:hint="eastAsia"/>
        </w:rPr>
      </w:pPr>
    </w:p>
    <w:sectPr w:rsidR="00FF763B" w:rsidRPr="002C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22A7F"/>
    <w:multiLevelType w:val="hybridMultilevel"/>
    <w:tmpl w:val="2B1C60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7E"/>
    <w:rsid w:val="00063F06"/>
    <w:rsid w:val="000859CC"/>
    <w:rsid w:val="000B5041"/>
    <w:rsid w:val="001821AA"/>
    <w:rsid w:val="001A7335"/>
    <w:rsid w:val="001A76C0"/>
    <w:rsid w:val="001B0B66"/>
    <w:rsid w:val="0021714E"/>
    <w:rsid w:val="00225631"/>
    <w:rsid w:val="002341DB"/>
    <w:rsid w:val="0026430E"/>
    <w:rsid w:val="002B0879"/>
    <w:rsid w:val="002C6025"/>
    <w:rsid w:val="002C6A33"/>
    <w:rsid w:val="002F2621"/>
    <w:rsid w:val="0030351C"/>
    <w:rsid w:val="00331071"/>
    <w:rsid w:val="00331F33"/>
    <w:rsid w:val="00353C7C"/>
    <w:rsid w:val="00371878"/>
    <w:rsid w:val="00422469"/>
    <w:rsid w:val="00487246"/>
    <w:rsid w:val="004E2AE1"/>
    <w:rsid w:val="004F49C4"/>
    <w:rsid w:val="00505DAD"/>
    <w:rsid w:val="005179C8"/>
    <w:rsid w:val="00560311"/>
    <w:rsid w:val="00592C47"/>
    <w:rsid w:val="005F33BD"/>
    <w:rsid w:val="00622BC3"/>
    <w:rsid w:val="006253F7"/>
    <w:rsid w:val="006336EB"/>
    <w:rsid w:val="00650A22"/>
    <w:rsid w:val="006745C6"/>
    <w:rsid w:val="006F5A1F"/>
    <w:rsid w:val="00775E89"/>
    <w:rsid w:val="0079541E"/>
    <w:rsid w:val="007A0E17"/>
    <w:rsid w:val="00867E01"/>
    <w:rsid w:val="008B1AB0"/>
    <w:rsid w:val="0090453F"/>
    <w:rsid w:val="00905A4D"/>
    <w:rsid w:val="00923E7A"/>
    <w:rsid w:val="00932A4E"/>
    <w:rsid w:val="00961318"/>
    <w:rsid w:val="00982019"/>
    <w:rsid w:val="009A3764"/>
    <w:rsid w:val="009C3766"/>
    <w:rsid w:val="009D5BD4"/>
    <w:rsid w:val="00A26D7E"/>
    <w:rsid w:val="00A92AA5"/>
    <w:rsid w:val="00AD0A3B"/>
    <w:rsid w:val="00B31494"/>
    <w:rsid w:val="00B347BE"/>
    <w:rsid w:val="00BA2042"/>
    <w:rsid w:val="00CB311E"/>
    <w:rsid w:val="00CC0D25"/>
    <w:rsid w:val="00CC1CC8"/>
    <w:rsid w:val="00CE691E"/>
    <w:rsid w:val="00D062BF"/>
    <w:rsid w:val="00D148AE"/>
    <w:rsid w:val="00D159A0"/>
    <w:rsid w:val="00D56931"/>
    <w:rsid w:val="00DC5BAC"/>
    <w:rsid w:val="00E43E5A"/>
    <w:rsid w:val="00E461DA"/>
    <w:rsid w:val="00E94004"/>
    <w:rsid w:val="00EB2FF7"/>
    <w:rsid w:val="00F22B41"/>
    <w:rsid w:val="00F2355E"/>
    <w:rsid w:val="00F245CF"/>
    <w:rsid w:val="00F4081C"/>
    <w:rsid w:val="00F749CD"/>
    <w:rsid w:val="00F850E7"/>
    <w:rsid w:val="00F8769D"/>
    <w:rsid w:val="00FD5588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6D2F"/>
  <w15:chartTrackingRefBased/>
  <w15:docId w15:val="{C63AA85A-23AC-4755-9373-B35E7095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D7E"/>
    <w:pPr>
      <w:ind w:leftChars="200" w:left="480"/>
    </w:pPr>
  </w:style>
  <w:style w:type="table" w:styleId="a4">
    <w:name w:val="Table Grid"/>
    <w:basedOn w:val="a1"/>
    <w:uiPriority w:val="39"/>
    <w:rsid w:val="00F74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559</Words>
  <Characters>3187</Characters>
  <Application>Microsoft Office Word</Application>
  <DocSecurity>0</DocSecurity>
  <Lines>26</Lines>
  <Paragraphs>7</Paragraphs>
  <ScaleCrop>false</ScaleCrop>
  <Company>HP</Company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宜靜 邱</dc:creator>
  <cp:keywords/>
  <dc:description/>
  <cp:lastModifiedBy>TTC</cp:lastModifiedBy>
  <cp:revision>68</cp:revision>
  <dcterms:created xsi:type="dcterms:W3CDTF">2020-11-02T14:04:00Z</dcterms:created>
  <dcterms:modified xsi:type="dcterms:W3CDTF">2020-11-09T09:48:00Z</dcterms:modified>
</cp:coreProperties>
</file>