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BB" w:rsidRPr="002128BB" w:rsidRDefault="002128BB" w:rsidP="002128BB">
      <w:pPr>
        <w:widowControl/>
        <w:rPr>
          <w:rFonts w:ascii="標楷體" w:eastAsia="標楷體" w:hAnsi="標楷體" w:cs="新細明體"/>
          <w:b/>
          <w:kern w:val="0"/>
          <w:sz w:val="28"/>
          <w:szCs w:val="24"/>
        </w:rPr>
      </w:pPr>
      <w:r w:rsidRPr="002128BB">
        <w:rPr>
          <w:rFonts w:ascii="標楷體" w:eastAsia="標楷體" w:hAnsi="標楷體" w:cs="新細明體"/>
          <w:b/>
          <w:kern w:val="0"/>
          <w:sz w:val="28"/>
          <w:szCs w:val="24"/>
        </w:rPr>
        <w:t>基礎結構設計</w:t>
      </w:r>
    </w:p>
    <w:p w:rsidR="002128BB" w:rsidRPr="002128BB" w:rsidRDefault="00D51CFF" w:rsidP="00D51CFF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t>溫</w:t>
      </w:r>
      <w:r w:rsidR="002128BB" w:rsidRPr="002128BB">
        <w:rPr>
          <w:rFonts w:ascii="標楷體" w:eastAsia="標楷體" w:hAnsi="標楷體" w:cs="新細明體"/>
          <w:kern w:val="0"/>
          <w:szCs w:val="24"/>
        </w:rPr>
        <w:t>室整體結構於各種載重下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="002128BB" w:rsidRPr="002128BB">
        <w:rPr>
          <w:rFonts w:ascii="標楷體" w:eastAsia="標楷體" w:hAnsi="標楷體" w:cs="新細明體"/>
          <w:kern w:val="0"/>
          <w:szCs w:val="24"/>
        </w:rPr>
        <w:t>最終需經過基礎的整合設計以進行載重的傳遞於地面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="002128BB" w:rsidRPr="002128BB">
        <w:rPr>
          <w:rFonts w:ascii="標楷體" w:eastAsia="標楷體" w:hAnsi="標楷體" w:cs="新細明體"/>
          <w:kern w:val="0"/>
          <w:szCs w:val="24"/>
        </w:rPr>
        <w:t>並也承受拉拔的載重。</w:t>
      </w:r>
    </w:p>
    <w:p w:rsidR="002128BB" w:rsidRPr="002128BB" w:rsidRDefault="002128BB" w:rsidP="00D51CFF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溫室基礎受力模式則包含</w:t>
      </w:r>
      <w:proofErr w:type="spellStart"/>
      <w:r w:rsidRPr="002128BB">
        <w:rPr>
          <w:rFonts w:ascii="標楷體" w:eastAsia="標楷體" w:hAnsi="標楷體" w:cs="新細明體"/>
          <w:kern w:val="0"/>
          <w:szCs w:val="24"/>
        </w:rPr>
        <w:t>Fx</w:t>
      </w:r>
      <w:proofErr w:type="spellEnd"/>
      <w:r w:rsidRPr="002128BB">
        <w:rPr>
          <w:rFonts w:ascii="標楷體" w:eastAsia="標楷體" w:hAnsi="標楷體" w:cs="新細明體"/>
          <w:kern w:val="0"/>
          <w:szCs w:val="24"/>
        </w:rPr>
        <w:t>、</w:t>
      </w:r>
      <w:proofErr w:type="spellStart"/>
      <w:r w:rsidRPr="002128BB">
        <w:rPr>
          <w:rFonts w:ascii="標楷體" w:eastAsia="標楷體" w:hAnsi="標楷體" w:cs="新細明體"/>
          <w:kern w:val="0"/>
          <w:szCs w:val="24"/>
        </w:rPr>
        <w:t>Fy</w:t>
      </w:r>
      <w:proofErr w:type="spellEnd"/>
      <w:r w:rsidRPr="002128BB">
        <w:rPr>
          <w:rFonts w:ascii="標楷體" w:eastAsia="標楷體" w:hAnsi="標楷體" w:cs="新細明體"/>
          <w:kern w:val="0"/>
          <w:szCs w:val="24"/>
        </w:rPr>
        <w:t>、</w:t>
      </w:r>
      <w:proofErr w:type="spellStart"/>
      <w:r w:rsidRPr="002128BB">
        <w:rPr>
          <w:rFonts w:ascii="標楷體" w:eastAsia="標楷體" w:hAnsi="標楷體" w:cs="新細明體"/>
          <w:kern w:val="0"/>
          <w:szCs w:val="24"/>
        </w:rPr>
        <w:t>Fz</w:t>
      </w:r>
      <w:proofErr w:type="spellEnd"/>
      <w:r w:rsidRPr="00D51CFF">
        <w:rPr>
          <w:rFonts w:ascii="標楷體" w:eastAsia="標楷體" w:hAnsi="標楷體" w:cs="新細明體" w:hint="eastAsia"/>
          <w:kern w:val="0"/>
          <w:szCs w:val="24"/>
        </w:rPr>
        <w:t>、</w:t>
      </w:r>
      <w:proofErr w:type="spellStart"/>
      <w:r w:rsidRPr="002128BB">
        <w:rPr>
          <w:rFonts w:ascii="標楷體" w:eastAsia="標楷體" w:hAnsi="標楷體" w:cs="新細明體"/>
          <w:kern w:val="0"/>
          <w:szCs w:val="24"/>
        </w:rPr>
        <w:t>Mxy</w:t>
      </w:r>
      <w:proofErr w:type="spellEnd"/>
      <w:r w:rsidRPr="00D51CFF">
        <w:rPr>
          <w:rFonts w:ascii="標楷體" w:eastAsia="標楷體" w:hAnsi="標楷體" w:cs="新細明體" w:hint="eastAsia"/>
          <w:kern w:val="0"/>
          <w:szCs w:val="24"/>
        </w:rPr>
        <w:t>、</w:t>
      </w:r>
      <w:proofErr w:type="spellStart"/>
      <w:r w:rsidRPr="002128BB">
        <w:rPr>
          <w:rFonts w:ascii="標楷體" w:eastAsia="標楷體" w:hAnsi="標楷體" w:cs="新細明體"/>
          <w:kern w:val="0"/>
          <w:szCs w:val="24"/>
        </w:rPr>
        <w:t>Myz</w:t>
      </w:r>
      <w:proofErr w:type="spellEnd"/>
      <w:r w:rsidRPr="002128BB">
        <w:rPr>
          <w:rFonts w:ascii="標楷體" w:eastAsia="標楷體" w:hAnsi="標楷體" w:cs="新細明體"/>
          <w:kern w:val="0"/>
          <w:szCs w:val="24"/>
        </w:rPr>
        <w:t>、Mx等六個方向的作用力與力矩。而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透過柱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與柱底板、基礎螺絲與基礎形成力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的傅遞與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平衡。</w:t>
      </w:r>
    </w:p>
    <w:p w:rsidR="002128BB" w:rsidRDefault="002128BB" w:rsidP="002128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基礎結構設計區分為強固型</w:t>
      </w:r>
      <w:r w:rsidR="00D51CFF">
        <w:rPr>
          <w:rFonts w:ascii="標楷體" w:eastAsia="標楷體" w:hAnsi="標楷體" w:cs="新細明體"/>
          <w:kern w:val="0"/>
          <w:szCs w:val="24"/>
        </w:rPr>
        <w:t>溫</w:t>
      </w:r>
      <w:r w:rsidRPr="002128BB">
        <w:rPr>
          <w:rFonts w:ascii="標楷體" w:eastAsia="標楷體" w:hAnsi="標楷體" w:cs="新細明體"/>
          <w:kern w:val="0"/>
          <w:szCs w:val="24"/>
        </w:rPr>
        <w:t>室基礎與簡易型溫室基礎。</w:t>
      </w:r>
    </w:p>
    <w:p w:rsidR="00D51CFF" w:rsidRPr="002128BB" w:rsidRDefault="00D51CFF" w:rsidP="002128BB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:rsidR="002128BB" w:rsidRPr="002128BB" w:rsidRDefault="002128BB" w:rsidP="002128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(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一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)</w:t>
      </w:r>
      <w:r w:rsidRPr="002128BB">
        <w:rPr>
          <w:rFonts w:ascii="標楷體" w:eastAsia="標楷體" w:hAnsi="標楷體" w:cs="新細明體"/>
          <w:b/>
          <w:kern w:val="0"/>
          <w:szCs w:val="24"/>
        </w:rPr>
        <w:t>強固型溫室基礎</w:t>
      </w:r>
    </w:p>
    <w:p w:rsidR="002128BB" w:rsidRPr="002128BB" w:rsidRDefault="002128BB" w:rsidP="002128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1.基礎分類:</w:t>
      </w:r>
    </w:p>
    <w:p w:rsidR="00D51CFF" w:rsidRDefault="002128BB" w:rsidP="00D51CFF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強固型基礎分為獨立基礎、連續性條狀基礎。</w:t>
      </w:r>
    </w:p>
    <w:p w:rsidR="002128BB" w:rsidRPr="002128BB" w:rsidRDefault="002128BB" w:rsidP="00D51CFF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連續性條狀基礎已如地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樑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的設計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相對結構安全穩固。</w:t>
      </w:r>
    </w:p>
    <w:p w:rsidR="002128BB" w:rsidRPr="002128BB" w:rsidRDefault="002128BB" w:rsidP="00D51CFF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獨立基礎施工較方便成本較低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主要區分為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預製型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基礎及現場澆鑄型基礎。基礎的作用在於基礎底板上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的栽重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物質及基礎側邊的摩擦力的組合。但須考量其力的傳遞與拉拔抵抗。</w:t>
      </w:r>
    </w:p>
    <w:p w:rsidR="002128BB" w:rsidRDefault="002128BB" w:rsidP="00D51CFF">
      <w:pPr>
        <w:ind w:firstLine="480"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基礎設計前需作地質的探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勘</w:t>
      </w:r>
      <w:proofErr w:type="gramEnd"/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以得知</w:t>
      </w:r>
      <w:r w:rsidRPr="002128BB">
        <w:rPr>
          <w:rFonts w:ascii="標楷體" w:eastAsia="標楷體" w:hAnsi="標楷體" w:cs="新細明體"/>
          <w:kern w:val="0"/>
          <w:szCs w:val="24"/>
        </w:rPr>
        <w:t>其地質的垂直分布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與相開水文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狀況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以利進行設計。</w:t>
      </w:r>
    </w:p>
    <w:p w:rsidR="00D51CFF" w:rsidRPr="002128BB" w:rsidRDefault="00D51CFF" w:rsidP="00D51CFF">
      <w:pPr>
        <w:ind w:firstLine="480"/>
        <w:rPr>
          <w:rFonts w:ascii="標楷體" w:eastAsia="標楷體" w:hAnsi="標楷體" w:cs="新細明體" w:hint="eastAsia"/>
          <w:kern w:val="0"/>
          <w:szCs w:val="24"/>
        </w:rPr>
      </w:pPr>
    </w:p>
    <w:p w:rsidR="002128BB" w:rsidRPr="002128BB" w:rsidRDefault="002128BB" w:rsidP="002128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2.基礎土質的型式設計</w:t>
      </w:r>
    </w:p>
    <w:p w:rsidR="002128BB" w:rsidRPr="002128BB" w:rsidRDefault="00D51CFF" w:rsidP="004D6743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/>
          <w:kern w:val="0"/>
          <w:szCs w:val="24"/>
        </w:rPr>
        <w:t>溫</w:t>
      </w:r>
      <w:r w:rsidR="002128BB" w:rsidRPr="002128BB">
        <w:rPr>
          <w:rFonts w:ascii="標楷體" w:eastAsia="標楷體" w:hAnsi="標楷體" w:cs="新細明體"/>
          <w:kern w:val="0"/>
          <w:szCs w:val="24"/>
        </w:rPr>
        <w:t>室基礎所在地其主要的土質層</w:t>
      </w:r>
      <w:proofErr w:type="gramStart"/>
      <w:r w:rsidR="002128BB" w:rsidRPr="002128BB">
        <w:rPr>
          <w:rFonts w:ascii="標楷體" w:eastAsia="標楷體" w:hAnsi="標楷體" w:cs="新細明體"/>
          <w:kern w:val="0"/>
          <w:szCs w:val="24"/>
        </w:rPr>
        <w:t>有砂貿</w:t>
      </w:r>
      <w:proofErr w:type="gramEnd"/>
      <w:r w:rsidR="002128BB" w:rsidRPr="002128BB">
        <w:rPr>
          <w:rFonts w:ascii="標楷體" w:eastAsia="標楷體" w:hAnsi="標楷體" w:cs="新細明體"/>
          <w:kern w:val="0"/>
          <w:szCs w:val="24"/>
        </w:rPr>
        <w:t>土層及黏性土層。</w:t>
      </w:r>
    </w:p>
    <w:p w:rsidR="002128BB" w:rsidRDefault="002128BB" w:rsidP="004D6743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如為砂質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土層(如圖a)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則其可計算其往上15的土質載重及摩擦力組合。如為黏性土層(如圖b)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則直接計算其上方土質重量及摩擦力組合。</w:t>
      </w:r>
    </w:p>
    <w:p w:rsidR="004D6743" w:rsidRPr="002128BB" w:rsidRDefault="00E870EA" w:rsidP="004D6743">
      <w:pPr>
        <w:widowControl/>
        <w:ind w:firstLine="480"/>
        <w:rPr>
          <w:rFonts w:ascii="標楷體" w:eastAsia="標楷體" w:hAnsi="標楷體" w:cs="新細明體" w:hint="eastAsia"/>
          <w:kern w:val="0"/>
          <w:szCs w:val="24"/>
        </w:rPr>
      </w:pPr>
      <w:r w:rsidRPr="00D51CFF">
        <w:rPr>
          <w:rFonts w:ascii="標楷體" w:eastAsia="標楷體" w:hAnsi="標楷體" w:hint="eastAsia"/>
          <w:noProof/>
        </w:rPr>
        <w:drawing>
          <wp:inline distT="0" distB="0" distL="0" distR="0" wp14:anchorId="1536A852" wp14:editId="6CE40B7B">
            <wp:extent cx="5274310" cy="18357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8129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BB" w:rsidRPr="002128BB" w:rsidRDefault="002128BB" w:rsidP="002128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3.尺寸</w:t>
      </w:r>
    </w:p>
    <w:p w:rsidR="002128BB" w:rsidRDefault="002128BB" w:rsidP="00E870EA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基礎的</w:t>
      </w:r>
      <w:proofErr w:type="gramStart"/>
      <w:r w:rsidRPr="002128BB">
        <w:rPr>
          <w:rFonts w:ascii="標楷體" w:eastAsia="標楷體" w:hAnsi="標楷體" w:cs="新細明體"/>
          <w:kern w:val="0"/>
          <w:szCs w:val="24"/>
        </w:rPr>
        <w:t>混凝土短柱頂</w:t>
      </w:r>
      <w:proofErr w:type="gramEnd"/>
      <w:r w:rsidRPr="002128BB">
        <w:rPr>
          <w:rFonts w:ascii="標楷體" w:eastAsia="標楷體" w:hAnsi="標楷體" w:cs="新細明體"/>
          <w:kern w:val="0"/>
          <w:szCs w:val="24"/>
        </w:rPr>
        <w:t>高程應高於室内地平線以免立柱柱腳受潮腐蝕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可高300~500mm根據不同</w:t>
      </w:r>
      <w:r w:rsidR="00D51CFF">
        <w:rPr>
          <w:rFonts w:ascii="標楷體" w:eastAsia="標楷體" w:hAnsi="標楷體" w:cs="新細明體"/>
          <w:kern w:val="0"/>
          <w:szCs w:val="24"/>
        </w:rPr>
        <w:t>溫</w:t>
      </w:r>
      <w:r w:rsidRPr="002128BB">
        <w:rPr>
          <w:rFonts w:ascii="標楷體" w:eastAsia="標楷體" w:hAnsi="標楷體" w:cs="新細明體"/>
          <w:kern w:val="0"/>
          <w:szCs w:val="24"/>
        </w:rPr>
        <w:t>室的用途和現場情況而定。</w:t>
      </w:r>
    </w:p>
    <w:p w:rsidR="00E870EA" w:rsidRPr="002128BB" w:rsidRDefault="00E870EA" w:rsidP="00E870EA">
      <w:pPr>
        <w:widowControl/>
        <w:ind w:firstLine="480"/>
        <w:rPr>
          <w:rFonts w:ascii="標楷體" w:eastAsia="標楷體" w:hAnsi="標楷體" w:cs="新細明體" w:hint="eastAsia"/>
          <w:kern w:val="0"/>
          <w:szCs w:val="24"/>
        </w:rPr>
      </w:pPr>
    </w:p>
    <w:p w:rsidR="002128BB" w:rsidRPr="002128BB" w:rsidRDefault="002128BB" w:rsidP="002128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4.基礎材料與製造組合</w:t>
      </w:r>
    </w:p>
    <w:p w:rsidR="002128BB" w:rsidRPr="00D51CFF" w:rsidRDefault="002128BB" w:rsidP="00E870EA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2128BB">
        <w:rPr>
          <w:rFonts w:ascii="標楷體" w:eastAsia="標楷體" w:hAnsi="標楷體" w:cs="新細明體"/>
          <w:kern w:val="0"/>
          <w:szCs w:val="24"/>
        </w:rPr>
        <w:t>基礎結構材料以鋼筋混泥土建構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其鋼筋材料與混泥土材料及製造組合方法需注重材質、配給、施工、養生方式</w:t>
      </w:r>
      <w:r w:rsidR="00D51CFF">
        <w:rPr>
          <w:rFonts w:ascii="標楷體" w:eastAsia="標楷體" w:hAnsi="標楷體" w:cs="新細明體"/>
          <w:kern w:val="0"/>
          <w:szCs w:val="24"/>
        </w:rPr>
        <w:t>，</w:t>
      </w:r>
      <w:r w:rsidRPr="002128BB">
        <w:rPr>
          <w:rFonts w:ascii="標楷體" w:eastAsia="標楷體" w:hAnsi="標楷體" w:cs="新細明體"/>
          <w:kern w:val="0"/>
          <w:szCs w:val="24"/>
        </w:rPr>
        <w:t>以建</w:t>
      </w:r>
      <w:r w:rsidRPr="00D51CFF">
        <w:rPr>
          <w:rFonts w:ascii="標楷體" w:eastAsia="標楷體" w:hAnsi="標楷體" w:cs="新細明體"/>
          <w:kern w:val="0"/>
          <w:szCs w:val="24"/>
        </w:rPr>
        <w:t>立正確的基礎製造。</w:t>
      </w:r>
    </w:p>
    <w:p w:rsidR="00D51CFF" w:rsidRDefault="00D51CFF" w:rsidP="00E870EA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lastRenderedPageBreak/>
        <w:t>基礎的鋼筋混泥土各自扮演載重及保護之功能。</w:t>
      </w:r>
    </w:p>
    <w:p w:rsidR="00E870EA" w:rsidRPr="00D51CFF" w:rsidRDefault="00E870EA" w:rsidP="00E870EA">
      <w:pPr>
        <w:widowControl/>
        <w:ind w:firstLine="480"/>
        <w:rPr>
          <w:rFonts w:ascii="標楷體" w:eastAsia="標楷體" w:hAnsi="標楷體" w:cs="新細明體" w:hint="eastAsia"/>
          <w:kern w:val="0"/>
          <w:szCs w:val="24"/>
        </w:rPr>
      </w:pP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5.基礎的載重抵抗</w:t>
      </w:r>
    </w:p>
    <w:p w:rsidR="00D51CFF" w:rsidRPr="00D51CFF" w:rsidRDefault="00D51CFF" w:rsidP="00E870EA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鋼筋與基礎螺絲的組合結構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其與溫室柱結構的連結具有高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強度抗拉性能</w:t>
      </w:r>
      <w:proofErr w:type="gramEnd"/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以將溫室的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各種栽重傳遞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到大地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其所受的載重除了六種基礎受力模式外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亦要對抗偶發性的地震力抵抗、長期受風動的疲勞反覆載重及地層的各種腐蝕環境載重。以圖</w:t>
      </w:r>
      <w:r w:rsidR="00E870EA">
        <w:rPr>
          <w:rFonts w:ascii="標楷體" w:eastAsia="標楷體" w:hAnsi="標楷體" w:cs="新細明體" w:hint="eastAsia"/>
          <w:kern w:val="0"/>
          <w:szCs w:val="24"/>
        </w:rPr>
        <w:t>1</w:t>
      </w:r>
      <w:r w:rsidRPr="00D51CFF">
        <w:rPr>
          <w:rFonts w:ascii="標楷體" w:eastAsia="標楷體" w:hAnsi="標楷體" w:cs="新細明體"/>
          <w:kern w:val="0"/>
          <w:szCs w:val="24"/>
        </w:rPr>
        <w:t>說明基礎螺絲位置設計與製造的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相開性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分析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="00E870EA">
        <w:rPr>
          <w:rFonts w:ascii="標楷體" w:eastAsia="標楷體" w:hAnsi="標楷體" w:cs="新細明體" w:hint="eastAsia"/>
          <w:kern w:val="0"/>
          <w:szCs w:val="24"/>
        </w:rPr>
        <w:t>(</w:t>
      </w:r>
      <w:r w:rsidRPr="00D51CFF">
        <w:rPr>
          <w:rFonts w:ascii="標楷體" w:eastAsia="標楷體" w:hAnsi="標楷體" w:cs="新細明體"/>
          <w:kern w:val="0"/>
          <w:szCs w:val="24"/>
        </w:rPr>
        <w:t>a)是正確設計的基礎型式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但仍需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考量其柱底板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厚度尺寸及與螺栓的材質強度與相對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位置開係</w:t>
      </w:r>
      <w:proofErr w:type="gramEnd"/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並需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注意其防蝕與防松機制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。(b)與(c)則為基礎設計不足的型式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其箭頭方向代表強風來襲時的危險方向d)則為常見的基礎施工不良的結果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因不正確的位置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當強風來襲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如箭頭的危險方向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往往造成</w:t>
      </w:r>
      <w:r>
        <w:rPr>
          <w:rFonts w:ascii="標楷體" w:eastAsia="標楷體" w:hAnsi="標楷體" w:cs="新細明體"/>
          <w:kern w:val="0"/>
          <w:szCs w:val="24"/>
        </w:rPr>
        <w:t>溫</w:t>
      </w:r>
      <w:r w:rsidRPr="00D51CFF">
        <w:rPr>
          <w:rFonts w:ascii="標楷體" w:eastAsia="標楷體" w:hAnsi="標楷體" w:cs="新細明體"/>
          <w:kern w:val="0"/>
          <w:szCs w:val="24"/>
        </w:rPr>
        <w:t>室倒塌的危機。</w:t>
      </w:r>
    </w:p>
    <w:p w:rsidR="00D51CFF" w:rsidRPr="00D51CFF" w:rsidRDefault="00D51CFF" w:rsidP="00D51CFF">
      <w:pPr>
        <w:rPr>
          <w:rFonts w:ascii="標楷體" w:eastAsia="標楷體" w:hAnsi="標楷體"/>
        </w:rPr>
      </w:pPr>
    </w:p>
    <w:p w:rsidR="00D51CFF" w:rsidRPr="00D51CFF" w:rsidRDefault="00D51CFF" w:rsidP="00D51CFF">
      <w:pPr>
        <w:rPr>
          <w:rFonts w:ascii="標楷體" w:eastAsia="標楷體" w:hAnsi="標楷體"/>
        </w:rPr>
      </w:pPr>
      <w:r w:rsidRPr="00D51CFF"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19843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842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FF" w:rsidRPr="00D51CFF" w:rsidRDefault="00D51CFF" w:rsidP="00D51CFF">
      <w:pPr>
        <w:rPr>
          <w:rFonts w:ascii="標楷體" w:eastAsia="標楷體" w:hAnsi="標楷體"/>
        </w:rPr>
      </w:pP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 w:hint="eastAsia"/>
          <w:kern w:val="0"/>
          <w:szCs w:val="24"/>
        </w:rPr>
        <w:t>(二)</w:t>
      </w:r>
      <w:r w:rsidRPr="00D51CFF">
        <w:rPr>
          <w:rFonts w:ascii="標楷體" w:eastAsia="標楷體" w:hAnsi="標楷體" w:cs="新細明體"/>
          <w:b/>
          <w:kern w:val="0"/>
          <w:szCs w:val="24"/>
        </w:rPr>
        <w:t>簡易型溫室基礎</w:t>
      </w:r>
    </w:p>
    <w:p w:rsidR="00D51CFF" w:rsidRDefault="00D51CFF" w:rsidP="00992F4F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簡易型溫室無固定基礎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可於現場施工設透過不同的地錨型式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進行快速的溫室定位安裝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但因現有颱風強烈侵襲下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地錨結構設計亦相當重要。其有如下常見的地錨型式設計。</w:t>
      </w:r>
    </w:p>
    <w:p w:rsidR="00992F4F" w:rsidRPr="00D51CFF" w:rsidRDefault="00992F4F" w:rsidP="00992F4F">
      <w:pPr>
        <w:widowControl/>
        <w:ind w:firstLine="480"/>
        <w:rPr>
          <w:rFonts w:ascii="標楷體" w:eastAsia="標楷體" w:hAnsi="標楷體" w:cs="新細明體" w:hint="eastAsia"/>
          <w:kern w:val="0"/>
          <w:szCs w:val="24"/>
        </w:rPr>
      </w:pP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1.地錨的型式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(1)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螺旋線材地錨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。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(2)螺旋線材加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銲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鋼板。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(3)螺旋板材地錨。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(4)螺旋板材加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銲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鋼管。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(5)簡易型插入性地錨。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2.地錨性能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(1)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地錨需抵抗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通過結構計算得出作用在立柱上的水平力和垂直力。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(2)由於承載力隨地面條件而變化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因此應事先調查當地地質情況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以檢查地</w:t>
      </w:r>
    </w:p>
    <w:p w:rsidR="00D51CFF" w:rsidRPr="00D51CFF" w:rsidRDefault="00D51CFF" w:rsidP="00992F4F">
      <w:pPr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面強度、壓實狀態、是否存在掩埋物體等。</w:t>
      </w: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(3)地錨通過拉拔試驗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以進行測試以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確認承裁能力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。</w:t>
      </w:r>
    </w:p>
    <w:p w:rsid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lastRenderedPageBreak/>
        <w:t>(4)地錨的金屬件處於土壤下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須進行防蝕工程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以維護壽命。</w:t>
      </w:r>
    </w:p>
    <w:p w:rsidR="00992F4F" w:rsidRPr="00D51CFF" w:rsidRDefault="00992F4F" w:rsidP="00D51CFF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:rsidR="00D51CFF" w:rsidRPr="00D51CFF" w:rsidRDefault="00D51CFF" w:rsidP="00D51CF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 w:hint="eastAsia"/>
          <w:kern w:val="0"/>
          <w:szCs w:val="24"/>
        </w:rPr>
        <w:t>(三)</w:t>
      </w:r>
      <w:r w:rsidRPr="00D51CFF">
        <w:rPr>
          <w:rFonts w:ascii="標楷體" w:eastAsia="標楷體" w:hAnsi="標楷體" w:cs="新細明體"/>
          <w:b/>
          <w:kern w:val="0"/>
          <w:szCs w:val="24"/>
        </w:rPr>
        <w:t>基礎的設計流程</w:t>
      </w:r>
    </w:p>
    <w:p w:rsidR="00D51CFF" w:rsidRDefault="00D51CFF" w:rsidP="008A0387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溫室基礎的設計流程須同步以兩個方面進行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一為溫室基礎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的栽重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分析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根據溫室的型式設計、溫室結構與設施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靜栽重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、所在地區的地理位置的風力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栽重與地震栽重</w:t>
      </w:r>
      <w:proofErr w:type="gramEnd"/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地形地貌的影響因子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然後經溫室結構系統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傳遞於溫室柱底板與基礎螺栓的位置中心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包含</w:t>
      </w:r>
      <w:proofErr w:type="spellStart"/>
      <w:r w:rsidRPr="00D51CFF">
        <w:rPr>
          <w:rFonts w:ascii="標楷體" w:eastAsia="標楷體" w:hAnsi="標楷體" w:cs="新細明體"/>
          <w:kern w:val="0"/>
          <w:szCs w:val="24"/>
        </w:rPr>
        <w:t>Fx</w:t>
      </w:r>
      <w:proofErr w:type="spellEnd"/>
      <w:r>
        <w:rPr>
          <w:rFonts w:ascii="標楷體" w:eastAsia="標楷體" w:hAnsi="標楷體" w:cs="新細明體"/>
          <w:kern w:val="0"/>
          <w:szCs w:val="24"/>
        </w:rPr>
        <w:t>，</w:t>
      </w:r>
      <w:proofErr w:type="spellStart"/>
      <w:r w:rsidRPr="00D51CFF">
        <w:rPr>
          <w:rFonts w:ascii="標楷體" w:eastAsia="標楷體" w:hAnsi="標楷體" w:cs="新細明體"/>
          <w:kern w:val="0"/>
          <w:szCs w:val="24"/>
        </w:rPr>
        <w:t>Fy</w:t>
      </w:r>
      <w:proofErr w:type="spellEnd"/>
      <w:r>
        <w:rPr>
          <w:rFonts w:ascii="標楷體" w:eastAsia="標楷體" w:hAnsi="標楷體" w:cs="新細明體"/>
          <w:kern w:val="0"/>
          <w:szCs w:val="24"/>
        </w:rPr>
        <w:t>，</w:t>
      </w:r>
      <w:proofErr w:type="spellStart"/>
      <w:r w:rsidRPr="00D51CFF">
        <w:rPr>
          <w:rFonts w:ascii="標楷體" w:eastAsia="標楷體" w:hAnsi="標楷體" w:cs="新細明體"/>
          <w:kern w:val="0"/>
          <w:szCs w:val="24"/>
        </w:rPr>
        <w:t>Fz</w:t>
      </w:r>
      <w:proofErr w:type="spellEnd"/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 xml:space="preserve"> </w:t>
      </w:r>
      <w:proofErr w:type="spellStart"/>
      <w:r w:rsidRPr="00D51CFF">
        <w:rPr>
          <w:rFonts w:ascii="標楷體" w:eastAsia="標楷體" w:hAnsi="標楷體" w:cs="新細明體"/>
          <w:kern w:val="0"/>
          <w:szCs w:val="24"/>
        </w:rPr>
        <w:t>Mxy</w:t>
      </w:r>
      <w:proofErr w:type="spellEnd"/>
      <w:r>
        <w:rPr>
          <w:rFonts w:ascii="標楷體" w:eastAsia="標楷體" w:hAnsi="標楷體" w:cs="新細明體"/>
          <w:kern w:val="0"/>
          <w:szCs w:val="24"/>
        </w:rPr>
        <w:t>，</w:t>
      </w:r>
      <w:proofErr w:type="spellStart"/>
      <w:r w:rsidRPr="00D51CFF">
        <w:rPr>
          <w:rFonts w:ascii="標楷體" w:eastAsia="標楷體" w:hAnsi="標楷體" w:cs="新細明體"/>
          <w:kern w:val="0"/>
          <w:szCs w:val="24"/>
        </w:rPr>
        <w:t>Myz</w:t>
      </w:r>
      <w:proofErr w:type="spellEnd"/>
      <w:r>
        <w:rPr>
          <w:rFonts w:ascii="標楷體" w:eastAsia="標楷體" w:hAnsi="標楷體" w:cs="新細明體"/>
          <w:kern w:val="0"/>
          <w:szCs w:val="24"/>
        </w:rPr>
        <w:t>，</w:t>
      </w:r>
      <w:proofErr w:type="spellStart"/>
      <w:r w:rsidRPr="00D51CFF">
        <w:rPr>
          <w:rFonts w:ascii="標楷體" w:eastAsia="標楷體" w:hAnsi="標楷體" w:cs="新細明體"/>
          <w:kern w:val="0"/>
          <w:szCs w:val="24"/>
        </w:rPr>
        <w:t>Mzx</w:t>
      </w:r>
      <w:proofErr w:type="spellEnd"/>
      <w:r w:rsidRPr="00D51CFF">
        <w:rPr>
          <w:rFonts w:ascii="標楷體" w:eastAsia="標楷體" w:hAnsi="標楷體" w:cs="新細明體"/>
          <w:kern w:val="0"/>
          <w:szCs w:val="24"/>
        </w:rPr>
        <w:t>等多項的力與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力矩栽重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。</w:t>
      </w:r>
    </w:p>
    <w:p w:rsidR="008A0387" w:rsidRPr="00D51CFF" w:rsidRDefault="008A0387" w:rsidP="008A0387">
      <w:pPr>
        <w:widowControl/>
        <w:ind w:firstLine="480"/>
        <w:rPr>
          <w:rFonts w:ascii="標楷體" w:eastAsia="標楷體" w:hAnsi="標楷體" w:cs="新細明體" w:hint="eastAsia"/>
          <w:kern w:val="0"/>
          <w:szCs w:val="24"/>
        </w:rPr>
      </w:pPr>
    </w:p>
    <w:p w:rsidR="00D51CFF" w:rsidRDefault="00D51CFF" w:rsidP="008A0387">
      <w:pPr>
        <w:widowControl/>
        <w:ind w:firstLine="480"/>
        <w:rPr>
          <w:rFonts w:ascii="標楷體" w:eastAsia="標楷體" w:hAnsi="標楷體" w:cs="新細明體"/>
          <w:kern w:val="0"/>
          <w:szCs w:val="24"/>
        </w:rPr>
      </w:pPr>
      <w:r w:rsidRPr="00D51CFF">
        <w:rPr>
          <w:rFonts w:ascii="標楷體" w:eastAsia="標楷體" w:hAnsi="標楷體" w:cs="新細明體"/>
          <w:kern w:val="0"/>
          <w:szCs w:val="24"/>
        </w:rPr>
        <w:t>另一方面則進行溫室所在地的基礎地質分析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包含進行溫室基礎地質鑽探、溫室所在地的水文及設施排水設計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選擇基礎型式及尺寸結構設計。並考量基礎材料強度、尺寸及防蝕處理。計算摩擦力、土質重力、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拉拔力及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地質鑽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勘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的數據的綜合分析計算基礎的深度設計。而考量溫室的水槽排水模式及基礎地質的</w:t>
      </w:r>
      <w:proofErr w:type="gramStart"/>
      <w:r w:rsidRPr="00D51CFF">
        <w:rPr>
          <w:rFonts w:ascii="標楷體" w:eastAsia="標楷體" w:hAnsi="標楷體" w:cs="新細明體"/>
          <w:kern w:val="0"/>
          <w:szCs w:val="24"/>
        </w:rPr>
        <w:t>沉</w:t>
      </w:r>
      <w:proofErr w:type="gramEnd"/>
      <w:r w:rsidRPr="00D51CFF">
        <w:rPr>
          <w:rFonts w:ascii="標楷體" w:eastAsia="標楷體" w:hAnsi="標楷體" w:cs="新細明體"/>
          <w:kern w:val="0"/>
          <w:szCs w:val="24"/>
        </w:rPr>
        <w:t>降</w:t>
      </w:r>
      <w:r>
        <w:rPr>
          <w:rFonts w:ascii="標楷體" w:eastAsia="標楷體" w:hAnsi="標楷體" w:cs="新細明體"/>
          <w:kern w:val="0"/>
          <w:szCs w:val="24"/>
        </w:rPr>
        <w:t>，</w:t>
      </w:r>
      <w:r w:rsidRPr="00D51CFF">
        <w:rPr>
          <w:rFonts w:ascii="標楷體" w:eastAsia="標楷體" w:hAnsi="標楷體" w:cs="新細明體"/>
          <w:kern w:val="0"/>
          <w:szCs w:val="24"/>
        </w:rPr>
        <w:t>進行基礎的坡度設計。</w:t>
      </w:r>
    </w:p>
    <w:p w:rsidR="008A0387" w:rsidRPr="008A0387" w:rsidRDefault="008A0387" w:rsidP="008A0387">
      <w:pPr>
        <w:widowControl/>
        <w:ind w:firstLine="480"/>
        <w:rPr>
          <w:rFonts w:ascii="標楷體" w:eastAsia="標楷體" w:hAnsi="標楷體" w:hint="eastAsia"/>
        </w:rPr>
      </w:pPr>
      <w:bookmarkStart w:id="0" w:name="_GoBack"/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74310" cy="32372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溫室基礎設計流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387" w:rsidRPr="008A0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BB"/>
    <w:rsid w:val="002128BB"/>
    <w:rsid w:val="004D6743"/>
    <w:rsid w:val="0072305D"/>
    <w:rsid w:val="008A0387"/>
    <w:rsid w:val="00992F4F"/>
    <w:rsid w:val="00D51CFF"/>
    <w:rsid w:val="00D62AA2"/>
    <w:rsid w:val="00E8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BE54"/>
  <w15:chartTrackingRefBased/>
  <w15:docId w15:val="{C2287533-3A09-4B58-BBC4-091EE45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8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128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5</cp:revision>
  <dcterms:created xsi:type="dcterms:W3CDTF">2020-10-29T03:04:00Z</dcterms:created>
  <dcterms:modified xsi:type="dcterms:W3CDTF">2020-10-29T03:28:00Z</dcterms:modified>
</cp:coreProperties>
</file>