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9C457F"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9C457F"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FA7427">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FA7427">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FA7427">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FA7427">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FA7427">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FA7427">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FA7427">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2686FAB5" w14:textId="628D93A0" w:rsidR="005B4AE1" w:rsidRDefault="00B40E05" w:rsidP="00487FAA">
      <w:r>
        <w:t>Peliteollisuus on nopeasti kasvava viihdeteollisuuden ala</w:t>
      </w:r>
      <w:r w:rsidR="003977CD">
        <w:t>, joten pelien kehitykseen tarkoitetut välineet ovat kehittyneet nopeasti</w:t>
      </w:r>
      <w:r>
        <w:t xml:space="preserve">. </w:t>
      </w:r>
      <w:r w:rsidR="003977CD">
        <w:t>Nämä p</w:t>
      </w:r>
      <w:r w:rsidR="005B4AE1">
        <w:t>elimoottorit ovat vuosikymmeni</w:t>
      </w:r>
      <w:r w:rsidR="003977CD">
        <w:t>en saatossa muuttuneet yhä helppokäyttöisemmiksi ja helposti saataviksi</w:t>
      </w:r>
      <w:r w:rsidR="00027DF9">
        <w:t xml:space="preserve"> </w:t>
      </w:r>
      <w:r w:rsidR="00027DF9">
        <w:rPr>
          <w:rStyle w:val="selectable"/>
          <w:color w:val="000000"/>
        </w:rPr>
        <w:t>(Wikipedia, 2019)</w:t>
      </w:r>
      <w:r w:rsidR="003977CD">
        <w:t>. Opinnäytetyössä perehdytään pelimoottorin ohjelmointiin, vai</w:t>
      </w:r>
      <w:r w:rsidR="00027DF9">
        <w:t xml:space="preserve">kka tavoitteena ja pääpisteenä työssä on </w:t>
      </w:r>
      <w:proofErr w:type="spellStart"/>
      <w:r w:rsidR="00027DF9">
        <w:t>toteuttaaa</w:t>
      </w:r>
      <w:proofErr w:type="spellEnd"/>
      <w:r w:rsidR="00027DF9">
        <w:t xml:space="preserve"> toimiva peli.</w:t>
      </w:r>
    </w:p>
    <w:p w14:paraId="18D43E8F" w14:textId="77777777" w:rsidR="009C457F" w:rsidRDefault="009C457F" w:rsidP="00487FAA"/>
    <w:p w14:paraId="77145A32" w14:textId="341B5D3A" w:rsidR="009D59A0" w:rsidRPr="00582807" w:rsidRDefault="00377E7C" w:rsidP="00487FAA">
      <w:r>
        <w:t xml:space="preserve">Tässä opinnäytetyössä </w:t>
      </w:r>
      <w:r w:rsidR="008F0B96">
        <w:t xml:space="preserve">toteutetaan kolmiulotteisen roolipelin kokeiluversio, jossa pelaaja pystyy liikuttamaan </w:t>
      </w:r>
      <w:proofErr w:type="spellStart"/>
      <w:r w:rsidR="008F0B96">
        <w:t>päähahmoa</w:t>
      </w:r>
      <w:proofErr w:type="spellEnd"/>
      <w:r w:rsidR="008F0B96">
        <w:t xml:space="preserve"> ja </w:t>
      </w:r>
      <w:proofErr w:type="spellStart"/>
      <w:r w:rsidR="008F0B96">
        <w:t>vuorovaikuttaa</w:t>
      </w:r>
      <w:proofErr w:type="spellEnd"/>
      <w:r w:rsidR="008F0B96">
        <w:t xml:space="preserve"> kentällä oleviin esineisiin. Opinnäytetyössä keskitytään tekemään toimiva ja pelattava peli Windows-alustoille. </w:t>
      </w:r>
      <w:r w:rsidR="00BF2487">
        <w:t xml:space="preserve">Iso osa työhön käytetystä ajasta menee alkukantaisen pelimoottorin ohjelmointiin. </w:t>
      </w:r>
    </w:p>
    <w:p w14:paraId="77145A33" w14:textId="77777777" w:rsidR="009D59A0" w:rsidRPr="00582807" w:rsidRDefault="009D59A0" w:rsidP="009D59A0"/>
    <w:p w14:paraId="77145A36" w14:textId="30B654CD" w:rsidR="009D59A0" w:rsidRPr="009C457F" w:rsidRDefault="009C457F" w:rsidP="009D59A0">
      <w:pPr>
        <w:pStyle w:val="Heading1"/>
        <w:rPr>
          <w:lang w:val="fi-FI"/>
        </w:rPr>
      </w:pPr>
      <w:r>
        <w:rPr>
          <w:lang w:val="fi-FI"/>
        </w:rPr>
        <w:t>Käytetyt menetelmät</w:t>
      </w:r>
    </w:p>
    <w:p w14:paraId="77145A37" w14:textId="646C919F" w:rsidR="009D59A0" w:rsidRDefault="009C457F" w:rsidP="00E63737">
      <w:pPr>
        <w:pStyle w:val="Heading2"/>
        <w:rPr>
          <w:lang w:val="fi-FI"/>
        </w:rPr>
      </w:pPr>
      <w:r>
        <w:rPr>
          <w:lang w:val="fi-FI"/>
        </w:rPr>
        <w:t>Menetelmistä yleisesti</w:t>
      </w:r>
    </w:p>
    <w:p w14:paraId="3BFFCAD5" w14:textId="68AC8355" w:rsidR="009C457F" w:rsidRDefault="009C457F" w:rsidP="009D59A0">
      <w:r>
        <w:t>Erilaisia avoi</w:t>
      </w:r>
      <w:r w:rsidR="00134566">
        <w:t>men lähdekoodin</w:t>
      </w:r>
      <w:r>
        <w:t xml:space="preserve"> ohjelmistokirjastoja löytyy</w:t>
      </w:r>
      <w:r w:rsidR="00134566">
        <w:t xml:space="preserve"> internetistä tänä päivänä pilvin pimein. Vaihtoehtoja grafiikan piirtämiselle, äänien toistamiselle</w:t>
      </w:r>
      <w:r w:rsidR="001A47B2">
        <w:t xml:space="preserve"> </w:t>
      </w:r>
      <w:r w:rsidR="00090ABA">
        <w:t>ja muillekin erilaisille toiminnoille löytyy runsaasti</w:t>
      </w:r>
      <w:r w:rsidR="00134566">
        <w:t>.</w:t>
      </w:r>
      <w:r w:rsidR="00090ABA">
        <w:t xml:space="preserve"> Onkin siis tärkeää valita oikeat</w:t>
      </w:r>
      <w:r w:rsidR="0007041A">
        <w:t xml:space="preserve"> työkalut pelin tekoon.</w:t>
      </w:r>
    </w:p>
    <w:p w14:paraId="3D3737E9" w14:textId="17B29757" w:rsidR="0007041A" w:rsidRDefault="0007041A" w:rsidP="009D59A0"/>
    <w:p w14:paraId="39649A68" w14:textId="188512BF" w:rsidR="00263591" w:rsidRPr="00263591" w:rsidRDefault="00263591" w:rsidP="009D59A0">
      <w:pPr>
        <w:pStyle w:val="Heading2"/>
        <w:rPr>
          <w:lang w:val="fi-FI"/>
        </w:rPr>
      </w:pPr>
      <w:r>
        <w:rPr>
          <w:lang w:val="fi-FI"/>
        </w:rPr>
        <w:t>OpenGL</w:t>
      </w:r>
    </w:p>
    <w:p w14:paraId="36F4B2D3" w14:textId="7485A61C" w:rsidR="00EF6BF9" w:rsidRDefault="0007041A" w:rsidP="009D59A0">
      <w:r>
        <w:t xml:space="preserve">Graafisia ohjelmistokirjastoja ovat mm. </w:t>
      </w:r>
      <w:r w:rsidRPr="00EF6BF9">
        <w:rPr>
          <w:lang w:val="en-US"/>
        </w:rPr>
        <w:t>Microsoft DirectX, Vulkan</w:t>
      </w:r>
      <w:r w:rsidR="000714C7" w:rsidRPr="00EF6BF9">
        <w:rPr>
          <w:lang w:val="en-US"/>
        </w:rPr>
        <w:t>, SFML, SDL</w:t>
      </w:r>
      <w:r w:rsidR="00EF6BF9" w:rsidRPr="00EF6BF9">
        <w:rPr>
          <w:lang w:val="en-US"/>
        </w:rPr>
        <w:t xml:space="preserve"> </w:t>
      </w:r>
      <w:proofErr w:type="spellStart"/>
      <w:r w:rsidR="00EF6BF9" w:rsidRPr="00EF6BF9">
        <w:rPr>
          <w:lang w:val="en-US"/>
        </w:rPr>
        <w:t>sekä</w:t>
      </w:r>
      <w:proofErr w:type="spellEnd"/>
      <w:r w:rsidR="00EF6BF9" w:rsidRPr="00EF6BF9">
        <w:rPr>
          <w:lang w:val="en-US"/>
        </w:rPr>
        <w:t xml:space="preserve"> OpenGL</w:t>
      </w:r>
      <w:r w:rsidR="000714C7" w:rsidRPr="00EF6BF9">
        <w:rPr>
          <w:lang w:val="en-US"/>
        </w:rPr>
        <w:t xml:space="preserve">. </w:t>
      </w:r>
      <w:r w:rsidR="000714C7">
        <w:t xml:space="preserve">Projektiin valittiin OpenGL, sillä se soveltuu hyvin kolmiulotteisten pelien tekoon. OpenGL:stä </w:t>
      </w:r>
      <w:r w:rsidR="00725FEB">
        <w:t xml:space="preserve">löytyy myös todella kattava dokumentaatio, joka on edistänyt </w:t>
      </w:r>
      <w:proofErr w:type="spellStart"/>
      <w:r w:rsidR="00725FEB">
        <w:t>OpenGL:än</w:t>
      </w:r>
      <w:proofErr w:type="spellEnd"/>
      <w:r w:rsidR="00725FEB">
        <w:t xml:space="preserve"> suosiota.</w:t>
      </w:r>
      <w:r w:rsidR="00762A4A">
        <w:t xml:space="preserve"> </w:t>
      </w:r>
      <w:bookmarkStart w:id="1" w:name="_GoBack"/>
      <w:bookmarkEnd w:id="1"/>
    </w:p>
    <w:p w14:paraId="2DA72435" w14:textId="102FAA2F" w:rsidR="00EF6BF9" w:rsidRDefault="00EF6BF9" w:rsidP="009D59A0"/>
    <w:p w14:paraId="0FA08426" w14:textId="4841063A" w:rsidR="00263591" w:rsidRDefault="00263591" w:rsidP="009D59A0">
      <w:pPr>
        <w:pStyle w:val="Heading2"/>
        <w:rPr>
          <w:lang w:val="fi-FI"/>
        </w:rPr>
      </w:pPr>
      <w:r>
        <w:rPr>
          <w:lang w:val="fi-FI"/>
        </w:rPr>
        <w:lastRenderedPageBreak/>
        <w:t>GLFW</w:t>
      </w:r>
    </w:p>
    <w:p w14:paraId="59BB82AC" w14:textId="7FF30015" w:rsidR="00263591" w:rsidRDefault="00263591" w:rsidP="00263591">
      <w:pPr>
        <w:pStyle w:val="Heading2"/>
        <w:rPr>
          <w:lang w:val="fi-FI"/>
        </w:rPr>
      </w:pPr>
      <w:r>
        <w:rPr>
          <w:lang w:val="fi-FI"/>
        </w:rPr>
        <w:t>GLAD</w:t>
      </w:r>
    </w:p>
    <w:p w14:paraId="0198B099" w14:textId="651FDC6C" w:rsidR="00263591" w:rsidRPr="00263591" w:rsidRDefault="00263591" w:rsidP="00263591">
      <w:pPr>
        <w:pStyle w:val="Heading2"/>
        <w:rPr>
          <w:lang w:val="fi-FI"/>
        </w:rPr>
      </w:pPr>
      <w:proofErr w:type="spellStart"/>
      <w:r>
        <w:rPr>
          <w:lang w:val="fi-FI"/>
        </w:rPr>
        <w:t>OpenAL</w:t>
      </w:r>
      <w:proofErr w:type="spellEnd"/>
    </w:p>
    <w:p w14:paraId="6C988B78" w14:textId="02311F99" w:rsidR="0007041A" w:rsidRPr="000714C7" w:rsidRDefault="00263591" w:rsidP="009D59A0">
      <w:r>
        <w:t>Äänentoistoon</w:t>
      </w:r>
      <w:r w:rsidR="00EF6BF9">
        <w:t xml:space="preserve"> tarkoitettuja ohjelmistokirjastoja löytyy </w:t>
      </w:r>
      <w:r w:rsidR="005A15F9">
        <w:t xml:space="preserve">valtava määrä. Opinnäytetyöhön valittiin </w:t>
      </w:r>
      <w:proofErr w:type="spellStart"/>
      <w:r w:rsidR="005A15F9">
        <w:t>OpenAL</w:t>
      </w:r>
      <w:proofErr w:type="spellEnd"/>
      <w:r w:rsidR="005A15F9">
        <w:t xml:space="preserve"> </w:t>
      </w:r>
      <w:r>
        <w:t xml:space="preserve">äänentoistoon, ja </w:t>
      </w:r>
      <w:proofErr w:type="spellStart"/>
      <w:r>
        <w:t>OpenALUT</w:t>
      </w:r>
      <w:proofErr w:type="spellEnd"/>
      <w:r>
        <w:t xml:space="preserve"> äänitiedostojen lukemiseen ja lataamiseen. </w:t>
      </w:r>
      <w:proofErr w:type="spellStart"/>
      <w:r>
        <w:t>OpenAL:än</w:t>
      </w:r>
      <w:proofErr w:type="spellEnd"/>
      <w:r>
        <w:t xml:space="preserve"> toiminta muistuttaa hieman </w:t>
      </w:r>
      <w:proofErr w:type="gramStart"/>
      <w:r>
        <w:t>OpenGL:ää</w:t>
      </w:r>
      <w:proofErr w:type="gramEnd"/>
      <w:r>
        <w:t xml:space="preserve"> siten, että molemmat ovat hieman kuin valtavia tilakoneita, joita ohjataan vaihtelemalla tilojen arvoja.</w:t>
      </w:r>
      <w:r w:rsidR="00EF6BF9">
        <w:t xml:space="preserve">  </w:t>
      </w:r>
      <w:r w:rsidR="00725FEB">
        <w:t xml:space="preserve"> </w:t>
      </w:r>
    </w:p>
    <w:p w14:paraId="35350348" w14:textId="77777777" w:rsidR="009C457F" w:rsidRPr="000714C7" w:rsidRDefault="009C457F" w:rsidP="009D59A0"/>
    <w:p w14:paraId="77145A3A" w14:textId="77777777" w:rsidR="009D59A0" w:rsidRPr="00582807" w:rsidRDefault="009D59A0" w:rsidP="009D59A0">
      <w:r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ei myöskään tavallista tutkimussanastoa.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Liitesivuilla ei välttämättä ole juoksevaa sivunumeroa näkyvissä, vaan liitteet numeroidaan merkitsemällä liitesivun oikeaan yläkulmaan sana Liite ja liitteen 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2" w:name="_Toc467223180"/>
      <w:bookmarkStart w:id="3" w:name="_Toc532839605"/>
      <w:r w:rsidRPr="00582807">
        <w:rPr>
          <w:lang w:val="fi-FI"/>
        </w:rPr>
        <w:t>Otsikot ja sisällysluettelo</w:t>
      </w:r>
      <w:bookmarkEnd w:id="2"/>
      <w:bookmarkEnd w:id="3"/>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4" w:name="_Toc467223181"/>
      <w:bookmarkStart w:id="5" w:name="_Toc532839606"/>
      <w:r w:rsidRPr="00582807">
        <w:rPr>
          <w:lang w:val="fi-FI"/>
        </w:rPr>
        <w:t>Kuvat ja taulukot</w:t>
      </w:r>
      <w:bookmarkEnd w:id="4"/>
      <w:bookmarkEnd w:id="5"/>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lastRenderedPageBreak/>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lastRenderedPageBreak/>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6"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6"/>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7" w:name="_Toc467223182"/>
      <w:bookmarkStart w:id="8" w:name="_Toc532839607"/>
      <w:r w:rsidRPr="00582807">
        <w:rPr>
          <w:lang w:val="fi-FI"/>
        </w:rPr>
        <w:lastRenderedPageBreak/>
        <w:t>Tekstin tehostus</w:t>
      </w:r>
      <w:bookmarkEnd w:id="7"/>
      <w:bookmarkEnd w:id="8"/>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9" w:name="_Toc532839608"/>
      <w:r>
        <w:t>OTSIKKO</w:t>
      </w:r>
      <w:bookmarkEnd w:id="9"/>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6" w14:textId="766156A2" w:rsidR="009D59A0" w:rsidRPr="009C457F" w:rsidRDefault="009D59A0" w:rsidP="00027DF9">
      <w:pPr>
        <w:pStyle w:val="Lhteet-otsikko"/>
        <w:rPr>
          <w:lang w:val="en-US"/>
        </w:rPr>
      </w:pPr>
      <w:bookmarkStart w:id="10" w:name="_Toc403759209"/>
      <w:bookmarkStart w:id="11" w:name="_Toc532839609"/>
      <w:r w:rsidRPr="009C457F">
        <w:rPr>
          <w:lang w:val="en-US"/>
        </w:rPr>
        <w:lastRenderedPageBreak/>
        <w:t>LÄHTEET</w:t>
      </w:r>
      <w:bookmarkEnd w:id="10"/>
      <w:bookmarkEnd w:id="11"/>
      <w:r w:rsidRPr="009C457F">
        <w:rPr>
          <w:lang w:val="en-US"/>
        </w:rPr>
        <w:t xml:space="preserve"> </w:t>
      </w:r>
    </w:p>
    <w:p w14:paraId="144290C7" w14:textId="46A27B27" w:rsidR="00AC6F31" w:rsidRPr="00027DF9" w:rsidRDefault="00027DF9" w:rsidP="00027DF9">
      <w:pPr>
        <w:pStyle w:val="Bibliography"/>
      </w:pPr>
      <w:r>
        <w:rPr>
          <w:lang w:val="en-US"/>
        </w:rPr>
        <w:t>Wikipedia</w:t>
      </w:r>
      <w:r w:rsidRPr="00027DF9">
        <w:rPr>
          <w:lang w:val="en-US"/>
        </w:rPr>
        <w:t xml:space="preserve">. (2019). Video game industry. </w:t>
      </w:r>
      <w:r w:rsidRPr="00027DF9">
        <w:t>Wikipedian www-sivusto. &lt;https://en.wikipedia.org/wiki/Video_game_industry&gt; 7.10.2019.</w:t>
      </w:r>
    </w:p>
    <w:p w14:paraId="77145A88" w14:textId="659E4C0C" w:rsidR="009D59A0" w:rsidRPr="00027DF9"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FA7427">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FA7427">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FA7427">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FA7427">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FA7427">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FA7427">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FA7427">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FA7427">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8"/>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2"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2"/>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3"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3"/>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4"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4"/>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2"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5"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5"/>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3">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16"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16"/>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17"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17"/>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5">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18"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18"/>
    </w:p>
    <w:sectPr w:rsidR="00E27154" w:rsidRPr="00E27154" w:rsidSect="007E0D42">
      <w:headerReference w:type="default" r:id="rId26"/>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E63B7" w14:textId="77777777" w:rsidR="00FA7427" w:rsidRDefault="00FA7427" w:rsidP="00BB2A0A">
      <w:pPr>
        <w:spacing w:line="240" w:lineRule="auto"/>
      </w:pPr>
      <w:r>
        <w:separator/>
      </w:r>
    </w:p>
  </w:endnote>
  <w:endnote w:type="continuationSeparator" w:id="0">
    <w:p w14:paraId="0D2A0F96" w14:textId="77777777" w:rsidR="00FA7427" w:rsidRDefault="00FA7427"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B530A" w14:textId="77777777" w:rsidR="00FA7427" w:rsidRDefault="00FA7427" w:rsidP="00BB2A0A">
      <w:pPr>
        <w:spacing w:line="240" w:lineRule="auto"/>
      </w:pPr>
      <w:r>
        <w:separator/>
      </w:r>
    </w:p>
  </w:footnote>
  <w:footnote w:type="continuationSeparator" w:id="0">
    <w:p w14:paraId="2EAFE07D" w14:textId="77777777" w:rsidR="00FA7427" w:rsidRDefault="00FA7427"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27DF9"/>
    <w:rsid w:val="0003242F"/>
    <w:rsid w:val="00064468"/>
    <w:rsid w:val="0006628B"/>
    <w:rsid w:val="0007041A"/>
    <w:rsid w:val="00070C02"/>
    <w:rsid w:val="000714C7"/>
    <w:rsid w:val="00077C78"/>
    <w:rsid w:val="00082E1F"/>
    <w:rsid w:val="00090ABA"/>
    <w:rsid w:val="0009293F"/>
    <w:rsid w:val="00096DC2"/>
    <w:rsid w:val="000978CE"/>
    <w:rsid w:val="000A0E3F"/>
    <w:rsid w:val="000A245A"/>
    <w:rsid w:val="000B2961"/>
    <w:rsid w:val="000C0CA9"/>
    <w:rsid w:val="000C5B56"/>
    <w:rsid w:val="000C7A4E"/>
    <w:rsid w:val="000C7EDF"/>
    <w:rsid w:val="000D0FFC"/>
    <w:rsid w:val="000D2532"/>
    <w:rsid w:val="000D2FEC"/>
    <w:rsid w:val="00114B6E"/>
    <w:rsid w:val="0012459D"/>
    <w:rsid w:val="00130E8F"/>
    <w:rsid w:val="00134566"/>
    <w:rsid w:val="00155579"/>
    <w:rsid w:val="0018260C"/>
    <w:rsid w:val="001A47B2"/>
    <w:rsid w:val="001A57EA"/>
    <w:rsid w:val="001B0EE1"/>
    <w:rsid w:val="001D6135"/>
    <w:rsid w:val="001E0A27"/>
    <w:rsid w:val="001E77FA"/>
    <w:rsid w:val="0020113E"/>
    <w:rsid w:val="00204940"/>
    <w:rsid w:val="00211445"/>
    <w:rsid w:val="00215B20"/>
    <w:rsid w:val="00225E2A"/>
    <w:rsid w:val="00236CDF"/>
    <w:rsid w:val="0024122A"/>
    <w:rsid w:val="00247770"/>
    <w:rsid w:val="00247BBD"/>
    <w:rsid w:val="00263591"/>
    <w:rsid w:val="002823E4"/>
    <w:rsid w:val="002B38F7"/>
    <w:rsid w:val="002B5A83"/>
    <w:rsid w:val="002D647A"/>
    <w:rsid w:val="002D7B96"/>
    <w:rsid w:val="0031449C"/>
    <w:rsid w:val="00315299"/>
    <w:rsid w:val="00336C41"/>
    <w:rsid w:val="00351365"/>
    <w:rsid w:val="003531EB"/>
    <w:rsid w:val="0035451D"/>
    <w:rsid w:val="00362F8B"/>
    <w:rsid w:val="00377E7C"/>
    <w:rsid w:val="00384F02"/>
    <w:rsid w:val="003977CD"/>
    <w:rsid w:val="003A1D0F"/>
    <w:rsid w:val="003A2503"/>
    <w:rsid w:val="003A3FA0"/>
    <w:rsid w:val="003D132D"/>
    <w:rsid w:val="003F50E4"/>
    <w:rsid w:val="003F603C"/>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A15F9"/>
    <w:rsid w:val="005B0037"/>
    <w:rsid w:val="005B4AE1"/>
    <w:rsid w:val="005B67DE"/>
    <w:rsid w:val="005B6BFE"/>
    <w:rsid w:val="005D3F2D"/>
    <w:rsid w:val="005D4B1A"/>
    <w:rsid w:val="00601DAE"/>
    <w:rsid w:val="00612AAD"/>
    <w:rsid w:val="006163EA"/>
    <w:rsid w:val="00624FE5"/>
    <w:rsid w:val="00631A95"/>
    <w:rsid w:val="006448BC"/>
    <w:rsid w:val="00652124"/>
    <w:rsid w:val="00662FED"/>
    <w:rsid w:val="00674253"/>
    <w:rsid w:val="0068109E"/>
    <w:rsid w:val="00683061"/>
    <w:rsid w:val="006A38D6"/>
    <w:rsid w:val="006A79D9"/>
    <w:rsid w:val="006C50CA"/>
    <w:rsid w:val="006D2039"/>
    <w:rsid w:val="00702EAA"/>
    <w:rsid w:val="00712479"/>
    <w:rsid w:val="00722800"/>
    <w:rsid w:val="00725FEB"/>
    <w:rsid w:val="00754BBF"/>
    <w:rsid w:val="0076048E"/>
    <w:rsid w:val="00762A4A"/>
    <w:rsid w:val="00764052"/>
    <w:rsid w:val="007725F0"/>
    <w:rsid w:val="00774D9D"/>
    <w:rsid w:val="00795FFF"/>
    <w:rsid w:val="007B6F3A"/>
    <w:rsid w:val="007B70F2"/>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8F0B96"/>
    <w:rsid w:val="00903E29"/>
    <w:rsid w:val="00905039"/>
    <w:rsid w:val="00922741"/>
    <w:rsid w:val="009559B9"/>
    <w:rsid w:val="00983503"/>
    <w:rsid w:val="00986CC1"/>
    <w:rsid w:val="009A2640"/>
    <w:rsid w:val="009A6EA2"/>
    <w:rsid w:val="009C1A00"/>
    <w:rsid w:val="009C457F"/>
    <w:rsid w:val="009C7DB6"/>
    <w:rsid w:val="009D0202"/>
    <w:rsid w:val="009D1AB7"/>
    <w:rsid w:val="009D59A0"/>
    <w:rsid w:val="009E59CF"/>
    <w:rsid w:val="00A137A6"/>
    <w:rsid w:val="00A16E92"/>
    <w:rsid w:val="00A263A2"/>
    <w:rsid w:val="00A45A7C"/>
    <w:rsid w:val="00A536AF"/>
    <w:rsid w:val="00A900E5"/>
    <w:rsid w:val="00A93E9A"/>
    <w:rsid w:val="00AA6892"/>
    <w:rsid w:val="00AB2377"/>
    <w:rsid w:val="00AC4412"/>
    <w:rsid w:val="00AC6F31"/>
    <w:rsid w:val="00AD0557"/>
    <w:rsid w:val="00AD29B6"/>
    <w:rsid w:val="00AD788A"/>
    <w:rsid w:val="00AE50CE"/>
    <w:rsid w:val="00AE7663"/>
    <w:rsid w:val="00B018F9"/>
    <w:rsid w:val="00B062CD"/>
    <w:rsid w:val="00B109D7"/>
    <w:rsid w:val="00B1122F"/>
    <w:rsid w:val="00B25264"/>
    <w:rsid w:val="00B40E05"/>
    <w:rsid w:val="00B65E2A"/>
    <w:rsid w:val="00B94B7C"/>
    <w:rsid w:val="00BB2A0A"/>
    <w:rsid w:val="00BB5011"/>
    <w:rsid w:val="00BB7B8B"/>
    <w:rsid w:val="00BC1997"/>
    <w:rsid w:val="00BE2973"/>
    <w:rsid w:val="00BE6F68"/>
    <w:rsid w:val="00BF2487"/>
    <w:rsid w:val="00C1309A"/>
    <w:rsid w:val="00C164CC"/>
    <w:rsid w:val="00C3039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97915"/>
    <w:rsid w:val="00DA5666"/>
    <w:rsid w:val="00DA6220"/>
    <w:rsid w:val="00DB34CF"/>
    <w:rsid w:val="00DB52F8"/>
    <w:rsid w:val="00DE79D1"/>
    <w:rsid w:val="00DF0595"/>
    <w:rsid w:val="00E03162"/>
    <w:rsid w:val="00E0656C"/>
    <w:rsid w:val="00E07ACA"/>
    <w:rsid w:val="00E10D94"/>
    <w:rsid w:val="00E12A08"/>
    <w:rsid w:val="00E1400B"/>
    <w:rsid w:val="00E16828"/>
    <w:rsid w:val="00E204F3"/>
    <w:rsid w:val="00E27154"/>
    <w:rsid w:val="00E510C8"/>
    <w:rsid w:val="00E63737"/>
    <w:rsid w:val="00E64E11"/>
    <w:rsid w:val="00E778A7"/>
    <w:rsid w:val="00E8520B"/>
    <w:rsid w:val="00E91382"/>
    <w:rsid w:val="00EB138F"/>
    <w:rsid w:val="00EB7798"/>
    <w:rsid w:val="00EC6B08"/>
    <w:rsid w:val="00EE311E"/>
    <w:rsid w:val="00EE75B7"/>
    <w:rsid w:val="00EF6BF9"/>
    <w:rsid w:val="00F0293B"/>
    <w:rsid w:val="00F06DD0"/>
    <w:rsid w:val="00F17041"/>
    <w:rsid w:val="00F41225"/>
    <w:rsid w:val="00F4689D"/>
    <w:rsid w:val="00F66A87"/>
    <w:rsid w:val="00F7556F"/>
    <w:rsid w:val="00F90357"/>
    <w:rsid w:val="00FA6B68"/>
    <w:rsid w:val="00FA7427"/>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 w:type="character" w:customStyle="1" w:styleId="selectable">
    <w:name w:val="selectable"/>
    <w:basedOn w:val="DefaultParagraphFont"/>
    <w:rsid w:val="00027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9F48D-1273-4EE9-991B-999499C4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19</Pages>
  <Words>3526</Words>
  <Characters>20104</Characters>
  <Application>Microsoft Office Word</Application>
  <DocSecurity>0</DocSecurity>
  <Lines>167</Lines>
  <Paragraphs>47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10</cp:revision>
  <cp:lastPrinted>2017-08-25T07:01:00Z</cp:lastPrinted>
  <dcterms:created xsi:type="dcterms:W3CDTF">2019-09-16T07:24:00Z</dcterms:created>
  <dcterms:modified xsi:type="dcterms:W3CDTF">2019-10-09T09:24:00Z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