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5742F8" w:rsidRDefault="005742F8" w:rsidP="0049381D">
                            <w:pPr>
                              <w:jc w:val="center"/>
                            </w:pPr>
                          </w:p>
                          <w:p w14:paraId="77145B00" w14:textId="77777777" w:rsidR="005742F8" w:rsidRDefault="005742F8"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5742F8" w:rsidRDefault="005742F8" w:rsidP="0049381D">
                      <w:pPr>
                        <w:jc w:val="center"/>
                      </w:pPr>
                    </w:p>
                    <w:p w14:paraId="77145B00" w14:textId="77777777" w:rsidR="005742F8" w:rsidRDefault="005742F8"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5742F8" w:rsidRPr="00CE2618" w:rsidRDefault="005742F8" w:rsidP="00CE2618">
                            <w:pPr>
                              <w:jc w:val="center"/>
                              <w:rPr>
                                <w:sz w:val="32"/>
                                <w:szCs w:val="32"/>
                              </w:rPr>
                            </w:pPr>
                            <w:r>
                              <w:rPr>
                                <w:sz w:val="32"/>
                                <w:szCs w:val="32"/>
                              </w:rPr>
                              <w:t>Teemu Turku</w:t>
                            </w:r>
                          </w:p>
                          <w:p w14:paraId="77145B02" w14:textId="77777777" w:rsidR="005742F8" w:rsidRPr="00CE2618" w:rsidRDefault="005742F8" w:rsidP="00CE2618">
                            <w:pPr>
                              <w:jc w:val="center"/>
                              <w:rPr>
                                <w:sz w:val="32"/>
                                <w:szCs w:val="32"/>
                              </w:rPr>
                            </w:pPr>
                          </w:p>
                          <w:p w14:paraId="77145B04" w14:textId="014C6281" w:rsidR="005742F8" w:rsidRPr="00CE2618" w:rsidRDefault="005742F8" w:rsidP="00C71CFE">
                            <w:pPr>
                              <w:spacing w:line="240" w:lineRule="auto"/>
                              <w:jc w:val="center"/>
                              <w:rPr>
                                <w:sz w:val="48"/>
                                <w:szCs w:val="48"/>
                              </w:rPr>
                            </w:pPr>
                            <w:r>
                              <w:rPr>
                                <w:color w:val="000000"/>
                                <w:sz w:val="48"/>
                                <w:szCs w:val="48"/>
                              </w:rPr>
                              <w:t>Roolipelidemo OpenGL:llä</w:t>
                            </w:r>
                          </w:p>
                          <w:p w14:paraId="77145B05" w14:textId="7065B953" w:rsidR="005742F8" w:rsidRPr="00CE2618" w:rsidRDefault="005742F8" w:rsidP="000A245A">
                            <w:pPr>
                              <w:spacing w:line="240" w:lineRule="auto"/>
                              <w:jc w:val="center"/>
                              <w:rPr>
                                <w:sz w:val="40"/>
                                <w:szCs w:val="40"/>
                              </w:rPr>
                            </w:pPr>
                          </w:p>
                          <w:p w14:paraId="77145B06" w14:textId="77777777" w:rsidR="005742F8" w:rsidRDefault="005742F8" w:rsidP="00CE2618">
                            <w:pPr>
                              <w:spacing w:line="240" w:lineRule="auto"/>
                              <w:jc w:val="center"/>
                            </w:pPr>
                          </w:p>
                          <w:p w14:paraId="3273E164" w14:textId="77777777" w:rsidR="005742F8" w:rsidRPr="00CE2618" w:rsidRDefault="005742F8" w:rsidP="00CE2618">
                            <w:pPr>
                              <w:spacing w:line="240" w:lineRule="auto"/>
                              <w:jc w:val="center"/>
                            </w:pPr>
                          </w:p>
                          <w:p w14:paraId="77145B07" w14:textId="77777777" w:rsidR="005742F8" w:rsidRPr="00CE2618" w:rsidRDefault="005742F8" w:rsidP="00CE2618">
                            <w:pPr>
                              <w:spacing w:line="240" w:lineRule="auto"/>
                              <w:jc w:val="center"/>
                              <w:rPr>
                                <w:sz w:val="32"/>
                                <w:szCs w:val="32"/>
                              </w:rPr>
                            </w:pPr>
                            <w:r w:rsidRPr="00CE2618">
                              <w:rPr>
                                <w:sz w:val="32"/>
                                <w:szCs w:val="32"/>
                              </w:rPr>
                              <w:t>Opinnäytetyö</w:t>
                            </w:r>
                          </w:p>
                          <w:p w14:paraId="77145B08" w14:textId="0C278776" w:rsidR="005742F8" w:rsidRPr="00CE2618" w:rsidRDefault="005742F8" w:rsidP="00CE2618">
                            <w:pPr>
                              <w:spacing w:line="240" w:lineRule="auto"/>
                              <w:jc w:val="center"/>
                              <w:rPr>
                                <w:sz w:val="32"/>
                                <w:szCs w:val="32"/>
                              </w:rPr>
                            </w:pPr>
                            <w:r>
                              <w:rPr>
                                <w:sz w:val="32"/>
                                <w:szCs w:val="32"/>
                              </w:rPr>
                              <w:t>Tietotekniikka / Peliohjelmointi</w:t>
                            </w:r>
                          </w:p>
                          <w:p w14:paraId="77145B09" w14:textId="77777777" w:rsidR="005742F8" w:rsidRPr="00CE2618" w:rsidRDefault="005742F8" w:rsidP="00CE2618">
                            <w:pPr>
                              <w:spacing w:line="240" w:lineRule="auto"/>
                              <w:jc w:val="center"/>
                              <w:rPr>
                                <w:sz w:val="32"/>
                                <w:szCs w:val="32"/>
                              </w:rPr>
                            </w:pPr>
                          </w:p>
                          <w:p w14:paraId="77145B0A" w14:textId="77777777" w:rsidR="005742F8" w:rsidRPr="00CE2618" w:rsidRDefault="005742F8" w:rsidP="00CE2618">
                            <w:pPr>
                              <w:spacing w:line="240" w:lineRule="auto"/>
                              <w:jc w:val="center"/>
                              <w:rPr>
                                <w:sz w:val="36"/>
                                <w:szCs w:val="36"/>
                              </w:rPr>
                            </w:pPr>
                          </w:p>
                          <w:p w14:paraId="77145B0B" w14:textId="592C37F0" w:rsidR="005742F8" w:rsidRDefault="005742F8" w:rsidP="00CE2618">
                            <w:pPr>
                              <w:spacing w:line="240" w:lineRule="auto"/>
                              <w:jc w:val="center"/>
                              <w:rPr>
                                <w:sz w:val="32"/>
                                <w:szCs w:val="32"/>
                              </w:rPr>
                            </w:pPr>
                            <w:r>
                              <w:rPr>
                                <w:sz w:val="32"/>
                                <w:szCs w:val="32"/>
                              </w:rPr>
                              <w:t>2019</w:t>
                            </w:r>
                          </w:p>
                          <w:p w14:paraId="77145B0C" w14:textId="77777777" w:rsidR="005742F8" w:rsidRDefault="005742F8"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5742F8" w:rsidRPr="00CE2618" w:rsidRDefault="005742F8" w:rsidP="00CE2618">
                      <w:pPr>
                        <w:jc w:val="center"/>
                        <w:rPr>
                          <w:sz w:val="32"/>
                          <w:szCs w:val="32"/>
                        </w:rPr>
                      </w:pPr>
                      <w:r>
                        <w:rPr>
                          <w:sz w:val="32"/>
                          <w:szCs w:val="32"/>
                        </w:rPr>
                        <w:t>Teemu Turku</w:t>
                      </w:r>
                    </w:p>
                    <w:p w14:paraId="77145B02" w14:textId="77777777" w:rsidR="005742F8" w:rsidRPr="00CE2618" w:rsidRDefault="005742F8" w:rsidP="00CE2618">
                      <w:pPr>
                        <w:jc w:val="center"/>
                        <w:rPr>
                          <w:sz w:val="32"/>
                          <w:szCs w:val="32"/>
                        </w:rPr>
                      </w:pPr>
                    </w:p>
                    <w:p w14:paraId="77145B04" w14:textId="014C6281" w:rsidR="005742F8" w:rsidRPr="00CE2618" w:rsidRDefault="005742F8" w:rsidP="00C71CFE">
                      <w:pPr>
                        <w:spacing w:line="240" w:lineRule="auto"/>
                        <w:jc w:val="center"/>
                        <w:rPr>
                          <w:sz w:val="48"/>
                          <w:szCs w:val="48"/>
                        </w:rPr>
                      </w:pPr>
                      <w:r>
                        <w:rPr>
                          <w:color w:val="000000"/>
                          <w:sz w:val="48"/>
                          <w:szCs w:val="48"/>
                        </w:rPr>
                        <w:t>Roolipelidemo OpenGL:llä</w:t>
                      </w:r>
                    </w:p>
                    <w:p w14:paraId="77145B05" w14:textId="7065B953" w:rsidR="005742F8" w:rsidRPr="00CE2618" w:rsidRDefault="005742F8" w:rsidP="000A245A">
                      <w:pPr>
                        <w:spacing w:line="240" w:lineRule="auto"/>
                        <w:jc w:val="center"/>
                        <w:rPr>
                          <w:sz w:val="40"/>
                          <w:szCs w:val="40"/>
                        </w:rPr>
                      </w:pPr>
                    </w:p>
                    <w:p w14:paraId="77145B06" w14:textId="77777777" w:rsidR="005742F8" w:rsidRDefault="005742F8" w:rsidP="00CE2618">
                      <w:pPr>
                        <w:spacing w:line="240" w:lineRule="auto"/>
                        <w:jc w:val="center"/>
                      </w:pPr>
                    </w:p>
                    <w:p w14:paraId="3273E164" w14:textId="77777777" w:rsidR="005742F8" w:rsidRPr="00CE2618" w:rsidRDefault="005742F8" w:rsidP="00CE2618">
                      <w:pPr>
                        <w:spacing w:line="240" w:lineRule="auto"/>
                        <w:jc w:val="center"/>
                      </w:pPr>
                    </w:p>
                    <w:p w14:paraId="77145B07" w14:textId="77777777" w:rsidR="005742F8" w:rsidRPr="00CE2618" w:rsidRDefault="005742F8" w:rsidP="00CE2618">
                      <w:pPr>
                        <w:spacing w:line="240" w:lineRule="auto"/>
                        <w:jc w:val="center"/>
                        <w:rPr>
                          <w:sz w:val="32"/>
                          <w:szCs w:val="32"/>
                        </w:rPr>
                      </w:pPr>
                      <w:r w:rsidRPr="00CE2618">
                        <w:rPr>
                          <w:sz w:val="32"/>
                          <w:szCs w:val="32"/>
                        </w:rPr>
                        <w:t>Opinnäytetyö</w:t>
                      </w:r>
                    </w:p>
                    <w:p w14:paraId="77145B08" w14:textId="0C278776" w:rsidR="005742F8" w:rsidRPr="00CE2618" w:rsidRDefault="005742F8" w:rsidP="00CE2618">
                      <w:pPr>
                        <w:spacing w:line="240" w:lineRule="auto"/>
                        <w:jc w:val="center"/>
                        <w:rPr>
                          <w:sz w:val="32"/>
                          <w:szCs w:val="32"/>
                        </w:rPr>
                      </w:pPr>
                      <w:r>
                        <w:rPr>
                          <w:sz w:val="32"/>
                          <w:szCs w:val="32"/>
                        </w:rPr>
                        <w:t>Tietotekniikka / Peliohjelmointi</w:t>
                      </w:r>
                    </w:p>
                    <w:p w14:paraId="77145B09" w14:textId="77777777" w:rsidR="005742F8" w:rsidRPr="00CE2618" w:rsidRDefault="005742F8" w:rsidP="00CE2618">
                      <w:pPr>
                        <w:spacing w:line="240" w:lineRule="auto"/>
                        <w:jc w:val="center"/>
                        <w:rPr>
                          <w:sz w:val="32"/>
                          <w:szCs w:val="32"/>
                        </w:rPr>
                      </w:pPr>
                    </w:p>
                    <w:p w14:paraId="77145B0A" w14:textId="77777777" w:rsidR="005742F8" w:rsidRPr="00CE2618" w:rsidRDefault="005742F8" w:rsidP="00CE2618">
                      <w:pPr>
                        <w:spacing w:line="240" w:lineRule="auto"/>
                        <w:jc w:val="center"/>
                        <w:rPr>
                          <w:sz w:val="36"/>
                          <w:szCs w:val="36"/>
                        </w:rPr>
                      </w:pPr>
                    </w:p>
                    <w:p w14:paraId="77145B0B" w14:textId="592C37F0" w:rsidR="005742F8" w:rsidRDefault="005742F8" w:rsidP="00CE2618">
                      <w:pPr>
                        <w:spacing w:line="240" w:lineRule="auto"/>
                        <w:jc w:val="center"/>
                        <w:rPr>
                          <w:sz w:val="32"/>
                          <w:szCs w:val="32"/>
                        </w:rPr>
                      </w:pPr>
                      <w:r>
                        <w:rPr>
                          <w:sz w:val="32"/>
                          <w:szCs w:val="32"/>
                        </w:rPr>
                        <w:t>2019</w:t>
                      </w:r>
                    </w:p>
                    <w:p w14:paraId="77145B0C" w14:textId="77777777" w:rsidR="005742F8" w:rsidRDefault="005742F8"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5742F8"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5742F8"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5742F8">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5742F8">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5742F8">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5742F8">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5742F8">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5742F8">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5742F8">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7D46A8B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w:t>
      </w:r>
      <w:r w:rsidR="005742F8">
        <w:t xml:space="preserve"> </w:t>
      </w:r>
      <w:r w:rsidR="005564EA" w:rsidRPr="005564EA">
        <w:t>(</w:t>
      </w:r>
      <w:proofErr w:type="spellStart"/>
      <w:r w:rsidR="005564EA" w:rsidRPr="005564EA">
        <w:t>Shreiner</w:t>
      </w:r>
      <w:proofErr w:type="spellEnd"/>
      <w:r w:rsidR="008B64E2" w:rsidRPr="008B64E2">
        <w:t xml:space="preserve">, </w:t>
      </w:r>
      <w:proofErr w:type="spellStart"/>
      <w:r w:rsidR="008B64E2" w:rsidRPr="008B64E2">
        <w:t>Sellers</w:t>
      </w:r>
      <w:proofErr w:type="spellEnd"/>
      <w:r w:rsidR="008B64E2" w:rsidRPr="008B64E2">
        <w:t xml:space="preserve">, </w:t>
      </w:r>
      <w:proofErr w:type="spellStart"/>
      <w:r w:rsidR="008B64E2" w:rsidRPr="008B64E2">
        <w:t>Kessenich</w:t>
      </w:r>
      <w:proofErr w:type="spellEnd"/>
      <w:r w:rsidR="008B64E2" w:rsidRPr="008B64E2">
        <w:t xml:space="preserve"> &amp; </w:t>
      </w:r>
      <w:proofErr w:type="spellStart"/>
      <w:r w:rsidR="008B64E2" w:rsidRPr="008B64E2">
        <w:t>Licea</w:t>
      </w:r>
      <w:proofErr w:type="spellEnd"/>
      <w:r w:rsidR="008B64E2" w:rsidRPr="008B64E2">
        <w:t>-Kane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valikko-näppäintä.</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Maailmankartalla pelaaja pystyy liikkumaan kaupungista toiseen ja eri kenttien välillä. Myös valikon saa auki kartalla painamalla valikko-näppäintä.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valikko-näppäintä.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517F390F" w:rsidR="00EC5C85" w:rsidRDefault="005742F8" w:rsidP="009D0202">
      <w:r>
        <w:t>Opinnäytetyössä on yksi kenttä,</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r>
        <w:t>GLFW:ää</w:t>
      </w:r>
      <w:proofErr w:type="spell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käytetään jos halutaan </w:t>
      </w:r>
      <w:r w:rsidR="001A3C32">
        <w:t xml:space="preserve">peli koko näytölle, joten NULL tarkoittaa että ikkuna ei aukea kokonäytön tilaan. Viimeisellä parametrilla kerrotaan, halutaanko että ikkuna jakaa resursseja toisen ikkunan kanssa, NULL tässä tarkoittaa ettei resursseja jaeta. Tämän jälkeen varmistetaan, että ikkuna on luotu onnistuneesti. Jos näin ei ole, ohjelma suljetaan ja konsoliin tulostetaan virheteksti. </w:t>
      </w:r>
      <w:r w:rsidR="00E3511A">
        <w:t xml:space="preserve">Sitten alustetaan GLAD, joka huolehtii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pyörii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gladLoadGLLoader</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0D22948E"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473AC8">
        <w:rPr>
          <w:noProof/>
        </w:rPr>
        <w:t>1</w:t>
      </w:r>
      <w:r>
        <w:fldChar w:fldCharType="end"/>
      </w:r>
      <w:r w:rsidR="00782D55">
        <w:t>.</w:t>
      </w:r>
      <w:r>
        <w:t xml:space="preserve"> </w:t>
      </w:r>
      <w:r w:rsidRPr="00E97C6B">
        <w:t xml:space="preserve">Ikkunan luonti </w:t>
      </w:r>
      <w:proofErr w:type="spellStart"/>
      <w:r w:rsidRPr="00E97C6B">
        <w:t>GLFW:llä</w:t>
      </w:r>
      <w:proofErr w:type="spellEnd"/>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49BC07C9"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w:t>
      </w:r>
      <w:proofErr w:type="spellStart"/>
      <w:r w:rsidR="002C39A3" w:rsidRPr="002C39A3">
        <w:t>engl</w:t>
      </w:r>
      <w:proofErr w:type="spellEnd"/>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w:t>
      </w:r>
      <w:proofErr w:type="spellStart"/>
      <w:r w:rsidR="002C39A3" w:rsidRPr="002C39A3">
        <w:t>engl</w:t>
      </w:r>
      <w:proofErr w:type="spellEnd"/>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093CF871" w:rsidR="005D53BA" w:rsidRDefault="005D53BA" w:rsidP="005D53BA">
      <w:pPr>
        <w:pStyle w:val="Caption"/>
      </w:pPr>
      <w:r>
        <w:t xml:space="preserve">Kuva </w:t>
      </w:r>
      <w:r>
        <w:fldChar w:fldCharType="begin"/>
      </w:r>
      <w:r>
        <w:instrText xml:space="preserve"> SEQ Kuva \* ARABIC </w:instrText>
      </w:r>
      <w:r>
        <w:fldChar w:fldCharType="separate"/>
      </w:r>
      <w:r w:rsidR="00473AC8">
        <w:rPr>
          <w:noProof/>
        </w:rPr>
        <w:t>2</w:t>
      </w:r>
      <w:r>
        <w:fldChar w:fldCharType="end"/>
      </w:r>
      <w:r w:rsidR="00782D55">
        <w:t>.</w:t>
      </w:r>
      <w:r>
        <w:t xml:space="preserve"> OpenGL:n piirtoprosessi</w:t>
      </w:r>
      <w:r w:rsidR="00782D55">
        <w:t xml:space="preserve"> (</w:t>
      </w:r>
      <w:proofErr w:type="spellStart"/>
      <w:r w:rsidR="00782D55">
        <w:t>Learn</w:t>
      </w:r>
      <w:proofErr w:type="spellEnd"/>
      <w:r w:rsidR="00782D55">
        <w:t xml:space="preserve"> OpenGL, 2014)</w:t>
      </w:r>
    </w:p>
    <w:p w14:paraId="5C0F86EF" w14:textId="1C347BEF" w:rsidR="00782D55" w:rsidRDefault="00782D55" w:rsidP="00782D55">
      <w:r>
        <w:lastRenderedPageBreak/>
        <w:t>GLSL on hyvin samantapaista C-kielen kanssa, ja siihen on myös otettu hieman osia C++:</w:t>
      </w:r>
      <w:proofErr w:type="spellStart"/>
      <w:r>
        <w:t>sta</w:t>
      </w:r>
      <w:proofErr w:type="spellEnd"/>
      <w:r>
        <w:t xml:space="preserve">. GLSL-varjostimissa on mahdollista käyttää kuvan </w:t>
      </w:r>
      <w:r>
        <w:t>3</w:t>
      </w:r>
      <w:r>
        <w:t xml:space="preserve"> mukaisia tietotyyppejä. Varjostimissa on myös mahdollista antaa muuttujille kuvan </w:t>
      </w:r>
      <w:r>
        <w:t xml:space="preserve">4 </w:t>
      </w:r>
      <w:r>
        <w:t>mukaisia määritteitä</w:t>
      </w:r>
      <w:r>
        <w:t>, joilla kerrotaan esimerkiksi, onko muuttuja syöte vai tuloste</w:t>
      </w:r>
      <w:r>
        <w:t xml:space="preserve">. </w:t>
      </w:r>
      <w:bookmarkStart w:id="1" w:name="_GoBack"/>
      <w:bookmarkEnd w:id="1"/>
    </w:p>
    <w:p w14:paraId="5AB86E2B" w14:textId="77777777" w:rsidR="00782D55" w:rsidRDefault="00782D55" w:rsidP="00782D55">
      <w:pPr>
        <w:pStyle w:val="Caption"/>
      </w:pPr>
      <w:r w:rsidRPr="005742F8">
        <w:drawing>
          <wp:inline distT="0" distB="0" distL="0" distR="0" wp14:anchorId="25128A64" wp14:editId="5353E489">
            <wp:extent cx="4282811"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958510"/>
                    </a:xfrm>
                    <a:prstGeom prst="rect">
                      <a:avLst/>
                    </a:prstGeom>
                  </pic:spPr>
                </pic:pic>
              </a:graphicData>
            </a:graphic>
          </wp:inline>
        </w:drawing>
      </w:r>
    </w:p>
    <w:p w14:paraId="70673E4F" w14:textId="3694C146" w:rsidR="00782D55" w:rsidRDefault="00782D55" w:rsidP="00782D55">
      <w:pPr>
        <w:pStyle w:val="Caption"/>
      </w:pPr>
      <w:r>
        <w:t xml:space="preserve">Kuva </w:t>
      </w:r>
      <w:r>
        <w:fldChar w:fldCharType="begin"/>
      </w:r>
      <w:r>
        <w:instrText xml:space="preserve"> SEQ Kuva \* ARABIC </w:instrText>
      </w:r>
      <w:r>
        <w:fldChar w:fldCharType="separate"/>
      </w:r>
      <w:r>
        <w:rPr>
          <w:noProof/>
        </w:rPr>
        <w:t>3</w:t>
      </w:r>
      <w:r>
        <w:fldChar w:fldCharType="end"/>
      </w:r>
      <w:r>
        <w:t>.</w:t>
      </w:r>
      <w:r>
        <w:t xml:space="preserve"> </w:t>
      </w:r>
      <w:proofErr w:type="spellStart"/>
      <w:r>
        <w:t>GLSL:n</w:t>
      </w:r>
      <w:proofErr w:type="spellEnd"/>
      <w:r>
        <w:t xml:space="preserve"> perus-, vektori sekä matriisitietotyypit</w:t>
      </w:r>
      <w:r>
        <w:t xml:space="preserve"> </w:t>
      </w:r>
      <w:r w:rsidRPr="00782D55">
        <w:t>(</w:t>
      </w:r>
      <w:proofErr w:type="spellStart"/>
      <w:r w:rsidRPr="00782D55">
        <w:t>Shreiner</w:t>
      </w:r>
      <w:proofErr w:type="spellEnd"/>
      <w:r w:rsidRPr="00782D55">
        <w:t xml:space="preserve"> et al. 2013, 4</w:t>
      </w:r>
      <w:r>
        <w:t>0</w:t>
      </w:r>
      <w:r w:rsidRPr="00782D55">
        <w:t>)</w:t>
      </w:r>
    </w:p>
    <w:p w14:paraId="43CE62F9" w14:textId="77777777" w:rsidR="00782D55" w:rsidRDefault="00782D55" w:rsidP="00782D55">
      <w:r w:rsidRPr="00473AC8">
        <w:drawing>
          <wp:inline distT="0" distB="0" distL="0" distR="0" wp14:anchorId="54733D2D" wp14:editId="63FEC648">
            <wp:extent cx="4305673" cy="173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673" cy="1737511"/>
                    </a:xfrm>
                    <a:prstGeom prst="rect">
                      <a:avLst/>
                    </a:prstGeom>
                  </pic:spPr>
                </pic:pic>
              </a:graphicData>
            </a:graphic>
          </wp:inline>
        </w:drawing>
      </w:r>
    </w:p>
    <w:p w14:paraId="1C2F2FD1" w14:textId="783A9F90" w:rsidR="00BA7BA6" w:rsidRDefault="00782D55" w:rsidP="00782D55">
      <w:pPr>
        <w:pStyle w:val="Caption"/>
      </w:pPr>
      <w:r>
        <w:t xml:space="preserve">Kuva </w:t>
      </w:r>
      <w:r>
        <w:fldChar w:fldCharType="begin"/>
      </w:r>
      <w:r>
        <w:instrText xml:space="preserve"> SEQ Kuva \* ARABIC </w:instrText>
      </w:r>
      <w:r>
        <w:fldChar w:fldCharType="separate"/>
      </w:r>
      <w:r>
        <w:rPr>
          <w:noProof/>
        </w:rPr>
        <w:t>4</w:t>
      </w:r>
      <w:r>
        <w:fldChar w:fldCharType="end"/>
      </w:r>
      <w:r>
        <w:t>.</w:t>
      </w:r>
      <w:r>
        <w:t xml:space="preserve"> </w:t>
      </w:r>
      <w:proofErr w:type="spellStart"/>
      <w:r>
        <w:t>GLSL:n</w:t>
      </w:r>
      <w:proofErr w:type="spellEnd"/>
      <w:r>
        <w:t xml:space="preserve"> tyyppimääritteet</w:t>
      </w:r>
      <w:r>
        <w:t xml:space="preserve"> </w:t>
      </w:r>
      <w:r w:rsidRPr="00782D55">
        <w:t>(</w:t>
      </w:r>
      <w:proofErr w:type="spellStart"/>
      <w:r w:rsidRPr="00782D55">
        <w:t>Shreiner</w:t>
      </w:r>
      <w:proofErr w:type="spellEnd"/>
      <w:r w:rsidRPr="00782D55">
        <w:t xml:space="preserve"> et al. 2013, 4</w:t>
      </w:r>
      <w:r>
        <w:t>6</w:t>
      </w:r>
      <w:r w:rsidRPr="00782D55">
        <w:t>)</w:t>
      </w:r>
    </w:p>
    <w:p w14:paraId="2BE9CF54" w14:textId="77777777" w:rsidR="00782D55" w:rsidRPr="00782D55" w:rsidRDefault="00782D55" w:rsidP="00782D55"/>
    <w:p w14:paraId="6015474A" w14:textId="67F7DE23"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9CDCFE"/>
          <w:sz w:val="21"/>
          <w:szCs w:val="21"/>
          <w:lang w:val="en-US"/>
        </w:rPr>
        <w:t>gl_Position</w:t>
      </w:r>
      <w:proofErr w:type="spellEnd"/>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0DCAE8DE"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782D55">
        <w:rPr>
          <w:noProof/>
          <w:lang w:val="en-US"/>
        </w:rPr>
        <w:t>5</w:t>
      </w:r>
      <w:r>
        <w:fldChar w:fldCharType="end"/>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r w:rsidRPr="004F75A7">
        <w:rPr>
          <w:lang w:val="en-US"/>
        </w:rPr>
        <w:t>.</w:t>
      </w:r>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lastRenderedPageBreak/>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FragColor</w:t>
      </w:r>
      <w:proofErr w:type="spellEnd"/>
      <w:r w:rsidRPr="00C611F3">
        <w:rPr>
          <w:rFonts w:ascii="Consolas" w:eastAsia="Times New Roman" w:hAnsi="Consolas" w:cs="Times New Roman"/>
          <w:color w:val="D4D4D4"/>
          <w:sz w:val="21"/>
          <w:szCs w:val="21"/>
          <w:lang w:val="en-US"/>
        </w:rPr>
        <w:t>;</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myColor</w:t>
      </w:r>
      <w:proofErr w:type="spellEnd"/>
      <w:r w:rsidRPr="00C611F3">
        <w:rPr>
          <w:rFonts w:ascii="Consolas" w:eastAsia="Times New Roman" w:hAnsi="Consolas" w:cs="Times New Roman"/>
          <w:color w:val="D4D4D4"/>
          <w:sz w:val="21"/>
          <w:szCs w:val="21"/>
          <w:lang w:val="en-US"/>
        </w:rPr>
        <w:t>;</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
    <w:p w14:paraId="20CB7672" w14:textId="77777777" w:rsidR="005D53BA" w:rsidRPr="005742F8"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5742F8">
        <w:rPr>
          <w:rFonts w:ascii="Consolas" w:eastAsia="Times New Roman" w:hAnsi="Consolas" w:cs="Times New Roman"/>
          <w:color w:val="D4D4D4"/>
          <w:sz w:val="21"/>
          <w:szCs w:val="21"/>
          <w:lang w:val="en-US"/>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742F8">
        <w:rPr>
          <w:rFonts w:ascii="Consolas" w:eastAsia="Times New Roman" w:hAnsi="Consolas" w:cs="Times New Roman"/>
          <w:color w:val="D4D4D4"/>
          <w:sz w:val="21"/>
          <w:szCs w:val="21"/>
          <w:lang w:val="en-US"/>
        </w:rPr>
        <w:t>    </w:t>
      </w:r>
      <w:proofErr w:type="spellStart"/>
      <w:r w:rsidRPr="005D53BA">
        <w:rPr>
          <w:rFonts w:ascii="Consolas" w:eastAsia="Times New Roman" w:hAnsi="Consolas" w:cs="Times New Roman"/>
          <w:color w:val="D4D4D4"/>
          <w:sz w:val="21"/>
          <w:szCs w:val="21"/>
        </w:rPr>
        <w:t>FragColor</w:t>
      </w:r>
      <w:proofErr w:type="spellEnd"/>
      <w:r w:rsidRPr="005D53BA">
        <w:rPr>
          <w:rFonts w:ascii="Consolas" w:eastAsia="Times New Roman" w:hAnsi="Consolas" w:cs="Times New Roman"/>
          <w:color w:val="D4D4D4"/>
          <w:sz w:val="21"/>
          <w:szCs w:val="21"/>
        </w:rPr>
        <w:t>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w:t>
      </w:r>
      <w:proofErr w:type="spellStart"/>
      <w:r w:rsidRPr="005D53BA">
        <w:rPr>
          <w:rFonts w:ascii="Consolas" w:eastAsia="Times New Roman" w:hAnsi="Consolas" w:cs="Times New Roman"/>
          <w:color w:val="D4D4D4"/>
          <w:sz w:val="21"/>
          <w:szCs w:val="21"/>
        </w:rPr>
        <w:t>myColor</w:t>
      </w:r>
      <w:proofErr w:type="spellEnd"/>
      <w:r w:rsidRPr="005D53BA">
        <w:rPr>
          <w:rFonts w:ascii="Consolas" w:eastAsia="Times New Roman" w:hAnsi="Consolas" w:cs="Times New Roman"/>
          <w:color w:val="D4D4D4"/>
          <w:sz w:val="21"/>
          <w:szCs w:val="21"/>
        </w:rPr>
        <w:t>);</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3EE86584" w:rsidR="005D53BA" w:rsidRPr="002C39A3" w:rsidRDefault="005D53BA" w:rsidP="005D53BA">
      <w:pPr>
        <w:pStyle w:val="Caption"/>
      </w:pPr>
      <w:r>
        <w:t xml:space="preserve">Kuva </w:t>
      </w:r>
      <w:r>
        <w:fldChar w:fldCharType="begin"/>
      </w:r>
      <w:r>
        <w:instrText xml:space="preserve"> SEQ Kuva \* ARABIC </w:instrText>
      </w:r>
      <w:r>
        <w:fldChar w:fldCharType="separate"/>
      </w:r>
      <w:r w:rsidR="00782D55">
        <w:rPr>
          <w:noProof/>
        </w:rPr>
        <w:t>6</w:t>
      </w:r>
      <w:r>
        <w:fldChar w:fldCharType="end"/>
      </w:r>
      <w:r>
        <w:t xml:space="preserve"> Yksinkertainen sirpalevarjostin.</w:t>
      </w:r>
    </w:p>
    <w:p w14:paraId="34809F47" w14:textId="18BCCCF1" w:rsidR="007E0A85" w:rsidRDefault="00FD44DB" w:rsidP="009078EF">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proofErr w:type="spellStart"/>
      <w:r w:rsidR="00057A32">
        <w:t>Learn</w:t>
      </w:r>
      <w:proofErr w:type="spellEnd"/>
      <w:r w:rsidR="00057A32">
        <w:t xml:space="preserve"> OpenGL, 2014)</w:t>
      </w:r>
    </w:p>
    <w:p w14:paraId="3B89F0DA" w14:textId="31982FF3"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569CD6"/>
          <w:sz w:val="21"/>
          <w:szCs w:val="21"/>
          <w:lang w:eastAsia="zh-TW"/>
        </w:rPr>
        <w:t xml:space="preserve">    </w:t>
      </w:r>
      <w:proofErr w:type="spellStart"/>
      <w:r w:rsidR="004F75A7" w:rsidRPr="004F75A7">
        <w:rPr>
          <w:rFonts w:ascii="Consolas" w:eastAsia="Times New Roman" w:hAnsi="Consolas" w:cs="Times New Roman"/>
          <w:color w:val="569CD6"/>
          <w:sz w:val="21"/>
          <w:szCs w:val="21"/>
          <w:lang w:eastAsia="zh-TW"/>
        </w:rPr>
        <w:t>unsigned</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569CD6"/>
          <w:sz w:val="21"/>
          <w:szCs w:val="21"/>
          <w:lang w:eastAsia="zh-TW"/>
        </w:rPr>
        <w:t>int</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5E9A992" w14:textId="23BA6E6B"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 </w:t>
      </w:r>
      <w:proofErr w:type="spellStart"/>
      <w:r w:rsidR="004F75A7" w:rsidRPr="004F75A7">
        <w:rPr>
          <w:rFonts w:ascii="Consolas" w:eastAsia="Times New Roman" w:hAnsi="Consolas" w:cs="Times New Roman"/>
          <w:color w:val="DCDCAA"/>
          <w:sz w:val="21"/>
          <w:szCs w:val="21"/>
          <w:lang w:eastAsia="zh-TW"/>
        </w:rPr>
        <w:t>glCreateShader</w:t>
      </w:r>
      <w:proofErr w:type="spellEnd"/>
      <w:r w:rsidR="004F75A7" w:rsidRPr="004F75A7">
        <w:rPr>
          <w:rFonts w:ascii="Consolas" w:eastAsia="Times New Roman" w:hAnsi="Consolas" w:cs="Times New Roman"/>
          <w:color w:val="D4D4D4"/>
          <w:sz w:val="21"/>
          <w:szCs w:val="21"/>
          <w:lang w:eastAsia="zh-TW"/>
        </w:rPr>
        <w:t>(GL_VERTEX_SHADER);</w:t>
      </w:r>
    </w:p>
    <w:p w14:paraId="601B1FBA"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0B9D0CAC" w14:textId="3B1930D7"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t xml:space="preserve">    </w:t>
      </w:r>
      <w:proofErr w:type="spellStart"/>
      <w:r w:rsidR="004F75A7" w:rsidRPr="004F75A7">
        <w:rPr>
          <w:rFonts w:ascii="Consolas" w:eastAsia="Times New Roman" w:hAnsi="Consolas" w:cs="Times New Roman"/>
          <w:color w:val="DCDCAA"/>
          <w:sz w:val="21"/>
          <w:szCs w:val="21"/>
          <w:lang w:eastAsia="zh-TW"/>
        </w:rPr>
        <w:t>glShaderSource</w:t>
      </w:r>
      <w:proofErr w:type="spellEnd"/>
      <w:r w:rsidR="004F75A7" w:rsidRPr="004F75A7">
        <w:rPr>
          <w:rFonts w:ascii="Consolas" w:eastAsia="Times New Roman" w:hAnsi="Consolas" w:cs="Times New Roman"/>
          <w:color w:val="D4D4D4"/>
          <w:sz w:val="21"/>
          <w:szCs w:val="21"/>
          <w:lang w:eastAsia="zh-TW"/>
        </w:rPr>
        <w:t>(</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B5CEA8"/>
          <w:sz w:val="21"/>
          <w:szCs w:val="21"/>
          <w:lang w:eastAsia="zh-TW"/>
        </w:rPr>
        <w:t>1</w:t>
      </w:r>
      <w:r w:rsidR="004F75A7" w:rsidRPr="004F75A7">
        <w:rPr>
          <w:rFonts w:ascii="Consolas" w:eastAsia="Times New Roman" w:hAnsi="Consolas" w:cs="Times New Roman"/>
          <w:color w:val="D4D4D4"/>
          <w:sz w:val="21"/>
          <w:szCs w:val="21"/>
          <w:lang w:eastAsia="zh-TW"/>
        </w:rPr>
        <w:t>, &amp;</w:t>
      </w:r>
      <w:proofErr w:type="spellStart"/>
      <w:r w:rsidR="004F75A7" w:rsidRPr="004F75A7">
        <w:rPr>
          <w:rFonts w:ascii="Consolas" w:eastAsia="Times New Roman" w:hAnsi="Consolas" w:cs="Times New Roman"/>
          <w:color w:val="D4D4D4"/>
          <w:sz w:val="21"/>
          <w:szCs w:val="21"/>
          <w:lang w:eastAsia="zh-TW"/>
        </w:rPr>
        <w:t>vertexShaderSource</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569CD6"/>
          <w:sz w:val="21"/>
          <w:szCs w:val="21"/>
          <w:lang w:eastAsia="zh-TW"/>
        </w:rPr>
        <w:t>NULL</w:t>
      </w:r>
      <w:r w:rsidR="004F75A7" w:rsidRPr="004F75A7">
        <w:rPr>
          <w:rFonts w:ascii="Consolas" w:eastAsia="Times New Roman" w:hAnsi="Consolas" w:cs="Times New Roman"/>
          <w:color w:val="D4D4D4"/>
          <w:sz w:val="21"/>
          <w:szCs w:val="21"/>
          <w:lang w:eastAsia="zh-TW"/>
        </w:rPr>
        <w:t>);</w:t>
      </w:r>
    </w:p>
    <w:p w14:paraId="22FBDDC1" w14:textId="39CD244F"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t xml:space="preserve">    </w:t>
      </w:r>
      <w:proofErr w:type="spellStart"/>
      <w:r w:rsidR="004F75A7" w:rsidRPr="004F75A7">
        <w:rPr>
          <w:rFonts w:ascii="Consolas" w:eastAsia="Times New Roman" w:hAnsi="Consolas" w:cs="Times New Roman"/>
          <w:color w:val="DCDCAA"/>
          <w:sz w:val="21"/>
          <w:szCs w:val="21"/>
          <w:lang w:eastAsia="zh-TW"/>
        </w:rPr>
        <w:t>glCompileShader</w:t>
      </w:r>
      <w:proofErr w:type="spellEnd"/>
      <w:r w:rsidR="004F75A7" w:rsidRPr="004F75A7">
        <w:rPr>
          <w:rFonts w:ascii="Consolas" w:eastAsia="Times New Roman" w:hAnsi="Consolas" w:cs="Times New Roman"/>
          <w:color w:val="D4D4D4"/>
          <w:sz w:val="21"/>
          <w:szCs w:val="21"/>
          <w:lang w:eastAsia="zh-TW"/>
        </w:rPr>
        <w:t>(</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3770297"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77AB2DA6" w14:textId="7919C0BF"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eastAsia="zh-TW"/>
        </w:rPr>
        <w:t xml:space="preserve">    </w:t>
      </w:r>
      <w:proofErr w:type="spellStart"/>
      <w:r w:rsidR="004F75A7" w:rsidRPr="00C611F3">
        <w:rPr>
          <w:rFonts w:ascii="Consolas" w:eastAsia="Times New Roman" w:hAnsi="Consolas" w:cs="Times New Roman"/>
          <w:color w:val="DCDCAA"/>
          <w:sz w:val="21"/>
          <w:szCs w:val="21"/>
          <w:lang w:val="en-US" w:eastAsia="zh-TW"/>
        </w:rPr>
        <w:t>glGetShaderiv</w:t>
      </w:r>
      <w:proofErr w:type="spellEnd"/>
      <w:r w:rsidR="004F75A7" w:rsidRPr="00C611F3">
        <w:rPr>
          <w:rFonts w:ascii="Consolas" w:eastAsia="Times New Roman" w:hAnsi="Consolas" w:cs="Times New Roman"/>
          <w:color w:val="D4D4D4"/>
          <w:sz w:val="21"/>
          <w:szCs w:val="21"/>
          <w:lang w:val="en-US" w:eastAsia="zh-TW"/>
        </w:rPr>
        <w:t>(</w:t>
      </w:r>
      <w:proofErr w:type="spellStart"/>
      <w:r w:rsidR="004F75A7" w:rsidRPr="00C611F3">
        <w:rPr>
          <w:rFonts w:ascii="Consolas" w:eastAsia="Times New Roman" w:hAnsi="Consolas" w:cs="Times New Roman"/>
          <w:color w:val="D4D4D4"/>
          <w:sz w:val="21"/>
          <w:szCs w:val="21"/>
          <w:lang w:val="en-US" w:eastAsia="zh-TW"/>
        </w:rPr>
        <w:t>vertexShader</w:t>
      </w:r>
      <w:proofErr w:type="spellEnd"/>
      <w:r w:rsidR="004F75A7" w:rsidRPr="00C611F3">
        <w:rPr>
          <w:rFonts w:ascii="Consolas" w:eastAsia="Times New Roman" w:hAnsi="Consolas" w:cs="Times New Roman"/>
          <w:color w:val="D4D4D4"/>
          <w:sz w:val="21"/>
          <w:szCs w:val="21"/>
          <w:lang w:val="en-US" w:eastAsia="zh-TW"/>
        </w:rPr>
        <w:t>, GL_COMPILE_STATUS, &amp;success);</w:t>
      </w:r>
    </w:p>
    <w:p w14:paraId="7D032E7D" w14:textId="1A66B7F3"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C586C0"/>
          <w:sz w:val="21"/>
          <w:szCs w:val="21"/>
          <w:lang w:val="en-US" w:eastAsia="zh-TW"/>
        </w:rPr>
        <w:t xml:space="preserve">    </w:t>
      </w:r>
      <w:r w:rsidR="004F75A7" w:rsidRPr="00C611F3">
        <w:rPr>
          <w:rFonts w:ascii="Consolas" w:eastAsia="Times New Roman" w:hAnsi="Consolas" w:cs="Times New Roman"/>
          <w:color w:val="C586C0"/>
          <w:sz w:val="21"/>
          <w:szCs w:val="21"/>
          <w:lang w:val="en-US" w:eastAsia="zh-TW"/>
        </w:rPr>
        <w:t>if</w:t>
      </w:r>
      <w:r w:rsidR="004F75A7" w:rsidRPr="00C611F3">
        <w:rPr>
          <w:rFonts w:ascii="Consolas" w:eastAsia="Times New Roman" w:hAnsi="Consolas" w:cs="Times New Roman"/>
          <w:color w:val="D4D4D4"/>
          <w:sz w:val="21"/>
          <w:szCs w:val="21"/>
          <w:lang w:val="en-US" w:eastAsia="zh-TW"/>
        </w:rPr>
        <w:t>(!success)</w:t>
      </w:r>
    </w:p>
    <w:p w14:paraId="7E1B74E8" w14:textId="16055740"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C611F3">
        <w:rPr>
          <w:rFonts w:ascii="Consolas" w:eastAsia="Times New Roman" w:hAnsi="Consolas" w:cs="Times New Roman"/>
          <w:color w:val="D4D4D4"/>
          <w:sz w:val="21"/>
          <w:szCs w:val="21"/>
          <w:lang w:val="en-US" w:eastAsia="zh-TW"/>
        </w:rPr>
        <w:t xml:space="preserve">    </w:t>
      </w:r>
      <w:r w:rsidR="004F75A7" w:rsidRPr="00DE393C">
        <w:rPr>
          <w:rFonts w:ascii="Consolas" w:eastAsia="Times New Roman" w:hAnsi="Consolas" w:cs="Times New Roman"/>
          <w:color w:val="D4D4D4"/>
          <w:sz w:val="21"/>
          <w:szCs w:val="21"/>
          <w:lang w:eastAsia="zh-TW"/>
        </w:rPr>
        <w:t>{</w:t>
      </w:r>
    </w:p>
    <w:p w14:paraId="7E60E017" w14:textId="642474CD" w:rsidR="004F75A7" w:rsidRPr="00C611F3" w:rsidRDefault="004F75A7" w:rsidP="004F75A7">
      <w:pPr>
        <w:shd w:val="clear" w:color="auto" w:fill="1E1E1E"/>
        <w:spacing w:line="285" w:lineRule="atLeast"/>
        <w:rPr>
          <w:rFonts w:ascii="Consolas" w:eastAsia="Times New Roman" w:hAnsi="Consolas" w:cs="Times New Roman"/>
          <w:color w:val="D4D4D4"/>
          <w:sz w:val="21"/>
          <w:szCs w:val="21"/>
          <w:lang w:val="sv-SE" w:eastAsia="zh-TW"/>
        </w:rPr>
      </w:pPr>
      <w:r w:rsidRPr="00DE393C">
        <w:rPr>
          <w:rFonts w:ascii="Consolas" w:eastAsia="Times New Roman" w:hAnsi="Consolas" w:cs="Times New Roman"/>
          <w:color w:val="D4D4D4"/>
          <w:sz w:val="21"/>
          <w:szCs w:val="21"/>
          <w:lang w:eastAsia="zh-TW"/>
        </w:rPr>
        <w:t>    </w:t>
      </w:r>
      <w:r w:rsidR="00EF5E16">
        <w:rPr>
          <w:rFonts w:ascii="Consolas" w:eastAsia="Times New Roman" w:hAnsi="Consolas" w:cs="Times New Roman"/>
          <w:color w:val="D4D4D4"/>
          <w:sz w:val="21"/>
          <w:szCs w:val="21"/>
          <w:lang w:eastAsia="zh-TW"/>
        </w:rPr>
        <w:t xml:space="preserve">    </w:t>
      </w:r>
      <w:proofErr w:type="spellStart"/>
      <w:r w:rsidRPr="00C611F3">
        <w:rPr>
          <w:rFonts w:ascii="Consolas" w:eastAsia="Times New Roman" w:hAnsi="Consolas" w:cs="Times New Roman"/>
          <w:color w:val="DCDCAA"/>
          <w:sz w:val="21"/>
          <w:szCs w:val="21"/>
          <w:lang w:val="sv-SE" w:eastAsia="zh-TW"/>
        </w:rPr>
        <w:t>glGetShaderInfoLog</w:t>
      </w:r>
      <w:proofErr w:type="spellEnd"/>
      <w:r w:rsidRPr="00C611F3">
        <w:rPr>
          <w:rFonts w:ascii="Consolas" w:eastAsia="Times New Roman" w:hAnsi="Consolas" w:cs="Times New Roman"/>
          <w:color w:val="D4D4D4"/>
          <w:sz w:val="21"/>
          <w:szCs w:val="21"/>
          <w:lang w:val="sv-SE" w:eastAsia="zh-TW"/>
        </w:rPr>
        <w:t>(</w:t>
      </w:r>
      <w:proofErr w:type="spellStart"/>
      <w:r w:rsidRPr="00C611F3">
        <w:rPr>
          <w:rFonts w:ascii="Consolas" w:eastAsia="Times New Roman" w:hAnsi="Consolas" w:cs="Times New Roman"/>
          <w:color w:val="D4D4D4"/>
          <w:sz w:val="21"/>
          <w:szCs w:val="21"/>
          <w:lang w:val="sv-SE" w:eastAsia="zh-TW"/>
        </w:rPr>
        <w:t>vertex</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6581BD47" w14:textId="68FBED4D" w:rsidR="004F75A7" w:rsidRPr="00DE393C"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C611F3">
        <w:rPr>
          <w:rFonts w:ascii="Consolas" w:eastAsia="Times New Roman" w:hAnsi="Consolas" w:cs="Times New Roman"/>
          <w:color w:val="D4D4D4"/>
          <w:sz w:val="21"/>
          <w:szCs w:val="21"/>
          <w:lang w:val="sv-SE" w:eastAsia="zh-TW"/>
        </w:rPr>
        <w:t xml:space="preserve">    </w:t>
      </w:r>
      <w:r w:rsidR="00EF5E16" w:rsidRPr="00C611F3">
        <w:rPr>
          <w:rFonts w:ascii="Consolas" w:eastAsia="Times New Roman" w:hAnsi="Consolas" w:cs="Times New Roman"/>
          <w:color w:val="D4D4D4"/>
          <w:sz w:val="21"/>
          <w:szCs w:val="21"/>
          <w:lang w:val="sv-SE" w:eastAsia="zh-TW"/>
        </w:rPr>
        <w:t xml:space="preserve">    </w:t>
      </w:r>
      <w:proofErr w:type="spell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proofErr w:type="spellStart"/>
      <w:r w:rsidRPr="00DE393C">
        <w:rPr>
          <w:rFonts w:ascii="Consolas" w:eastAsia="Times New Roman" w:hAnsi="Consolas" w:cs="Times New Roman"/>
          <w:color w:val="CE9178"/>
          <w:sz w:val="21"/>
          <w:szCs w:val="21"/>
          <w:lang w:eastAsia="zh-TW"/>
        </w:rPr>
        <w:t>Vertex</w:t>
      </w:r>
      <w:proofErr w:type="spellEnd"/>
      <w:r w:rsidRPr="00DE393C">
        <w:rPr>
          <w:rFonts w:ascii="Consolas" w:eastAsia="Times New Roman" w:hAnsi="Consolas" w:cs="Times New Roman"/>
          <w:color w:val="CE9178"/>
          <w:sz w:val="21"/>
          <w:szCs w:val="21"/>
          <w:lang w:eastAsia="zh-TW"/>
        </w:rPr>
        <w:t> </w:t>
      </w:r>
      <w:proofErr w:type="spellStart"/>
      <w:r w:rsidRPr="00DE393C">
        <w:rPr>
          <w:rFonts w:ascii="Consolas" w:eastAsia="Times New Roman" w:hAnsi="Consolas" w:cs="Times New Roman"/>
          <w:color w:val="CE9178"/>
          <w:sz w:val="21"/>
          <w:szCs w:val="21"/>
          <w:lang w:eastAsia="zh-TW"/>
        </w:rPr>
        <w:t>shader</w:t>
      </w:r>
      <w:proofErr w:type="spellEnd"/>
      <w:r w:rsidRPr="00DE393C">
        <w:rPr>
          <w:rFonts w:ascii="Consolas" w:eastAsia="Times New Roman" w:hAnsi="Consolas" w:cs="Times New Roman"/>
          <w:color w:val="CE9178"/>
          <w:sz w:val="21"/>
          <w:szCs w:val="21"/>
          <w:lang w:eastAsia="zh-TW"/>
        </w:rPr>
        <w:t> </w:t>
      </w:r>
      <w:proofErr w:type="spellStart"/>
      <w:r w:rsidRPr="00DE393C">
        <w:rPr>
          <w:rFonts w:ascii="Consolas" w:eastAsia="Times New Roman" w:hAnsi="Consolas" w:cs="Times New Roman"/>
          <w:color w:val="CE9178"/>
          <w:sz w:val="21"/>
          <w:szCs w:val="21"/>
          <w:lang w:eastAsia="zh-TW"/>
        </w:rPr>
        <w:t>compiltion</w:t>
      </w:r>
      <w:proofErr w:type="spellEnd"/>
      <w:r w:rsidRPr="00DE393C">
        <w:rPr>
          <w:rFonts w:ascii="Consolas" w:eastAsia="Times New Roman" w:hAnsi="Consolas" w:cs="Times New Roman"/>
          <w:color w:val="CE9178"/>
          <w:sz w:val="21"/>
          <w:szCs w:val="21"/>
          <w:lang w:eastAsia="zh-TW"/>
        </w:rPr>
        <w:t> </w:t>
      </w:r>
      <w:proofErr w:type="spellStart"/>
      <w:r w:rsidRPr="00DE393C">
        <w:rPr>
          <w:rFonts w:ascii="Consolas" w:eastAsia="Times New Roman" w:hAnsi="Consolas" w:cs="Times New Roman"/>
          <w:color w:val="CE9178"/>
          <w:sz w:val="21"/>
          <w:szCs w:val="21"/>
          <w:lang w:eastAsia="zh-TW"/>
        </w:rPr>
        <w:t>failed</w:t>
      </w:r>
      <w:proofErr w:type="spellEnd"/>
      <w:r w:rsidRPr="00DE393C">
        <w:rPr>
          <w:rFonts w:ascii="Consolas" w:eastAsia="Times New Roman" w:hAnsi="Consolas" w:cs="Times New Roman"/>
          <w:color w:val="CE9178"/>
          <w:sz w:val="21"/>
          <w:szCs w:val="21"/>
          <w:lang w:eastAsia="zh-TW"/>
        </w:rPr>
        <w:t>!</w:t>
      </w:r>
      <w:r w:rsidRPr="00DE393C">
        <w:rPr>
          <w:rFonts w:ascii="Consolas" w:eastAsia="Times New Roman" w:hAnsi="Consolas" w:cs="Times New Roman"/>
          <w:color w:val="D7BA7D"/>
          <w:sz w:val="21"/>
          <w:szCs w:val="21"/>
          <w:lang w:eastAsia="zh-TW"/>
        </w:rPr>
        <w:t>\n</w:t>
      </w:r>
      <w:r w:rsidRPr="00DE393C">
        <w:rPr>
          <w:rFonts w:ascii="Consolas" w:eastAsia="Times New Roman" w:hAnsi="Consolas" w:cs="Times New Roman"/>
          <w:color w:val="CE9178"/>
          <w:sz w:val="21"/>
          <w:szCs w:val="21"/>
          <w:lang w:eastAsia="zh-TW"/>
        </w:rPr>
        <w:t>"</w:t>
      </w:r>
      <w:r w:rsidRPr="00DE393C">
        <w:rPr>
          <w:rFonts w:ascii="Consolas" w:eastAsia="Times New Roman" w:hAnsi="Consolas" w:cs="Times New Roman"/>
          <w:color w:val="D4D4D4"/>
          <w:sz w:val="21"/>
          <w:szCs w:val="21"/>
          <w:lang w:eastAsia="zh-TW"/>
        </w:rPr>
        <w:t> &lt;&lt; </w:t>
      </w:r>
      <w:proofErr w:type="spellStart"/>
      <w:r w:rsidRPr="00DE393C">
        <w:rPr>
          <w:rFonts w:ascii="Consolas" w:eastAsia="Times New Roman" w:hAnsi="Consolas" w:cs="Times New Roman"/>
          <w:color w:val="D4D4D4"/>
          <w:sz w:val="21"/>
          <w:szCs w:val="21"/>
          <w:lang w:eastAsia="zh-TW"/>
        </w:rPr>
        <w:t>infoLog</w:t>
      </w:r>
      <w:proofErr w:type="spellEnd"/>
      <w:r w:rsidRPr="00DE393C">
        <w:rPr>
          <w:rFonts w:ascii="Consolas" w:eastAsia="Times New Roman" w:hAnsi="Consolas" w:cs="Times New Roman"/>
          <w:color w:val="D4D4D4"/>
          <w:sz w:val="21"/>
          <w:szCs w:val="21"/>
          <w:lang w:eastAsia="zh-TW"/>
        </w:rPr>
        <w:t> &lt;&lt; </w:t>
      </w:r>
      <w:r w:rsidRPr="00DE393C">
        <w:rPr>
          <w:rFonts w:ascii="Consolas" w:eastAsia="Times New Roman" w:hAnsi="Consolas" w:cs="Times New Roman"/>
          <w:color w:val="4EC9B0"/>
          <w:sz w:val="21"/>
          <w:szCs w:val="21"/>
          <w:lang w:eastAsia="zh-TW"/>
        </w:rPr>
        <w:t>std</w:t>
      </w:r>
      <w:r w:rsidRPr="00DE393C">
        <w:rPr>
          <w:rFonts w:ascii="Consolas" w:eastAsia="Times New Roman" w:hAnsi="Consolas" w:cs="Times New Roman"/>
          <w:color w:val="D4D4D4"/>
          <w:sz w:val="21"/>
          <w:szCs w:val="21"/>
          <w:lang w:eastAsia="zh-TW"/>
        </w:rPr>
        <w:t>::</w:t>
      </w:r>
      <w:proofErr w:type="spellStart"/>
      <w:r w:rsidRPr="00DE393C">
        <w:rPr>
          <w:rFonts w:ascii="Consolas" w:eastAsia="Times New Roman" w:hAnsi="Consolas" w:cs="Times New Roman"/>
          <w:color w:val="D4D4D4"/>
          <w:sz w:val="21"/>
          <w:szCs w:val="21"/>
          <w:lang w:eastAsia="zh-TW"/>
        </w:rPr>
        <w:t>endl</w:t>
      </w:r>
      <w:proofErr w:type="spellEnd"/>
      <w:r w:rsidRPr="00DE393C">
        <w:rPr>
          <w:rFonts w:ascii="Consolas" w:eastAsia="Times New Roman" w:hAnsi="Consolas" w:cs="Times New Roman"/>
          <w:color w:val="D4D4D4"/>
          <w:sz w:val="21"/>
          <w:szCs w:val="21"/>
          <w:lang w:eastAsia="zh-TW"/>
        </w:rPr>
        <w:t>;</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47B705E5" w14:textId="7AA42529" w:rsidR="004F75A7" w:rsidRDefault="004F75A7" w:rsidP="004F75A7">
      <w:pPr>
        <w:pStyle w:val="Caption"/>
      </w:pPr>
      <w:r>
        <w:t xml:space="preserve">Kuva </w:t>
      </w:r>
      <w:r>
        <w:fldChar w:fldCharType="begin"/>
      </w:r>
      <w:r>
        <w:instrText xml:space="preserve"> SEQ Kuva \* ARABIC </w:instrText>
      </w:r>
      <w:r>
        <w:fldChar w:fldCharType="separate"/>
      </w:r>
      <w:r w:rsidR="00473AC8">
        <w:rPr>
          <w:noProof/>
        </w:rPr>
        <w:t>7</w:t>
      </w:r>
      <w:r>
        <w:fldChar w:fldCharType="end"/>
      </w:r>
      <w:r>
        <w:t xml:space="preserve"> Varjostimen luonti.</w:t>
      </w:r>
    </w:p>
    <w:p w14:paraId="38A132C6" w14:textId="7CCA3B5B" w:rsidR="00FD44DB" w:rsidRPr="00C611F3" w:rsidRDefault="00DE393C" w:rsidP="009078EF">
      <w:pPr>
        <w:rPr>
          <w:lang w:val="en-US"/>
        </w:rPr>
      </w:pPr>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w:t>
      </w:r>
      <w:proofErr w:type="spellStart"/>
      <w:r w:rsidR="00EF5E16" w:rsidRPr="00C611F3">
        <w:t>glCreateProgram</w:t>
      </w:r>
      <w:proofErr w:type="spellEnd"/>
      <w:r w:rsidR="00EF5E16" w:rsidRPr="00C611F3">
        <w:t xml:space="preserve">, joka palauttaa tunnistinnumeron.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xml:space="preserve">. </w:t>
      </w:r>
      <w:r w:rsidR="00EF5E16" w:rsidRPr="00C611F3">
        <w:rPr>
          <w:lang w:val="en-US"/>
        </w:rPr>
        <w:t>(</w:t>
      </w:r>
      <w:proofErr w:type="spellStart"/>
      <w:r w:rsidR="00EF5E16" w:rsidRPr="00C611F3">
        <w:rPr>
          <w:lang w:val="en-US"/>
        </w:rPr>
        <w:t>emt</w:t>
      </w:r>
      <w:proofErr w:type="spellEnd"/>
      <w:r w:rsidR="00EF5E16" w:rsidRPr="00C611F3">
        <w:rPr>
          <w:lang w:val="en-US"/>
        </w:rPr>
        <w: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6A9955"/>
          <w:sz w:val="21"/>
          <w:szCs w:val="21"/>
          <w:lang w:val="en-US" w:eastAsia="zh-TW"/>
        </w:rPr>
        <w:lastRenderedPageBreak/>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r w:rsidRPr="00EF5E16">
        <w:rPr>
          <w:rFonts w:ascii="Consolas" w:eastAsia="Times New Roman" w:hAnsi="Consolas" w:cs="Times New Roman"/>
          <w:color w:val="D4D4D4"/>
          <w:sz w:val="21"/>
          <w:szCs w:val="21"/>
          <w:lang w:val="en-US" w:eastAsia="zh-TW"/>
        </w:rPr>
        <w:t>(!success) {</w:t>
      </w:r>
    </w:p>
    <w:p w14:paraId="5B91A2B7"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val="sv-SE" w:eastAsia="zh-TW"/>
        </w:rPr>
      </w:pPr>
      <w:r w:rsidRPr="00EF5E16">
        <w:rPr>
          <w:rFonts w:ascii="Consolas" w:eastAsia="Times New Roman" w:hAnsi="Consolas" w:cs="Times New Roman"/>
          <w:color w:val="D4D4D4"/>
          <w:sz w:val="21"/>
          <w:szCs w:val="21"/>
          <w:lang w:val="en-US" w:eastAsia="zh-TW"/>
        </w:rPr>
        <w:t>        </w:t>
      </w:r>
      <w:proofErr w:type="spellStart"/>
      <w:r w:rsidRPr="00C611F3">
        <w:rPr>
          <w:rFonts w:ascii="Consolas" w:eastAsia="Times New Roman" w:hAnsi="Consolas" w:cs="Times New Roman"/>
          <w:color w:val="DCDCAA"/>
          <w:sz w:val="21"/>
          <w:szCs w:val="21"/>
          <w:lang w:val="sv-SE" w:eastAsia="zh-TW"/>
        </w:rPr>
        <w:t>glGetProgramInfoLog</w:t>
      </w:r>
      <w:proofErr w:type="spellEnd"/>
      <w:r w:rsidRPr="00C611F3">
        <w:rPr>
          <w:rFonts w:ascii="Consolas" w:eastAsia="Times New Roman" w:hAnsi="Consolas" w:cs="Times New Roman"/>
          <w:color w:val="D4D4D4"/>
          <w:sz w:val="21"/>
          <w:szCs w:val="21"/>
          <w:lang w:val="sv-SE" w:eastAsia="zh-TW"/>
        </w:rPr>
        <w:t>(</w:t>
      </w:r>
      <w:proofErr w:type="spellStart"/>
      <w:r w:rsidRPr="00C611F3">
        <w:rPr>
          <w:rFonts w:ascii="Consolas" w:eastAsia="Times New Roman" w:hAnsi="Consolas" w:cs="Times New Roman"/>
          <w:color w:val="D4D4D4"/>
          <w:sz w:val="21"/>
          <w:szCs w:val="21"/>
          <w:lang w:val="sv-SE" w:eastAsia="zh-TW"/>
        </w:rPr>
        <w:t>shaderProgram</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r w:rsidRPr="00EF5E16">
        <w:rPr>
          <w:rFonts w:ascii="Consolas" w:eastAsia="Times New Roman" w:hAnsi="Consolas" w:cs="Times New Roman"/>
          <w:color w:val="CE9178"/>
          <w:sz w:val="21"/>
          <w:szCs w:val="21"/>
          <w:lang w:val="en-US" w:eastAsia="zh-TW"/>
        </w:rPr>
        <w:t>Shader program linking failed!</w:t>
      </w:r>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w:t>
      </w:r>
      <w:proofErr w:type="spellStart"/>
      <w:r w:rsidRPr="00EF5E16">
        <w:rPr>
          <w:rFonts w:ascii="Consolas" w:eastAsia="Times New Roman" w:hAnsi="Consolas" w:cs="Times New Roman"/>
          <w:color w:val="D4D4D4"/>
          <w:sz w:val="21"/>
          <w:szCs w:val="21"/>
          <w:lang w:val="en-US" w:eastAsia="zh-TW"/>
        </w:rPr>
        <w:t>infoLog</w:t>
      </w:r>
      <w:proofErr w:type="spellEnd"/>
      <w:r w:rsidRPr="00EF5E16">
        <w:rPr>
          <w:rFonts w:ascii="Consolas" w:eastAsia="Times New Roman" w:hAnsi="Consolas" w:cs="Times New Roman"/>
          <w:color w:val="D4D4D4"/>
          <w:sz w:val="21"/>
          <w:szCs w:val="21"/>
          <w:lang w:val="en-US" w:eastAsia="zh-TW"/>
        </w:rPr>
        <w:t>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endl</w:t>
      </w:r>
      <w:proofErr w:type="spellEnd"/>
      <w:r w:rsidRPr="00EF5E16">
        <w:rPr>
          <w:rFonts w:ascii="Consolas" w:eastAsia="Times New Roman" w:hAnsi="Consolas" w:cs="Times New Roman"/>
          <w:color w:val="D4D4D4"/>
          <w:sz w:val="21"/>
          <w:szCs w:val="21"/>
          <w:lang w:val="en-US" w:eastAsia="zh-TW"/>
        </w:rPr>
        <w:t>;</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eastAsia="zh-TW"/>
        </w:rPr>
      </w:pPr>
      <w:r w:rsidRPr="00EF5E16">
        <w:rPr>
          <w:rFonts w:ascii="Consolas" w:eastAsia="Times New Roman" w:hAnsi="Consolas" w:cs="Times New Roman"/>
          <w:color w:val="D4D4D4"/>
          <w:sz w:val="21"/>
          <w:szCs w:val="21"/>
          <w:lang w:val="en-US" w:eastAsia="zh-TW"/>
        </w:rPr>
        <w:t>    </w:t>
      </w:r>
      <w:proofErr w:type="spellStart"/>
      <w:r w:rsidRPr="00C611F3">
        <w:rPr>
          <w:rFonts w:ascii="Consolas" w:eastAsia="Times New Roman" w:hAnsi="Consolas" w:cs="Times New Roman"/>
          <w:color w:val="DCDCAA"/>
          <w:sz w:val="21"/>
          <w:szCs w:val="21"/>
          <w:lang w:eastAsia="zh-TW"/>
        </w:rPr>
        <w:t>glUseProgram</w:t>
      </w:r>
      <w:proofErr w:type="spellEnd"/>
      <w:r w:rsidRPr="00C611F3">
        <w:rPr>
          <w:rFonts w:ascii="Consolas" w:eastAsia="Times New Roman" w:hAnsi="Consolas" w:cs="Times New Roman"/>
          <w:color w:val="D4D4D4"/>
          <w:sz w:val="21"/>
          <w:szCs w:val="21"/>
          <w:lang w:eastAsia="zh-TW"/>
        </w:rPr>
        <w:t>(</w:t>
      </w:r>
      <w:proofErr w:type="spellStart"/>
      <w:r w:rsidRPr="00C611F3">
        <w:rPr>
          <w:rFonts w:ascii="Consolas" w:eastAsia="Times New Roman" w:hAnsi="Consolas" w:cs="Times New Roman"/>
          <w:color w:val="D4D4D4"/>
          <w:sz w:val="21"/>
          <w:szCs w:val="21"/>
          <w:lang w:eastAsia="zh-TW"/>
        </w:rPr>
        <w:t>shaderProgram</w:t>
      </w:r>
      <w:proofErr w:type="spellEnd"/>
      <w:r w:rsidRPr="00C611F3">
        <w:rPr>
          <w:rFonts w:ascii="Consolas" w:eastAsia="Times New Roman" w:hAnsi="Consolas" w:cs="Times New Roman"/>
          <w:color w:val="D4D4D4"/>
          <w:sz w:val="21"/>
          <w:szCs w:val="21"/>
          <w:lang w:eastAsia="zh-TW"/>
        </w:rPr>
        <w:t>);</w:t>
      </w:r>
    </w:p>
    <w:p w14:paraId="3C526A9E" w14:textId="50ABB74A" w:rsidR="00EF5E16" w:rsidRDefault="00EF5E16" w:rsidP="00EF5E16">
      <w:pPr>
        <w:pStyle w:val="Caption"/>
      </w:pPr>
      <w:r>
        <w:t xml:space="preserve">Kuva </w:t>
      </w:r>
      <w:r>
        <w:fldChar w:fldCharType="begin"/>
      </w:r>
      <w:r>
        <w:instrText xml:space="preserve"> SEQ Kuva \* ARABIC </w:instrText>
      </w:r>
      <w:r>
        <w:fldChar w:fldCharType="separate"/>
      </w:r>
      <w:r w:rsidR="00473AC8">
        <w:rPr>
          <w:noProof/>
        </w:rPr>
        <w:t>8</w:t>
      </w:r>
      <w:r>
        <w:fldChar w:fldCharType="end"/>
      </w:r>
      <w:r>
        <w:t xml:space="preserve"> Varjostinohjelman luonti.</w:t>
      </w:r>
    </w:p>
    <w:p w14:paraId="6E6AC781" w14:textId="42D893DA" w:rsidR="00C611F3" w:rsidRPr="00DD39E1" w:rsidRDefault="00C611F3" w:rsidP="00C611F3">
      <w:r>
        <w:t xml:space="preserve">Varjostinohjelman luokka sisältää myös paljon erilaisia asettajafunktioita, kuten esimerkiksi </w:t>
      </w:r>
      <w:proofErr w:type="spellStart"/>
      <w:r>
        <w:t>SetBool</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bool</w:t>
      </w:r>
      <w:proofErr w:type="spellEnd"/>
      <w:r w:rsidRPr="00C611F3">
        <w:t xml:space="preserve"> </w:t>
      </w:r>
      <w:proofErr w:type="spellStart"/>
      <w:r w:rsidRPr="00C611F3">
        <w:t>value</w:t>
      </w:r>
      <w:proofErr w:type="spellEnd"/>
      <w:r>
        <w:t xml:space="preserve">) sekä </w:t>
      </w:r>
      <w:proofErr w:type="spellStart"/>
      <w:r>
        <w:t>SetInt</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int</w:t>
      </w:r>
      <w:proofErr w:type="spellEnd"/>
      <w:r w:rsidRPr="00C611F3">
        <w:t xml:space="preserve"> </w:t>
      </w:r>
      <w:proofErr w:type="spellStart"/>
      <w:r w:rsidRPr="00C611F3">
        <w:t>value</w:t>
      </w:r>
      <w:proofErr w:type="spellEnd"/>
      <w:r>
        <w:t xml:space="preserve">), joille annetaan parametreiksi </w:t>
      </w:r>
      <w:proofErr w:type="spellStart"/>
      <w:r>
        <w:t>muutujan</w:t>
      </w:r>
      <w:proofErr w:type="spellEnd"/>
      <w:r>
        <w:t xml:space="preserve"> nimi varjostimessa, sekä uusi arvo jonka koodi asettaa </w:t>
      </w:r>
      <w:proofErr w:type="spellStart"/>
      <w:r>
        <w:t>glad</w:t>
      </w:r>
      <w:proofErr w:type="spellEnd"/>
      <w:r>
        <w:t>-ohjelmistokirjaston funktiolla glUniform1i</w:t>
      </w:r>
      <w:r w:rsidR="00DD39E1">
        <w:t xml:space="preserve">. Funktiossa nimi annetaan </w:t>
      </w:r>
      <w:proofErr w:type="spellStart"/>
      <w:r w:rsidR="00DD39E1">
        <w:t>glGetUniformLocation</w:t>
      </w:r>
      <w:proofErr w:type="spellEnd"/>
      <w:r w:rsidR="00DD39E1">
        <w:t xml:space="preserve">-funktioon sen hetkisen varjostimen tunnistinluvun kanssa, jolloin tämä funktio palauttaa oikean indeksin OpenGL:n sisäisesti luodusta taulukosta glUniform1i-funktion käyttöön. Kuvassa 7 näkyy esimerkki kokonaisluvun asettamisesta varjostimeen. </w:t>
      </w:r>
      <w:proofErr w:type="spellStart"/>
      <w:r w:rsidR="00DD39E1" w:rsidRPr="00DD39E1">
        <w:t>Glad</w:t>
      </w:r>
      <w:proofErr w:type="spellEnd"/>
      <w:r w:rsidR="00DD39E1" w:rsidRPr="00DD39E1">
        <w:t xml:space="preserve"> sisältää funktiot eri tietotyyppien asett</w:t>
      </w:r>
      <w:r w:rsidR="00DD39E1">
        <w:t>amiseen, esimerkiksi liukuluvun asettaminen tapahtuu funktiolla glUniform1f ja 4x4-matriisi asetetaan funktiolla glUniformMatrix4fv. (</w:t>
      </w:r>
      <w:proofErr w:type="spellStart"/>
      <w:r w:rsidR="008B64E2" w:rsidRPr="008B64E2">
        <w:t>Shreiner</w:t>
      </w:r>
      <w:proofErr w:type="spellEnd"/>
      <w:r w:rsidR="00D42539">
        <w:t xml:space="preserve"> et al.</w:t>
      </w:r>
      <w:r w:rsidR="008B64E2" w:rsidRPr="008B64E2">
        <w:t xml:space="preserve"> 2013</w:t>
      </w:r>
      <w:r w:rsidR="008B64E2">
        <w:t>,</w:t>
      </w:r>
      <w:r w:rsidR="008B64E2" w:rsidRPr="008B64E2">
        <w:t xml:space="preserve"> </w:t>
      </w:r>
      <w:r w:rsidR="008B64E2">
        <w:t>46-48.</w:t>
      </w:r>
      <w:r w:rsidR="00DD39E1">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proofErr w:type="spellStart"/>
      <w:r w:rsidRPr="00DD39E1">
        <w:rPr>
          <w:rFonts w:ascii="Consolas" w:eastAsia="Times New Roman" w:hAnsi="Consolas" w:cs="Times New Roman"/>
          <w:color w:val="DCDCAA"/>
          <w:sz w:val="21"/>
          <w:szCs w:val="21"/>
          <w:lang w:val="en-US" w:eastAsia="zh-TW"/>
        </w:rPr>
        <w:t>SetInt</w:t>
      </w:r>
      <w:proofErr w:type="spellEnd"/>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glUniform1i</w:t>
      </w:r>
      <w:r w:rsidRPr="00DD39E1">
        <w:rPr>
          <w:rFonts w:ascii="Consolas" w:eastAsia="Times New Roman" w:hAnsi="Consolas" w:cs="Times New Roman"/>
          <w:color w:val="D4D4D4"/>
          <w:sz w:val="21"/>
          <w:szCs w:val="21"/>
          <w:lang w:val="en-US" w:eastAsia="zh-TW"/>
        </w:rPr>
        <w:t>(</w:t>
      </w:r>
      <w:proofErr w:type="spellStart"/>
      <w:r w:rsidRPr="00DD39E1">
        <w:rPr>
          <w:rFonts w:ascii="Consolas" w:eastAsia="Times New Roman" w:hAnsi="Consolas" w:cs="Times New Roman"/>
          <w:color w:val="DCDCAA"/>
          <w:sz w:val="21"/>
          <w:szCs w:val="21"/>
          <w:lang w:val="en-US" w:eastAsia="zh-TW"/>
        </w:rPr>
        <w:t>glGetUniformLocation</w:t>
      </w:r>
      <w:proofErr w:type="spellEnd"/>
      <w:r w:rsidRPr="00DD39E1">
        <w:rPr>
          <w:rFonts w:ascii="Consolas" w:eastAsia="Times New Roman" w:hAnsi="Consolas" w:cs="Times New Roman"/>
          <w:color w:val="D4D4D4"/>
          <w:sz w:val="21"/>
          <w:szCs w:val="21"/>
          <w:lang w:val="en-US" w:eastAsia="zh-TW"/>
        </w:rPr>
        <w:t>(ID, </w:t>
      </w:r>
      <w:proofErr w:type="spellStart"/>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proofErr w:type="spellEnd"/>
      <w:r w:rsidRPr="00DD39E1">
        <w:rPr>
          <w:rFonts w:ascii="Consolas" w:eastAsia="Times New Roman" w:hAnsi="Consolas" w:cs="Times New Roman"/>
          <w:color w:val="D4D4D4"/>
          <w:sz w:val="21"/>
          <w:szCs w:val="21"/>
          <w:lang w:val="en-US" w:eastAsia="zh-TW"/>
        </w:rPr>
        <w:t>()), value); </w:t>
      </w:r>
    </w:p>
    <w:p w14:paraId="2842448F" w14:textId="77777777" w:rsidR="00DD39E1" w:rsidRPr="005742F8" w:rsidRDefault="00DD39E1" w:rsidP="00DD39E1">
      <w:pPr>
        <w:shd w:val="clear" w:color="auto" w:fill="1E1E1E"/>
        <w:spacing w:line="285" w:lineRule="atLeast"/>
        <w:rPr>
          <w:rFonts w:ascii="Consolas" w:eastAsia="Times New Roman" w:hAnsi="Consolas" w:cs="Times New Roman"/>
          <w:color w:val="D4D4D4"/>
          <w:sz w:val="21"/>
          <w:szCs w:val="21"/>
          <w:lang w:eastAsia="zh-TW"/>
        </w:rPr>
      </w:pPr>
      <w:r w:rsidRPr="005742F8">
        <w:rPr>
          <w:rFonts w:ascii="Consolas" w:eastAsia="Times New Roman" w:hAnsi="Consolas" w:cs="Times New Roman"/>
          <w:color w:val="D4D4D4"/>
          <w:sz w:val="21"/>
          <w:szCs w:val="21"/>
          <w:lang w:eastAsia="zh-TW"/>
        </w:rPr>
        <w:t>}</w:t>
      </w:r>
    </w:p>
    <w:p w14:paraId="75E18DB4" w14:textId="097F6F3B" w:rsidR="00DD39E1" w:rsidRPr="00C611F3" w:rsidRDefault="00DD39E1" w:rsidP="00DD39E1">
      <w:pPr>
        <w:pStyle w:val="Caption"/>
      </w:pPr>
      <w:r>
        <w:t xml:space="preserve">Kuva </w:t>
      </w:r>
      <w:r>
        <w:fldChar w:fldCharType="begin"/>
      </w:r>
      <w:r>
        <w:instrText xml:space="preserve"> SEQ Kuva \* ARABIC </w:instrText>
      </w:r>
      <w:r>
        <w:fldChar w:fldCharType="separate"/>
      </w:r>
      <w:r w:rsidR="00473AC8">
        <w:rPr>
          <w:noProof/>
        </w:rPr>
        <w:t>9</w:t>
      </w:r>
      <w:r>
        <w:fldChar w:fldCharType="end"/>
      </w:r>
      <w:r>
        <w:t xml:space="preserve"> Kokonaisluvun asettaminen </w:t>
      </w:r>
      <w:proofErr w:type="spellStart"/>
      <w:r>
        <w:t>Shader</w:t>
      </w:r>
      <w:proofErr w:type="spellEnd"/>
      <w:r>
        <w:t>-luokassa.</w:t>
      </w:r>
    </w:p>
    <w:p w14:paraId="3178033C" w14:textId="77777777" w:rsidR="00BB3150" w:rsidRPr="00263591" w:rsidRDefault="00BB3150" w:rsidP="00BB3150">
      <w:pPr>
        <w:pStyle w:val="Heading3"/>
      </w:pPr>
      <w:proofErr w:type="spellStart"/>
      <w:r>
        <w:t>Suorakulmion</w:t>
      </w:r>
      <w:proofErr w:type="spellEnd"/>
      <w:r>
        <w:t xml:space="preserve"> </w:t>
      </w:r>
      <w:proofErr w:type="spellStart"/>
      <w:r>
        <w:t>piirtäminen</w:t>
      </w:r>
      <w:proofErr w:type="spellEnd"/>
    </w:p>
    <w:p w14:paraId="3B6875B2" w14:textId="12B74D91" w:rsidR="00BB3150" w:rsidRDefault="00BB3150" w:rsidP="00BB3150">
      <w:proofErr w:type="spellStart"/>
      <w:r>
        <w:t>Va</w:t>
      </w:r>
      <w:proofErr w:type="spellEnd"/>
    </w:p>
    <w:p w14:paraId="1D2761FC" w14:textId="77777777" w:rsidR="00BB3150" w:rsidRDefault="00BB3150" w:rsidP="00BB3150"/>
    <w:p w14:paraId="6A86CA21" w14:textId="2E382822"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20"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21"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r w:rsidRPr="00090395">
        <w:rPr>
          <w:lang w:val="en-US"/>
        </w:rPr>
        <w:t>GLFW:n</w:t>
      </w:r>
      <w:proofErr w:type="spell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2C39A3">
        <w:rPr>
          <w:lang w:val="en-US"/>
        </w:rPr>
        <w:t xml:space="preserve">OpenGL. </w:t>
      </w:r>
      <w:r>
        <w:rPr>
          <w:lang w:val="en-US"/>
        </w:rPr>
        <w:t xml:space="preserve">(2019). </w:t>
      </w:r>
      <w:r>
        <w:rPr>
          <w:rStyle w:val="selectable"/>
          <w:i/>
          <w:iCs/>
          <w:color w:val="000000"/>
          <w:lang w:val="en-US"/>
        </w:rPr>
        <w:t xml:space="preserve">OpenGL Overview </w:t>
      </w:r>
      <w:proofErr w:type="spellStart"/>
      <w:r>
        <w:rPr>
          <w:rStyle w:val="selectable"/>
          <w:color w:val="000000"/>
          <w:lang w:val="en-US"/>
        </w:rPr>
        <w:t>OpenGL:n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proofErr w:type="spellStart"/>
      <w:r w:rsidRPr="004F75A7">
        <w:t>Learn</w:t>
      </w:r>
      <w:proofErr w:type="spellEnd"/>
      <w:r w:rsidRPr="004F75A7">
        <w:t xml:space="preserve"> </w:t>
      </w:r>
      <w:proofErr w:type="spellStart"/>
      <w:r w:rsidRPr="004F75A7">
        <w:t>OpenGL:än</w:t>
      </w:r>
      <w:proofErr w:type="spellEnd"/>
      <w:r w:rsidRPr="004F75A7">
        <w:t xml:space="preserve">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2C39A3">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r w:rsidRPr="00D0277E">
        <w:rPr>
          <w:lang w:val="en-US"/>
        </w:rPr>
        <w:t>OpenGL:än</w:t>
      </w:r>
      <w:proofErr w:type="spell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r w:rsidRPr="002C39A3">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r w:rsidRPr="00D0277E">
        <w:rPr>
          <w:lang w:val="en-US"/>
        </w:rPr>
        <w:t>OpenGL:än</w:t>
      </w:r>
      <w:proofErr w:type="spell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4F75A7"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r w:rsidRPr="00492DBC">
        <w:rPr>
          <w:lang w:val="en-US"/>
        </w:rPr>
        <w:t>OpenGL:än</w:t>
      </w:r>
      <w:proofErr w:type="spell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sidRPr="004F75A7">
        <w:rPr>
          <w:lang w:val="en-US"/>
        </w:rPr>
        <w:t>Saatavissa</w:t>
      </w:r>
      <w:proofErr w:type="spellEnd"/>
      <w:r w:rsidRPr="004F75A7">
        <w:rPr>
          <w:lang w:val="en-US"/>
        </w:rPr>
        <w:t xml:space="preserve">: </w:t>
      </w:r>
      <w:hyperlink r:id="rId22" w:history="1">
        <w:r w:rsidRPr="004F75A7">
          <w:rPr>
            <w:rStyle w:val="Hyperlink"/>
            <w:lang w:val="en-US"/>
          </w:rPr>
          <w:t>https://learnopengl.com/In-Practice/Text-Rendering</w:t>
        </w:r>
      </w:hyperlink>
      <w:r w:rsidRPr="004F75A7">
        <w:rPr>
          <w:lang w:val="en-US"/>
        </w:rPr>
        <w:t xml:space="preserve"> [</w:t>
      </w:r>
      <w:proofErr w:type="spellStart"/>
      <w:r w:rsidRPr="004F75A7">
        <w:rPr>
          <w:lang w:val="en-US"/>
        </w:rPr>
        <w:t>viitattu</w:t>
      </w:r>
      <w:proofErr w:type="spellEnd"/>
      <w:r w:rsidRPr="004F75A7">
        <w:rPr>
          <w:lang w:val="en-US"/>
        </w:rPr>
        <w:t xml:space="preserve"> </w:t>
      </w:r>
      <w:r w:rsidR="001A00A2" w:rsidRPr="004F75A7">
        <w:rPr>
          <w:lang w:val="en-US"/>
        </w:rPr>
        <w:t>31</w:t>
      </w:r>
      <w:r w:rsidRPr="004F75A7">
        <w:rPr>
          <w:lang w:val="en-US"/>
        </w:rPr>
        <w:t>.10.2019]</w:t>
      </w:r>
    </w:p>
    <w:p w14:paraId="6F888F69" w14:textId="38641EDC" w:rsidR="005564EA" w:rsidRPr="004F75A7" w:rsidRDefault="005564EA" w:rsidP="005564EA">
      <w:pPr>
        <w:rPr>
          <w:lang w:val="en-US"/>
        </w:rPr>
      </w:pPr>
    </w:p>
    <w:p w14:paraId="788F9C17" w14:textId="76353234" w:rsidR="00567637" w:rsidRPr="00492DBC" w:rsidRDefault="00B1524C" w:rsidP="00B1524C">
      <w:pPr>
        <w:pStyle w:val="Bibliography"/>
        <w:rPr>
          <w:rStyle w:val="selectable"/>
          <w:color w:val="000000"/>
        </w:rPr>
      </w:pPr>
      <w:proofErr w:type="spellStart"/>
      <w:r w:rsidRPr="004F75A7">
        <w:rPr>
          <w:rStyle w:val="selectable"/>
          <w:color w:val="000000"/>
          <w:lang w:val="en-US"/>
        </w:rPr>
        <w:t>Mingw</w:t>
      </w:r>
      <w:proofErr w:type="spellEnd"/>
      <w:r w:rsidRPr="004F75A7">
        <w:rPr>
          <w:rStyle w:val="selectable"/>
          <w:color w:val="000000"/>
          <w:lang w:val="en-US"/>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2C39A3">
        <w:rPr>
          <w:rStyle w:val="selectable"/>
          <w:color w:val="000000"/>
        </w:rPr>
        <w:t>MinGW:n</w:t>
      </w:r>
      <w:proofErr w:type="spellEnd"/>
      <w:r w:rsidRPr="002C39A3">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3"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1A2F07F7"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4F75A7">
        <w:rPr>
          <w:rStyle w:val="selectable"/>
          <w:color w:val="000000"/>
          <w:lang w:val="en-US"/>
        </w:rPr>
        <w:t>8</w:t>
      </w:r>
      <w:r w:rsidR="00473AC8">
        <w:rPr>
          <w:rStyle w:val="selectable"/>
          <w:color w:val="000000"/>
          <w:lang w:val="en-US"/>
        </w:rPr>
        <w:t xml:space="preserve">. </w:t>
      </w:r>
      <w:proofErr w:type="spellStart"/>
      <w:r w:rsidR="00473AC8">
        <w:rPr>
          <w:rStyle w:val="selectable"/>
          <w:color w:val="000000"/>
          <w:lang w:val="en-US"/>
        </w:rPr>
        <w:t>painos</w:t>
      </w:r>
      <w:proofErr w:type="spellEnd"/>
      <w:r w:rsidRPr="004F75A7">
        <w:rPr>
          <w:rStyle w:val="selectable"/>
          <w:color w:val="000000"/>
          <w:lang w:val="en-US"/>
        </w:rPr>
        <w:t xml:space="preserve">. </w:t>
      </w:r>
      <w:r w:rsidRPr="00090395">
        <w:rPr>
          <w:rStyle w:val="selectable"/>
          <w:color w:val="000000"/>
        </w:rPr>
        <w:t>Boston</w:t>
      </w:r>
      <w:r w:rsidR="00473AC8">
        <w:rPr>
          <w:rStyle w:val="selectable"/>
          <w:color w:val="000000"/>
        </w:rPr>
        <w:t>:</w:t>
      </w:r>
      <w:r w:rsidRPr="00090395">
        <w:rPr>
          <w:rStyle w:val="selectable"/>
          <w:color w:val="000000"/>
        </w:rPr>
        <w:t xml:space="preserve"> </w:t>
      </w:r>
      <w:proofErr w:type="spellStart"/>
      <w:r w:rsidRPr="00090395">
        <w:rPr>
          <w:rStyle w:val="selectable"/>
          <w:color w:val="000000"/>
        </w:rPr>
        <w:t>Addison</w:t>
      </w:r>
      <w:proofErr w:type="spellEnd"/>
      <w:r w:rsidRPr="00090395">
        <w:rPr>
          <w:rStyle w:val="selectable"/>
          <w:color w:val="000000"/>
        </w:rPr>
        <w:t>-Wesley.</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Äkämä-Haara,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5742F8">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4"/>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4800" cy="1904400"/>
                    </a:xfrm>
                    <a:prstGeom prst="rect">
                      <a:avLst/>
                    </a:prstGeom>
                    <a:ln w="3175">
                      <a:solidFill>
                        <a:schemeClr val="tx1"/>
                      </a:solidFill>
                    </a:ln>
                  </pic:spPr>
                </pic:pic>
              </a:graphicData>
            </a:graphic>
          </wp:inline>
        </w:drawing>
      </w:r>
    </w:p>
    <w:p w14:paraId="77713A3B" w14:textId="28675B12" w:rsidR="007B6F3A" w:rsidRDefault="004725C0" w:rsidP="004725C0">
      <w:pPr>
        <w:pStyle w:val="Caption"/>
      </w:pPr>
      <w:bookmarkStart w:id="4" w:name="_Toc19520577"/>
      <w:r>
        <w:t xml:space="preserve">Kuva </w:t>
      </w:r>
      <w:r>
        <w:fldChar w:fldCharType="begin"/>
      </w:r>
      <w:r>
        <w:instrText xml:space="preserve"> SEQ Kuva \* ARABIC </w:instrText>
      </w:r>
      <w:r>
        <w:fldChar w:fldCharType="separate"/>
      </w:r>
      <w:r w:rsidR="00473AC8">
        <w:rPr>
          <w:noProof/>
        </w:rPr>
        <w:t>10</w:t>
      </w:r>
      <w:r>
        <w:fldChar w:fldCharType="end"/>
      </w:r>
      <w:r>
        <w:t xml:space="preserve">. </w:t>
      </w:r>
      <w:r w:rsidRPr="003E1A20">
        <w:t>Sisällysluettelon päivittämisen 1. vaihe</w:t>
      </w:r>
      <w:bookmarkEnd w:id="4"/>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2645" cy="989210"/>
                    </a:xfrm>
                    <a:prstGeom prst="rect">
                      <a:avLst/>
                    </a:prstGeom>
                    <a:ln w="3175">
                      <a:solidFill>
                        <a:schemeClr val="tx1"/>
                      </a:solidFill>
                    </a:ln>
                  </pic:spPr>
                </pic:pic>
              </a:graphicData>
            </a:graphic>
          </wp:inline>
        </w:drawing>
      </w:r>
    </w:p>
    <w:p w14:paraId="7D7FE14C" w14:textId="6D54989A" w:rsidR="007B6F3A" w:rsidRDefault="004725C0" w:rsidP="004725C0">
      <w:pPr>
        <w:pStyle w:val="Caption"/>
      </w:pPr>
      <w:bookmarkStart w:id="5" w:name="_Toc19520578"/>
      <w:r>
        <w:t xml:space="preserve">Kuva </w:t>
      </w:r>
      <w:r>
        <w:fldChar w:fldCharType="begin"/>
      </w:r>
      <w:r>
        <w:instrText xml:space="preserve"> SEQ Kuva \* ARABIC </w:instrText>
      </w:r>
      <w:r>
        <w:fldChar w:fldCharType="separate"/>
      </w:r>
      <w:r w:rsidR="00473AC8">
        <w:rPr>
          <w:noProof/>
        </w:rPr>
        <w:t>11</w:t>
      </w:r>
      <w:r>
        <w:fldChar w:fldCharType="end"/>
      </w:r>
      <w:r>
        <w:t xml:space="preserve">. </w:t>
      </w:r>
      <w:r w:rsidRPr="00D638EA">
        <w:t>Sisällysluettelon päivittämisen 2. vaihe</w:t>
      </w:r>
      <w:bookmarkEnd w:id="5"/>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648D0611" w:rsidR="007B6F3A" w:rsidRDefault="004725C0" w:rsidP="004725C0">
      <w:pPr>
        <w:pStyle w:val="Caption"/>
      </w:pPr>
      <w:bookmarkStart w:id="6" w:name="_Toc19520579"/>
      <w:r>
        <w:t xml:space="preserve">Kuva </w:t>
      </w:r>
      <w:r>
        <w:fldChar w:fldCharType="begin"/>
      </w:r>
      <w:r>
        <w:instrText xml:space="preserve"> SEQ Kuva \* ARABIC </w:instrText>
      </w:r>
      <w:r>
        <w:fldChar w:fldCharType="separate"/>
      </w:r>
      <w:r w:rsidR="00473AC8">
        <w:rPr>
          <w:noProof/>
        </w:rPr>
        <w:t>12</w:t>
      </w:r>
      <w:r>
        <w:fldChar w:fldCharType="end"/>
      </w:r>
      <w:r>
        <w:t xml:space="preserve">. </w:t>
      </w:r>
      <w:r w:rsidRPr="00B248A9">
        <w:t>Kuvan otsikoinnin 1. vaihe</w:t>
      </w:r>
      <w:bookmarkEnd w:id="6"/>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8"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3CF95F4B" w:rsidR="007B6F3A" w:rsidRDefault="004725C0" w:rsidP="004725C0">
      <w:pPr>
        <w:pStyle w:val="Caption"/>
      </w:pPr>
      <w:bookmarkStart w:id="7" w:name="_Toc19520580"/>
      <w:r>
        <w:t xml:space="preserve">Kuva </w:t>
      </w:r>
      <w:r>
        <w:fldChar w:fldCharType="begin"/>
      </w:r>
      <w:r>
        <w:instrText xml:space="preserve"> SEQ Kuva \* ARABIC </w:instrText>
      </w:r>
      <w:r>
        <w:fldChar w:fldCharType="separate"/>
      </w:r>
      <w:r w:rsidR="00473AC8">
        <w:rPr>
          <w:noProof/>
        </w:rPr>
        <w:t>13</w:t>
      </w:r>
      <w:r>
        <w:fldChar w:fldCharType="end"/>
      </w:r>
      <w:r>
        <w:t>. Kuvan otsikoinnin 2. vaihe</w:t>
      </w:r>
      <w:bookmarkEnd w:id="7"/>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kuvamateriaalia tai taulukoita, kuvien ja taulukoiden tiedot on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9">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5C2690D0" w:rsidR="00D97915" w:rsidRDefault="008238F2" w:rsidP="008238F2">
      <w:pPr>
        <w:pStyle w:val="Caption"/>
      </w:pPr>
      <w:bookmarkStart w:id="8" w:name="_Toc19520581"/>
      <w:r>
        <w:t xml:space="preserve">Kuva </w:t>
      </w:r>
      <w:r>
        <w:fldChar w:fldCharType="begin"/>
      </w:r>
      <w:r>
        <w:instrText xml:space="preserve"> SEQ Kuva \* ARABIC </w:instrText>
      </w:r>
      <w:r>
        <w:fldChar w:fldCharType="separate"/>
      </w:r>
      <w:r w:rsidR="00473AC8">
        <w:rPr>
          <w:noProof/>
        </w:rPr>
        <w:t>14</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8"/>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785EF95B" w:rsidR="00B94B7C" w:rsidRDefault="008238F2" w:rsidP="00662FED">
      <w:pPr>
        <w:pStyle w:val="Caption"/>
      </w:pPr>
      <w:bookmarkStart w:id="9" w:name="_Toc19520582"/>
      <w:r>
        <w:t xml:space="preserve">Kuva </w:t>
      </w:r>
      <w:r>
        <w:fldChar w:fldCharType="begin"/>
      </w:r>
      <w:r>
        <w:instrText xml:space="preserve"> SEQ Kuva \* ARABIC </w:instrText>
      </w:r>
      <w:r>
        <w:fldChar w:fldCharType="separate"/>
      </w:r>
      <w:r w:rsidR="00473AC8">
        <w:rPr>
          <w:noProof/>
        </w:rPr>
        <w:t>15</w:t>
      </w:r>
      <w:r>
        <w:fldChar w:fldCharType="end"/>
      </w:r>
      <w:r>
        <w:t xml:space="preserve">. </w:t>
      </w:r>
      <w:r w:rsidRPr="00026720">
        <w:t xml:space="preserve">Kuvaluettelon </w:t>
      </w:r>
      <w:r w:rsidRPr="00662FED">
        <w:t>lisäyksen</w:t>
      </w:r>
      <w:r w:rsidRPr="00026720">
        <w:t xml:space="preserve"> 2. vaihe</w:t>
      </w:r>
      <w:bookmarkEnd w:id="9"/>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31">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4B9A4A6" w:rsidR="00E27154" w:rsidRPr="00E27154" w:rsidRDefault="004725C0" w:rsidP="004725C0">
      <w:pPr>
        <w:pStyle w:val="Caption"/>
      </w:pPr>
      <w:bookmarkStart w:id="10" w:name="_Toc19520583"/>
      <w:r>
        <w:t xml:space="preserve">Kuva </w:t>
      </w:r>
      <w:r>
        <w:fldChar w:fldCharType="begin"/>
      </w:r>
      <w:r>
        <w:instrText xml:space="preserve"> SEQ Kuva \* ARABIC </w:instrText>
      </w:r>
      <w:r>
        <w:fldChar w:fldCharType="separate"/>
      </w:r>
      <w:r w:rsidR="00473AC8">
        <w:rPr>
          <w:noProof/>
        </w:rPr>
        <w:t>16</w:t>
      </w:r>
      <w:r>
        <w:fldChar w:fldCharType="end"/>
      </w:r>
      <w:r>
        <w:t>. Taulukkoluettelon lisäys</w:t>
      </w:r>
      <w:bookmarkEnd w:id="10"/>
    </w:p>
    <w:sectPr w:rsidR="00E27154" w:rsidRPr="00E27154" w:rsidSect="007E0D42">
      <w:headerReference w:type="default" r:id="rId32"/>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1325" w14:textId="77777777" w:rsidR="009A640F" w:rsidRDefault="009A640F" w:rsidP="00BB2A0A">
      <w:pPr>
        <w:spacing w:line="240" w:lineRule="auto"/>
      </w:pPr>
      <w:r>
        <w:separator/>
      </w:r>
    </w:p>
  </w:endnote>
  <w:endnote w:type="continuationSeparator" w:id="0">
    <w:p w14:paraId="63052B4C" w14:textId="77777777" w:rsidR="009A640F" w:rsidRDefault="009A640F"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DCA8A" w14:textId="77777777" w:rsidR="009A640F" w:rsidRDefault="009A640F" w:rsidP="00BB2A0A">
      <w:pPr>
        <w:spacing w:line="240" w:lineRule="auto"/>
      </w:pPr>
      <w:r>
        <w:separator/>
      </w:r>
    </w:p>
  </w:footnote>
  <w:footnote w:type="continuationSeparator" w:id="0">
    <w:p w14:paraId="600FCB61" w14:textId="77777777" w:rsidR="009A640F" w:rsidRDefault="009A640F"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5742F8" w:rsidRDefault="005742F8">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5742F8" w:rsidRDefault="005742F8"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5742F8" w:rsidRDefault="005742F8"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5742F8" w:rsidRDefault="00574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5742F8" w:rsidRPr="00823251" w:rsidRDefault="005742F8"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5742F8" w:rsidRPr="00674253" w:rsidRDefault="005742F8"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3AC8"/>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742F8"/>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82D55"/>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0726"/>
    <w:rsid w:val="008823A7"/>
    <w:rsid w:val="0088599A"/>
    <w:rsid w:val="00891B42"/>
    <w:rsid w:val="008956BB"/>
    <w:rsid w:val="008977A2"/>
    <w:rsid w:val="008977FE"/>
    <w:rsid w:val="008B64E2"/>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40F"/>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94B7C"/>
    <w:rsid w:val="00BA7BA6"/>
    <w:rsid w:val="00BB2A0A"/>
    <w:rsid w:val="00BB3150"/>
    <w:rsid w:val="00BB5011"/>
    <w:rsid w:val="00BB7B8B"/>
    <w:rsid w:val="00BC1997"/>
    <w:rsid w:val="00BD295B"/>
    <w:rsid w:val="00BD5710"/>
    <w:rsid w:val="00BE2973"/>
    <w:rsid w:val="00BE6F68"/>
    <w:rsid w:val="00BF2487"/>
    <w:rsid w:val="00C03596"/>
    <w:rsid w:val="00C10220"/>
    <w:rsid w:val="00C1309A"/>
    <w:rsid w:val="00C164CC"/>
    <w:rsid w:val="00C2021E"/>
    <w:rsid w:val="00C30395"/>
    <w:rsid w:val="00C321B5"/>
    <w:rsid w:val="00C611F3"/>
    <w:rsid w:val="00C679C1"/>
    <w:rsid w:val="00C7043D"/>
    <w:rsid w:val="00C71CFE"/>
    <w:rsid w:val="00C80A07"/>
    <w:rsid w:val="00CA44F0"/>
    <w:rsid w:val="00CB1D53"/>
    <w:rsid w:val="00CB6349"/>
    <w:rsid w:val="00CC2781"/>
    <w:rsid w:val="00CD402F"/>
    <w:rsid w:val="00CD7441"/>
    <w:rsid w:val="00CE062F"/>
    <w:rsid w:val="00CE1E04"/>
    <w:rsid w:val="00CE2618"/>
    <w:rsid w:val="00CF2F9E"/>
    <w:rsid w:val="00D0277E"/>
    <w:rsid w:val="00D07A8C"/>
    <w:rsid w:val="00D14B5C"/>
    <w:rsid w:val="00D414D1"/>
    <w:rsid w:val="00D42539"/>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5E16"/>
    <w:rsid w:val="00EF6BF9"/>
    <w:rsid w:val="00F0293B"/>
    <w:rsid w:val="00F06DD0"/>
    <w:rsid w:val="00F14D20"/>
    <w:rsid w:val="00F17041"/>
    <w:rsid w:val="00F41225"/>
    <w:rsid w:val="00F4689D"/>
    <w:rsid w:val="00F66A87"/>
    <w:rsid w:val="00F7556F"/>
    <w:rsid w:val="00F90357"/>
    <w:rsid w:val="00FA3699"/>
    <w:rsid w:val="00FA6B68"/>
    <w:rsid w:val="00FA7427"/>
    <w:rsid w:val="00FB61EB"/>
    <w:rsid w:val="00FC5DFF"/>
    <w:rsid w:val="00FD44DB"/>
    <w:rsid w:val="00FD6DA2"/>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git-scm.com/book/en/v2/Getting-Started-About-Version-Contro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freetype.org/freetype2/docs/index.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4.xm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openal.org/documentation/openal-1.1-specification.pdf"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learnopengl.com/In-Practice/Text-Rendering" TargetMode="External"/><Relationship Id="rId27" Type="http://schemas.openxmlformats.org/officeDocument/2006/relationships/image" Target="media/image11.png"/><Relationship Id="rId30"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F14CB8B3-E2CA-44C5-9BBD-082D6D55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26</Pages>
  <Words>5328</Words>
  <Characters>30372</Characters>
  <Application>Microsoft Office Word</Application>
  <DocSecurity>0</DocSecurity>
  <Lines>253</Lines>
  <Paragraphs>71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42</cp:revision>
  <cp:lastPrinted>2017-08-25T07:01:00Z</cp:lastPrinted>
  <dcterms:created xsi:type="dcterms:W3CDTF">2019-09-16T07:24:00Z</dcterms:created>
  <dcterms:modified xsi:type="dcterms:W3CDTF">2019-11-03T17:55:00Z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