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bookmarkStart w:id="0" w:name="_Hlk25600136"/>
      <w:bookmarkEnd w:id="0"/>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9D1205" w:rsidRDefault="009D1205" w:rsidP="0049381D">
                            <w:pPr>
                              <w:jc w:val="center"/>
                            </w:pPr>
                          </w:p>
                          <w:p w14:paraId="77145B00" w14:textId="77777777" w:rsidR="009D1205" w:rsidRDefault="009D1205"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9D1205" w:rsidRDefault="009D1205" w:rsidP="0049381D">
                      <w:pPr>
                        <w:jc w:val="center"/>
                      </w:pPr>
                    </w:p>
                    <w:p w14:paraId="77145B00" w14:textId="77777777" w:rsidR="009D1205" w:rsidRDefault="009D1205"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9D1205" w:rsidRPr="00CE2618" w:rsidRDefault="009D1205" w:rsidP="00CE2618">
                            <w:pPr>
                              <w:jc w:val="center"/>
                              <w:rPr>
                                <w:sz w:val="32"/>
                                <w:szCs w:val="32"/>
                              </w:rPr>
                            </w:pPr>
                            <w:r>
                              <w:rPr>
                                <w:sz w:val="32"/>
                                <w:szCs w:val="32"/>
                              </w:rPr>
                              <w:t>Teemu Turku</w:t>
                            </w:r>
                          </w:p>
                          <w:p w14:paraId="77145B02" w14:textId="77777777" w:rsidR="009D1205" w:rsidRPr="00CE2618" w:rsidRDefault="009D1205" w:rsidP="00CE2618">
                            <w:pPr>
                              <w:jc w:val="center"/>
                              <w:rPr>
                                <w:sz w:val="32"/>
                                <w:szCs w:val="32"/>
                              </w:rPr>
                            </w:pPr>
                          </w:p>
                          <w:p w14:paraId="77145B04" w14:textId="014C6281" w:rsidR="009D1205" w:rsidRPr="00CE2618" w:rsidRDefault="009D1205" w:rsidP="00C71CFE">
                            <w:pPr>
                              <w:spacing w:line="240" w:lineRule="auto"/>
                              <w:jc w:val="center"/>
                              <w:rPr>
                                <w:sz w:val="48"/>
                                <w:szCs w:val="48"/>
                              </w:rPr>
                            </w:pPr>
                            <w:r>
                              <w:rPr>
                                <w:color w:val="000000"/>
                                <w:sz w:val="48"/>
                                <w:szCs w:val="48"/>
                              </w:rPr>
                              <w:t>Roolipelidemo OpenGL:llä</w:t>
                            </w:r>
                          </w:p>
                          <w:p w14:paraId="77145B05" w14:textId="7065B953" w:rsidR="009D1205" w:rsidRPr="00CE2618" w:rsidRDefault="009D1205" w:rsidP="000A245A">
                            <w:pPr>
                              <w:spacing w:line="240" w:lineRule="auto"/>
                              <w:jc w:val="center"/>
                              <w:rPr>
                                <w:sz w:val="40"/>
                                <w:szCs w:val="40"/>
                              </w:rPr>
                            </w:pPr>
                          </w:p>
                          <w:p w14:paraId="77145B06" w14:textId="77777777" w:rsidR="009D1205" w:rsidRDefault="009D1205" w:rsidP="00CE2618">
                            <w:pPr>
                              <w:spacing w:line="240" w:lineRule="auto"/>
                              <w:jc w:val="center"/>
                            </w:pPr>
                          </w:p>
                          <w:p w14:paraId="3273E164" w14:textId="77777777" w:rsidR="009D1205" w:rsidRPr="00CE2618" w:rsidRDefault="009D1205" w:rsidP="00CE2618">
                            <w:pPr>
                              <w:spacing w:line="240" w:lineRule="auto"/>
                              <w:jc w:val="center"/>
                            </w:pPr>
                          </w:p>
                          <w:p w14:paraId="77145B07" w14:textId="77777777" w:rsidR="009D1205" w:rsidRPr="00CE2618" w:rsidRDefault="009D1205" w:rsidP="00CE2618">
                            <w:pPr>
                              <w:spacing w:line="240" w:lineRule="auto"/>
                              <w:jc w:val="center"/>
                              <w:rPr>
                                <w:sz w:val="32"/>
                                <w:szCs w:val="32"/>
                              </w:rPr>
                            </w:pPr>
                            <w:r w:rsidRPr="00CE2618">
                              <w:rPr>
                                <w:sz w:val="32"/>
                                <w:szCs w:val="32"/>
                              </w:rPr>
                              <w:t>Opinnäytetyö</w:t>
                            </w:r>
                          </w:p>
                          <w:p w14:paraId="77145B08" w14:textId="0C278776" w:rsidR="009D1205" w:rsidRPr="00CE2618" w:rsidRDefault="009D1205" w:rsidP="00CE2618">
                            <w:pPr>
                              <w:spacing w:line="240" w:lineRule="auto"/>
                              <w:jc w:val="center"/>
                              <w:rPr>
                                <w:sz w:val="32"/>
                                <w:szCs w:val="32"/>
                              </w:rPr>
                            </w:pPr>
                            <w:r>
                              <w:rPr>
                                <w:sz w:val="32"/>
                                <w:szCs w:val="32"/>
                              </w:rPr>
                              <w:t>Tietotekniikka / Peliohjelmointi</w:t>
                            </w:r>
                          </w:p>
                          <w:p w14:paraId="77145B09" w14:textId="77777777" w:rsidR="009D1205" w:rsidRPr="00CE2618" w:rsidRDefault="009D1205" w:rsidP="00CE2618">
                            <w:pPr>
                              <w:spacing w:line="240" w:lineRule="auto"/>
                              <w:jc w:val="center"/>
                              <w:rPr>
                                <w:sz w:val="32"/>
                                <w:szCs w:val="32"/>
                              </w:rPr>
                            </w:pPr>
                          </w:p>
                          <w:p w14:paraId="77145B0A" w14:textId="77777777" w:rsidR="009D1205" w:rsidRPr="00CE2618" w:rsidRDefault="009D1205" w:rsidP="00CE2618">
                            <w:pPr>
                              <w:spacing w:line="240" w:lineRule="auto"/>
                              <w:jc w:val="center"/>
                              <w:rPr>
                                <w:sz w:val="36"/>
                                <w:szCs w:val="36"/>
                              </w:rPr>
                            </w:pPr>
                          </w:p>
                          <w:p w14:paraId="77145B0B" w14:textId="592C37F0" w:rsidR="009D1205" w:rsidRDefault="009D1205" w:rsidP="00CE2618">
                            <w:pPr>
                              <w:spacing w:line="240" w:lineRule="auto"/>
                              <w:jc w:val="center"/>
                              <w:rPr>
                                <w:sz w:val="32"/>
                                <w:szCs w:val="32"/>
                              </w:rPr>
                            </w:pPr>
                            <w:r>
                              <w:rPr>
                                <w:sz w:val="32"/>
                                <w:szCs w:val="32"/>
                              </w:rPr>
                              <w:t>2019</w:t>
                            </w:r>
                          </w:p>
                          <w:p w14:paraId="77145B0C" w14:textId="77777777" w:rsidR="009D1205" w:rsidRDefault="009D1205"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9D1205" w:rsidRPr="00CE2618" w:rsidRDefault="009D1205" w:rsidP="00CE2618">
                      <w:pPr>
                        <w:jc w:val="center"/>
                        <w:rPr>
                          <w:sz w:val="32"/>
                          <w:szCs w:val="32"/>
                        </w:rPr>
                      </w:pPr>
                      <w:r>
                        <w:rPr>
                          <w:sz w:val="32"/>
                          <w:szCs w:val="32"/>
                        </w:rPr>
                        <w:t>Teemu Turku</w:t>
                      </w:r>
                    </w:p>
                    <w:p w14:paraId="77145B02" w14:textId="77777777" w:rsidR="009D1205" w:rsidRPr="00CE2618" w:rsidRDefault="009D1205" w:rsidP="00CE2618">
                      <w:pPr>
                        <w:jc w:val="center"/>
                        <w:rPr>
                          <w:sz w:val="32"/>
                          <w:szCs w:val="32"/>
                        </w:rPr>
                      </w:pPr>
                    </w:p>
                    <w:p w14:paraId="77145B04" w14:textId="014C6281" w:rsidR="009D1205" w:rsidRPr="00CE2618" w:rsidRDefault="009D1205" w:rsidP="00C71CFE">
                      <w:pPr>
                        <w:spacing w:line="240" w:lineRule="auto"/>
                        <w:jc w:val="center"/>
                        <w:rPr>
                          <w:sz w:val="48"/>
                          <w:szCs w:val="48"/>
                        </w:rPr>
                      </w:pPr>
                      <w:r>
                        <w:rPr>
                          <w:color w:val="000000"/>
                          <w:sz w:val="48"/>
                          <w:szCs w:val="48"/>
                        </w:rPr>
                        <w:t>Roolipelidemo OpenGL:llä</w:t>
                      </w:r>
                    </w:p>
                    <w:p w14:paraId="77145B05" w14:textId="7065B953" w:rsidR="009D1205" w:rsidRPr="00CE2618" w:rsidRDefault="009D1205" w:rsidP="000A245A">
                      <w:pPr>
                        <w:spacing w:line="240" w:lineRule="auto"/>
                        <w:jc w:val="center"/>
                        <w:rPr>
                          <w:sz w:val="40"/>
                          <w:szCs w:val="40"/>
                        </w:rPr>
                      </w:pPr>
                    </w:p>
                    <w:p w14:paraId="77145B06" w14:textId="77777777" w:rsidR="009D1205" w:rsidRDefault="009D1205" w:rsidP="00CE2618">
                      <w:pPr>
                        <w:spacing w:line="240" w:lineRule="auto"/>
                        <w:jc w:val="center"/>
                      </w:pPr>
                    </w:p>
                    <w:p w14:paraId="3273E164" w14:textId="77777777" w:rsidR="009D1205" w:rsidRPr="00CE2618" w:rsidRDefault="009D1205" w:rsidP="00CE2618">
                      <w:pPr>
                        <w:spacing w:line="240" w:lineRule="auto"/>
                        <w:jc w:val="center"/>
                      </w:pPr>
                    </w:p>
                    <w:p w14:paraId="77145B07" w14:textId="77777777" w:rsidR="009D1205" w:rsidRPr="00CE2618" w:rsidRDefault="009D1205" w:rsidP="00CE2618">
                      <w:pPr>
                        <w:spacing w:line="240" w:lineRule="auto"/>
                        <w:jc w:val="center"/>
                        <w:rPr>
                          <w:sz w:val="32"/>
                          <w:szCs w:val="32"/>
                        </w:rPr>
                      </w:pPr>
                      <w:r w:rsidRPr="00CE2618">
                        <w:rPr>
                          <w:sz w:val="32"/>
                          <w:szCs w:val="32"/>
                        </w:rPr>
                        <w:t>Opinnäytetyö</w:t>
                      </w:r>
                    </w:p>
                    <w:p w14:paraId="77145B08" w14:textId="0C278776" w:rsidR="009D1205" w:rsidRPr="00CE2618" w:rsidRDefault="009D1205" w:rsidP="00CE2618">
                      <w:pPr>
                        <w:spacing w:line="240" w:lineRule="auto"/>
                        <w:jc w:val="center"/>
                        <w:rPr>
                          <w:sz w:val="32"/>
                          <w:szCs w:val="32"/>
                        </w:rPr>
                      </w:pPr>
                      <w:r>
                        <w:rPr>
                          <w:sz w:val="32"/>
                          <w:szCs w:val="32"/>
                        </w:rPr>
                        <w:t>Tietotekniikka / Peliohjelmointi</w:t>
                      </w:r>
                    </w:p>
                    <w:p w14:paraId="77145B09" w14:textId="77777777" w:rsidR="009D1205" w:rsidRPr="00CE2618" w:rsidRDefault="009D1205" w:rsidP="00CE2618">
                      <w:pPr>
                        <w:spacing w:line="240" w:lineRule="auto"/>
                        <w:jc w:val="center"/>
                        <w:rPr>
                          <w:sz w:val="32"/>
                          <w:szCs w:val="32"/>
                        </w:rPr>
                      </w:pPr>
                    </w:p>
                    <w:p w14:paraId="77145B0A" w14:textId="77777777" w:rsidR="009D1205" w:rsidRPr="00CE2618" w:rsidRDefault="009D1205" w:rsidP="00CE2618">
                      <w:pPr>
                        <w:spacing w:line="240" w:lineRule="auto"/>
                        <w:jc w:val="center"/>
                        <w:rPr>
                          <w:sz w:val="36"/>
                          <w:szCs w:val="36"/>
                        </w:rPr>
                      </w:pPr>
                    </w:p>
                    <w:p w14:paraId="77145B0B" w14:textId="592C37F0" w:rsidR="009D1205" w:rsidRDefault="009D1205" w:rsidP="00CE2618">
                      <w:pPr>
                        <w:spacing w:line="240" w:lineRule="auto"/>
                        <w:jc w:val="center"/>
                        <w:rPr>
                          <w:sz w:val="32"/>
                          <w:szCs w:val="32"/>
                        </w:rPr>
                      </w:pPr>
                      <w:r>
                        <w:rPr>
                          <w:sz w:val="32"/>
                          <w:szCs w:val="32"/>
                        </w:rPr>
                        <w:t>2019</w:t>
                      </w:r>
                    </w:p>
                    <w:p w14:paraId="77145B0C" w14:textId="77777777" w:rsidR="009D1205" w:rsidRDefault="009D1205"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7830253B" w:rsidR="0009293F" w:rsidRPr="000144BE" w:rsidRDefault="009D1205" w:rsidP="0009293F">
            <w:pPr>
              <w:pStyle w:val="Tiivistelm"/>
            </w:pPr>
            <w:r>
              <w:rPr>
                <w:szCs w:val="24"/>
              </w:rPr>
              <w:t>Insinööri (AMK)</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3604FB0F" w:rsidR="0009293F" w:rsidRPr="00E13252" w:rsidRDefault="00F175AF" w:rsidP="0009293F">
            <w:pPr>
              <w:pStyle w:val="Tiivistelm"/>
            </w:pPr>
            <w:r>
              <w:t>Kaakkois-Suomen ammattikorkeakoulu Oy, 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59E79AC9" w:rsidR="001742C5" w:rsidRDefault="001742C5" w:rsidP="0009293F">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w:t>
            </w:r>
            <w:r w:rsidR="00F175AF">
              <w:t>ohjelmointikieltä</w:t>
            </w:r>
            <w:r w:rsidR="003A6795">
              <w:t>. Opinnäytetyön lukijalla oletetaan olevan ymmärrys ohjelmoinnin perusteista.</w:t>
            </w:r>
          </w:p>
          <w:p w14:paraId="5E348681" w14:textId="77777777" w:rsidR="001742C5" w:rsidRDefault="001742C5" w:rsidP="0009293F">
            <w:pPr>
              <w:pStyle w:val="Tiivistelm"/>
            </w:pPr>
          </w:p>
          <w:p w14:paraId="051CDDF2" w14:textId="5FC31BE5"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 view ja projection matriiseja käytetään kolmiulotteisen maailman näyttämiseen.</w:t>
            </w:r>
            <w:r w:rsidR="003A6795">
              <w:t xml:space="preserve"> Työssä myös kerrotaan, kuinka luodaan yksinkertainen collision</w:t>
            </w:r>
            <w:r w:rsidR="00F175AF">
              <w:t xml:space="preserve"> -</w:t>
            </w:r>
            <w:r w:rsidR="003A6795">
              <w:t>järjestelmä, ja kuinka voidaan helposti määritellä kenttään tapahtumia.</w:t>
            </w:r>
          </w:p>
          <w:p w14:paraId="724F3344" w14:textId="77777777" w:rsidR="001742C5" w:rsidRDefault="001742C5" w:rsidP="0009293F">
            <w:pPr>
              <w:pStyle w:val="Tiivistelm"/>
            </w:pPr>
          </w:p>
          <w:p w14:paraId="4F97138E" w14:textId="66960B24" w:rsidR="003A6795"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r w:rsidR="00C508B4">
              <w:t>Opinnäytetyössä asetetut tavoitteet pelidemolle saavutettiin.</w:t>
            </w:r>
          </w:p>
          <w:p w14:paraId="25365BD1" w14:textId="316D1E71" w:rsidR="00C508B4" w:rsidRDefault="00C508B4" w:rsidP="0009293F">
            <w:pPr>
              <w:pStyle w:val="Tiivistelm"/>
            </w:pPr>
          </w:p>
          <w:p w14:paraId="4235B3C3" w14:textId="77777777" w:rsidR="00C508B4" w:rsidRDefault="00C508B4" w:rsidP="0009293F">
            <w:pPr>
              <w:pStyle w:val="Tiivistelm"/>
            </w:pPr>
          </w:p>
          <w:p w14:paraId="0E86F751" w14:textId="77777777" w:rsidR="006251CD" w:rsidRDefault="006251CD" w:rsidP="0009293F">
            <w:pPr>
              <w:pStyle w:val="Tiivistelm"/>
            </w:pPr>
          </w:p>
          <w:p w14:paraId="79E72A18" w14:textId="77777777" w:rsidR="00C508B4" w:rsidRDefault="00C508B4" w:rsidP="0009293F">
            <w:pPr>
              <w:pStyle w:val="Tiivistelm"/>
            </w:pPr>
          </w:p>
          <w:p w14:paraId="1B273A0E" w14:textId="77777777" w:rsidR="00C508B4" w:rsidRDefault="00C508B4" w:rsidP="0009293F">
            <w:pPr>
              <w:pStyle w:val="Tiivistelm"/>
            </w:pPr>
          </w:p>
          <w:p w14:paraId="32BEC593" w14:textId="77777777" w:rsidR="00C508B4" w:rsidRDefault="00C508B4" w:rsidP="0009293F">
            <w:pPr>
              <w:pStyle w:val="Tiivistelm"/>
            </w:pPr>
          </w:p>
          <w:p w14:paraId="4EDD20A2" w14:textId="77777777" w:rsidR="00C508B4" w:rsidRDefault="00C508B4" w:rsidP="0009293F">
            <w:pPr>
              <w:pStyle w:val="Tiivistelm"/>
            </w:pPr>
          </w:p>
          <w:p w14:paraId="08C15F89" w14:textId="77777777" w:rsidR="00C508B4" w:rsidRDefault="00C508B4" w:rsidP="0009293F">
            <w:pPr>
              <w:pStyle w:val="Tiivistelm"/>
            </w:pPr>
          </w:p>
          <w:p w14:paraId="67127D61" w14:textId="77777777" w:rsidR="00C508B4" w:rsidRDefault="00C508B4" w:rsidP="0009293F">
            <w:pPr>
              <w:pStyle w:val="Tiivistelm"/>
            </w:pPr>
          </w:p>
          <w:p w14:paraId="5D259A0E" w14:textId="77777777" w:rsidR="00C508B4" w:rsidRDefault="00C508B4" w:rsidP="0009293F">
            <w:pPr>
              <w:pStyle w:val="Tiivistelm"/>
            </w:pPr>
          </w:p>
          <w:p w14:paraId="74829597" w14:textId="77777777" w:rsidR="00C508B4" w:rsidRDefault="00C508B4" w:rsidP="0009293F">
            <w:pPr>
              <w:pStyle w:val="Tiivistelm"/>
            </w:pPr>
          </w:p>
          <w:p w14:paraId="4FC1BBEF" w14:textId="77777777" w:rsidR="00C508B4" w:rsidRDefault="00C508B4" w:rsidP="0009293F">
            <w:pPr>
              <w:pStyle w:val="Tiivistelm"/>
            </w:pPr>
          </w:p>
          <w:p w14:paraId="771459E5" w14:textId="5653AC9E" w:rsidR="00C508B4" w:rsidRPr="00DB5E50" w:rsidRDefault="00C508B4"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09293F">
            <w:pPr>
              <w:pStyle w:val="Tiivistelm"/>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243BD00F" w:rsidR="0009293F" w:rsidRPr="00983503" w:rsidRDefault="00064468" w:rsidP="008238F2">
            <w:pPr>
              <w:pStyle w:val="Tiivistelm"/>
              <w:rPr>
                <w:lang w:val="en-US"/>
              </w:rPr>
            </w:pPr>
            <w:r w:rsidRPr="00064468">
              <w:rPr>
                <w:lang w:val="en-US"/>
              </w:rPr>
              <w:t>Bachelor</w:t>
            </w:r>
            <w:r>
              <w:rPr>
                <w:lang w:val="en-US"/>
              </w:rPr>
              <w:t xml:space="preserve"> of </w:t>
            </w:r>
            <w:r w:rsidR="00F175AF">
              <w:rPr>
                <w:lang w:val="en-US"/>
              </w:rPr>
              <w:t>Engineering</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9D1205"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F175AF" w14:paraId="77145A06" w14:textId="77777777" w:rsidTr="006A79D9">
        <w:trPr>
          <w:cantSplit/>
        </w:trPr>
        <w:tc>
          <w:tcPr>
            <w:tcW w:w="9918" w:type="dxa"/>
            <w:gridSpan w:val="4"/>
            <w:tcBorders>
              <w:top w:val="nil"/>
              <w:bottom w:val="single" w:sz="4" w:space="0" w:color="auto"/>
            </w:tcBorders>
          </w:tcPr>
          <w:p w14:paraId="77145A05" w14:textId="4FDE6BD6" w:rsidR="0009293F" w:rsidRPr="00F175AF" w:rsidRDefault="00F175AF" w:rsidP="008238F2">
            <w:pPr>
              <w:pStyle w:val="Tiivistelm"/>
              <w:rPr>
                <w:lang w:val="en-US"/>
              </w:rPr>
            </w:pPr>
            <w:r w:rsidRPr="00F175AF">
              <w:rPr>
                <w:lang w:val="en-US"/>
              </w:rPr>
              <w:t xml:space="preserve">South-Eastern Finland University of Applied Sciences, </w:t>
            </w:r>
            <w:r w:rsidR="001D6135" w:rsidRPr="00F175AF">
              <w:rPr>
                <w:lang w:val="en-US"/>
              </w:rP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C508B4" w14:paraId="77145A1A" w14:textId="77777777" w:rsidTr="006A79D9">
        <w:trPr>
          <w:cantSplit/>
        </w:trPr>
        <w:tc>
          <w:tcPr>
            <w:tcW w:w="9918" w:type="dxa"/>
            <w:gridSpan w:val="4"/>
            <w:tcBorders>
              <w:top w:val="nil"/>
              <w:bottom w:val="single" w:sz="4" w:space="0" w:color="auto"/>
            </w:tcBorders>
          </w:tcPr>
          <w:p w14:paraId="77145A0E" w14:textId="77777777" w:rsidR="0009293F" w:rsidRPr="00C508B4" w:rsidRDefault="0009293F" w:rsidP="008238F2">
            <w:pPr>
              <w:pStyle w:val="Tiivistelm"/>
              <w:rPr>
                <w:lang w:val="en-US"/>
              </w:rPr>
            </w:pPr>
          </w:p>
          <w:p w14:paraId="5F5929B1" w14:textId="77777777" w:rsidR="0009293F" w:rsidRDefault="001F3A90" w:rsidP="00774D9D">
            <w:pPr>
              <w:pStyle w:val="Tiivistelm"/>
              <w:rPr>
                <w:lang w:val="en-US"/>
              </w:rPr>
            </w:pPr>
            <w:r w:rsidRPr="00B84570">
              <w:rPr>
                <w:lang w:val="en-US"/>
              </w:rPr>
              <w:t>The objective of</w:t>
            </w:r>
            <w:r w:rsidR="00B84570" w:rsidRPr="00B84570">
              <w:rPr>
                <w:lang w:val="en-US"/>
              </w:rPr>
              <w:t xml:space="preserve"> this t</w:t>
            </w:r>
            <w:r w:rsidR="00B84570">
              <w:rPr>
                <w:lang w:val="en-US"/>
              </w:rPr>
              <w:t xml:space="preserve">hesis </w:t>
            </w:r>
            <w:r w:rsidR="000D20FF">
              <w:rPr>
                <w:lang w:val="en-US"/>
              </w:rPr>
              <w:t>is</w:t>
            </w:r>
            <w:r w:rsidR="00B84570">
              <w:rPr>
                <w:lang w:val="en-US"/>
              </w:rPr>
              <w:t xml:space="preserve"> to create a gameplay demo using the OpenGL</w:t>
            </w:r>
            <w:r w:rsidR="00B84570" w:rsidRPr="00B84570">
              <w:rPr>
                <w:lang w:val="en-US"/>
              </w:rPr>
              <w:t>–</w:t>
            </w:r>
            <w:r w:rsidR="000D20FF">
              <w:rPr>
                <w:lang w:val="en-US"/>
              </w:rPr>
              <w:t>programming interface. The focus of the thesis is to create a simple game engine for a small role</w:t>
            </w:r>
            <w:r w:rsidR="000D20FF" w:rsidRPr="000D20FF">
              <w:rPr>
                <w:lang w:val="en-US"/>
              </w:rPr>
              <w:t>–p</w:t>
            </w:r>
            <w:r w:rsidR="000D20FF">
              <w:rPr>
                <w:lang w:val="en-US"/>
              </w:rPr>
              <w:t>laying game.</w:t>
            </w:r>
          </w:p>
          <w:p w14:paraId="1936989F" w14:textId="77777777" w:rsidR="000D20FF" w:rsidRDefault="000D20FF" w:rsidP="00774D9D">
            <w:pPr>
              <w:pStyle w:val="Tiivistelm"/>
              <w:rPr>
                <w:lang w:val="en-US"/>
              </w:rPr>
            </w:pPr>
          </w:p>
          <w:p w14:paraId="13A224CF" w14:textId="77777777" w:rsidR="000D20FF" w:rsidRDefault="000D20FF" w:rsidP="00774D9D">
            <w:pPr>
              <w:pStyle w:val="Tiivistelm"/>
              <w:rPr>
                <w:lang w:val="en-US"/>
              </w:rPr>
            </w:pPr>
            <w:r>
              <w:rPr>
                <w:lang w:val="en-US"/>
              </w:rPr>
              <w:t>The beginning of the thesis explains which libraries and programs were used.</w:t>
            </w:r>
            <w:r w:rsidR="00DE7EE9">
              <w:rPr>
                <w:lang w:val="en-US"/>
              </w:rPr>
              <w:t xml:space="preserve"> </w:t>
            </w:r>
            <w:r w:rsidR="00A57FC8">
              <w:rPr>
                <w:lang w:val="en-US"/>
              </w:rPr>
              <w:t>The planning section covers the planning of the project and tells what features the final product should have. The game engine was written in C++. The reader is presumed to have knowledge of basic programming concepts.</w:t>
            </w:r>
          </w:p>
          <w:p w14:paraId="7614CE28" w14:textId="77777777" w:rsidR="00A57FC8" w:rsidRDefault="00A57FC8" w:rsidP="00774D9D">
            <w:pPr>
              <w:pStyle w:val="Tiivistelm"/>
              <w:rPr>
                <w:lang w:val="en-US"/>
              </w:rPr>
            </w:pPr>
          </w:p>
          <w:p w14:paraId="1766BE21" w14:textId="1A72D423" w:rsidR="00A57FC8" w:rsidRPr="00C508B4" w:rsidRDefault="004506B5" w:rsidP="00774D9D">
            <w:pPr>
              <w:pStyle w:val="Tiivistelm"/>
              <w:rPr>
                <w:lang w:val="en-US"/>
              </w:rPr>
            </w:pPr>
            <w:r>
              <w:rPr>
                <w:lang w:val="en-US"/>
              </w:rPr>
              <w:t xml:space="preserve">The implementation section of the thesis covers how the game engine was made. </w:t>
            </w:r>
            <w:r w:rsidR="002D320F">
              <w:rPr>
                <w:lang w:val="en-US"/>
              </w:rPr>
              <w:t>Section describes how to create an OpenGL-context window, how to play sounds, getting user input and loading custom 3d</w:t>
            </w:r>
            <w:r w:rsidR="00F175AF">
              <w:rPr>
                <w:lang w:val="en-US"/>
              </w:rPr>
              <w:t xml:space="preserve"> </w:t>
            </w:r>
            <w:r w:rsidR="002D320F">
              <w:rPr>
                <w:lang w:val="en-US"/>
              </w:rPr>
              <w:t xml:space="preserve">models. A camera is implemented </w:t>
            </w:r>
            <w:r w:rsidR="007770CD">
              <w:rPr>
                <w:lang w:val="en-US"/>
              </w:rPr>
              <w:t>into a 3d</w:t>
            </w:r>
            <w:r w:rsidR="007770CD" w:rsidRPr="007770CD">
              <w:rPr>
                <w:lang w:val="en-US"/>
              </w:rPr>
              <w:t>–world and t</w:t>
            </w:r>
            <w:r w:rsidR="007770CD">
              <w:rPr>
                <w:lang w:val="en-US"/>
              </w:rPr>
              <w:t>he use of model view and projection matrices is described. A simple collision</w:t>
            </w:r>
            <w:r w:rsidR="007770CD" w:rsidRPr="00C508B4">
              <w:rPr>
                <w:lang w:val="en-US"/>
              </w:rPr>
              <w:t xml:space="preserve"> detection system is also implemented.</w:t>
            </w:r>
          </w:p>
          <w:p w14:paraId="0D89084A" w14:textId="77777777" w:rsidR="007770CD" w:rsidRDefault="007770CD" w:rsidP="00774D9D">
            <w:pPr>
              <w:pStyle w:val="Tiivistelm"/>
              <w:rPr>
                <w:lang w:val="en-US"/>
              </w:rPr>
            </w:pPr>
          </w:p>
          <w:p w14:paraId="37654F39" w14:textId="77777777" w:rsidR="007770CD" w:rsidRDefault="007770CD" w:rsidP="00774D9D">
            <w:pPr>
              <w:pStyle w:val="Tiivistelm"/>
              <w:rPr>
                <w:lang w:val="en-US"/>
              </w:rPr>
            </w:pPr>
            <w:r>
              <w:rPr>
                <w:lang w:val="en-US"/>
              </w:rPr>
              <w:t xml:space="preserve">The demo contains one level, where the player can move the main character around and interact with the models in the level. </w:t>
            </w:r>
            <w:r w:rsidR="002514A6">
              <w:rPr>
                <w:lang w:val="en-US"/>
              </w:rPr>
              <w:t>Level has looping music playing in the background and an event system, which makes it easy to add text events.</w:t>
            </w:r>
            <w:r w:rsidR="00C508B4">
              <w:rPr>
                <w:lang w:val="en-US"/>
              </w:rPr>
              <w:t xml:space="preserve"> The goals set for the demo were achieved.</w:t>
            </w:r>
          </w:p>
          <w:p w14:paraId="56362EB7" w14:textId="77777777" w:rsidR="00C508B4" w:rsidRDefault="00C508B4" w:rsidP="00774D9D">
            <w:pPr>
              <w:pStyle w:val="Tiivistelm"/>
              <w:rPr>
                <w:lang w:val="en-US"/>
              </w:rPr>
            </w:pPr>
          </w:p>
          <w:p w14:paraId="78B523E5" w14:textId="77777777" w:rsidR="00C508B4" w:rsidRDefault="00C508B4" w:rsidP="00774D9D">
            <w:pPr>
              <w:pStyle w:val="Tiivistelm"/>
              <w:rPr>
                <w:lang w:val="en-US"/>
              </w:rPr>
            </w:pPr>
          </w:p>
          <w:p w14:paraId="1C3740E9" w14:textId="77777777" w:rsidR="00C508B4" w:rsidRDefault="00C508B4" w:rsidP="00774D9D">
            <w:pPr>
              <w:pStyle w:val="Tiivistelm"/>
              <w:rPr>
                <w:lang w:val="en-US"/>
              </w:rPr>
            </w:pPr>
          </w:p>
          <w:p w14:paraId="411C5E49" w14:textId="77777777" w:rsidR="00C508B4" w:rsidRDefault="00C508B4" w:rsidP="00774D9D">
            <w:pPr>
              <w:pStyle w:val="Tiivistelm"/>
              <w:rPr>
                <w:lang w:val="en-US"/>
              </w:rPr>
            </w:pPr>
          </w:p>
          <w:p w14:paraId="2AB20A43" w14:textId="77777777" w:rsidR="00C508B4" w:rsidRDefault="00C508B4" w:rsidP="00774D9D">
            <w:pPr>
              <w:pStyle w:val="Tiivistelm"/>
              <w:rPr>
                <w:lang w:val="en-US"/>
              </w:rPr>
            </w:pPr>
          </w:p>
          <w:p w14:paraId="44B62C67" w14:textId="77777777" w:rsidR="00C508B4" w:rsidRDefault="00C508B4" w:rsidP="00774D9D">
            <w:pPr>
              <w:pStyle w:val="Tiivistelm"/>
              <w:rPr>
                <w:lang w:val="en-US"/>
              </w:rPr>
            </w:pPr>
          </w:p>
          <w:p w14:paraId="6AB25DED" w14:textId="77777777" w:rsidR="00C508B4" w:rsidRDefault="00C508B4" w:rsidP="00774D9D">
            <w:pPr>
              <w:pStyle w:val="Tiivistelm"/>
              <w:rPr>
                <w:lang w:val="en-US"/>
              </w:rPr>
            </w:pPr>
          </w:p>
          <w:p w14:paraId="0321C165" w14:textId="77777777" w:rsidR="00C508B4" w:rsidRDefault="00C508B4" w:rsidP="00774D9D">
            <w:pPr>
              <w:pStyle w:val="Tiivistelm"/>
              <w:rPr>
                <w:lang w:val="en-US"/>
              </w:rPr>
            </w:pPr>
          </w:p>
          <w:p w14:paraId="76D77FF2" w14:textId="77777777" w:rsidR="00C508B4" w:rsidRDefault="00C508B4" w:rsidP="00774D9D">
            <w:pPr>
              <w:pStyle w:val="Tiivistelm"/>
              <w:rPr>
                <w:lang w:val="en-US"/>
              </w:rPr>
            </w:pPr>
          </w:p>
          <w:p w14:paraId="74FC1BF5" w14:textId="77777777" w:rsidR="00C508B4" w:rsidRDefault="00C508B4" w:rsidP="00774D9D">
            <w:pPr>
              <w:pStyle w:val="Tiivistelm"/>
              <w:rPr>
                <w:lang w:val="en-US"/>
              </w:rPr>
            </w:pPr>
          </w:p>
          <w:p w14:paraId="7837BEB9" w14:textId="77777777" w:rsidR="00C508B4" w:rsidRDefault="00C508B4" w:rsidP="00774D9D">
            <w:pPr>
              <w:pStyle w:val="Tiivistelm"/>
              <w:rPr>
                <w:lang w:val="en-US"/>
              </w:rPr>
            </w:pPr>
          </w:p>
          <w:p w14:paraId="52F77EFD" w14:textId="77777777" w:rsidR="00C508B4" w:rsidRDefault="00C508B4" w:rsidP="00774D9D">
            <w:pPr>
              <w:pStyle w:val="Tiivistelm"/>
              <w:rPr>
                <w:lang w:val="en-US"/>
              </w:rPr>
            </w:pPr>
          </w:p>
          <w:p w14:paraId="664E609D" w14:textId="77777777" w:rsidR="00C508B4" w:rsidRDefault="00C508B4" w:rsidP="00774D9D">
            <w:pPr>
              <w:pStyle w:val="Tiivistelm"/>
              <w:rPr>
                <w:lang w:val="en-US"/>
              </w:rPr>
            </w:pPr>
          </w:p>
          <w:p w14:paraId="77145A19" w14:textId="7BCF99DB" w:rsidR="00C508B4" w:rsidRPr="007770CD" w:rsidRDefault="00C508B4" w:rsidP="00774D9D">
            <w:pPr>
              <w:pStyle w:val="Tiivistelm"/>
              <w:rPr>
                <w:lang w:val="en-US"/>
              </w:rPr>
            </w:pP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9D1205" w14:paraId="77145A1F" w14:textId="77777777" w:rsidTr="006A79D9">
        <w:trPr>
          <w:cantSplit/>
        </w:trPr>
        <w:tc>
          <w:tcPr>
            <w:tcW w:w="9918" w:type="dxa"/>
            <w:gridSpan w:val="4"/>
            <w:tcBorders>
              <w:top w:val="nil"/>
            </w:tcBorders>
          </w:tcPr>
          <w:p w14:paraId="77145A1E" w14:textId="7311CBDC" w:rsidR="0009293F" w:rsidRPr="00E839D0" w:rsidRDefault="000D20FF" w:rsidP="008238F2">
            <w:pPr>
              <w:pStyle w:val="Tiivistelm"/>
              <w:rPr>
                <w:lang w:val="en-US"/>
              </w:rPr>
            </w:pPr>
            <w:r>
              <w:rPr>
                <w:lang w:val="en-US"/>
              </w:rPr>
              <w:t>OpenGL</w:t>
            </w:r>
            <w:r w:rsidR="0009293F" w:rsidRPr="00E839D0">
              <w:rPr>
                <w:lang w:val="en-US"/>
              </w:rPr>
              <w:t xml:space="preserve">, </w:t>
            </w:r>
            <w:r>
              <w:rPr>
                <w:lang w:val="en-US"/>
              </w:rPr>
              <w:t>C++</w:t>
            </w:r>
            <w:r w:rsidR="0009293F" w:rsidRPr="00E839D0">
              <w:rPr>
                <w:lang w:val="en-US"/>
              </w:rPr>
              <w:t xml:space="preserve">, </w:t>
            </w:r>
            <w:r>
              <w:rPr>
                <w:lang w:val="en-US"/>
              </w:rPr>
              <w:t>game engine</w:t>
            </w:r>
            <w:r w:rsidR="0009293F" w:rsidRPr="00E839D0">
              <w:rPr>
                <w:lang w:val="en-US"/>
              </w:rPr>
              <w:t xml:space="preserve">, </w:t>
            </w:r>
            <w:r>
              <w:rPr>
                <w:lang w:val="en-US"/>
              </w:rPr>
              <w:t>game programming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1BB61A17" w14:textId="155D3A4E" w:rsidR="00665F36"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507455" w:history="1">
        <w:r w:rsidR="00665F36" w:rsidRPr="00A17328">
          <w:rPr>
            <w:rStyle w:val="Hyperlink"/>
            <w:noProof/>
          </w:rPr>
          <w:t>1</w:t>
        </w:r>
        <w:r w:rsidR="00665F36">
          <w:rPr>
            <w:rFonts w:asciiTheme="minorHAnsi" w:eastAsiaTheme="minorEastAsia" w:hAnsiTheme="minorHAnsi" w:cstheme="minorBidi"/>
            <w:caps w:val="0"/>
            <w:noProof/>
            <w:sz w:val="22"/>
            <w:lang w:val="en-US" w:eastAsia="ja-JP"/>
          </w:rPr>
          <w:tab/>
        </w:r>
        <w:r w:rsidR="00665F36" w:rsidRPr="00A17328">
          <w:rPr>
            <w:rStyle w:val="Hyperlink"/>
            <w:noProof/>
          </w:rPr>
          <w:t>johdanto</w:t>
        </w:r>
        <w:r w:rsidR="00665F36">
          <w:rPr>
            <w:noProof/>
            <w:webHidden/>
          </w:rPr>
          <w:tab/>
        </w:r>
        <w:r w:rsidR="00665F36">
          <w:rPr>
            <w:noProof/>
            <w:webHidden/>
          </w:rPr>
          <w:fldChar w:fldCharType="begin"/>
        </w:r>
        <w:r w:rsidR="00665F36">
          <w:rPr>
            <w:noProof/>
            <w:webHidden/>
          </w:rPr>
          <w:instrText xml:space="preserve"> PAGEREF _Toc25507455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3413B641" w14:textId="704C9011" w:rsidR="00665F36" w:rsidRDefault="009D1205">
      <w:pPr>
        <w:pStyle w:val="TOC1"/>
        <w:rPr>
          <w:rFonts w:asciiTheme="minorHAnsi" w:eastAsiaTheme="minorEastAsia" w:hAnsiTheme="minorHAnsi" w:cstheme="minorBidi"/>
          <w:caps w:val="0"/>
          <w:noProof/>
          <w:sz w:val="22"/>
          <w:lang w:val="en-US" w:eastAsia="ja-JP"/>
        </w:rPr>
      </w:pPr>
      <w:hyperlink w:anchor="_Toc25507456" w:history="1">
        <w:r w:rsidR="00665F36" w:rsidRPr="00A17328">
          <w:rPr>
            <w:rStyle w:val="Hyperlink"/>
            <w:noProof/>
          </w:rPr>
          <w:t>2</w:t>
        </w:r>
        <w:r w:rsidR="00665F36">
          <w:rPr>
            <w:rFonts w:asciiTheme="minorHAnsi" w:eastAsiaTheme="minorEastAsia" w:hAnsiTheme="minorHAnsi" w:cstheme="minorBidi"/>
            <w:caps w:val="0"/>
            <w:noProof/>
            <w:sz w:val="22"/>
            <w:lang w:val="en-US" w:eastAsia="ja-JP"/>
          </w:rPr>
          <w:tab/>
        </w:r>
        <w:r w:rsidR="00665F36" w:rsidRPr="00A17328">
          <w:rPr>
            <w:rStyle w:val="Hyperlink"/>
            <w:noProof/>
          </w:rPr>
          <w:t>Käytetyt menetelmät</w:t>
        </w:r>
        <w:r w:rsidR="00665F36">
          <w:rPr>
            <w:noProof/>
            <w:webHidden/>
          </w:rPr>
          <w:tab/>
        </w:r>
        <w:r w:rsidR="00665F36">
          <w:rPr>
            <w:noProof/>
            <w:webHidden/>
          </w:rPr>
          <w:fldChar w:fldCharType="begin"/>
        </w:r>
        <w:r w:rsidR="00665F36">
          <w:rPr>
            <w:noProof/>
            <w:webHidden/>
          </w:rPr>
          <w:instrText xml:space="preserve"> PAGEREF _Toc25507456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7343A38B" w14:textId="0A1294AA" w:rsidR="00665F36" w:rsidRDefault="009D1205">
      <w:pPr>
        <w:pStyle w:val="TOC2"/>
        <w:rPr>
          <w:rFonts w:asciiTheme="minorHAnsi" w:eastAsiaTheme="minorEastAsia" w:hAnsiTheme="minorHAnsi" w:cstheme="minorBidi"/>
          <w:noProof/>
          <w:sz w:val="22"/>
          <w:lang w:val="en-US" w:eastAsia="ja-JP"/>
        </w:rPr>
      </w:pPr>
      <w:hyperlink w:anchor="_Toc25507457" w:history="1">
        <w:r w:rsidR="00665F36" w:rsidRPr="00A17328">
          <w:rPr>
            <w:rStyle w:val="Hyperlink"/>
            <w:noProof/>
          </w:rPr>
          <w:t>2.1</w:t>
        </w:r>
        <w:r w:rsidR="00665F36">
          <w:rPr>
            <w:rFonts w:asciiTheme="minorHAnsi" w:eastAsiaTheme="minorEastAsia" w:hAnsiTheme="minorHAnsi" w:cstheme="minorBidi"/>
            <w:noProof/>
            <w:sz w:val="22"/>
            <w:lang w:val="en-US" w:eastAsia="ja-JP"/>
          </w:rPr>
          <w:tab/>
        </w:r>
        <w:r w:rsidR="00665F36" w:rsidRPr="00A17328">
          <w:rPr>
            <w:rStyle w:val="Hyperlink"/>
            <w:noProof/>
          </w:rPr>
          <w:t>OpenGL</w:t>
        </w:r>
        <w:r w:rsidR="00665F36">
          <w:rPr>
            <w:noProof/>
            <w:webHidden/>
          </w:rPr>
          <w:tab/>
        </w:r>
        <w:r w:rsidR="00665F36">
          <w:rPr>
            <w:noProof/>
            <w:webHidden/>
          </w:rPr>
          <w:fldChar w:fldCharType="begin"/>
        </w:r>
        <w:r w:rsidR="00665F36">
          <w:rPr>
            <w:noProof/>
            <w:webHidden/>
          </w:rPr>
          <w:instrText xml:space="preserve"> PAGEREF _Toc25507457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04E5F3BA" w14:textId="55601CA2" w:rsidR="00665F36" w:rsidRDefault="009D1205">
      <w:pPr>
        <w:pStyle w:val="TOC2"/>
        <w:rPr>
          <w:rFonts w:asciiTheme="minorHAnsi" w:eastAsiaTheme="minorEastAsia" w:hAnsiTheme="minorHAnsi" w:cstheme="minorBidi"/>
          <w:noProof/>
          <w:sz w:val="22"/>
          <w:lang w:val="en-US" w:eastAsia="ja-JP"/>
        </w:rPr>
      </w:pPr>
      <w:hyperlink w:anchor="_Toc25507458" w:history="1">
        <w:r w:rsidR="00665F36" w:rsidRPr="00A17328">
          <w:rPr>
            <w:rStyle w:val="Hyperlink"/>
            <w:noProof/>
          </w:rPr>
          <w:t>2.2</w:t>
        </w:r>
        <w:r w:rsidR="00665F36">
          <w:rPr>
            <w:rFonts w:asciiTheme="minorHAnsi" w:eastAsiaTheme="minorEastAsia" w:hAnsiTheme="minorHAnsi" w:cstheme="minorBidi"/>
            <w:noProof/>
            <w:sz w:val="22"/>
            <w:lang w:val="en-US" w:eastAsia="ja-JP"/>
          </w:rPr>
          <w:tab/>
        </w:r>
        <w:r w:rsidR="00665F36" w:rsidRPr="00A17328">
          <w:rPr>
            <w:rStyle w:val="Hyperlink"/>
            <w:noProof/>
          </w:rPr>
          <w:t>GLFW</w:t>
        </w:r>
        <w:r w:rsidR="00665F36">
          <w:rPr>
            <w:noProof/>
            <w:webHidden/>
          </w:rPr>
          <w:tab/>
        </w:r>
        <w:r w:rsidR="00665F36">
          <w:rPr>
            <w:noProof/>
            <w:webHidden/>
          </w:rPr>
          <w:fldChar w:fldCharType="begin"/>
        </w:r>
        <w:r w:rsidR="00665F36">
          <w:rPr>
            <w:noProof/>
            <w:webHidden/>
          </w:rPr>
          <w:instrText xml:space="preserve"> PAGEREF _Toc25507458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04C3CD2A" w14:textId="0DD8979E" w:rsidR="00665F36" w:rsidRDefault="009D1205">
      <w:pPr>
        <w:pStyle w:val="TOC2"/>
        <w:rPr>
          <w:rFonts w:asciiTheme="minorHAnsi" w:eastAsiaTheme="minorEastAsia" w:hAnsiTheme="minorHAnsi" w:cstheme="minorBidi"/>
          <w:noProof/>
          <w:sz w:val="22"/>
          <w:lang w:val="en-US" w:eastAsia="ja-JP"/>
        </w:rPr>
      </w:pPr>
      <w:hyperlink w:anchor="_Toc25507459" w:history="1">
        <w:r w:rsidR="00665F36" w:rsidRPr="00A17328">
          <w:rPr>
            <w:rStyle w:val="Hyperlink"/>
            <w:noProof/>
          </w:rPr>
          <w:t>2.3</w:t>
        </w:r>
        <w:r w:rsidR="00665F36">
          <w:rPr>
            <w:rFonts w:asciiTheme="minorHAnsi" w:eastAsiaTheme="minorEastAsia" w:hAnsiTheme="minorHAnsi" w:cstheme="minorBidi"/>
            <w:noProof/>
            <w:sz w:val="22"/>
            <w:lang w:val="en-US" w:eastAsia="ja-JP"/>
          </w:rPr>
          <w:tab/>
        </w:r>
        <w:r w:rsidR="00665F36" w:rsidRPr="00A17328">
          <w:rPr>
            <w:rStyle w:val="Hyperlink"/>
            <w:noProof/>
          </w:rPr>
          <w:t>GLAD</w:t>
        </w:r>
        <w:r w:rsidR="00665F36">
          <w:rPr>
            <w:noProof/>
            <w:webHidden/>
          </w:rPr>
          <w:tab/>
        </w:r>
        <w:r w:rsidR="00665F36">
          <w:rPr>
            <w:noProof/>
            <w:webHidden/>
          </w:rPr>
          <w:fldChar w:fldCharType="begin"/>
        </w:r>
        <w:r w:rsidR="00665F36">
          <w:rPr>
            <w:noProof/>
            <w:webHidden/>
          </w:rPr>
          <w:instrText xml:space="preserve"> PAGEREF _Toc25507459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66A26646" w14:textId="469102E2" w:rsidR="00665F36" w:rsidRDefault="009D1205">
      <w:pPr>
        <w:pStyle w:val="TOC2"/>
        <w:rPr>
          <w:rFonts w:asciiTheme="minorHAnsi" w:eastAsiaTheme="minorEastAsia" w:hAnsiTheme="minorHAnsi" w:cstheme="minorBidi"/>
          <w:noProof/>
          <w:sz w:val="22"/>
          <w:lang w:val="en-US" w:eastAsia="ja-JP"/>
        </w:rPr>
      </w:pPr>
      <w:hyperlink w:anchor="_Toc25507460" w:history="1">
        <w:r w:rsidR="00665F36" w:rsidRPr="00A17328">
          <w:rPr>
            <w:rStyle w:val="Hyperlink"/>
            <w:noProof/>
          </w:rPr>
          <w:t>2.4</w:t>
        </w:r>
        <w:r w:rsidR="00665F36">
          <w:rPr>
            <w:rFonts w:asciiTheme="minorHAnsi" w:eastAsiaTheme="minorEastAsia" w:hAnsiTheme="minorHAnsi" w:cstheme="minorBidi"/>
            <w:noProof/>
            <w:sz w:val="22"/>
            <w:lang w:val="en-US" w:eastAsia="ja-JP"/>
          </w:rPr>
          <w:tab/>
        </w:r>
        <w:r w:rsidR="00665F36" w:rsidRPr="00A17328">
          <w:rPr>
            <w:rStyle w:val="Hyperlink"/>
            <w:noProof/>
          </w:rPr>
          <w:t>GLSL</w:t>
        </w:r>
        <w:r w:rsidR="00665F36">
          <w:rPr>
            <w:noProof/>
            <w:webHidden/>
          </w:rPr>
          <w:tab/>
        </w:r>
        <w:r w:rsidR="00665F36">
          <w:rPr>
            <w:noProof/>
            <w:webHidden/>
          </w:rPr>
          <w:fldChar w:fldCharType="begin"/>
        </w:r>
        <w:r w:rsidR="00665F36">
          <w:rPr>
            <w:noProof/>
            <w:webHidden/>
          </w:rPr>
          <w:instrText xml:space="preserve"> PAGEREF _Toc25507460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7F3A7719" w14:textId="67D09BF9" w:rsidR="00665F36" w:rsidRDefault="009D1205">
      <w:pPr>
        <w:pStyle w:val="TOC2"/>
        <w:rPr>
          <w:rFonts w:asciiTheme="minorHAnsi" w:eastAsiaTheme="minorEastAsia" w:hAnsiTheme="minorHAnsi" w:cstheme="minorBidi"/>
          <w:noProof/>
          <w:sz w:val="22"/>
          <w:lang w:val="en-US" w:eastAsia="ja-JP"/>
        </w:rPr>
      </w:pPr>
      <w:hyperlink w:anchor="_Toc25507461" w:history="1">
        <w:r w:rsidR="00665F36" w:rsidRPr="00A17328">
          <w:rPr>
            <w:rStyle w:val="Hyperlink"/>
            <w:noProof/>
          </w:rPr>
          <w:t>2.5</w:t>
        </w:r>
        <w:r w:rsidR="00665F36">
          <w:rPr>
            <w:rFonts w:asciiTheme="minorHAnsi" w:eastAsiaTheme="minorEastAsia" w:hAnsiTheme="minorHAnsi" w:cstheme="minorBidi"/>
            <w:noProof/>
            <w:sz w:val="22"/>
            <w:lang w:val="en-US" w:eastAsia="ja-JP"/>
          </w:rPr>
          <w:tab/>
        </w:r>
        <w:r w:rsidR="00665F36" w:rsidRPr="00A17328">
          <w:rPr>
            <w:rStyle w:val="Hyperlink"/>
            <w:noProof/>
          </w:rPr>
          <w:t>GLM</w:t>
        </w:r>
        <w:r w:rsidR="00665F36">
          <w:rPr>
            <w:noProof/>
            <w:webHidden/>
          </w:rPr>
          <w:tab/>
        </w:r>
        <w:r w:rsidR="00665F36">
          <w:rPr>
            <w:noProof/>
            <w:webHidden/>
          </w:rPr>
          <w:fldChar w:fldCharType="begin"/>
        </w:r>
        <w:r w:rsidR="00665F36">
          <w:rPr>
            <w:noProof/>
            <w:webHidden/>
          </w:rPr>
          <w:instrText xml:space="preserve"> PAGEREF _Toc25507461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00F7FAF6" w14:textId="3BA2808C" w:rsidR="00665F36" w:rsidRDefault="009D1205">
      <w:pPr>
        <w:pStyle w:val="TOC2"/>
        <w:rPr>
          <w:rFonts w:asciiTheme="minorHAnsi" w:eastAsiaTheme="minorEastAsia" w:hAnsiTheme="minorHAnsi" w:cstheme="minorBidi"/>
          <w:noProof/>
          <w:sz w:val="22"/>
          <w:lang w:val="en-US" w:eastAsia="ja-JP"/>
        </w:rPr>
      </w:pPr>
      <w:hyperlink w:anchor="_Toc25507462" w:history="1">
        <w:r w:rsidR="00665F36" w:rsidRPr="00A17328">
          <w:rPr>
            <w:rStyle w:val="Hyperlink"/>
            <w:noProof/>
          </w:rPr>
          <w:t>2.6</w:t>
        </w:r>
        <w:r w:rsidR="00665F36">
          <w:rPr>
            <w:rFonts w:asciiTheme="minorHAnsi" w:eastAsiaTheme="minorEastAsia" w:hAnsiTheme="minorHAnsi" w:cstheme="minorBidi"/>
            <w:noProof/>
            <w:sz w:val="22"/>
            <w:lang w:val="en-US" w:eastAsia="ja-JP"/>
          </w:rPr>
          <w:tab/>
        </w:r>
        <w:r w:rsidR="00665F36" w:rsidRPr="00A17328">
          <w:rPr>
            <w:rStyle w:val="Hyperlink"/>
            <w:noProof/>
          </w:rPr>
          <w:t>OpenAL</w:t>
        </w:r>
        <w:r w:rsidR="00665F36">
          <w:rPr>
            <w:noProof/>
            <w:webHidden/>
          </w:rPr>
          <w:tab/>
        </w:r>
        <w:r w:rsidR="00665F36">
          <w:rPr>
            <w:noProof/>
            <w:webHidden/>
          </w:rPr>
          <w:fldChar w:fldCharType="begin"/>
        </w:r>
        <w:r w:rsidR="00665F36">
          <w:rPr>
            <w:noProof/>
            <w:webHidden/>
          </w:rPr>
          <w:instrText xml:space="preserve"> PAGEREF _Toc25507462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44637307" w14:textId="144755F0" w:rsidR="00665F36" w:rsidRDefault="009D1205">
      <w:pPr>
        <w:pStyle w:val="TOC2"/>
        <w:rPr>
          <w:rFonts w:asciiTheme="minorHAnsi" w:eastAsiaTheme="minorEastAsia" w:hAnsiTheme="minorHAnsi" w:cstheme="minorBidi"/>
          <w:noProof/>
          <w:sz w:val="22"/>
          <w:lang w:val="en-US" w:eastAsia="ja-JP"/>
        </w:rPr>
      </w:pPr>
      <w:hyperlink w:anchor="_Toc25507463" w:history="1">
        <w:r w:rsidR="00665F36" w:rsidRPr="00A17328">
          <w:rPr>
            <w:rStyle w:val="Hyperlink"/>
            <w:noProof/>
          </w:rPr>
          <w:t>2.7</w:t>
        </w:r>
        <w:r w:rsidR="00665F36">
          <w:rPr>
            <w:rFonts w:asciiTheme="minorHAnsi" w:eastAsiaTheme="minorEastAsia" w:hAnsiTheme="minorHAnsi" w:cstheme="minorBidi"/>
            <w:noProof/>
            <w:sz w:val="22"/>
            <w:lang w:val="en-US" w:eastAsia="ja-JP"/>
          </w:rPr>
          <w:tab/>
        </w:r>
        <w:r w:rsidR="00665F36" w:rsidRPr="00A17328">
          <w:rPr>
            <w:rStyle w:val="Hyperlink"/>
            <w:noProof/>
          </w:rPr>
          <w:t>FreeType</w:t>
        </w:r>
        <w:r w:rsidR="00665F36">
          <w:rPr>
            <w:noProof/>
            <w:webHidden/>
          </w:rPr>
          <w:tab/>
        </w:r>
        <w:r w:rsidR="00665F36">
          <w:rPr>
            <w:noProof/>
            <w:webHidden/>
          </w:rPr>
          <w:fldChar w:fldCharType="begin"/>
        </w:r>
        <w:r w:rsidR="00665F36">
          <w:rPr>
            <w:noProof/>
            <w:webHidden/>
          </w:rPr>
          <w:instrText xml:space="preserve"> PAGEREF _Toc25507463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3640AE35" w14:textId="31D68D60" w:rsidR="00665F36" w:rsidRDefault="009D1205">
      <w:pPr>
        <w:pStyle w:val="TOC2"/>
        <w:rPr>
          <w:rFonts w:asciiTheme="minorHAnsi" w:eastAsiaTheme="minorEastAsia" w:hAnsiTheme="minorHAnsi" w:cstheme="minorBidi"/>
          <w:noProof/>
          <w:sz w:val="22"/>
          <w:lang w:val="en-US" w:eastAsia="ja-JP"/>
        </w:rPr>
      </w:pPr>
      <w:hyperlink w:anchor="_Toc25507464" w:history="1">
        <w:r w:rsidR="00665F36" w:rsidRPr="00A17328">
          <w:rPr>
            <w:rStyle w:val="Hyperlink"/>
            <w:noProof/>
          </w:rPr>
          <w:t>2.8</w:t>
        </w:r>
        <w:r w:rsidR="00665F36">
          <w:rPr>
            <w:rFonts w:asciiTheme="minorHAnsi" w:eastAsiaTheme="minorEastAsia" w:hAnsiTheme="minorHAnsi" w:cstheme="minorBidi"/>
            <w:noProof/>
            <w:sz w:val="22"/>
            <w:lang w:val="en-US" w:eastAsia="ja-JP"/>
          </w:rPr>
          <w:tab/>
        </w:r>
        <w:r w:rsidR="00665F36" w:rsidRPr="00A17328">
          <w:rPr>
            <w:rStyle w:val="Hyperlink"/>
            <w:noProof/>
          </w:rPr>
          <w:t>stb_image.h</w:t>
        </w:r>
        <w:r w:rsidR="00665F36">
          <w:rPr>
            <w:noProof/>
            <w:webHidden/>
          </w:rPr>
          <w:tab/>
        </w:r>
        <w:r w:rsidR="00665F36">
          <w:rPr>
            <w:noProof/>
            <w:webHidden/>
          </w:rPr>
          <w:fldChar w:fldCharType="begin"/>
        </w:r>
        <w:r w:rsidR="00665F36">
          <w:rPr>
            <w:noProof/>
            <w:webHidden/>
          </w:rPr>
          <w:instrText xml:space="preserve"> PAGEREF _Toc25507464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A680450" w14:textId="2EF2CC4B" w:rsidR="00665F36" w:rsidRDefault="009D1205">
      <w:pPr>
        <w:pStyle w:val="TOC2"/>
        <w:rPr>
          <w:rFonts w:asciiTheme="minorHAnsi" w:eastAsiaTheme="minorEastAsia" w:hAnsiTheme="minorHAnsi" w:cstheme="minorBidi"/>
          <w:noProof/>
          <w:sz w:val="22"/>
          <w:lang w:val="en-US" w:eastAsia="ja-JP"/>
        </w:rPr>
      </w:pPr>
      <w:hyperlink w:anchor="_Toc25507465" w:history="1">
        <w:r w:rsidR="00665F36" w:rsidRPr="00A17328">
          <w:rPr>
            <w:rStyle w:val="Hyperlink"/>
            <w:noProof/>
          </w:rPr>
          <w:t>2.9</w:t>
        </w:r>
        <w:r w:rsidR="00665F36">
          <w:rPr>
            <w:rFonts w:asciiTheme="minorHAnsi" w:eastAsiaTheme="minorEastAsia" w:hAnsiTheme="minorHAnsi" w:cstheme="minorBidi"/>
            <w:noProof/>
            <w:sz w:val="22"/>
            <w:lang w:val="en-US" w:eastAsia="ja-JP"/>
          </w:rPr>
          <w:tab/>
        </w:r>
        <w:r w:rsidR="00665F36" w:rsidRPr="00A17328">
          <w:rPr>
            <w:rStyle w:val="Hyperlink"/>
            <w:noProof/>
          </w:rPr>
          <w:t>Assimp</w:t>
        </w:r>
        <w:r w:rsidR="00665F36">
          <w:rPr>
            <w:noProof/>
            <w:webHidden/>
          </w:rPr>
          <w:tab/>
        </w:r>
        <w:r w:rsidR="00665F36">
          <w:rPr>
            <w:noProof/>
            <w:webHidden/>
          </w:rPr>
          <w:fldChar w:fldCharType="begin"/>
        </w:r>
        <w:r w:rsidR="00665F36">
          <w:rPr>
            <w:noProof/>
            <w:webHidden/>
          </w:rPr>
          <w:instrText xml:space="preserve"> PAGEREF _Toc25507465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37A61D5" w14:textId="1E638AEB" w:rsidR="00665F36" w:rsidRDefault="009D1205">
      <w:pPr>
        <w:pStyle w:val="TOC2"/>
        <w:rPr>
          <w:rFonts w:asciiTheme="minorHAnsi" w:eastAsiaTheme="minorEastAsia" w:hAnsiTheme="minorHAnsi" w:cstheme="minorBidi"/>
          <w:noProof/>
          <w:sz w:val="22"/>
          <w:lang w:val="en-US" w:eastAsia="ja-JP"/>
        </w:rPr>
      </w:pPr>
      <w:hyperlink w:anchor="_Toc25507466" w:history="1">
        <w:r w:rsidR="00665F36" w:rsidRPr="00A17328">
          <w:rPr>
            <w:rStyle w:val="Hyperlink"/>
            <w:noProof/>
          </w:rPr>
          <w:t>2.10</w:t>
        </w:r>
        <w:r w:rsidR="00665F36">
          <w:rPr>
            <w:rFonts w:asciiTheme="minorHAnsi" w:eastAsiaTheme="minorEastAsia" w:hAnsiTheme="minorHAnsi" w:cstheme="minorBidi"/>
            <w:noProof/>
            <w:sz w:val="22"/>
            <w:lang w:val="en-US" w:eastAsia="ja-JP"/>
          </w:rPr>
          <w:tab/>
        </w:r>
        <w:r w:rsidR="00665F36" w:rsidRPr="00A17328">
          <w:rPr>
            <w:rStyle w:val="Hyperlink"/>
            <w:noProof/>
          </w:rPr>
          <w:t>MinGW</w:t>
        </w:r>
        <w:r w:rsidR="00665F36">
          <w:rPr>
            <w:noProof/>
            <w:webHidden/>
          </w:rPr>
          <w:tab/>
        </w:r>
        <w:r w:rsidR="00665F36">
          <w:rPr>
            <w:noProof/>
            <w:webHidden/>
          </w:rPr>
          <w:fldChar w:fldCharType="begin"/>
        </w:r>
        <w:r w:rsidR="00665F36">
          <w:rPr>
            <w:noProof/>
            <w:webHidden/>
          </w:rPr>
          <w:instrText xml:space="preserve"> PAGEREF _Toc25507466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7907EA03" w14:textId="7C9E8EAE" w:rsidR="00665F36" w:rsidRDefault="009D1205">
      <w:pPr>
        <w:pStyle w:val="TOC2"/>
        <w:rPr>
          <w:rFonts w:asciiTheme="minorHAnsi" w:eastAsiaTheme="minorEastAsia" w:hAnsiTheme="minorHAnsi" w:cstheme="minorBidi"/>
          <w:noProof/>
          <w:sz w:val="22"/>
          <w:lang w:val="en-US" w:eastAsia="ja-JP"/>
        </w:rPr>
      </w:pPr>
      <w:hyperlink w:anchor="_Toc25507467" w:history="1">
        <w:r w:rsidR="00665F36" w:rsidRPr="00A17328">
          <w:rPr>
            <w:rStyle w:val="Hyperlink"/>
            <w:noProof/>
          </w:rPr>
          <w:t>2.11</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Code</w:t>
        </w:r>
        <w:r w:rsidR="00665F36">
          <w:rPr>
            <w:noProof/>
            <w:webHidden/>
          </w:rPr>
          <w:tab/>
        </w:r>
        <w:r w:rsidR="00665F36">
          <w:rPr>
            <w:noProof/>
            <w:webHidden/>
          </w:rPr>
          <w:fldChar w:fldCharType="begin"/>
        </w:r>
        <w:r w:rsidR="00665F36">
          <w:rPr>
            <w:noProof/>
            <w:webHidden/>
          </w:rPr>
          <w:instrText xml:space="preserve"> PAGEREF _Toc25507467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FA979CA" w14:textId="7F5CAD5C" w:rsidR="00665F36" w:rsidRDefault="009D1205">
      <w:pPr>
        <w:pStyle w:val="TOC2"/>
        <w:rPr>
          <w:rFonts w:asciiTheme="minorHAnsi" w:eastAsiaTheme="minorEastAsia" w:hAnsiTheme="minorHAnsi" w:cstheme="minorBidi"/>
          <w:noProof/>
          <w:sz w:val="22"/>
          <w:lang w:val="en-US" w:eastAsia="ja-JP"/>
        </w:rPr>
      </w:pPr>
      <w:hyperlink w:anchor="_Toc25507468" w:history="1">
        <w:r w:rsidR="00665F36" w:rsidRPr="00A17328">
          <w:rPr>
            <w:rStyle w:val="Hyperlink"/>
            <w:noProof/>
          </w:rPr>
          <w:t>2.12</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2019</w:t>
        </w:r>
        <w:r w:rsidR="00665F36">
          <w:rPr>
            <w:noProof/>
            <w:webHidden/>
          </w:rPr>
          <w:tab/>
        </w:r>
        <w:r w:rsidR="00665F36">
          <w:rPr>
            <w:noProof/>
            <w:webHidden/>
          </w:rPr>
          <w:fldChar w:fldCharType="begin"/>
        </w:r>
        <w:r w:rsidR="00665F36">
          <w:rPr>
            <w:noProof/>
            <w:webHidden/>
          </w:rPr>
          <w:instrText xml:space="preserve"> PAGEREF _Toc25507468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3B2083B" w14:textId="00BF6D0C" w:rsidR="00665F36" w:rsidRDefault="009D1205">
      <w:pPr>
        <w:pStyle w:val="TOC2"/>
        <w:rPr>
          <w:rFonts w:asciiTheme="minorHAnsi" w:eastAsiaTheme="minorEastAsia" w:hAnsiTheme="minorHAnsi" w:cstheme="minorBidi"/>
          <w:noProof/>
          <w:sz w:val="22"/>
          <w:lang w:val="en-US" w:eastAsia="ja-JP"/>
        </w:rPr>
      </w:pPr>
      <w:hyperlink w:anchor="_Toc25507469" w:history="1">
        <w:r w:rsidR="00665F36" w:rsidRPr="00A17328">
          <w:rPr>
            <w:rStyle w:val="Hyperlink"/>
            <w:noProof/>
          </w:rPr>
          <w:t>2.13</w:t>
        </w:r>
        <w:r w:rsidR="00665F36">
          <w:rPr>
            <w:rFonts w:asciiTheme="minorHAnsi" w:eastAsiaTheme="minorEastAsia" w:hAnsiTheme="minorHAnsi" w:cstheme="minorBidi"/>
            <w:noProof/>
            <w:sz w:val="22"/>
            <w:lang w:val="en-US" w:eastAsia="ja-JP"/>
          </w:rPr>
          <w:tab/>
        </w:r>
        <w:r w:rsidR="00665F36" w:rsidRPr="00A17328">
          <w:rPr>
            <w:rStyle w:val="Hyperlink"/>
            <w:noProof/>
          </w:rPr>
          <w:t>Blender</w:t>
        </w:r>
        <w:r w:rsidR="00665F36">
          <w:rPr>
            <w:noProof/>
            <w:webHidden/>
          </w:rPr>
          <w:tab/>
        </w:r>
        <w:r w:rsidR="00665F36">
          <w:rPr>
            <w:noProof/>
            <w:webHidden/>
          </w:rPr>
          <w:fldChar w:fldCharType="begin"/>
        </w:r>
        <w:r w:rsidR="00665F36">
          <w:rPr>
            <w:noProof/>
            <w:webHidden/>
          </w:rPr>
          <w:instrText xml:space="preserve"> PAGEREF _Toc25507469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3FF2B512" w14:textId="3A80BAF1" w:rsidR="00665F36" w:rsidRDefault="009D1205">
      <w:pPr>
        <w:pStyle w:val="TOC2"/>
        <w:rPr>
          <w:rFonts w:asciiTheme="minorHAnsi" w:eastAsiaTheme="minorEastAsia" w:hAnsiTheme="minorHAnsi" w:cstheme="minorBidi"/>
          <w:noProof/>
          <w:sz w:val="22"/>
          <w:lang w:val="en-US" w:eastAsia="ja-JP"/>
        </w:rPr>
      </w:pPr>
      <w:hyperlink w:anchor="_Toc25507470" w:history="1">
        <w:r w:rsidR="00665F36" w:rsidRPr="00A17328">
          <w:rPr>
            <w:rStyle w:val="Hyperlink"/>
            <w:noProof/>
          </w:rPr>
          <w:t>2.14</w:t>
        </w:r>
        <w:r w:rsidR="00665F36">
          <w:rPr>
            <w:rFonts w:asciiTheme="minorHAnsi" w:eastAsiaTheme="minorEastAsia" w:hAnsiTheme="minorHAnsi" w:cstheme="minorBidi"/>
            <w:noProof/>
            <w:sz w:val="22"/>
            <w:lang w:val="en-US" w:eastAsia="ja-JP"/>
          </w:rPr>
          <w:tab/>
        </w:r>
        <w:r w:rsidR="00665F36" w:rsidRPr="00A17328">
          <w:rPr>
            <w:rStyle w:val="Hyperlink"/>
            <w:noProof/>
          </w:rPr>
          <w:t>Draw.io</w:t>
        </w:r>
        <w:r w:rsidR="00665F36">
          <w:rPr>
            <w:noProof/>
            <w:webHidden/>
          </w:rPr>
          <w:tab/>
        </w:r>
        <w:r w:rsidR="00665F36">
          <w:rPr>
            <w:noProof/>
            <w:webHidden/>
          </w:rPr>
          <w:fldChar w:fldCharType="begin"/>
        </w:r>
        <w:r w:rsidR="00665F36">
          <w:rPr>
            <w:noProof/>
            <w:webHidden/>
          </w:rPr>
          <w:instrText xml:space="preserve"> PAGEREF _Toc25507470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5D19541F" w14:textId="71F8EED9" w:rsidR="00665F36" w:rsidRDefault="009D1205">
      <w:pPr>
        <w:pStyle w:val="TOC2"/>
        <w:rPr>
          <w:rFonts w:asciiTheme="minorHAnsi" w:eastAsiaTheme="minorEastAsia" w:hAnsiTheme="minorHAnsi" w:cstheme="minorBidi"/>
          <w:noProof/>
          <w:sz w:val="22"/>
          <w:lang w:val="en-US" w:eastAsia="ja-JP"/>
        </w:rPr>
      </w:pPr>
      <w:hyperlink w:anchor="_Toc25507471" w:history="1">
        <w:r w:rsidR="00665F36" w:rsidRPr="00A17328">
          <w:rPr>
            <w:rStyle w:val="Hyperlink"/>
            <w:noProof/>
          </w:rPr>
          <w:t>2.15</w:t>
        </w:r>
        <w:r w:rsidR="00665F36">
          <w:rPr>
            <w:rFonts w:asciiTheme="minorHAnsi" w:eastAsiaTheme="minorEastAsia" w:hAnsiTheme="minorHAnsi" w:cstheme="minorBidi"/>
            <w:noProof/>
            <w:sz w:val="22"/>
            <w:lang w:val="en-US" w:eastAsia="ja-JP"/>
          </w:rPr>
          <w:tab/>
        </w:r>
        <w:r w:rsidR="00665F36" w:rsidRPr="00A17328">
          <w:rPr>
            <w:rStyle w:val="Hyperlink"/>
            <w:noProof/>
          </w:rPr>
          <w:t>Versionhallinta</w:t>
        </w:r>
        <w:r w:rsidR="00665F36">
          <w:rPr>
            <w:noProof/>
            <w:webHidden/>
          </w:rPr>
          <w:tab/>
        </w:r>
        <w:r w:rsidR="00665F36">
          <w:rPr>
            <w:noProof/>
            <w:webHidden/>
          </w:rPr>
          <w:fldChar w:fldCharType="begin"/>
        </w:r>
        <w:r w:rsidR="00665F36">
          <w:rPr>
            <w:noProof/>
            <w:webHidden/>
          </w:rPr>
          <w:instrText xml:space="preserve"> PAGEREF _Toc25507471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2FBD0846" w14:textId="32D3B213" w:rsidR="00665F36" w:rsidRDefault="009D1205">
      <w:pPr>
        <w:pStyle w:val="TOC2"/>
        <w:rPr>
          <w:rFonts w:asciiTheme="minorHAnsi" w:eastAsiaTheme="minorEastAsia" w:hAnsiTheme="minorHAnsi" w:cstheme="minorBidi"/>
          <w:noProof/>
          <w:sz w:val="22"/>
          <w:lang w:val="en-US" w:eastAsia="ja-JP"/>
        </w:rPr>
      </w:pPr>
      <w:hyperlink w:anchor="_Toc25507472" w:history="1">
        <w:r w:rsidR="00665F36" w:rsidRPr="00A17328">
          <w:rPr>
            <w:rStyle w:val="Hyperlink"/>
            <w:noProof/>
          </w:rPr>
          <w:t>2.16</w:t>
        </w:r>
        <w:r w:rsidR="00665F36">
          <w:rPr>
            <w:rFonts w:asciiTheme="minorHAnsi" w:eastAsiaTheme="minorEastAsia" w:hAnsiTheme="minorHAnsi" w:cstheme="minorBidi"/>
            <w:noProof/>
            <w:sz w:val="22"/>
            <w:lang w:val="en-US" w:eastAsia="ja-JP"/>
          </w:rPr>
          <w:tab/>
        </w:r>
        <w:r w:rsidR="00665F36" w:rsidRPr="00A17328">
          <w:rPr>
            <w:rStyle w:val="Hyperlink"/>
            <w:noProof/>
          </w:rPr>
          <w:t>Singleton</w:t>
        </w:r>
        <w:r w:rsidR="00665F36">
          <w:rPr>
            <w:noProof/>
            <w:webHidden/>
          </w:rPr>
          <w:tab/>
        </w:r>
        <w:r w:rsidR="00665F36">
          <w:rPr>
            <w:noProof/>
            <w:webHidden/>
          </w:rPr>
          <w:fldChar w:fldCharType="begin"/>
        </w:r>
        <w:r w:rsidR="00665F36">
          <w:rPr>
            <w:noProof/>
            <w:webHidden/>
          </w:rPr>
          <w:instrText xml:space="preserve"> PAGEREF _Toc25507472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01F32533" w14:textId="2C4E2E7D" w:rsidR="00665F36" w:rsidRDefault="009D1205">
      <w:pPr>
        <w:pStyle w:val="TOC1"/>
        <w:rPr>
          <w:rFonts w:asciiTheme="minorHAnsi" w:eastAsiaTheme="minorEastAsia" w:hAnsiTheme="minorHAnsi" w:cstheme="minorBidi"/>
          <w:caps w:val="0"/>
          <w:noProof/>
          <w:sz w:val="22"/>
          <w:lang w:val="en-US" w:eastAsia="ja-JP"/>
        </w:rPr>
      </w:pPr>
      <w:hyperlink w:anchor="_Toc25507473" w:history="1">
        <w:r w:rsidR="00665F36" w:rsidRPr="00A17328">
          <w:rPr>
            <w:rStyle w:val="Hyperlink"/>
            <w:noProof/>
          </w:rPr>
          <w:t>3</w:t>
        </w:r>
        <w:r w:rsidR="00665F36">
          <w:rPr>
            <w:rFonts w:asciiTheme="minorHAnsi" w:eastAsiaTheme="minorEastAsia" w:hAnsiTheme="minorHAnsi" w:cstheme="minorBidi"/>
            <w:caps w:val="0"/>
            <w:noProof/>
            <w:sz w:val="22"/>
            <w:lang w:val="en-US" w:eastAsia="ja-JP"/>
          </w:rPr>
          <w:tab/>
        </w:r>
        <w:r w:rsidR="00665F36" w:rsidRPr="00A17328">
          <w:rPr>
            <w:rStyle w:val="Hyperlink"/>
            <w:noProof/>
          </w:rPr>
          <w:t>Suunnittelu</w:t>
        </w:r>
        <w:r w:rsidR="00665F36">
          <w:rPr>
            <w:noProof/>
            <w:webHidden/>
          </w:rPr>
          <w:tab/>
        </w:r>
        <w:r w:rsidR="00665F36">
          <w:rPr>
            <w:noProof/>
            <w:webHidden/>
          </w:rPr>
          <w:fldChar w:fldCharType="begin"/>
        </w:r>
        <w:r w:rsidR="00665F36">
          <w:rPr>
            <w:noProof/>
            <w:webHidden/>
          </w:rPr>
          <w:instrText xml:space="preserve"> PAGEREF _Toc25507473 \h </w:instrText>
        </w:r>
        <w:r w:rsidR="00665F36">
          <w:rPr>
            <w:noProof/>
            <w:webHidden/>
          </w:rPr>
        </w:r>
        <w:r w:rsidR="00665F36">
          <w:rPr>
            <w:noProof/>
            <w:webHidden/>
          </w:rPr>
          <w:fldChar w:fldCharType="separate"/>
        </w:r>
        <w:r w:rsidR="00665F36">
          <w:rPr>
            <w:noProof/>
            <w:webHidden/>
          </w:rPr>
          <w:t>11</w:t>
        </w:r>
        <w:r w:rsidR="00665F36">
          <w:rPr>
            <w:noProof/>
            <w:webHidden/>
          </w:rPr>
          <w:fldChar w:fldCharType="end"/>
        </w:r>
      </w:hyperlink>
    </w:p>
    <w:p w14:paraId="67E6B8BE" w14:textId="42D70A8E" w:rsidR="00665F36" w:rsidRDefault="009D1205">
      <w:pPr>
        <w:pStyle w:val="TOC2"/>
        <w:rPr>
          <w:rFonts w:asciiTheme="minorHAnsi" w:eastAsiaTheme="minorEastAsia" w:hAnsiTheme="minorHAnsi" w:cstheme="minorBidi"/>
          <w:noProof/>
          <w:sz w:val="22"/>
          <w:lang w:val="en-US" w:eastAsia="ja-JP"/>
        </w:rPr>
      </w:pPr>
      <w:hyperlink w:anchor="_Toc25507474" w:history="1">
        <w:r w:rsidR="00665F36" w:rsidRPr="00A17328">
          <w:rPr>
            <w:rStyle w:val="Hyperlink"/>
            <w:noProof/>
          </w:rPr>
          <w:t>3.1</w:t>
        </w:r>
        <w:r w:rsidR="00665F36">
          <w:rPr>
            <w:rFonts w:asciiTheme="minorHAnsi" w:eastAsiaTheme="minorEastAsia" w:hAnsiTheme="minorHAnsi" w:cstheme="minorBidi"/>
            <w:noProof/>
            <w:sz w:val="22"/>
            <w:lang w:val="en-US" w:eastAsia="ja-JP"/>
          </w:rPr>
          <w:tab/>
        </w:r>
        <w:r w:rsidR="00665F36" w:rsidRPr="00A17328">
          <w:rPr>
            <w:rStyle w:val="Hyperlink"/>
            <w:noProof/>
          </w:rPr>
          <w:t>Pelin eri tilat</w:t>
        </w:r>
        <w:r w:rsidR="00665F36">
          <w:rPr>
            <w:noProof/>
            <w:webHidden/>
          </w:rPr>
          <w:tab/>
        </w:r>
        <w:r w:rsidR="00665F36">
          <w:rPr>
            <w:noProof/>
            <w:webHidden/>
          </w:rPr>
          <w:fldChar w:fldCharType="begin"/>
        </w:r>
        <w:r w:rsidR="00665F36">
          <w:rPr>
            <w:noProof/>
            <w:webHidden/>
          </w:rPr>
          <w:instrText xml:space="preserve"> PAGEREF _Toc25507474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194A391B" w14:textId="5A217DD2" w:rsidR="00665F36" w:rsidRDefault="009D1205">
      <w:pPr>
        <w:pStyle w:val="TOC3"/>
        <w:rPr>
          <w:rFonts w:asciiTheme="minorHAnsi" w:eastAsiaTheme="minorEastAsia" w:hAnsiTheme="minorHAnsi" w:cstheme="minorBidi"/>
          <w:noProof/>
          <w:sz w:val="22"/>
          <w:lang w:val="en-US" w:eastAsia="ja-JP"/>
        </w:rPr>
      </w:pPr>
      <w:hyperlink w:anchor="_Toc25507475" w:history="1">
        <w:r w:rsidR="00665F36" w:rsidRPr="00A17328">
          <w:rPr>
            <w:rStyle w:val="Hyperlink"/>
            <w:noProof/>
          </w:rPr>
          <w:t>3.1.1</w:t>
        </w:r>
        <w:r w:rsidR="00665F36">
          <w:rPr>
            <w:rFonts w:asciiTheme="minorHAnsi" w:eastAsiaTheme="minorEastAsia" w:hAnsiTheme="minorHAnsi" w:cstheme="minorBidi"/>
            <w:noProof/>
            <w:sz w:val="22"/>
            <w:lang w:val="en-US" w:eastAsia="ja-JP"/>
          </w:rPr>
          <w:tab/>
        </w:r>
        <w:r w:rsidR="00665F36" w:rsidRPr="00A17328">
          <w:rPr>
            <w:rStyle w:val="Hyperlink"/>
            <w:noProof/>
          </w:rPr>
          <w:t>Kenttä</w:t>
        </w:r>
        <w:r w:rsidR="00665F36">
          <w:rPr>
            <w:noProof/>
            <w:webHidden/>
          </w:rPr>
          <w:tab/>
        </w:r>
        <w:r w:rsidR="00665F36">
          <w:rPr>
            <w:noProof/>
            <w:webHidden/>
          </w:rPr>
          <w:fldChar w:fldCharType="begin"/>
        </w:r>
        <w:r w:rsidR="00665F36">
          <w:rPr>
            <w:noProof/>
            <w:webHidden/>
          </w:rPr>
          <w:instrText xml:space="preserve"> PAGEREF _Toc25507475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4F7D7063" w14:textId="629B03E1" w:rsidR="00665F36" w:rsidRDefault="009D1205">
      <w:pPr>
        <w:pStyle w:val="TOC3"/>
        <w:rPr>
          <w:rFonts w:asciiTheme="minorHAnsi" w:eastAsiaTheme="minorEastAsia" w:hAnsiTheme="minorHAnsi" w:cstheme="minorBidi"/>
          <w:noProof/>
          <w:sz w:val="22"/>
          <w:lang w:val="en-US" w:eastAsia="ja-JP"/>
        </w:rPr>
      </w:pPr>
      <w:hyperlink w:anchor="_Toc25507476" w:history="1">
        <w:r w:rsidR="00665F36" w:rsidRPr="00A17328">
          <w:rPr>
            <w:rStyle w:val="Hyperlink"/>
            <w:noProof/>
          </w:rPr>
          <w:t>3.1.2</w:t>
        </w:r>
        <w:r w:rsidR="00665F36">
          <w:rPr>
            <w:rFonts w:asciiTheme="minorHAnsi" w:eastAsiaTheme="minorEastAsia" w:hAnsiTheme="minorHAnsi" w:cstheme="minorBidi"/>
            <w:noProof/>
            <w:sz w:val="22"/>
            <w:lang w:val="en-US" w:eastAsia="ja-JP"/>
          </w:rPr>
          <w:tab/>
        </w:r>
        <w:r w:rsidR="00665F36" w:rsidRPr="00A17328">
          <w:rPr>
            <w:rStyle w:val="Hyperlink"/>
            <w:noProof/>
          </w:rPr>
          <w:t>Maailmankartta</w:t>
        </w:r>
        <w:r w:rsidR="00665F36">
          <w:rPr>
            <w:noProof/>
            <w:webHidden/>
          </w:rPr>
          <w:tab/>
        </w:r>
        <w:r w:rsidR="00665F36">
          <w:rPr>
            <w:noProof/>
            <w:webHidden/>
          </w:rPr>
          <w:fldChar w:fldCharType="begin"/>
        </w:r>
        <w:r w:rsidR="00665F36">
          <w:rPr>
            <w:noProof/>
            <w:webHidden/>
          </w:rPr>
          <w:instrText xml:space="preserve"> PAGEREF _Toc25507476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1A4D6CEB" w14:textId="31417446" w:rsidR="00665F36" w:rsidRDefault="009D1205">
      <w:pPr>
        <w:pStyle w:val="TOC3"/>
        <w:rPr>
          <w:rFonts w:asciiTheme="minorHAnsi" w:eastAsiaTheme="minorEastAsia" w:hAnsiTheme="minorHAnsi" w:cstheme="minorBidi"/>
          <w:noProof/>
          <w:sz w:val="22"/>
          <w:lang w:val="en-US" w:eastAsia="ja-JP"/>
        </w:rPr>
      </w:pPr>
      <w:hyperlink w:anchor="_Toc25507477" w:history="1">
        <w:r w:rsidR="00665F36" w:rsidRPr="00A17328">
          <w:rPr>
            <w:rStyle w:val="Hyperlink"/>
            <w:noProof/>
          </w:rPr>
          <w:t>3.1.3</w:t>
        </w:r>
        <w:r w:rsidR="00665F36">
          <w:rPr>
            <w:rFonts w:asciiTheme="minorHAnsi" w:eastAsiaTheme="minorEastAsia" w:hAnsiTheme="minorHAnsi" w:cstheme="minorBidi"/>
            <w:noProof/>
            <w:sz w:val="22"/>
            <w:lang w:val="en-US" w:eastAsia="ja-JP"/>
          </w:rPr>
          <w:tab/>
        </w:r>
        <w:r w:rsidR="00665F36" w:rsidRPr="00A17328">
          <w:rPr>
            <w:rStyle w:val="Hyperlink"/>
            <w:noProof/>
          </w:rPr>
          <w:t>Taistelu</w:t>
        </w:r>
        <w:r w:rsidR="00665F36">
          <w:rPr>
            <w:noProof/>
            <w:webHidden/>
          </w:rPr>
          <w:tab/>
        </w:r>
        <w:r w:rsidR="00665F36">
          <w:rPr>
            <w:noProof/>
            <w:webHidden/>
          </w:rPr>
          <w:fldChar w:fldCharType="begin"/>
        </w:r>
        <w:r w:rsidR="00665F36">
          <w:rPr>
            <w:noProof/>
            <w:webHidden/>
          </w:rPr>
          <w:instrText xml:space="preserve"> PAGEREF _Toc25507477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27583CE1" w14:textId="3D0ABCCB" w:rsidR="00665F36" w:rsidRDefault="009D1205">
      <w:pPr>
        <w:pStyle w:val="TOC3"/>
        <w:rPr>
          <w:rFonts w:asciiTheme="minorHAnsi" w:eastAsiaTheme="minorEastAsia" w:hAnsiTheme="minorHAnsi" w:cstheme="minorBidi"/>
          <w:noProof/>
          <w:sz w:val="22"/>
          <w:lang w:val="en-US" w:eastAsia="ja-JP"/>
        </w:rPr>
      </w:pPr>
      <w:hyperlink w:anchor="_Toc25507478" w:history="1">
        <w:r w:rsidR="00665F36" w:rsidRPr="00A17328">
          <w:rPr>
            <w:rStyle w:val="Hyperlink"/>
            <w:noProof/>
          </w:rPr>
          <w:t>3.1.4</w:t>
        </w:r>
        <w:r w:rsidR="00665F36">
          <w:rPr>
            <w:rFonts w:asciiTheme="minorHAnsi" w:eastAsiaTheme="minorEastAsia" w:hAnsiTheme="minorHAnsi" w:cstheme="minorBidi"/>
            <w:noProof/>
            <w:sz w:val="22"/>
            <w:lang w:val="en-US" w:eastAsia="ja-JP"/>
          </w:rPr>
          <w:tab/>
        </w:r>
        <w:r w:rsidR="00665F36" w:rsidRPr="00A17328">
          <w:rPr>
            <w:rStyle w:val="Hyperlink"/>
            <w:noProof/>
          </w:rPr>
          <w:t>Päävalikko</w:t>
        </w:r>
        <w:r w:rsidR="00665F36">
          <w:rPr>
            <w:noProof/>
            <w:webHidden/>
          </w:rPr>
          <w:tab/>
        </w:r>
        <w:r w:rsidR="00665F36">
          <w:rPr>
            <w:noProof/>
            <w:webHidden/>
          </w:rPr>
          <w:fldChar w:fldCharType="begin"/>
        </w:r>
        <w:r w:rsidR="00665F36">
          <w:rPr>
            <w:noProof/>
            <w:webHidden/>
          </w:rPr>
          <w:instrText xml:space="preserve"> PAGEREF _Toc25507478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7F243E7B" w14:textId="67F39232" w:rsidR="00665F36" w:rsidRDefault="009D1205">
      <w:pPr>
        <w:pStyle w:val="TOC3"/>
        <w:rPr>
          <w:rFonts w:asciiTheme="minorHAnsi" w:eastAsiaTheme="minorEastAsia" w:hAnsiTheme="minorHAnsi" w:cstheme="minorBidi"/>
          <w:noProof/>
          <w:sz w:val="22"/>
          <w:lang w:val="en-US" w:eastAsia="ja-JP"/>
        </w:rPr>
      </w:pPr>
      <w:hyperlink w:anchor="_Toc25507479" w:history="1">
        <w:r w:rsidR="00665F36" w:rsidRPr="00A17328">
          <w:rPr>
            <w:rStyle w:val="Hyperlink"/>
            <w:noProof/>
          </w:rPr>
          <w:t>3.1.5</w:t>
        </w:r>
        <w:r w:rsidR="00665F36">
          <w:rPr>
            <w:rFonts w:asciiTheme="minorHAnsi" w:eastAsiaTheme="minorEastAsia" w:hAnsiTheme="minorHAnsi" w:cstheme="minorBidi"/>
            <w:noProof/>
            <w:sz w:val="22"/>
            <w:lang w:val="en-US" w:eastAsia="ja-JP"/>
          </w:rPr>
          <w:tab/>
        </w:r>
        <w:r w:rsidR="00665F36" w:rsidRPr="00A17328">
          <w:rPr>
            <w:rStyle w:val="Hyperlink"/>
            <w:noProof/>
          </w:rPr>
          <w:t>Valikko</w:t>
        </w:r>
        <w:r w:rsidR="00665F36">
          <w:rPr>
            <w:noProof/>
            <w:webHidden/>
          </w:rPr>
          <w:tab/>
        </w:r>
        <w:r w:rsidR="00665F36">
          <w:rPr>
            <w:noProof/>
            <w:webHidden/>
          </w:rPr>
          <w:fldChar w:fldCharType="begin"/>
        </w:r>
        <w:r w:rsidR="00665F36">
          <w:rPr>
            <w:noProof/>
            <w:webHidden/>
          </w:rPr>
          <w:instrText xml:space="preserve"> PAGEREF _Toc25507479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2C7DDE1C" w14:textId="6A42C975" w:rsidR="00665F36" w:rsidRDefault="009D1205">
      <w:pPr>
        <w:pStyle w:val="TOC2"/>
        <w:rPr>
          <w:rFonts w:asciiTheme="minorHAnsi" w:eastAsiaTheme="minorEastAsia" w:hAnsiTheme="minorHAnsi" w:cstheme="minorBidi"/>
          <w:noProof/>
          <w:sz w:val="22"/>
          <w:lang w:val="en-US" w:eastAsia="ja-JP"/>
        </w:rPr>
      </w:pPr>
      <w:hyperlink w:anchor="_Toc25507480" w:history="1">
        <w:r w:rsidR="00665F36" w:rsidRPr="00A17328">
          <w:rPr>
            <w:rStyle w:val="Hyperlink"/>
            <w:noProof/>
          </w:rPr>
          <w:t>3.2</w:t>
        </w:r>
        <w:r w:rsidR="00665F36">
          <w:rPr>
            <w:rFonts w:asciiTheme="minorHAnsi" w:eastAsiaTheme="minorEastAsia" w:hAnsiTheme="minorHAnsi" w:cstheme="minorBidi"/>
            <w:noProof/>
            <w:sz w:val="22"/>
            <w:lang w:val="en-US" w:eastAsia="ja-JP"/>
          </w:rPr>
          <w:tab/>
        </w:r>
        <w:r w:rsidR="00665F36" w:rsidRPr="00A17328">
          <w:rPr>
            <w:rStyle w:val="Hyperlink"/>
            <w:noProof/>
          </w:rPr>
          <w:t>Pelin kentät</w:t>
        </w:r>
        <w:r w:rsidR="00665F36">
          <w:rPr>
            <w:noProof/>
            <w:webHidden/>
          </w:rPr>
          <w:tab/>
        </w:r>
        <w:r w:rsidR="00665F36">
          <w:rPr>
            <w:noProof/>
            <w:webHidden/>
          </w:rPr>
          <w:fldChar w:fldCharType="begin"/>
        </w:r>
        <w:r w:rsidR="00665F36">
          <w:rPr>
            <w:noProof/>
            <w:webHidden/>
          </w:rPr>
          <w:instrText xml:space="preserve"> PAGEREF _Toc25507480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BEA186" w14:textId="2AB25AD7" w:rsidR="00665F36" w:rsidRDefault="009D1205">
      <w:pPr>
        <w:pStyle w:val="TOC1"/>
        <w:rPr>
          <w:rFonts w:asciiTheme="minorHAnsi" w:eastAsiaTheme="minorEastAsia" w:hAnsiTheme="minorHAnsi" w:cstheme="minorBidi"/>
          <w:caps w:val="0"/>
          <w:noProof/>
          <w:sz w:val="22"/>
          <w:lang w:val="en-US" w:eastAsia="ja-JP"/>
        </w:rPr>
      </w:pPr>
      <w:hyperlink w:anchor="_Toc25507481" w:history="1">
        <w:r w:rsidR="00665F36" w:rsidRPr="00A17328">
          <w:rPr>
            <w:rStyle w:val="Hyperlink"/>
            <w:noProof/>
          </w:rPr>
          <w:t>4</w:t>
        </w:r>
        <w:r w:rsidR="00665F36">
          <w:rPr>
            <w:rFonts w:asciiTheme="minorHAnsi" w:eastAsiaTheme="minorEastAsia" w:hAnsiTheme="minorHAnsi" w:cstheme="minorBidi"/>
            <w:caps w:val="0"/>
            <w:noProof/>
            <w:sz w:val="22"/>
            <w:lang w:val="en-US" w:eastAsia="ja-JP"/>
          </w:rPr>
          <w:tab/>
        </w:r>
        <w:r w:rsidR="00665F36" w:rsidRPr="00A17328">
          <w:rPr>
            <w:rStyle w:val="Hyperlink"/>
            <w:noProof/>
          </w:rPr>
          <w:t>Toteutus</w:t>
        </w:r>
        <w:r w:rsidR="00665F36">
          <w:rPr>
            <w:noProof/>
            <w:webHidden/>
          </w:rPr>
          <w:tab/>
        </w:r>
        <w:r w:rsidR="00665F36">
          <w:rPr>
            <w:noProof/>
            <w:webHidden/>
          </w:rPr>
          <w:fldChar w:fldCharType="begin"/>
        </w:r>
        <w:r w:rsidR="00665F36">
          <w:rPr>
            <w:noProof/>
            <w:webHidden/>
          </w:rPr>
          <w:instrText xml:space="preserve"> PAGEREF _Toc25507481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478B36" w14:textId="108BD8AB" w:rsidR="00665F36" w:rsidRDefault="009D1205">
      <w:pPr>
        <w:pStyle w:val="TOC2"/>
        <w:rPr>
          <w:rFonts w:asciiTheme="minorHAnsi" w:eastAsiaTheme="minorEastAsia" w:hAnsiTheme="minorHAnsi" w:cstheme="minorBidi"/>
          <w:noProof/>
          <w:sz w:val="22"/>
          <w:lang w:val="en-US" w:eastAsia="ja-JP"/>
        </w:rPr>
      </w:pPr>
      <w:hyperlink w:anchor="_Toc25507482" w:history="1">
        <w:r w:rsidR="00665F36" w:rsidRPr="00A17328">
          <w:rPr>
            <w:rStyle w:val="Hyperlink"/>
            <w:noProof/>
          </w:rPr>
          <w:t>4.1</w:t>
        </w:r>
        <w:r w:rsidR="00665F36">
          <w:rPr>
            <w:rFonts w:asciiTheme="minorHAnsi" w:eastAsiaTheme="minorEastAsia" w:hAnsiTheme="minorHAnsi" w:cstheme="minorBidi"/>
            <w:noProof/>
            <w:sz w:val="22"/>
            <w:lang w:val="en-US" w:eastAsia="ja-JP"/>
          </w:rPr>
          <w:tab/>
        </w:r>
        <w:r w:rsidR="00665F36" w:rsidRPr="00A17328">
          <w:rPr>
            <w:rStyle w:val="Hyperlink"/>
            <w:noProof/>
          </w:rPr>
          <w:t>Tavoitteet</w:t>
        </w:r>
        <w:r w:rsidR="00665F36">
          <w:rPr>
            <w:noProof/>
            <w:webHidden/>
          </w:rPr>
          <w:tab/>
        </w:r>
        <w:r w:rsidR="00665F36">
          <w:rPr>
            <w:noProof/>
            <w:webHidden/>
          </w:rPr>
          <w:fldChar w:fldCharType="begin"/>
        </w:r>
        <w:r w:rsidR="00665F36">
          <w:rPr>
            <w:noProof/>
            <w:webHidden/>
          </w:rPr>
          <w:instrText xml:space="preserve"> PAGEREF _Toc25507482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1AB48870" w14:textId="55AC6E5B" w:rsidR="00665F36" w:rsidRDefault="009D1205">
      <w:pPr>
        <w:pStyle w:val="TOC2"/>
        <w:rPr>
          <w:rFonts w:asciiTheme="minorHAnsi" w:eastAsiaTheme="minorEastAsia" w:hAnsiTheme="minorHAnsi" w:cstheme="minorBidi"/>
          <w:noProof/>
          <w:sz w:val="22"/>
          <w:lang w:val="en-US" w:eastAsia="ja-JP"/>
        </w:rPr>
      </w:pPr>
      <w:hyperlink w:anchor="_Toc25507483" w:history="1">
        <w:r w:rsidR="00665F36" w:rsidRPr="00A17328">
          <w:rPr>
            <w:rStyle w:val="Hyperlink"/>
            <w:noProof/>
          </w:rPr>
          <w:t>4.2</w:t>
        </w:r>
        <w:r w:rsidR="00665F36">
          <w:rPr>
            <w:rFonts w:asciiTheme="minorHAnsi" w:eastAsiaTheme="minorEastAsia" w:hAnsiTheme="minorHAnsi" w:cstheme="minorBidi"/>
            <w:noProof/>
            <w:sz w:val="22"/>
            <w:lang w:val="en-US" w:eastAsia="ja-JP"/>
          </w:rPr>
          <w:tab/>
        </w:r>
        <w:r w:rsidR="00665F36" w:rsidRPr="00A17328">
          <w:rPr>
            <w:rStyle w:val="Hyperlink"/>
            <w:noProof/>
          </w:rPr>
          <w:t>Pelimaailman piirtäminen näytölle</w:t>
        </w:r>
        <w:r w:rsidR="00665F36">
          <w:rPr>
            <w:noProof/>
            <w:webHidden/>
          </w:rPr>
          <w:tab/>
        </w:r>
        <w:r w:rsidR="00665F36">
          <w:rPr>
            <w:noProof/>
            <w:webHidden/>
          </w:rPr>
          <w:fldChar w:fldCharType="begin"/>
        </w:r>
        <w:r w:rsidR="00665F36">
          <w:rPr>
            <w:noProof/>
            <w:webHidden/>
          </w:rPr>
          <w:instrText xml:space="preserve"> PAGEREF _Toc25507483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1AE2E0DE" w14:textId="13A7FF78" w:rsidR="00665F36" w:rsidRDefault="009D1205">
      <w:pPr>
        <w:pStyle w:val="TOC3"/>
        <w:rPr>
          <w:rFonts w:asciiTheme="minorHAnsi" w:eastAsiaTheme="minorEastAsia" w:hAnsiTheme="minorHAnsi" w:cstheme="minorBidi"/>
          <w:noProof/>
          <w:sz w:val="22"/>
          <w:lang w:val="en-US" w:eastAsia="ja-JP"/>
        </w:rPr>
      </w:pPr>
      <w:hyperlink w:anchor="_Toc25507484" w:history="1">
        <w:r w:rsidR="00665F36" w:rsidRPr="00A17328">
          <w:rPr>
            <w:rStyle w:val="Hyperlink"/>
            <w:noProof/>
          </w:rPr>
          <w:t>4.2.1</w:t>
        </w:r>
        <w:r w:rsidR="00665F36">
          <w:rPr>
            <w:rFonts w:asciiTheme="minorHAnsi" w:eastAsiaTheme="minorEastAsia" w:hAnsiTheme="minorHAnsi" w:cstheme="minorBidi"/>
            <w:noProof/>
            <w:sz w:val="22"/>
            <w:lang w:val="en-US" w:eastAsia="ja-JP"/>
          </w:rPr>
          <w:tab/>
        </w:r>
        <w:r w:rsidR="00665F36" w:rsidRPr="00A17328">
          <w:rPr>
            <w:rStyle w:val="Hyperlink"/>
            <w:noProof/>
          </w:rPr>
          <w:t>Ikkunan luonti</w:t>
        </w:r>
        <w:r w:rsidR="00665F36">
          <w:rPr>
            <w:noProof/>
            <w:webHidden/>
          </w:rPr>
          <w:tab/>
        </w:r>
        <w:r w:rsidR="00665F36">
          <w:rPr>
            <w:noProof/>
            <w:webHidden/>
          </w:rPr>
          <w:fldChar w:fldCharType="begin"/>
        </w:r>
        <w:r w:rsidR="00665F36">
          <w:rPr>
            <w:noProof/>
            <w:webHidden/>
          </w:rPr>
          <w:instrText xml:space="preserve"> PAGEREF _Toc25507484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0CD976A0" w14:textId="174BBA04" w:rsidR="00665F36" w:rsidRDefault="009D1205">
      <w:pPr>
        <w:pStyle w:val="TOC3"/>
        <w:rPr>
          <w:rFonts w:asciiTheme="minorHAnsi" w:eastAsiaTheme="minorEastAsia" w:hAnsiTheme="minorHAnsi" w:cstheme="minorBidi"/>
          <w:noProof/>
          <w:sz w:val="22"/>
          <w:lang w:val="en-US" w:eastAsia="ja-JP"/>
        </w:rPr>
      </w:pPr>
      <w:hyperlink w:anchor="_Toc25507485" w:history="1">
        <w:r w:rsidR="00665F36" w:rsidRPr="00A17328">
          <w:rPr>
            <w:rStyle w:val="Hyperlink"/>
            <w:noProof/>
          </w:rPr>
          <w:t>4.2.2</w:t>
        </w:r>
        <w:r w:rsidR="00665F36">
          <w:rPr>
            <w:rFonts w:asciiTheme="minorHAnsi" w:eastAsiaTheme="minorEastAsia" w:hAnsiTheme="minorHAnsi" w:cstheme="minorBidi"/>
            <w:noProof/>
            <w:sz w:val="22"/>
            <w:lang w:val="en-US" w:eastAsia="ja-JP"/>
          </w:rPr>
          <w:tab/>
        </w:r>
        <w:r w:rsidR="00665F36" w:rsidRPr="00A17328">
          <w:rPr>
            <w:rStyle w:val="Hyperlink"/>
            <w:noProof/>
          </w:rPr>
          <w:t>Varjostinohjelma</w:t>
        </w:r>
        <w:r w:rsidR="00665F36">
          <w:rPr>
            <w:noProof/>
            <w:webHidden/>
          </w:rPr>
          <w:tab/>
        </w:r>
        <w:r w:rsidR="00665F36">
          <w:rPr>
            <w:noProof/>
            <w:webHidden/>
          </w:rPr>
          <w:fldChar w:fldCharType="begin"/>
        </w:r>
        <w:r w:rsidR="00665F36">
          <w:rPr>
            <w:noProof/>
            <w:webHidden/>
          </w:rPr>
          <w:instrText xml:space="preserve"> PAGEREF _Toc25507485 \h </w:instrText>
        </w:r>
        <w:r w:rsidR="00665F36">
          <w:rPr>
            <w:noProof/>
            <w:webHidden/>
          </w:rPr>
        </w:r>
        <w:r w:rsidR="00665F36">
          <w:rPr>
            <w:noProof/>
            <w:webHidden/>
          </w:rPr>
          <w:fldChar w:fldCharType="separate"/>
        </w:r>
        <w:r w:rsidR="00665F36">
          <w:rPr>
            <w:noProof/>
            <w:webHidden/>
          </w:rPr>
          <w:t>16</w:t>
        </w:r>
        <w:r w:rsidR="00665F36">
          <w:rPr>
            <w:noProof/>
            <w:webHidden/>
          </w:rPr>
          <w:fldChar w:fldCharType="end"/>
        </w:r>
      </w:hyperlink>
    </w:p>
    <w:p w14:paraId="0DA880AA" w14:textId="1B1B1DF6" w:rsidR="00665F36" w:rsidRDefault="009D1205">
      <w:pPr>
        <w:pStyle w:val="TOC3"/>
        <w:rPr>
          <w:rFonts w:asciiTheme="minorHAnsi" w:eastAsiaTheme="minorEastAsia" w:hAnsiTheme="minorHAnsi" w:cstheme="minorBidi"/>
          <w:noProof/>
          <w:sz w:val="22"/>
          <w:lang w:val="en-US" w:eastAsia="ja-JP"/>
        </w:rPr>
      </w:pPr>
      <w:hyperlink w:anchor="_Toc25507486" w:history="1">
        <w:r w:rsidR="00665F36" w:rsidRPr="00A17328">
          <w:rPr>
            <w:rStyle w:val="Hyperlink"/>
            <w:noProof/>
          </w:rPr>
          <w:t>4.2.3</w:t>
        </w:r>
        <w:r w:rsidR="00665F36">
          <w:rPr>
            <w:rFonts w:asciiTheme="minorHAnsi" w:eastAsiaTheme="minorEastAsia" w:hAnsiTheme="minorHAnsi" w:cstheme="minorBidi"/>
            <w:noProof/>
            <w:sz w:val="22"/>
            <w:lang w:val="en-US" w:eastAsia="ja-JP"/>
          </w:rPr>
          <w:tab/>
        </w:r>
        <w:r w:rsidR="00665F36" w:rsidRPr="00A17328">
          <w:rPr>
            <w:rStyle w:val="Hyperlink"/>
            <w:noProof/>
          </w:rPr>
          <w:t>Suorakulmion piirtäminen</w:t>
        </w:r>
        <w:r w:rsidR="00665F36">
          <w:rPr>
            <w:noProof/>
            <w:webHidden/>
          </w:rPr>
          <w:tab/>
        </w:r>
        <w:r w:rsidR="00665F36">
          <w:rPr>
            <w:noProof/>
            <w:webHidden/>
          </w:rPr>
          <w:fldChar w:fldCharType="begin"/>
        </w:r>
        <w:r w:rsidR="00665F36">
          <w:rPr>
            <w:noProof/>
            <w:webHidden/>
          </w:rPr>
          <w:instrText xml:space="preserve"> PAGEREF _Toc25507486 \h </w:instrText>
        </w:r>
        <w:r w:rsidR="00665F36">
          <w:rPr>
            <w:noProof/>
            <w:webHidden/>
          </w:rPr>
        </w:r>
        <w:r w:rsidR="00665F36">
          <w:rPr>
            <w:noProof/>
            <w:webHidden/>
          </w:rPr>
          <w:fldChar w:fldCharType="separate"/>
        </w:r>
        <w:r w:rsidR="00665F36">
          <w:rPr>
            <w:noProof/>
            <w:webHidden/>
          </w:rPr>
          <w:t>20</w:t>
        </w:r>
        <w:r w:rsidR="00665F36">
          <w:rPr>
            <w:noProof/>
            <w:webHidden/>
          </w:rPr>
          <w:fldChar w:fldCharType="end"/>
        </w:r>
      </w:hyperlink>
    </w:p>
    <w:p w14:paraId="145CB780" w14:textId="780E3F97" w:rsidR="00665F36" w:rsidRDefault="009D1205">
      <w:pPr>
        <w:pStyle w:val="TOC3"/>
        <w:rPr>
          <w:rFonts w:asciiTheme="minorHAnsi" w:eastAsiaTheme="minorEastAsia" w:hAnsiTheme="minorHAnsi" w:cstheme="minorBidi"/>
          <w:noProof/>
          <w:sz w:val="22"/>
          <w:lang w:val="en-US" w:eastAsia="ja-JP"/>
        </w:rPr>
      </w:pPr>
      <w:hyperlink w:anchor="_Toc25507487" w:history="1">
        <w:r w:rsidR="00665F36" w:rsidRPr="00A17328">
          <w:rPr>
            <w:rStyle w:val="Hyperlink"/>
            <w:noProof/>
          </w:rPr>
          <w:t>4.2.4</w:t>
        </w:r>
        <w:r w:rsidR="00665F36">
          <w:rPr>
            <w:rFonts w:asciiTheme="minorHAnsi" w:eastAsiaTheme="minorEastAsia" w:hAnsiTheme="minorHAnsi" w:cstheme="minorBidi"/>
            <w:noProof/>
            <w:sz w:val="22"/>
            <w:lang w:val="en-US" w:eastAsia="ja-JP"/>
          </w:rPr>
          <w:tab/>
        </w:r>
        <w:r w:rsidR="00665F36" w:rsidRPr="00A17328">
          <w:rPr>
            <w:rStyle w:val="Hyperlink"/>
            <w:noProof/>
          </w:rPr>
          <w:t>Tekstuurit</w:t>
        </w:r>
        <w:r w:rsidR="00665F36">
          <w:rPr>
            <w:noProof/>
            <w:webHidden/>
          </w:rPr>
          <w:tab/>
        </w:r>
        <w:r w:rsidR="00665F36">
          <w:rPr>
            <w:noProof/>
            <w:webHidden/>
          </w:rPr>
          <w:fldChar w:fldCharType="begin"/>
        </w:r>
        <w:r w:rsidR="00665F36">
          <w:rPr>
            <w:noProof/>
            <w:webHidden/>
          </w:rPr>
          <w:instrText xml:space="preserve"> PAGEREF _Toc25507487 \h </w:instrText>
        </w:r>
        <w:r w:rsidR="00665F36">
          <w:rPr>
            <w:noProof/>
            <w:webHidden/>
          </w:rPr>
        </w:r>
        <w:r w:rsidR="00665F36">
          <w:rPr>
            <w:noProof/>
            <w:webHidden/>
          </w:rPr>
          <w:fldChar w:fldCharType="separate"/>
        </w:r>
        <w:r w:rsidR="00665F36">
          <w:rPr>
            <w:noProof/>
            <w:webHidden/>
          </w:rPr>
          <w:t>23</w:t>
        </w:r>
        <w:r w:rsidR="00665F36">
          <w:rPr>
            <w:noProof/>
            <w:webHidden/>
          </w:rPr>
          <w:fldChar w:fldCharType="end"/>
        </w:r>
      </w:hyperlink>
    </w:p>
    <w:p w14:paraId="43F876C0" w14:textId="6852435F" w:rsidR="00665F36" w:rsidRDefault="009D1205">
      <w:pPr>
        <w:pStyle w:val="TOC2"/>
        <w:rPr>
          <w:rFonts w:asciiTheme="minorHAnsi" w:eastAsiaTheme="minorEastAsia" w:hAnsiTheme="minorHAnsi" w:cstheme="minorBidi"/>
          <w:noProof/>
          <w:sz w:val="22"/>
          <w:lang w:val="en-US" w:eastAsia="ja-JP"/>
        </w:rPr>
      </w:pPr>
      <w:hyperlink w:anchor="_Toc25507488" w:history="1">
        <w:r w:rsidR="00665F36" w:rsidRPr="00A17328">
          <w:rPr>
            <w:rStyle w:val="Hyperlink"/>
            <w:noProof/>
          </w:rPr>
          <w:t>4.3</w:t>
        </w:r>
        <w:r w:rsidR="00665F36">
          <w:rPr>
            <w:rFonts w:asciiTheme="minorHAnsi" w:eastAsiaTheme="minorEastAsia" w:hAnsiTheme="minorHAnsi" w:cstheme="minorBidi"/>
            <w:noProof/>
            <w:sz w:val="22"/>
            <w:lang w:val="en-US" w:eastAsia="ja-JP"/>
          </w:rPr>
          <w:tab/>
        </w:r>
        <w:r w:rsidR="00665F36" w:rsidRPr="00A17328">
          <w:rPr>
            <w:rStyle w:val="Hyperlink"/>
            <w:noProof/>
          </w:rPr>
          <w:t>Kameran määrittely</w:t>
        </w:r>
        <w:r w:rsidR="00665F36">
          <w:rPr>
            <w:noProof/>
            <w:webHidden/>
          </w:rPr>
          <w:tab/>
        </w:r>
        <w:r w:rsidR="00665F36">
          <w:rPr>
            <w:noProof/>
            <w:webHidden/>
          </w:rPr>
          <w:fldChar w:fldCharType="begin"/>
        </w:r>
        <w:r w:rsidR="00665F36">
          <w:rPr>
            <w:noProof/>
            <w:webHidden/>
          </w:rPr>
          <w:instrText xml:space="preserve"> PAGEREF _Toc25507488 \h </w:instrText>
        </w:r>
        <w:r w:rsidR="00665F36">
          <w:rPr>
            <w:noProof/>
            <w:webHidden/>
          </w:rPr>
        </w:r>
        <w:r w:rsidR="00665F36">
          <w:rPr>
            <w:noProof/>
            <w:webHidden/>
          </w:rPr>
          <w:fldChar w:fldCharType="separate"/>
        </w:r>
        <w:r w:rsidR="00665F36">
          <w:rPr>
            <w:noProof/>
            <w:webHidden/>
          </w:rPr>
          <w:t>27</w:t>
        </w:r>
        <w:r w:rsidR="00665F36">
          <w:rPr>
            <w:noProof/>
            <w:webHidden/>
          </w:rPr>
          <w:fldChar w:fldCharType="end"/>
        </w:r>
      </w:hyperlink>
    </w:p>
    <w:p w14:paraId="2DF08801" w14:textId="084ED8DF" w:rsidR="00665F36" w:rsidRDefault="009D1205">
      <w:pPr>
        <w:pStyle w:val="TOC2"/>
        <w:rPr>
          <w:rFonts w:asciiTheme="minorHAnsi" w:eastAsiaTheme="minorEastAsia" w:hAnsiTheme="minorHAnsi" w:cstheme="minorBidi"/>
          <w:noProof/>
          <w:sz w:val="22"/>
          <w:lang w:val="en-US" w:eastAsia="ja-JP"/>
        </w:rPr>
      </w:pPr>
      <w:hyperlink w:anchor="_Toc25507489" w:history="1">
        <w:r w:rsidR="00665F36" w:rsidRPr="00A17328">
          <w:rPr>
            <w:rStyle w:val="Hyperlink"/>
            <w:noProof/>
          </w:rPr>
          <w:t>4.4</w:t>
        </w:r>
        <w:r w:rsidR="00665F36">
          <w:rPr>
            <w:rFonts w:asciiTheme="minorHAnsi" w:eastAsiaTheme="minorEastAsia" w:hAnsiTheme="minorHAnsi" w:cstheme="minorBidi"/>
            <w:noProof/>
            <w:sz w:val="22"/>
            <w:lang w:val="en-US" w:eastAsia="ja-JP"/>
          </w:rPr>
          <w:tab/>
        </w:r>
        <w:r w:rsidR="00665F36" w:rsidRPr="00A17328">
          <w:rPr>
            <w:rStyle w:val="Hyperlink"/>
            <w:noProof/>
          </w:rPr>
          <w:t>3d</w:t>
        </w:r>
        <w:r w:rsidR="00665F36" w:rsidRPr="00A17328">
          <w:rPr>
            <w:rStyle w:val="Hyperlink"/>
            <w:bCs/>
            <w:noProof/>
          </w:rPr>
          <w:t>–</w:t>
        </w:r>
        <w:r w:rsidR="00665F36" w:rsidRPr="00A17328">
          <w:rPr>
            <w:rStyle w:val="Hyperlink"/>
            <w:noProof/>
          </w:rPr>
          <w:t>mallien lataaminen</w:t>
        </w:r>
        <w:r w:rsidR="00665F36">
          <w:rPr>
            <w:noProof/>
            <w:webHidden/>
          </w:rPr>
          <w:tab/>
        </w:r>
        <w:r w:rsidR="00665F36">
          <w:rPr>
            <w:noProof/>
            <w:webHidden/>
          </w:rPr>
          <w:fldChar w:fldCharType="begin"/>
        </w:r>
        <w:r w:rsidR="00665F36">
          <w:rPr>
            <w:noProof/>
            <w:webHidden/>
          </w:rPr>
          <w:instrText xml:space="preserve"> PAGEREF _Toc25507489 \h </w:instrText>
        </w:r>
        <w:r w:rsidR="00665F36">
          <w:rPr>
            <w:noProof/>
            <w:webHidden/>
          </w:rPr>
        </w:r>
        <w:r w:rsidR="00665F36">
          <w:rPr>
            <w:noProof/>
            <w:webHidden/>
          </w:rPr>
          <w:fldChar w:fldCharType="separate"/>
        </w:r>
        <w:r w:rsidR="00665F36">
          <w:rPr>
            <w:noProof/>
            <w:webHidden/>
          </w:rPr>
          <w:t>33</w:t>
        </w:r>
        <w:r w:rsidR="00665F36">
          <w:rPr>
            <w:noProof/>
            <w:webHidden/>
          </w:rPr>
          <w:fldChar w:fldCharType="end"/>
        </w:r>
      </w:hyperlink>
    </w:p>
    <w:p w14:paraId="7F9E698C" w14:textId="3404E041" w:rsidR="00665F36" w:rsidRDefault="009D1205">
      <w:pPr>
        <w:pStyle w:val="TOC2"/>
        <w:rPr>
          <w:rFonts w:asciiTheme="minorHAnsi" w:eastAsiaTheme="minorEastAsia" w:hAnsiTheme="minorHAnsi" w:cstheme="minorBidi"/>
          <w:noProof/>
          <w:sz w:val="22"/>
          <w:lang w:val="en-US" w:eastAsia="ja-JP"/>
        </w:rPr>
      </w:pPr>
      <w:hyperlink w:anchor="_Toc25507490" w:history="1">
        <w:r w:rsidR="00665F36" w:rsidRPr="00A17328">
          <w:rPr>
            <w:rStyle w:val="Hyperlink"/>
            <w:noProof/>
          </w:rPr>
          <w:t>4.5</w:t>
        </w:r>
        <w:r w:rsidR="00665F36">
          <w:rPr>
            <w:rFonts w:asciiTheme="minorHAnsi" w:eastAsiaTheme="minorEastAsia" w:hAnsiTheme="minorHAnsi" w:cstheme="minorBidi"/>
            <w:noProof/>
            <w:sz w:val="22"/>
            <w:lang w:val="en-US" w:eastAsia="ja-JP"/>
          </w:rPr>
          <w:tab/>
        </w:r>
        <w:r w:rsidR="00665F36" w:rsidRPr="00A17328">
          <w:rPr>
            <w:rStyle w:val="Hyperlink"/>
            <w:noProof/>
          </w:rPr>
          <w:t>Drawable–luokka</w:t>
        </w:r>
        <w:r w:rsidR="00665F36">
          <w:rPr>
            <w:noProof/>
            <w:webHidden/>
          </w:rPr>
          <w:tab/>
        </w:r>
        <w:r w:rsidR="00665F36">
          <w:rPr>
            <w:noProof/>
            <w:webHidden/>
          </w:rPr>
          <w:fldChar w:fldCharType="begin"/>
        </w:r>
        <w:r w:rsidR="00665F36">
          <w:rPr>
            <w:noProof/>
            <w:webHidden/>
          </w:rPr>
          <w:instrText xml:space="preserve"> PAGEREF _Toc25507490 \h </w:instrText>
        </w:r>
        <w:r w:rsidR="00665F36">
          <w:rPr>
            <w:noProof/>
            <w:webHidden/>
          </w:rPr>
        </w:r>
        <w:r w:rsidR="00665F36">
          <w:rPr>
            <w:noProof/>
            <w:webHidden/>
          </w:rPr>
          <w:fldChar w:fldCharType="separate"/>
        </w:r>
        <w:r w:rsidR="00665F36">
          <w:rPr>
            <w:noProof/>
            <w:webHidden/>
          </w:rPr>
          <w:t>36</w:t>
        </w:r>
        <w:r w:rsidR="00665F36">
          <w:rPr>
            <w:noProof/>
            <w:webHidden/>
          </w:rPr>
          <w:fldChar w:fldCharType="end"/>
        </w:r>
      </w:hyperlink>
    </w:p>
    <w:p w14:paraId="7B44223B" w14:textId="061E1499" w:rsidR="00665F36" w:rsidRDefault="009D1205">
      <w:pPr>
        <w:pStyle w:val="TOC2"/>
        <w:rPr>
          <w:rFonts w:asciiTheme="minorHAnsi" w:eastAsiaTheme="minorEastAsia" w:hAnsiTheme="minorHAnsi" w:cstheme="minorBidi"/>
          <w:noProof/>
          <w:sz w:val="22"/>
          <w:lang w:val="en-US" w:eastAsia="ja-JP"/>
        </w:rPr>
      </w:pPr>
      <w:hyperlink w:anchor="_Toc25507491" w:history="1">
        <w:r w:rsidR="00665F36" w:rsidRPr="00A17328">
          <w:rPr>
            <w:rStyle w:val="Hyperlink"/>
            <w:noProof/>
          </w:rPr>
          <w:t>4.6</w:t>
        </w:r>
        <w:r w:rsidR="00665F36">
          <w:rPr>
            <w:rFonts w:asciiTheme="minorHAnsi" w:eastAsiaTheme="minorEastAsia" w:hAnsiTheme="minorHAnsi" w:cstheme="minorBidi"/>
            <w:noProof/>
            <w:sz w:val="22"/>
            <w:lang w:val="en-US" w:eastAsia="ja-JP"/>
          </w:rPr>
          <w:tab/>
        </w:r>
        <w:r w:rsidR="00665F36" w:rsidRPr="00A17328">
          <w:rPr>
            <w:rStyle w:val="Hyperlink"/>
            <w:noProof/>
          </w:rPr>
          <w:t>Käyttäjän syöte</w:t>
        </w:r>
        <w:r w:rsidR="00665F36">
          <w:rPr>
            <w:noProof/>
            <w:webHidden/>
          </w:rPr>
          <w:tab/>
        </w:r>
        <w:r w:rsidR="00665F36">
          <w:rPr>
            <w:noProof/>
            <w:webHidden/>
          </w:rPr>
          <w:fldChar w:fldCharType="begin"/>
        </w:r>
        <w:r w:rsidR="00665F36">
          <w:rPr>
            <w:noProof/>
            <w:webHidden/>
          </w:rPr>
          <w:instrText xml:space="preserve"> PAGEREF _Toc25507491 \h </w:instrText>
        </w:r>
        <w:r w:rsidR="00665F36">
          <w:rPr>
            <w:noProof/>
            <w:webHidden/>
          </w:rPr>
        </w:r>
        <w:r w:rsidR="00665F36">
          <w:rPr>
            <w:noProof/>
            <w:webHidden/>
          </w:rPr>
          <w:fldChar w:fldCharType="separate"/>
        </w:r>
        <w:r w:rsidR="00665F36">
          <w:rPr>
            <w:noProof/>
            <w:webHidden/>
          </w:rPr>
          <w:t>37</w:t>
        </w:r>
        <w:r w:rsidR="00665F36">
          <w:rPr>
            <w:noProof/>
            <w:webHidden/>
          </w:rPr>
          <w:fldChar w:fldCharType="end"/>
        </w:r>
      </w:hyperlink>
    </w:p>
    <w:p w14:paraId="7FE233BB" w14:textId="3A35791B" w:rsidR="00665F36" w:rsidRDefault="009D1205">
      <w:pPr>
        <w:pStyle w:val="TOC2"/>
        <w:rPr>
          <w:rFonts w:asciiTheme="minorHAnsi" w:eastAsiaTheme="minorEastAsia" w:hAnsiTheme="minorHAnsi" w:cstheme="minorBidi"/>
          <w:noProof/>
          <w:sz w:val="22"/>
          <w:lang w:val="en-US" w:eastAsia="ja-JP"/>
        </w:rPr>
      </w:pPr>
      <w:hyperlink w:anchor="_Toc25507492" w:history="1">
        <w:r w:rsidR="00665F36" w:rsidRPr="00A17328">
          <w:rPr>
            <w:rStyle w:val="Hyperlink"/>
            <w:noProof/>
          </w:rPr>
          <w:t>4.7</w:t>
        </w:r>
        <w:r w:rsidR="00665F36">
          <w:rPr>
            <w:rFonts w:asciiTheme="minorHAnsi" w:eastAsiaTheme="minorEastAsia" w:hAnsiTheme="minorHAnsi" w:cstheme="minorBidi"/>
            <w:noProof/>
            <w:sz w:val="22"/>
            <w:lang w:val="en-US" w:eastAsia="ja-JP"/>
          </w:rPr>
          <w:tab/>
        </w:r>
        <w:r w:rsidR="00665F36" w:rsidRPr="00A17328">
          <w:rPr>
            <w:rStyle w:val="Hyperlink"/>
            <w:noProof/>
          </w:rPr>
          <w:t>Tekstin renderöinti</w:t>
        </w:r>
        <w:r w:rsidR="00665F36">
          <w:rPr>
            <w:noProof/>
            <w:webHidden/>
          </w:rPr>
          <w:tab/>
        </w:r>
        <w:r w:rsidR="00665F36">
          <w:rPr>
            <w:noProof/>
            <w:webHidden/>
          </w:rPr>
          <w:fldChar w:fldCharType="begin"/>
        </w:r>
        <w:r w:rsidR="00665F36">
          <w:rPr>
            <w:noProof/>
            <w:webHidden/>
          </w:rPr>
          <w:instrText xml:space="preserve"> PAGEREF _Toc25507492 \h </w:instrText>
        </w:r>
        <w:r w:rsidR="00665F36">
          <w:rPr>
            <w:noProof/>
            <w:webHidden/>
          </w:rPr>
        </w:r>
        <w:r w:rsidR="00665F36">
          <w:rPr>
            <w:noProof/>
            <w:webHidden/>
          </w:rPr>
          <w:fldChar w:fldCharType="separate"/>
        </w:r>
        <w:r w:rsidR="00665F36">
          <w:rPr>
            <w:noProof/>
            <w:webHidden/>
          </w:rPr>
          <w:t>38</w:t>
        </w:r>
        <w:r w:rsidR="00665F36">
          <w:rPr>
            <w:noProof/>
            <w:webHidden/>
          </w:rPr>
          <w:fldChar w:fldCharType="end"/>
        </w:r>
      </w:hyperlink>
    </w:p>
    <w:p w14:paraId="23E78858" w14:textId="1BF1FEB1" w:rsidR="00665F36" w:rsidRDefault="009D1205">
      <w:pPr>
        <w:pStyle w:val="TOC2"/>
        <w:rPr>
          <w:rFonts w:asciiTheme="minorHAnsi" w:eastAsiaTheme="minorEastAsia" w:hAnsiTheme="minorHAnsi" w:cstheme="minorBidi"/>
          <w:noProof/>
          <w:sz w:val="22"/>
          <w:lang w:val="en-US" w:eastAsia="ja-JP"/>
        </w:rPr>
      </w:pPr>
      <w:hyperlink w:anchor="_Toc25507493" w:history="1">
        <w:r w:rsidR="00665F36" w:rsidRPr="00A17328">
          <w:rPr>
            <w:rStyle w:val="Hyperlink"/>
            <w:noProof/>
          </w:rPr>
          <w:t>4.8</w:t>
        </w:r>
        <w:r w:rsidR="00665F36">
          <w:rPr>
            <w:rFonts w:asciiTheme="minorHAnsi" w:eastAsiaTheme="minorEastAsia" w:hAnsiTheme="minorHAnsi" w:cstheme="minorBidi"/>
            <w:noProof/>
            <w:sz w:val="22"/>
            <w:lang w:val="en-US" w:eastAsia="ja-JP"/>
          </w:rPr>
          <w:tab/>
        </w:r>
        <w:r w:rsidR="00665F36" w:rsidRPr="00A17328">
          <w:rPr>
            <w:rStyle w:val="Hyperlink"/>
            <w:noProof/>
          </w:rPr>
          <w:t>Liikkumisen ja interaktiivisuuden lisääminen peliin</w:t>
        </w:r>
        <w:r w:rsidR="00665F36">
          <w:rPr>
            <w:noProof/>
            <w:webHidden/>
          </w:rPr>
          <w:tab/>
        </w:r>
        <w:r w:rsidR="00665F36">
          <w:rPr>
            <w:noProof/>
            <w:webHidden/>
          </w:rPr>
          <w:fldChar w:fldCharType="begin"/>
        </w:r>
        <w:r w:rsidR="00665F36">
          <w:rPr>
            <w:noProof/>
            <w:webHidden/>
          </w:rPr>
          <w:instrText xml:space="preserve"> PAGEREF _Toc25507493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046651BE" w14:textId="689637C3" w:rsidR="00665F36" w:rsidRDefault="009D1205">
      <w:pPr>
        <w:pStyle w:val="TOC3"/>
        <w:rPr>
          <w:rFonts w:asciiTheme="minorHAnsi" w:eastAsiaTheme="minorEastAsia" w:hAnsiTheme="minorHAnsi" w:cstheme="minorBidi"/>
          <w:noProof/>
          <w:sz w:val="22"/>
          <w:lang w:val="en-US" w:eastAsia="ja-JP"/>
        </w:rPr>
      </w:pPr>
      <w:hyperlink w:anchor="_Toc25507494" w:history="1">
        <w:r w:rsidR="00665F36" w:rsidRPr="00A17328">
          <w:rPr>
            <w:rStyle w:val="Hyperlink"/>
            <w:noProof/>
          </w:rPr>
          <w:t>4.8.1</w:t>
        </w:r>
        <w:r w:rsidR="00665F36">
          <w:rPr>
            <w:rFonts w:asciiTheme="minorHAnsi" w:eastAsiaTheme="minorEastAsia" w:hAnsiTheme="minorHAnsi" w:cstheme="minorBidi"/>
            <w:noProof/>
            <w:sz w:val="22"/>
            <w:lang w:val="en-US" w:eastAsia="ja-JP"/>
          </w:rPr>
          <w:tab/>
        </w:r>
        <w:r w:rsidR="00665F36" w:rsidRPr="00A17328">
          <w:rPr>
            <w:rStyle w:val="Hyperlink"/>
            <w:noProof/>
          </w:rPr>
          <w:t>Mallin liikuttaminen</w:t>
        </w:r>
        <w:r w:rsidR="00665F36">
          <w:rPr>
            <w:noProof/>
            <w:webHidden/>
          </w:rPr>
          <w:tab/>
        </w:r>
        <w:r w:rsidR="00665F36">
          <w:rPr>
            <w:noProof/>
            <w:webHidden/>
          </w:rPr>
          <w:fldChar w:fldCharType="begin"/>
        </w:r>
        <w:r w:rsidR="00665F36">
          <w:rPr>
            <w:noProof/>
            <w:webHidden/>
          </w:rPr>
          <w:instrText xml:space="preserve"> PAGEREF _Toc25507494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645A9B38" w14:textId="667DEA2B" w:rsidR="00665F36" w:rsidRDefault="009D1205">
      <w:pPr>
        <w:pStyle w:val="TOC3"/>
        <w:rPr>
          <w:rFonts w:asciiTheme="minorHAnsi" w:eastAsiaTheme="minorEastAsia" w:hAnsiTheme="minorHAnsi" w:cstheme="minorBidi"/>
          <w:noProof/>
          <w:sz w:val="22"/>
          <w:lang w:val="en-US" w:eastAsia="ja-JP"/>
        </w:rPr>
      </w:pPr>
      <w:hyperlink w:anchor="_Toc25507495" w:history="1">
        <w:r w:rsidR="00665F36" w:rsidRPr="00A17328">
          <w:rPr>
            <w:rStyle w:val="Hyperlink"/>
            <w:noProof/>
          </w:rPr>
          <w:t>4.8.2</w:t>
        </w:r>
        <w:r w:rsidR="00665F36">
          <w:rPr>
            <w:rFonts w:asciiTheme="minorHAnsi" w:eastAsiaTheme="minorEastAsia" w:hAnsiTheme="minorHAnsi" w:cstheme="minorBidi"/>
            <w:noProof/>
            <w:sz w:val="22"/>
            <w:lang w:val="en-US" w:eastAsia="ja-JP"/>
          </w:rPr>
          <w:tab/>
        </w:r>
        <w:r w:rsidR="00665F36" w:rsidRPr="00A17328">
          <w:rPr>
            <w:rStyle w:val="Hyperlink"/>
            <w:noProof/>
          </w:rPr>
          <w:t>Collider–luokka</w:t>
        </w:r>
        <w:r w:rsidR="00665F36">
          <w:rPr>
            <w:noProof/>
            <w:webHidden/>
          </w:rPr>
          <w:tab/>
        </w:r>
        <w:r w:rsidR="00665F36">
          <w:rPr>
            <w:noProof/>
            <w:webHidden/>
          </w:rPr>
          <w:fldChar w:fldCharType="begin"/>
        </w:r>
        <w:r w:rsidR="00665F36">
          <w:rPr>
            <w:noProof/>
            <w:webHidden/>
          </w:rPr>
          <w:instrText xml:space="preserve"> PAGEREF _Toc25507495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0301B234" w14:textId="55181836" w:rsidR="00665F36" w:rsidRDefault="009D1205">
      <w:pPr>
        <w:pStyle w:val="TOC3"/>
        <w:rPr>
          <w:rFonts w:asciiTheme="minorHAnsi" w:eastAsiaTheme="minorEastAsia" w:hAnsiTheme="minorHAnsi" w:cstheme="minorBidi"/>
          <w:noProof/>
          <w:sz w:val="22"/>
          <w:lang w:val="en-US" w:eastAsia="ja-JP"/>
        </w:rPr>
      </w:pPr>
      <w:hyperlink w:anchor="_Toc25507496" w:history="1">
        <w:r w:rsidR="00665F36" w:rsidRPr="00A17328">
          <w:rPr>
            <w:rStyle w:val="Hyperlink"/>
            <w:noProof/>
          </w:rPr>
          <w:t>4.8.3</w:t>
        </w:r>
        <w:r w:rsidR="00665F36">
          <w:rPr>
            <w:rFonts w:asciiTheme="minorHAnsi" w:eastAsiaTheme="minorEastAsia" w:hAnsiTheme="minorHAnsi" w:cstheme="minorBidi"/>
            <w:noProof/>
            <w:sz w:val="22"/>
            <w:lang w:val="en-US" w:eastAsia="ja-JP"/>
          </w:rPr>
          <w:tab/>
        </w:r>
        <w:r w:rsidR="00665F36" w:rsidRPr="00A17328">
          <w:rPr>
            <w:rStyle w:val="Hyperlink"/>
            <w:noProof/>
          </w:rPr>
          <w:t>Event–luokka</w:t>
        </w:r>
        <w:r w:rsidR="00665F36">
          <w:rPr>
            <w:noProof/>
            <w:webHidden/>
          </w:rPr>
          <w:tab/>
        </w:r>
        <w:r w:rsidR="00665F36">
          <w:rPr>
            <w:noProof/>
            <w:webHidden/>
          </w:rPr>
          <w:fldChar w:fldCharType="begin"/>
        </w:r>
        <w:r w:rsidR="00665F36">
          <w:rPr>
            <w:noProof/>
            <w:webHidden/>
          </w:rPr>
          <w:instrText xml:space="preserve"> PAGEREF _Toc25507496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731E15DB" w14:textId="3D3E64B8" w:rsidR="00665F36" w:rsidRDefault="009D1205">
      <w:pPr>
        <w:pStyle w:val="TOC3"/>
        <w:rPr>
          <w:rFonts w:asciiTheme="minorHAnsi" w:eastAsiaTheme="minorEastAsia" w:hAnsiTheme="minorHAnsi" w:cstheme="minorBidi"/>
          <w:noProof/>
          <w:sz w:val="22"/>
          <w:lang w:val="en-US" w:eastAsia="ja-JP"/>
        </w:rPr>
      </w:pPr>
      <w:hyperlink w:anchor="_Toc25507497" w:history="1">
        <w:r w:rsidR="00665F36" w:rsidRPr="00A17328">
          <w:rPr>
            <w:rStyle w:val="Hyperlink"/>
            <w:noProof/>
          </w:rPr>
          <w:t>4.8.4</w:t>
        </w:r>
        <w:r w:rsidR="00665F36">
          <w:rPr>
            <w:rFonts w:asciiTheme="minorHAnsi" w:eastAsiaTheme="minorEastAsia" w:hAnsiTheme="minorHAnsi" w:cstheme="minorBidi"/>
            <w:noProof/>
            <w:sz w:val="22"/>
            <w:lang w:val="en-US" w:eastAsia="ja-JP"/>
          </w:rPr>
          <w:tab/>
        </w:r>
        <w:r w:rsidR="00665F36" w:rsidRPr="00A17328">
          <w:rPr>
            <w:rStyle w:val="Hyperlink"/>
            <w:noProof/>
          </w:rPr>
          <w:t>EventHandler–luokka</w:t>
        </w:r>
        <w:r w:rsidR="00665F36">
          <w:rPr>
            <w:noProof/>
            <w:webHidden/>
          </w:rPr>
          <w:tab/>
        </w:r>
        <w:r w:rsidR="00665F36">
          <w:rPr>
            <w:noProof/>
            <w:webHidden/>
          </w:rPr>
          <w:fldChar w:fldCharType="begin"/>
        </w:r>
        <w:r w:rsidR="00665F36">
          <w:rPr>
            <w:noProof/>
            <w:webHidden/>
          </w:rPr>
          <w:instrText xml:space="preserve"> PAGEREF _Toc25507497 \h </w:instrText>
        </w:r>
        <w:r w:rsidR="00665F36">
          <w:rPr>
            <w:noProof/>
            <w:webHidden/>
          </w:rPr>
        </w:r>
        <w:r w:rsidR="00665F36">
          <w:rPr>
            <w:noProof/>
            <w:webHidden/>
          </w:rPr>
          <w:fldChar w:fldCharType="separate"/>
        </w:r>
        <w:r w:rsidR="00665F36">
          <w:rPr>
            <w:noProof/>
            <w:webHidden/>
          </w:rPr>
          <w:t>43</w:t>
        </w:r>
        <w:r w:rsidR="00665F36">
          <w:rPr>
            <w:noProof/>
            <w:webHidden/>
          </w:rPr>
          <w:fldChar w:fldCharType="end"/>
        </w:r>
      </w:hyperlink>
    </w:p>
    <w:p w14:paraId="64396FC4" w14:textId="7F16FED5" w:rsidR="00665F36" w:rsidRDefault="009D1205">
      <w:pPr>
        <w:pStyle w:val="TOC2"/>
        <w:rPr>
          <w:rFonts w:asciiTheme="minorHAnsi" w:eastAsiaTheme="minorEastAsia" w:hAnsiTheme="minorHAnsi" w:cstheme="minorBidi"/>
          <w:noProof/>
          <w:sz w:val="22"/>
          <w:lang w:val="en-US" w:eastAsia="ja-JP"/>
        </w:rPr>
      </w:pPr>
      <w:hyperlink w:anchor="_Toc25507498" w:history="1">
        <w:r w:rsidR="00665F36" w:rsidRPr="00A17328">
          <w:rPr>
            <w:rStyle w:val="Hyperlink"/>
            <w:noProof/>
          </w:rPr>
          <w:t>4.9</w:t>
        </w:r>
        <w:r w:rsidR="00665F36">
          <w:rPr>
            <w:rFonts w:asciiTheme="minorHAnsi" w:eastAsiaTheme="minorEastAsia" w:hAnsiTheme="minorHAnsi" w:cstheme="minorBidi"/>
            <w:noProof/>
            <w:sz w:val="22"/>
            <w:lang w:val="en-US" w:eastAsia="ja-JP"/>
          </w:rPr>
          <w:tab/>
        </w:r>
        <w:r w:rsidR="00665F36" w:rsidRPr="00A17328">
          <w:rPr>
            <w:rStyle w:val="Hyperlink"/>
            <w:noProof/>
          </w:rPr>
          <w:t>Äänet</w:t>
        </w:r>
        <w:r w:rsidR="00665F36">
          <w:rPr>
            <w:noProof/>
            <w:webHidden/>
          </w:rPr>
          <w:tab/>
        </w:r>
        <w:r w:rsidR="00665F36">
          <w:rPr>
            <w:noProof/>
            <w:webHidden/>
          </w:rPr>
          <w:fldChar w:fldCharType="begin"/>
        </w:r>
        <w:r w:rsidR="00665F36">
          <w:rPr>
            <w:noProof/>
            <w:webHidden/>
          </w:rPr>
          <w:instrText xml:space="preserve"> PAGEREF _Toc25507498 \h </w:instrText>
        </w:r>
        <w:r w:rsidR="00665F36">
          <w:rPr>
            <w:noProof/>
            <w:webHidden/>
          </w:rPr>
        </w:r>
        <w:r w:rsidR="00665F36">
          <w:rPr>
            <w:noProof/>
            <w:webHidden/>
          </w:rPr>
          <w:fldChar w:fldCharType="separate"/>
        </w:r>
        <w:r w:rsidR="00665F36">
          <w:rPr>
            <w:noProof/>
            <w:webHidden/>
          </w:rPr>
          <w:t>44</w:t>
        </w:r>
        <w:r w:rsidR="00665F36">
          <w:rPr>
            <w:noProof/>
            <w:webHidden/>
          </w:rPr>
          <w:fldChar w:fldCharType="end"/>
        </w:r>
      </w:hyperlink>
    </w:p>
    <w:p w14:paraId="0A8190B1" w14:textId="77B50E28" w:rsidR="00665F36" w:rsidRDefault="009D1205">
      <w:pPr>
        <w:pStyle w:val="TOC1"/>
        <w:rPr>
          <w:rFonts w:asciiTheme="minorHAnsi" w:eastAsiaTheme="minorEastAsia" w:hAnsiTheme="minorHAnsi" w:cstheme="minorBidi"/>
          <w:caps w:val="0"/>
          <w:noProof/>
          <w:sz w:val="22"/>
          <w:lang w:val="en-US" w:eastAsia="ja-JP"/>
        </w:rPr>
      </w:pPr>
      <w:hyperlink w:anchor="_Toc25507499" w:history="1">
        <w:r w:rsidR="00665F36" w:rsidRPr="00A17328">
          <w:rPr>
            <w:rStyle w:val="Hyperlink"/>
            <w:noProof/>
          </w:rPr>
          <w:t>5</w:t>
        </w:r>
        <w:r w:rsidR="00665F36">
          <w:rPr>
            <w:rFonts w:asciiTheme="minorHAnsi" w:eastAsiaTheme="minorEastAsia" w:hAnsiTheme="minorHAnsi" w:cstheme="minorBidi"/>
            <w:caps w:val="0"/>
            <w:noProof/>
            <w:sz w:val="22"/>
            <w:lang w:val="en-US" w:eastAsia="ja-JP"/>
          </w:rPr>
          <w:tab/>
        </w:r>
        <w:r w:rsidR="00665F36" w:rsidRPr="00A17328">
          <w:rPr>
            <w:rStyle w:val="Hyperlink"/>
            <w:noProof/>
          </w:rPr>
          <w:t>Yhteenveto</w:t>
        </w:r>
        <w:r w:rsidR="00665F36">
          <w:rPr>
            <w:noProof/>
            <w:webHidden/>
          </w:rPr>
          <w:tab/>
        </w:r>
        <w:r w:rsidR="00665F36">
          <w:rPr>
            <w:noProof/>
            <w:webHidden/>
          </w:rPr>
          <w:fldChar w:fldCharType="begin"/>
        </w:r>
        <w:r w:rsidR="00665F36">
          <w:rPr>
            <w:noProof/>
            <w:webHidden/>
          </w:rPr>
          <w:instrText xml:space="preserve"> PAGEREF _Toc25507499 \h </w:instrText>
        </w:r>
        <w:r w:rsidR="00665F36">
          <w:rPr>
            <w:noProof/>
            <w:webHidden/>
          </w:rPr>
        </w:r>
        <w:r w:rsidR="00665F36">
          <w:rPr>
            <w:noProof/>
            <w:webHidden/>
          </w:rPr>
          <w:fldChar w:fldCharType="separate"/>
        </w:r>
        <w:r w:rsidR="00665F36">
          <w:rPr>
            <w:noProof/>
            <w:webHidden/>
          </w:rPr>
          <w:t>45</w:t>
        </w:r>
        <w:r w:rsidR="00665F36">
          <w:rPr>
            <w:noProof/>
            <w:webHidden/>
          </w:rPr>
          <w:fldChar w:fldCharType="end"/>
        </w:r>
      </w:hyperlink>
    </w:p>
    <w:p w14:paraId="27988BA7" w14:textId="2E2074D3" w:rsidR="00665F36" w:rsidRDefault="009D1205">
      <w:pPr>
        <w:pStyle w:val="TOC1"/>
        <w:rPr>
          <w:rFonts w:asciiTheme="minorHAnsi" w:eastAsiaTheme="minorEastAsia" w:hAnsiTheme="minorHAnsi" w:cstheme="minorBidi"/>
          <w:caps w:val="0"/>
          <w:noProof/>
          <w:sz w:val="22"/>
          <w:lang w:val="en-US" w:eastAsia="ja-JP"/>
        </w:rPr>
      </w:pPr>
      <w:hyperlink w:anchor="_Toc25507500" w:history="1">
        <w:r w:rsidR="00665F36" w:rsidRPr="00A17328">
          <w:rPr>
            <w:rStyle w:val="Hyperlink"/>
            <w:noProof/>
          </w:rPr>
          <w:t>LÄHTEET</w:t>
        </w:r>
        <w:r w:rsidR="00665F36">
          <w:rPr>
            <w:noProof/>
            <w:webHidden/>
          </w:rPr>
          <w:tab/>
        </w:r>
        <w:r w:rsidR="00665F36">
          <w:rPr>
            <w:noProof/>
            <w:webHidden/>
          </w:rPr>
          <w:fldChar w:fldCharType="begin"/>
        </w:r>
        <w:r w:rsidR="00665F36">
          <w:rPr>
            <w:noProof/>
            <w:webHidden/>
          </w:rPr>
          <w:instrText xml:space="preserve"> PAGEREF _Toc25507500 \h </w:instrText>
        </w:r>
        <w:r w:rsidR="00665F36">
          <w:rPr>
            <w:noProof/>
            <w:webHidden/>
          </w:rPr>
        </w:r>
        <w:r w:rsidR="00665F36">
          <w:rPr>
            <w:noProof/>
            <w:webHidden/>
          </w:rPr>
          <w:fldChar w:fldCharType="separate"/>
        </w:r>
        <w:r w:rsidR="00665F36">
          <w:rPr>
            <w:noProof/>
            <w:webHidden/>
          </w:rPr>
          <w:t>47</w:t>
        </w:r>
        <w:r w:rsidR="00665F36">
          <w:rPr>
            <w:noProof/>
            <w:webHidden/>
          </w:rPr>
          <w:fldChar w:fldCharType="end"/>
        </w:r>
      </w:hyperlink>
    </w:p>
    <w:p w14:paraId="77145A2E" w14:textId="2E2E7E99" w:rsidR="00BB2A0A" w:rsidRDefault="00D7572C" w:rsidP="00665F36">
      <w:pPr>
        <w:pStyle w:val="TOC1"/>
        <w:rPr>
          <w:rFonts w:cs="Arial"/>
          <w:szCs w:val="24"/>
        </w:rPr>
      </w:pPr>
      <w:r>
        <w:rPr>
          <w:lang w:eastAsia="fi-FI"/>
        </w:rPr>
        <w:fldChar w:fldCharType="end"/>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1" w:name="_Toc25507455"/>
      <w:r w:rsidRPr="00582807">
        <w:rPr>
          <w:lang w:val="fi-FI"/>
        </w:rPr>
        <w:t>johdanto</w:t>
      </w:r>
      <w:bookmarkEnd w:id="1"/>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42410A6C" w:rsidR="002E6B7C" w:rsidRDefault="00377E7C" w:rsidP="00487FAA">
      <w:r>
        <w:t xml:space="preserve">Tässä opinnäytetyössä </w:t>
      </w:r>
      <w:r w:rsidR="008F0B96">
        <w:t>toteutetaan kolmiulotteisen roolipelin kokeiluversio, jossa pelaaja pystyy liikuttamaan päähahmoa ja vaikuttaa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5439A48E" w14:textId="426AB4D3" w:rsidR="00F175AF" w:rsidRDefault="00F175AF" w:rsidP="00487FAA"/>
    <w:p w14:paraId="12A7E94F" w14:textId="34CBC3C8" w:rsidR="00F175AF" w:rsidRDefault="00F175AF" w:rsidP="00487FAA">
      <w:r>
        <w:t xml:space="preserve">Halusin syventää ohjelmoinnin osaamistani ja tutustua tarkemmin siihen, miten pelimoottorit toimivat. Valmiit pelimoottorit </w:t>
      </w:r>
      <w:r w:rsidR="00AF0F92">
        <w:t>luovat yleensä ikkunan ja hoitavat kolmiulotteisten mallien piirtämisen automaattisesti</w:t>
      </w:r>
      <w:r w:rsidR="00D3777F">
        <w:t xml:space="preserve">. Pelimoottorien monet toiminnot tapahtuvat siten, ettei ohjelmoija välttämättä tiedä, miten esimerkiksi pelimoottori piirtää </w:t>
      </w:r>
      <w:r w:rsidR="0060443B">
        <w:t>kappaleen ruudulle. Opinnäytetyössä perehdytään mm. näiden toimintojen toteuttamiseen.</w:t>
      </w:r>
      <w:r w:rsidR="00AF0F92">
        <w:t xml:space="preserve"> </w:t>
      </w:r>
    </w:p>
    <w:p w14:paraId="1FB9AA55" w14:textId="30C84B3C" w:rsidR="00D25544" w:rsidRDefault="00D25544" w:rsidP="00487FAA"/>
    <w:p w14:paraId="0EFAFF4D" w14:textId="5418EBDF" w:rsidR="00D25544" w:rsidRPr="00582807" w:rsidRDefault="00D25544" w:rsidP="00487FAA">
      <w:r>
        <w:t>Toimeksiantajana opinnäytetyössä on Kaakkois–Suomen ammattikorkeakoulun Gamelab. Gamelab on peliohjelmoinnin oppimisympäristö Kotkassa, ja tarjoaa laajan peliohjelmoinnin opintokokonaisuuden sekä nykyaikaiset välineet pelien ohjelmointiin. (XAM</w:t>
      </w:r>
      <w:r w:rsidR="00F838FC">
        <w:t>K</w:t>
      </w:r>
      <w:r>
        <w:t>, 2019)</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2" w:name="_Toc25507456"/>
      <w:r>
        <w:rPr>
          <w:lang w:val="fi-FI"/>
        </w:rPr>
        <w:t>Käytetyt menetelmät</w:t>
      </w:r>
      <w:bookmarkEnd w:id="2"/>
    </w:p>
    <w:p w14:paraId="3D3737E9" w14:textId="3706EB29"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roofErr w:type="gramStart"/>
      <w:r w:rsidR="0007041A">
        <w:t>.</w:t>
      </w:r>
      <w:r w:rsidR="0064241D">
        <w:t xml:space="preserve"> </w:t>
      </w:r>
      <w:proofErr w:type="gramEnd"/>
      <w:r w:rsidR="0004121B">
        <w:t xml:space="preserve">OpenGL valittiin grafiikkakirjastoksi siksi että siihen löytyy todella paljon dokumentaatiota sen suosion myötä. </w:t>
      </w:r>
      <w:r w:rsidR="0064241D">
        <w:t>Suurin osa</w:t>
      </w:r>
      <w:r w:rsidR="00C744B0">
        <w:t xml:space="preserve"> opinnäytetyössä käytetyistä</w:t>
      </w:r>
      <w:r w:rsidR="0064241D">
        <w:t xml:space="preserve"> ohjelmistokirjastoista</w:t>
      </w:r>
      <w:r w:rsidR="00C744B0">
        <w:t xml:space="preserve"> valittiin </w:t>
      </w:r>
      <w:r w:rsidR="0004121B">
        <w:t>niiden helppokäyttöisyyden vuoksi. Iso osa ohjelmistokirjastoista valittiin myös sillä perusteella, että ne toimivat hyvin OpenGL</w:t>
      </w:r>
      <w:r w:rsidR="0004121B">
        <w:t>–</w:t>
      </w:r>
      <w:r w:rsidR="0004121B">
        <w:t>rajapinnan kanssa.</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3" w:name="_Toc25507457"/>
      <w:r>
        <w:rPr>
          <w:lang w:val="fi-FI"/>
        </w:rPr>
        <w:t>OpenGL</w:t>
      </w:r>
      <w:bookmarkEnd w:id="3"/>
    </w:p>
    <w:p w14:paraId="36F4B2D3" w14:textId="28BDA72D"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0E73C9A" w:rsidR="00E60F31" w:rsidRDefault="00E60F31" w:rsidP="009D59A0">
      <w:r>
        <w:t>Vanhemmissa OpenGL versioissa lähestymistapa ohjelm</w:t>
      </w:r>
      <w:r w:rsidR="00B048DB">
        <w:t>oinnissa oli täysin erilainen kuin uudemmissa versioissa. Ennen OpenGL 3.2 versiota suurin osa 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D27F24">
        <w:t>a</w:t>
      </w:r>
      <w:r w:rsidR="00AC76A8">
        <w:t>.</w:t>
      </w:r>
      <w:r w:rsidR="00333CA9">
        <w:t>)</w:t>
      </w:r>
    </w:p>
    <w:p w14:paraId="2DA72435" w14:textId="5DC12371" w:rsidR="00EF6BF9" w:rsidRDefault="00A62D03" w:rsidP="009D59A0">
      <w:r>
        <w:t>OpenGL 3.2 versiosta eteenpäin on ruvettu suosimaan</w:t>
      </w:r>
      <w:r w:rsidR="002B2607">
        <w:t xml:space="preserve"> core</w:t>
      </w:r>
      <w:r w:rsidR="00EB45A9">
        <w:t>–</w:t>
      </w:r>
      <w:r w:rsidR="002B2607">
        <w:t>profile</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4" w:name="_Toc25507458"/>
      <w:r>
        <w:rPr>
          <w:lang w:val="fi-FI"/>
        </w:rPr>
        <w:t>GLFW</w:t>
      </w:r>
      <w:bookmarkEnd w:id="4"/>
    </w:p>
    <w:p w14:paraId="06D7619D" w14:textId="7C1B4047"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5" w:name="_Toc25507459"/>
      <w:r>
        <w:rPr>
          <w:lang w:val="fi-FI"/>
        </w:rPr>
        <w:t>GLAD</w:t>
      </w:r>
      <w:bookmarkEnd w:id="5"/>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EB45A9">
        <w:t>–</w:t>
      </w:r>
      <w:r>
        <w:t>opetus</w:t>
      </w:r>
      <w:r w:rsidR="00EB45A9">
        <w:t>–</w:t>
      </w:r>
      <w:r>
        <w:t>sivusto</w:t>
      </w:r>
      <w:r w:rsidR="00AC76A8">
        <w:t>lla käytettyä</w:t>
      </w:r>
      <w:r w:rsidR="00A945C1">
        <w:t xml:space="preserve"> </w:t>
      </w:r>
      <w:r w:rsidR="00A945C1" w:rsidRPr="00A945C1">
        <w:t>Multi</w:t>
      </w:r>
      <w:r w:rsidR="00EB45A9">
        <w:t>–</w:t>
      </w:r>
      <w:r w:rsidR="00A945C1" w:rsidRPr="00A945C1">
        <w:t>Language GL/GLES/EGL/GLX/WGL Loader</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6" w:name="_Toc25507460"/>
      <w:r>
        <w:rPr>
          <w:lang w:val="fi-FI"/>
        </w:rPr>
        <w:t>GLSL</w:t>
      </w:r>
      <w:bookmarkEnd w:id="6"/>
    </w:p>
    <w:p w14:paraId="3E0BE1F7" w14:textId="043A66F2"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7" w:name="_Toc25507461"/>
      <w:r>
        <w:rPr>
          <w:lang w:val="fi-FI"/>
        </w:rPr>
        <w:t>GLM</w:t>
      </w:r>
      <w:bookmarkEnd w:id="7"/>
    </w:p>
    <w:p w14:paraId="3F255D36" w14:textId="34604AAE" w:rsidR="00C10220" w:rsidRDefault="00C10220" w:rsidP="00C10220">
      <w:r>
        <w:t>Kolmiulotteisessa pelissä tarvitaan paljon vektori</w:t>
      </w:r>
      <w:r w:rsidR="00EB45A9">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8" w:name="_Toc25507462"/>
      <w:r>
        <w:rPr>
          <w:lang w:val="fi-FI"/>
        </w:rPr>
        <w:lastRenderedPageBreak/>
        <w:t>OpenAL</w:t>
      </w:r>
      <w:bookmarkEnd w:id="8"/>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9" w:name="_Toc25507463"/>
      <w:r>
        <w:rPr>
          <w:lang w:val="fi-FI"/>
        </w:rPr>
        <w:t>FreeType</w:t>
      </w:r>
      <w:bookmarkEnd w:id="9"/>
    </w:p>
    <w:p w14:paraId="25523874" w14:textId="323AB2B9" w:rsidR="003A4664" w:rsidRDefault="003A4664" w:rsidP="003A4664">
      <w:r>
        <w:t>FreeType on C</w:t>
      </w:r>
      <w:r w:rsidR="00EB45A9">
        <w:t>–</w:t>
      </w:r>
      <w:r>
        <w:t>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r w:rsidR="00D27F24">
        <w:t>e</w:t>
      </w:r>
      <w:r w:rsidR="00543DCD">
        <w:t>.)</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10" w:name="_Toc25507464"/>
      <w:r>
        <w:rPr>
          <w:lang w:val="fi-FI"/>
        </w:rPr>
        <w:t>stb_image.h</w:t>
      </w:r>
      <w:bookmarkEnd w:id="10"/>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1" w:name="_Toc25507465"/>
      <w:r>
        <w:rPr>
          <w:lang w:val="fi-FI"/>
        </w:rPr>
        <w:t>Assimp</w:t>
      </w:r>
      <w:bookmarkEnd w:id="11"/>
    </w:p>
    <w:p w14:paraId="400336D0" w14:textId="6FF6965C" w:rsidR="002329C2" w:rsidRDefault="007E1AD2" w:rsidP="00BC5D02">
      <w:r>
        <w:t xml:space="preserve">Open Asset Import Library eli assimp on avoimen lähdekoodin ohjelmistokirjasto, joka mahdollistaa erilaisten </w:t>
      </w:r>
      <w:r w:rsidR="00B16451">
        <w:t>3d</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2" w:name="_Toc25507466"/>
      <w:r>
        <w:rPr>
          <w:lang w:val="fi-FI"/>
        </w:rPr>
        <w:t>MinGW</w:t>
      </w:r>
      <w:bookmarkEnd w:id="12"/>
    </w:p>
    <w:p w14:paraId="7C075ABE" w14:textId="42E05A08" w:rsidR="00901EE3" w:rsidRDefault="00E1438D" w:rsidP="009D59A0">
      <w:pPr>
        <w:rPr>
          <w:rStyle w:val="selectable"/>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w:t>
      </w:r>
      <w:r w:rsidR="00492F4B">
        <w:lastRenderedPageBreak/>
        <w:t>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3" w:name="_Toc25507467"/>
      <w:r>
        <w:rPr>
          <w:lang w:val="fi-FI"/>
        </w:rPr>
        <w:t>Visual Studio Code</w:t>
      </w:r>
      <w:bookmarkEnd w:id="13"/>
    </w:p>
    <w:p w14:paraId="7B905885" w14:textId="5350408A" w:rsidR="00901EE3" w:rsidRDefault="003D2C28" w:rsidP="00901EE3">
      <w:r w:rsidRPr="003D2C28">
        <w:t>Visual Studio Code on kevyt koodin editointiohjelma</w:t>
      </w:r>
      <w:r>
        <w:t xml:space="preserve">, joka tukee monia eri ohjelmointikieliä. </w:t>
      </w:r>
      <w:r w:rsidR="00015A06">
        <w:t xml:space="preserve">Codeen saa ladattua lisäosia, jotka helpottavat työskentelyä ja mahdollistavat esimerkiksi funktioiden ja luokkien luomisen valikosta. </w:t>
      </w:r>
      <w:r w:rsidRPr="003D2C28">
        <w:t>(Visual Studio Code, 2019</w:t>
      </w:r>
      <w:r w:rsidR="00400595">
        <w:t>.</w:t>
      </w:r>
      <w:r w:rsidRPr="003D2C28">
        <w:t>)</w:t>
      </w:r>
    </w:p>
    <w:p w14:paraId="79702F72" w14:textId="5FD93055" w:rsidR="00F4131E" w:rsidRDefault="00F4131E" w:rsidP="00901EE3"/>
    <w:p w14:paraId="7B053160" w14:textId="3C9FE034" w:rsidR="00F4131E" w:rsidRPr="00263591" w:rsidRDefault="00F4131E" w:rsidP="00F4131E">
      <w:pPr>
        <w:pStyle w:val="Heading2"/>
        <w:rPr>
          <w:lang w:val="fi-FI"/>
        </w:rPr>
      </w:pPr>
      <w:bookmarkStart w:id="14" w:name="_Toc25507468"/>
      <w:r>
        <w:rPr>
          <w:lang w:val="fi-FI"/>
        </w:rPr>
        <w:t>Visual Studio 2019</w:t>
      </w:r>
      <w:bookmarkEnd w:id="14"/>
    </w:p>
    <w:p w14:paraId="2A2019E7" w14:textId="785710EC" w:rsidR="00F4131E" w:rsidRPr="003D2C28" w:rsidRDefault="00F4131E" w:rsidP="00F4131E">
      <w:r>
        <w:t xml:space="preserve">Projektin loppuvaiheessa vaihdettiin koodin editointiohjelmaksi sekä </w:t>
      </w:r>
      <w:r w:rsidR="00400595">
        <w:t xml:space="preserve">suoritettavan tiedoston luomiseen Visual Studio 2019. </w:t>
      </w:r>
      <w:r w:rsidR="00191571">
        <w:t xml:space="preserve">On helpompi saada ohjelmistokirjastot linkitettyä ja toimimaan Visual Studion kanssa kuin MinGW–työkalulla, sillä suurimmalle osalle ohjelmistokirjastoista on valmiiksi kirjoitettu makefile Visual Studioa varten. </w:t>
      </w:r>
      <w:r w:rsidR="00400595">
        <w:t>(Visual Studio,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5" w:name="_Toc25507469"/>
      <w:r>
        <w:rPr>
          <w:lang w:val="fi-FI"/>
        </w:rPr>
        <w:t>Blender</w:t>
      </w:r>
      <w:bookmarkEnd w:id="15"/>
    </w:p>
    <w:p w14:paraId="2ABF52C7" w14:textId="53A44902" w:rsidR="00901EE3" w:rsidRDefault="008330FF" w:rsidP="00901EE3">
      <w:r>
        <w:t>Blender on avoimen lähdekoodin 3d–mallinnusohjelma. Sillä pystyy mm. mallintamaan kolmiulotteisia malleja ja luomaan luut sekä animaatiot niille. Suurin osa opinnäytetyön malleista on tehty Blenderillä. (Blender, 2019)</w:t>
      </w:r>
    </w:p>
    <w:p w14:paraId="6091AB0A" w14:textId="4F5B8C41" w:rsidR="007B2C04" w:rsidRDefault="007B2C04" w:rsidP="00901EE3"/>
    <w:p w14:paraId="247BAC04" w14:textId="48BC8399" w:rsidR="007B2C04" w:rsidRPr="00263591" w:rsidRDefault="007B2C04" w:rsidP="007B2C04">
      <w:pPr>
        <w:pStyle w:val="Heading2"/>
        <w:rPr>
          <w:lang w:val="fi-FI"/>
        </w:rPr>
      </w:pPr>
      <w:bookmarkStart w:id="16" w:name="_Toc25507470"/>
      <w:r>
        <w:rPr>
          <w:lang w:val="fi-FI"/>
        </w:rPr>
        <w:t>Draw.io</w:t>
      </w:r>
      <w:bookmarkEnd w:id="16"/>
    </w:p>
    <w:p w14:paraId="0620697E" w14:textId="7C421BED" w:rsidR="007B2C04" w:rsidRPr="00901EE3" w:rsidRDefault="005F493C" w:rsidP="007B2C04">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7" w:name="_Toc25507471"/>
      <w:r>
        <w:rPr>
          <w:lang w:val="fi-FI"/>
        </w:rPr>
        <w:t>Versionhallinta</w:t>
      </w:r>
      <w:bookmarkEnd w:id="17"/>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w:t>
      </w:r>
      <w:r>
        <w:lastRenderedPageBreak/>
        <w:t xml:space="preserv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EB45A9">
        <w:t>–</w:t>
      </w:r>
      <w:r w:rsidR="00423495">
        <w:t>projekteja (Github,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8" w:name="_Toc25507472"/>
      <w:r>
        <w:rPr>
          <w:lang w:val="fi-FI"/>
        </w:rPr>
        <w:t>Singleton</w:t>
      </w:r>
      <w:bookmarkEnd w:id="18"/>
    </w:p>
    <w:p w14:paraId="4941C4FC" w14:textId="0B17CA20" w:rsidR="00D87E23" w:rsidRDefault="00D87E23" w:rsidP="00D03049">
      <w:r>
        <w:t xml:space="preserve">Singleton on suunnittelumalli, jolla </w:t>
      </w:r>
      <w:proofErr w:type="gramStart"/>
      <w:r>
        <w:t>varmistetaan</w:t>
      </w:r>
      <w:proofErr w:type="gramEnd"/>
      <w:r>
        <w:t xml:space="preserve"> että luokasta on olemassa vain yksi olio koodissa. Singleton–mallia on moitittu, sillä se antaa pääsyn luokkaan mistä tahansa kohtaa koodissa, ja väärinkäytettynä voi aiheuttaa tuoda ohjelmistoon monenlaisia ongelmia. </w:t>
      </w:r>
      <w:r w:rsidRPr="005564EA">
        <w:t>(</w:t>
      </w:r>
      <w:r>
        <w:t>Nystrom</w:t>
      </w:r>
      <w:r w:rsidRPr="005564EA">
        <w:t>, 201</w:t>
      </w:r>
      <w:r>
        <w:t>4, 73–75.</w:t>
      </w:r>
      <w:r w:rsidRPr="005564EA">
        <w:t>)</w:t>
      </w:r>
    </w:p>
    <w:p w14:paraId="2AB1ECA4" w14:textId="77777777" w:rsidR="00F4131E" w:rsidRDefault="00F4131E" w:rsidP="00D03049"/>
    <w:p w14:paraId="1FFFBC14" w14:textId="1A149386" w:rsidR="00D03049" w:rsidRDefault="00D87E23" w:rsidP="00D03049">
      <w:r w:rsidRPr="00D87E23">
        <w:t>Singleton–mallia käytetään opinnäytetyössä</w:t>
      </w:r>
      <w:r w:rsidR="00443281">
        <w:t>, jotta päästään helposti käsiksi joidenkin luokkien funktioihin ja toimintoihin. Esimerkiksi ääniä halutaan toistaa monessa eri tilanteessa, joten AudioManager–luokan PlaySound–funktiota halutaan kutsua vaikkapa pelaajan painaessa välilyöntiä tai kolmiulotteisen mallin törmätessä seinään. On siis helpompaa käyttää AudioManager–luokassa singleton–mallia kuin olisi viedä instanssi AudioManager</w:t>
      </w:r>
      <w:bookmarkStart w:id="19" w:name="_Hlk25255990"/>
      <w:r w:rsidR="00443281">
        <w:t>–</w:t>
      </w:r>
      <w:bookmarkEnd w:id="19"/>
      <w:r w:rsidR="00443281">
        <w:t xml:space="preserve">oliosta kaikkiin eri luokkiin ja funktioihin, joissa sitä tarvitaan. Esimerkki C++–ohjelmointikielessä singleton–mallista löytyy kuvasta </w:t>
      </w:r>
      <w:r w:rsidR="00443281">
        <w:fldChar w:fldCharType="begin"/>
      </w:r>
      <w:r w:rsidR="00443281">
        <w:instrText xml:space="preserve"> REF _Ref25255799 \# 0 \h </w:instrText>
      </w:r>
      <w:r w:rsidR="00443281">
        <w:fldChar w:fldCharType="separate"/>
      </w:r>
      <w:r w:rsidR="00295B93">
        <w:t>1</w:t>
      </w:r>
      <w:r w:rsidR="00443281">
        <w:fldChar w:fldCharType="end"/>
      </w:r>
      <w:r w:rsidR="00443281">
        <w:t>.</w:t>
      </w:r>
    </w:p>
    <w:p w14:paraId="56FB0EE4" w14:textId="64BB430C" w:rsidR="007B2C04" w:rsidRDefault="007B2C04" w:rsidP="00D03049"/>
    <w:p w14:paraId="7F081493" w14:textId="6B486798" w:rsidR="00AB6C20" w:rsidRPr="00D87E23" w:rsidRDefault="00AB6C20" w:rsidP="00D03049">
      <w:r>
        <w:t>Kuvan 1 singleton</w:t>
      </w:r>
      <w:r>
        <w:t>–</w:t>
      </w:r>
      <w:r>
        <w:t>luokka on C</w:t>
      </w:r>
      <w:r w:rsidR="00284152">
        <w:t>++</w:t>
      </w:r>
      <w:r w:rsidR="00284152">
        <w:t>–</w:t>
      </w:r>
      <w:r w:rsidR="00284152">
        <w:t>ohjelmointikielellä kirjoitettu esimerkki singleton</w:t>
      </w:r>
      <w:r w:rsidR="00284152">
        <w:t>–</w:t>
      </w:r>
      <w:r w:rsidR="00284152">
        <w:t>mallista. HAE KIRJASTA TIETOO.</w:t>
      </w:r>
    </w:p>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r w:rsidRPr="00D87E23">
        <w:rPr>
          <w:rFonts w:ascii="Consolas" w:hAnsi="Consolas" w:cs="Consolas"/>
          <w:color w:val="0000FF"/>
          <w:sz w:val="19"/>
          <w:szCs w:val="19"/>
        </w:rPr>
        <w:t>class</w:t>
      </w:r>
      <w:r w:rsidRPr="00D87E23">
        <w:rPr>
          <w:rFonts w:ascii="Consolas" w:hAnsi="Consolas" w:cs="Consolas"/>
          <w:color w:val="000000"/>
          <w:sz w:val="19"/>
          <w:szCs w:val="19"/>
        </w:rPr>
        <w:t xml:space="preserve"> </w:t>
      </w:r>
      <w:r w:rsidR="004A76DA" w:rsidRPr="00D87E23">
        <w:rPr>
          <w:rFonts w:ascii="Consolas" w:hAnsi="Consolas" w:cs="Consolas"/>
          <w:color w:val="2B91AF"/>
          <w:sz w:val="19"/>
          <w:szCs w:val="19"/>
        </w:rPr>
        <w:t>Singleton</w:t>
      </w:r>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750E95">
        <w:rPr>
          <w:rFonts w:ascii="Consolas" w:hAnsi="Consolas" w:cs="Consolas"/>
          <w:color w:val="0000FF"/>
          <w:sz w:val="19"/>
          <w:szCs w:val="19"/>
        </w:rPr>
        <w:t>static</w:t>
      </w:r>
      <w:r w:rsidRPr="00750E95">
        <w:rPr>
          <w:rFonts w:ascii="Consolas" w:hAnsi="Consolas" w:cs="Consolas"/>
          <w:color w:val="000000"/>
          <w:sz w:val="19"/>
          <w:szCs w:val="19"/>
        </w:rPr>
        <w:t xml:space="preserve"> </w:t>
      </w:r>
      <w:r w:rsidR="004A76DA" w:rsidRPr="00750E95">
        <w:rPr>
          <w:rFonts w:ascii="Consolas" w:hAnsi="Consolas" w:cs="Consolas"/>
          <w:color w:val="2B91AF"/>
          <w:sz w:val="19"/>
          <w:szCs w:val="19"/>
        </w:rPr>
        <w:t>Singleton</w:t>
      </w:r>
      <w:r w:rsidRPr="00750E95">
        <w:rPr>
          <w:rFonts w:ascii="Consolas" w:hAnsi="Consolas" w:cs="Consolas"/>
          <w:color w:val="000000"/>
          <w:sz w:val="19"/>
          <w:szCs w:val="19"/>
        </w:rPr>
        <w:t xml:space="preserve">&amp; </w:t>
      </w:r>
      <w:proofErr w:type="gramStart"/>
      <w:r w:rsidRPr="00750E95">
        <w:rPr>
          <w:rFonts w:ascii="Consolas" w:hAnsi="Consolas" w:cs="Consolas"/>
          <w:color w:val="000000"/>
          <w:sz w:val="19"/>
          <w:szCs w:val="19"/>
        </w:rPr>
        <w:t>GetInstance(</w:t>
      </w:r>
      <w:proofErr w:type="gramEnd"/>
      <w:r w:rsidRPr="00750E95">
        <w:rPr>
          <w:rFonts w:ascii="Consolas" w:hAnsi="Consolas" w:cs="Consolas"/>
          <w:color w:val="000000"/>
          <w:sz w:val="19"/>
          <w:szCs w:val="19"/>
        </w:rPr>
        <w:t>)</w:t>
      </w:r>
    </w:p>
    <w:p w14:paraId="45F33D4D" w14:textId="77777777" w:rsidR="00D03049" w:rsidRPr="009D1205" w:rsidRDefault="00D03049" w:rsidP="00D03049">
      <w:pPr>
        <w:autoSpaceDE w:val="0"/>
        <w:autoSpaceDN w:val="0"/>
        <w:adjustRightInd w:val="0"/>
        <w:spacing w:line="240" w:lineRule="auto"/>
        <w:rPr>
          <w:rFonts w:ascii="Consolas" w:hAnsi="Consolas" w:cs="Consolas"/>
          <w:color w:val="000000"/>
          <w:sz w:val="19"/>
          <w:szCs w:val="19"/>
          <w:lang w:val="en-US"/>
        </w:rPr>
      </w:pPr>
      <w:r w:rsidRPr="00750E95">
        <w:rPr>
          <w:rFonts w:ascii="Consolas" w:hAnsi="Consolas" w:cs="Consolas"/>
          <w:color w:val="000000"/>
          <w:sz w:val="19"/>
          <w:szCs w:val="19"/>
        </w:rPr>
        <w:t xml:space="preserve">    </w:t>
      </w:r>
      <w:r w:rsidRPr="009D1205">
        <w:rPr>
          <w:rFonts w:ascii="Consolas" w:hAnsi="Consolas" w:cs="Consolas"/>
          <w:color w:val="000000"/>
          <w:sz w:val="19"/>
          <w:szCs w:val="19"/>
          <w:lang w:val="en-US"/>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0000FF"/>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7D46E03D" w:rsidR="00443281" w:rsidRPr="000714C7" w:rsidRDefault="00443281" w:rsidP="00443281">
      <w:pPr>
        <w:pStyle w:val="Caption"/>
      </w:pPr>
      <w:bookmarkStart w:id="20" w:name="_Ref25255799"/>
      <w:r>
        <w:t xml:space="preserve">Kuva </w:t>
      </w:r>
      <w:r>
        <w:fldChar w:fldCharType="begin"/>
      </w:r>
      <w:r>
        <w:instrText xml:space="preserve"> SEQ Kuva \* ARABIC </w:instrText>
      </w:r>
      <w:r>
        <w:fldChar w:fldCharType="separate"/>
      </w:r>
      <w:r w:rsidR="007D2F7E">
        <w:rPr>
          <w:noProof/>
        </w:rPr>
        <w:t>1</w:t>
      </w:r>
      <w:r>
        <w:fldChar w:fldCharType="end"/>
      </w:r>
      <w:bookmarkEnd w:id="20"/>
      <w:r>
        <w:t>. Singleton–malli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21" w:name="_Toc25507473"/>
      <w:r>
        <w:t>Suunnittelu</w:t>
      </w:r>
      <w:bookmarkEnd w:id="21"/>
    </w:p>
    <w:p w14:paraId="74911506" w14:textId="05C5E806"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w:t>
      </w:r>
      <w:r>
        <w:lastRenderedPageBreak/>
        <w:t>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r w:rsidR="00E53137">
        <w:t xml:space="preserve"> Kuvassa </w:t>
      </w:r>
      <w:r w:rsidR="00E53137">
        <w:fldChar w:fldCharType="begin"/>
      </w:r>
      <w:r w:rsidR="00E53137">
        <w:instrText xml:space="preserve"> REF _Ref25749643\# 0 \h </w:instrText>
      </w:r>
      <w:r w:rsidR="00E53137">
        <w:fldChar w:fldCharType="separate"/>
      </w:r>
      <w:r w:rsidR="00E53137">
        <w:t>2</w:t>
      </w:r>
      <w:r w:rsidR="00E53137">
        <w:fldChar w:fldCharType="end"/>
      </w:r>
      <w:r w:rsidR="00E53137">
        <w:t xml:space="preserve"> näkyy luokkakaavio peliin suunnitelluista luokista. Kaikki ruudulle piirrettävät luokat perivät Drawable</w:t>
      </w:r>
      <w:r w:rsidR="00E53137">
        <w:t>–</w:t>
      </w:r>
      <w:r w:rsidR="00E53137">
        <w:t xml:space="preserve">luokan, ja </w:t>
      </w:r>
      <w:r w:rsidR="00D22DD1">
        <w:t>sisältävät toteutuksen Draw</w:t>
      </w:r>
      <w:r w:rsidR="00D22DD1">
        <w:t>–</w:t>
      </w:r>
      <w:r w:rsidR="00D22DD1">
        <w:t>funktiolle. Pelidemossa pääsilmukka on Main</w:t>
      </w:r>
      <w:r w:rsidR="00D22DD1">
        <w:t>–</w:t>
      </w:r>
      <w:r w:rsidR="00D22DD1">
        <w:t xml:space="preserve">luokassa, joten luokat, joita </w:t>
      </w:r>
      <w:proofErr w:type="gramStart"/>
      <w:r w:rsidR="00D22DD1">
        <w:t>käytetään</w:t>
      </w:r>
      <w:proofErr w:type="gramEnd"/>
      <w:r w:rsidR="00D22DD1">
        <w:t xml:space="preserve"> luodaan Main</w:t>
      </w:r>
      <w:r w:rsidR="00D22DD1">
        <w:t>–</w:t>
      </w:r>
      <w:r w:rsidR="00D22DD1">
        <w:t>luokassa. AudioManager, InputHandler sekä EventHandler</w:t>
      </w:r>
      <w:r w:rsidR="00D22DD1">
        <w:t>–</w:t>
      </w:r>
      <w:r w:rsidR="00D22DD1">
        <w:t>luokat käyttävät singleton</w:t>
      </w:r>
      <w:r w:rsidR="00D22DD1">
        <w:t>–</w:t>
      </w:r>
      <w:r w:rsidR="00D22DD1">
        <w:t>mallia, joten niistä jokaisesta luodaan yksi olio Main</w:t>
      </w:r>
      <w:r w:rsidR="00D22DD1">
        <w:t>–</w:t>
      </w:r>
      <w:r w:rsidR="00D22DD1">
        <w:t>luokassa. Vextex ja TextureStruct</w:t>
      </w:r>
      <w:r w:rsidR="00D22DD1">
        <w:t>–</w:t>
      </w:r>
      <w:r w:rsidR="00D22DD1">
        <w:t>rakenteet on määritelty kolmiulotteisten mallien lataamista varten.</w:t>
      </w:r>
      <w:r w:rsidR="00604EF3">
        <w:t xml:space="preserve"> Eri luokkien toiminnoista kerrotaan enemmän kappaleessa 4.</w:t>
      </w:r>
    </w:p>
    <w:p w14:paraId="524FB6AE" w14:textId="5720232D" w:rsidR="007B2C04" w:rsidRDefault="007B2C04" w:rsidP="00EC5C85"/>
    <w:p w14:paraId="06F259C1" w14:textId="588082C9" w:rsidR="007B2C04" w:rsidRDefault="007B2C04" w:rsidP="00EC5C85">
      <w:r>
        <w:rPr>
          <w:noProof/>
        </w:rPr>
        <w:drawing>
          <wp:inline distT="0" distB="0" distL="0" distR="0" wp14:anchorId="6E99E3FC" wp14:editId="45AC37C8">
            <wp:extent cx="4867287" cy="390397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67287" cy="3903970"/>
                    </a:xfrm>
                    <a:prstGeom prst="rect">
                      <a:avLst/>
                    </a:prstGeom>
                    <a:noFill/>
                    <a:ln>
                      <a:noFill/>
                    </a:ln>
                  </pic:spPr>
                </pic:pic>
              </a:graphicData>
            </a:graphic>
          </wp:inline>
        </w:drawing>
      </w:r>
    </w:p>
    <w:p w14:paraId="55263209" w14:textId="513C2DC7" w:rsidR="007B2C04" w:rsidRDefault="007B2C04" w:rsidP="007B2C04">
      <w:pPr>
        <w:pStyle w:val="Caption"/>
      </w:pPr>
      <w:bookmarkStart w:id="22" w:name="_Ref25749643"/>
      <w:r>
        <w:t xml:space="preserve">Kuva </w:t>
      </w:r>
      <w:r>
        <w:fldChar w:fldCharType="begin"/>
      </w:r>
      <w:r>
        <w:instrText xml:space="preserve"> SEQ Kuva \* ARABIC </w:instrText>
      </w:r>
      <w:r>
        <w:fldChar w:fldCharType="separate"/>
      </w:r>
      <w:r w:rsidR="007D2F7E">
        <w:rPr>
          <w:noProof/>
        </w:rPr>
        <w:t>2</w:t>
      </w:r>
      <w:r>
        <w:fldChar w:fldCharType="end"/>
      </w:r>
      <w:r>
        <w:t>. Luokkakaavio pelin sisältämistä luokista</w:t>
      </w:r>
      <w:bookmarkEnd w:id="22"/>
    </w:p>
    <w:p w14:paraId="0A709F44" w14:textId="77777777" w:rsidR="002E6B7C" w:rsidRDefault="002E6B7C" w:rsidP="00EC5C85"/>
    <w:p w14:paraId="1A0CDD3D" w14:textId="0C5AE9C0" w:rsidR="00EC5C85" w:rsidRPr="00263591" w:rsidRDefault="00EC5C85" w:rsidP="00EC5C85">
      <w:pPr>
        <w:pStyle w:val="Heading2"/>
        <w:rPr>
          <w:lang w:val="fi-FI"/>
        </w:rPr>
      </w:pPr>
      <w:bookmarkStart w:id="23" w:name="_Toc25507474"/>
      <w:r>
        <w:rPr>
          <w:lang w:val="fi-FI"/>
        </w:rPr>
        <w:t>Pelin eri tilat</w:t>
      </w:r>
      <w:bookmarkEnd w:id="23"/>
    </w:p>
    <w:p w14:paraId="7A901D1C" w14:textId="73CFEF2F"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w:t>
      </w:r>
      <w:r w:rsidR="00F4131E">
        <w:t>n</w:t>
      </w:r>
      <w:r w:rsidR="0070360D">
        <w:t xml:space="preserve">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4" w:name="_Toc25507475"/>
      <w:r>
        <w:t>Kenttä</w:t>
      </w:r>
      <w:bookmarkEnd w:id="24"/>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5" w:name="_Toc25507476"/>
      <w:r>
        <w:t>Maailmankartta</w:t>
      </w:r>
      <w:bookmarkEnd w:id="25"/>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6" w:name="_Toc25507477"/>
      <w:r>
        <w:t>Taistelu</w:t>
      </w:r>
      <w:bookmarkEnd w:id="26"/>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7" w:name="_Toc25507478"/>
      <w:r>
        <w:lastRenderedPageBreak/>
        <w:t>Pääv</w:t>
      </w:r>
      <w:r w:rsidR="00EC5C85">
        <w:t>alikko</w:t>
      </w:r>
      <w:bookmarkEnd w:id="27"/>
    </w:p>
    <w:p w14:paraId="4F19A0D2" w14:textId="425166E5" w:rsidR="007C1BE7" w:rsidRDefault="004E7A2A" w:rsidP="00EC5C85">
      <w:r>
        <w:t>Päävalikossa on</w:t>
      </w:r>
      <w:r w:rsidR="00E94768">
        <w:t xml:space="preserve"> neljä eri painiketta: New Game, Continue, Options, sekä Exit Game</w:t>
      </w:r>
      <w:r w:rsidR="00EB45A9">
        <w:t>–</w:t>
      </w:r>
      <w:r w:rsidR="00E94768">
        <w:t>painikkeet. New Game aloittaa pelin tarinan alusta ja lataa ensimmäisen kentän. Continue</w:t>
      </w:r>
      <w:r w:rsidR="001C0F1B">
        <w:t>–</w:t>
      </w:r>
      <w:r w:rsidR="00E94768">
        <w:t>painikkeesta pääsee tarkastelemaan tallennuksia, sekä jatkamaan peliä tallennuksesta, jolloin peli lataa tallennuksesta oikeat tiedot hahmoille sekä oikean kentän. Options</w:t>
      </w:r>
      <w:r w:rsidR="00EB45A9">
        <w:t>–</w:t>
      </w:r>
      <w:r w:rsidR="00E94768">
        <w:t>painike piilottaa ruudulla näkyvät painikkeet ja näyttää Options</w:t>
      </w:r>
      <w:r w:rsidR="00EB45A9">
        <w:t>–</w:t>
      </w:r>
      <w:r w:rsidR="00E94768">
        <w:t>valikon, jossa pelaaja voi säätää musiikin sekä äänieffektien voimakkuutta, muuttaa pelin resoluutiota tai palata takaisin Options</w:t>
      </w:r>
      <w:r w:rsidR="00EB45A9">
        <w:t>–</w:t>
      </w:r>
      <w:r w:rsidR="00E94768">
        <w:t>valikosta Päävalikkoon. Exit Game</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8" w:name="_Toc25507479"/>
      <w:r>
        <w:t>Valikko</w:t>
      </w:r>
      <w:bookmarkEnd w:id="28"/>
    </w:p>
    <w:p w14:paraId="1F283DA4" w14:textId="623696EB"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 Magic, Status, Option</w:t>
      </w:r>
      <w:r w:rsidR="001C0F1B">
        <w:t>s</w:t>
      </w:r>
      <w:r w:rsidR="006C1CDA">
        <w:t xml:space="preserve"> sekä Quit </w:t>
      </w:r>
      <w:r w:rsidR="00EB45A9">
        <w:t>–</w:t>
      </w:r>
      <w:r w:rsidR="006C1CDA">
        <w:t>painikkeet. Item</w:t>
      </w:r>
      <w:r w:rsidR="00EB45A9">
        <w:t>–</w:t>
      </w:r>
      <w:r w:rsidR="006C1CDA">
        <w:t>painikkeesta pääsee tarkastelemaan saatuja esineitä ja varusteita. Magic</w:t>
      </w:r>
      <w:r w:rsidR="00EB45A9">
        <w:t>–</w:t>
      </w:r>
      <w:r w:rsidR="006C1CDA">
        <w:t>painike avaa listan hahmojen osaamista taioista, joita pystyy valikossa käyttämään, esimerkiksi Heal</w:t>
      </w:r>
      <w:r w:rsidR="00EB45A9">
        <w:t>–</w:t>
      </w:r>
      <w:r w:rsidR="006C1CDA">
        <w:t>taikaa voi käyttää valikossa saadakseen elämää hahmoille takaisin. Status</w:t>
      </w:r>
      <w:r w:rsidR="00EB45A9">
        <w:t>–</w:t>
      </w:r>
      <w:r w:rsidR="00937F5B">
        <w:t>painikkeesta pääsee tutkailemaan eri hahmojen statteja, esimerkiksi kuinka paljon hyökkäys</w:t>
      </w:r>
      <w:r w:rsidR="00EB45A9">
        <w:t>–</w:t>
      </w:r>
      <w:r w:rsidR="00937F5B">
        <w:t xml:space="preserve"> tai puolustusvoimaa hahmoilla on. Options</w:t>
      </w:r>
      <w:r w:rsidR="00EB45A9">
        <w:t>–</w:t>
      </w:r>
      <w:r w:rsidR="00937F5B">
        <w:t>painike toimii samoin kuin päävalikossa, eli pääsee säätämään pelin asetuksia. Quit</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9" w:name="_Toc25507480"/>
      <w:r>
        <w:rPr>
          <w:lang w:val="fi-FI"/>
        </w:rPr>
        <w:t>Pelin kentät</w:t>
      </w:r>
      <w:bookmarkEnd w:id="29"/>
    </w:p>
    <w:p w14:paraId="63956894" w14:textId="5445089F" w:rsidR="00EC5C85" w:rsidRDefault="005742F8" w:rsidP="009D0202">
      <w:r>
        <w:t>Opinnäytetyössä on yksi kenttä</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4001885A" w14:textId="15D8AD9A" w:rsidR="00EC5C85" w:rsidRDefault="00EC5C85" w:rsidP="009D0202"/>
    <w:p w14:paraId="7CBAD026" w14:textId="3C3E8AEE" w:rsidR="00EC5C85" w:rsidRDefault="00EC5C85" w:rsidP="00EC5C85">
      <w:pPr>
        <w:pStyle w:val="Heading1"/>
      </w:pPr>
      <w:bookmarkStart w:id="30" w:name="_Toc25507481"/>
      <w:r>
        <w:t>Toteutus</w:t>
      </w:r>
      <w:bookmarkEnd w:id="30"/>
    </w:p>
    <w:p w14:paraId="4664A1BB" w14:textId="3C9307B6" w:rsidR="00E53137" w:rsidRPr="00E53137" w:rsidRDefault="00E53137" w:rsidP="00E53137">
      <w:r w:rsidRPr="00E53137">
        <w:t>Tässä kappaleessa kerrotaan opinnäytetyön t</w:t>
      </w:r>
      <w:r>
        <w:t xml:space="preserve">avoitteista, ja siitä mitä lopullisessa pelidemossa kuuluisi olla. </w:t>
      </w:r>
      <w:r w:rsidR="00AD4061">
        <w:t>Kappaleessa käydään läpi vaihe vaiheelta, mi</w:t>
      </w:r>
      <w:r w:rsidR="007C2705">
        <w:t xml:space="preserve">ten toteutetaan toiminnot </w:t>
      </w:r>
      <w:r w:rsidR="00770B6D">
        <w:t>yksinkertaista pelimoottoria varten. Aluksi kerrotaan, kuinka saadaan avattua OpenGL</w:t>
      </w:r>
      <w:r w:rsidR="00770B6D">
        <w:t>–</w:t>
      </w:r>
      <w:r w:rsidR="00770B6D">
        <w:t xml:space="preserve">kontekstin ikkuna. Sitten käydään läpi </w:t>
      </w:r>
      <w:r w:rsidR="00770B6D">
        <w:lastRenderedPageBreak/>
        <w:t>varjostinohjelman luominen, ja piirretään näytölle kolmio. Seuraavaksi luodaan tekstuurien latausta varten luokka, ja määritellään kamera kolmiulotteisten kappaleiden piirtoa varten. Kerrotaan, kuinka peliin lisätään myös pelaajan liikkuminen sekä äänentoisto.</w:t>
      </w:r>
    </w:p>
    <w:p w14:paraId="47A284FF" w14:textId="77777777" w:rsidR="00E53137" w:rsidRPr="00E53137" w:rsidRDefault="00E53137" w:rsidP="00E53137"/>
    <w:p w14:paraId="675A5184" w14:textId="7E3FEAC1" w:rsidR="00EC5C85" w:rsidRPr="00263591" w:rsidRDefault="00EC5C85" w:rsidP="00EC5C85">
      <w:pPr>
        <w:pStyle w:val="Heading2"/>
        <w:rPr>
          <w:lang w:val="fi-FI"/>
        </w:rPr>
      </w:pPr>
      <w:bookmarkStart w:id="31" w:name="_Toc25507482"/>
      <w:r>
        <w:rPr>
          <w:lang w:val="fi-FI"/>
        </w:rPr>
        <w:t>Tavoitteet</w:t>
      </w:r>
      <w:bookmarkEnd w:id="31"/>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67ABC9F5" w:rsidR="00EC5C85" w:rsidRDefault="00EC5C85" w:rsidP="00EC5C85">
      <w:pPr>
        <w:pStyle w:val="Heading2"/>
        <w:rPr>
          <w:lang w:val="fi-FI"/>
        </w:rPr>
      </w:pPr>
      <w:bookmarkStart w:id="32" w:name="_Toc25507483"/>
      <w:r>
        <w:rPr>
          <w:lang w:val="fi-FI"/>
        </w:rPr>
        <w:t>Pelimaailman piirtäminen näytölle</w:t>
      </w:r>
      <w:bookmarkEnd w:id="32"/>
    </w:p>
    <w:p w14:paraId="446FBD41" w14:textId="5235EA7C" w:rsidR="000006CC" w:rsidRDefault="000006CC" w:rsidP="000006CC">
      <w:r>
        <w:t>Pelimaailman piirtäminen OpenGL</w:t>
      </w:r>
      <w:r>
        <w:t>–</w:t>
      </w:r>
      <w:r>
        <w:t>rajapinnan avulla vaatii, että määritellään OpenGL</w:t>
      </w:r>
      <w:r>
        <w:t>–</w:t>
      </w:r>
      <w:r>
        <w:t>kontekstin ikkuna</w:t>
      </w:r>
      <w:r w:rsidR="007C1720">
        <w:t xml:space="preserve"> sekä vähintään yksi verteksivarjostin ja pikselivarjostin. OpenGL</w:t>
      </w:r>
      <w:r w:rsidR="007C1720">
        <w:t>–</w:t>
      </w:r>
      <w:r w:rsidR="007C1720">
        <w:t>rajapinnalle pitää myös syöttää tieto kappaleesta, joka halutaan piirtää. Seuraavissa kappaleissa kerrotaan, kuinka saadaan piirrettyä kaksi -ja kolmiulotteisia kappaleita OpenGL</w:t>
      </w:r>
      <w:r w:rsidR="007C1720">
        <w:t>–</w:t>
      </w:r>
      <w:r w:rsidR="007C1720">
        <w:t>rajapinnalla.</w:t>
      </w:r>
    </w:p>
    <w:p w14:paraId="14F3ED69" w14:textId="77777777" w:rsidR="000006CC" w:rsidRPr="000006CC" w:rsidRDefault="000006CC" w:rsidP="000006CC"/>
    <w:p w14:paraId="46A79236" w14:textId="71C49F98" w:rsidR="007E0A85" w:rsidRDefault="009078EF" w:rsidP="00E12E65">
      <w:pPr>
        <w:pStyle w:val="Heading3"/>
      </w:pPr>
      <w:bookmarkStart w:id="33" w:name="_Toc25507484"/>
      <w:r>
        <w:t>Ikkunan luonti</w:t>
      </w:r>
      <w:bookmarkEnd w:id="33"/>
    </w:p>
    <w:p w14:paraId="1F2B8E05" w14:textId="3C13966E" w:rsidR="00E12E65"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295B93">
        <w:t>3</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versiota käytetään ja että käytetään core</w:t>
      </w:r>
      <w:r w:rsidR="00EB45A9">
        <w:t>–</w:t>
      </w:r>
      <w:r>
        <w:t>profiilia glfwWindowHint</w:t>
      </w:r>
      <w:r w:rsidR="00EB45A9">
        <w:t>–</w:t>
      </w:r>
      <w:r>
        <w:t>funktiolla. Tämän jälkeen luodaan itse ikkuna glfwCreateWindow</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w:t>
      </w:r>
      <w:r w:rsidR="001A3C32">
        <w:lastRenderedPageBreak/>
        <w:t>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glViewport</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77777777" w:rsidR="00F4131E" w:rsidRPr="00080D12" w:rsidRDefault="00F4131E" w:rsidP="00E12E65">
      <w:pPr>
        <w:rPr>
          <w:lang w:val="en-US"/>
        </w:rPr>
      </w:pP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gladLoadGLLoader</w:t>
      </w:r>
      <w:proofErr w:type="gramEnd"/>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04F7287E" w:rsidR="00E12E65" w:rsidRDefault="00A962BF" w:rsidP="00FA5911">
      <w:pPr>
        <w:pStyle w:val="Caption"/>
      </w:pPr>
      <w:bookmarkStart w:id="34" w:name="_Ref25255847"/>
      <w:r>
        <w:t xml:space="preserve">Kuva </w:t>
      </w:r>
      <w:r>
        <w:fldChar w:fldCharType="begin"/>
      </w:r>
      <w:r>
        <w:instrText xml:space="preserve"> SEQ Kuva \* ARABIC </w:instrText>
      </w:r>
      <w:r>
        <w:fldChar w:fldCharType="separate"/>
      </w:r>
      <w:r w:rsidR="007D2F7E">
        <w:rPr>
          <w:noProof/>
        </w:rPr>
        <w:t>3</w:t>
      </w:r>
      <w:r>
        <w:fldChar w:fldCharType="end"/>
      </w:r>
      <w:bookmarkEnd w:id="34"/>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5" w:name="_Toc25507485"/>
      <w:r>
        <w:lastRenderedPageBreak/>
        <w:t>Varjostinohjelma</w:t>
      </w:r>
      <w:bookmarkEnd w:id="35"/>
    </w:p>
    <w:p w14:paraId="5B7AF233" w14:textId="6D5EFAFB" w:rsidR="007E0A85" w:rsidRDefault="007E0A85" w:rsidP="009078EF">
      <w:r>
        <w:t>Va</w:t>
      </w:r>
      <w:r w:rsidR="00F14D20">
        <w:t>rjostinohjelma</w:t>
      </w:r>
      <w:r w:rsidR="00EA3497">
        <w:t xml:space="preserve">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w:t>
      </w:r>
      <w:r w:rsidR="0095162C">
        <w:t>sarja</w:t>
      </w:r>
      <w:r w:rsidR="000102C1">
        <w:t xml:space="preserve">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varjostimet kirjoitetaan OpenGL Shading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verteksivarjostin (engl. </w:t>
      </w:r>
      <w:r w:rsidR="002C39A3" w:rsidRPr="002C39A3">
        <w:t xml:space="preserve">vertex shader), </w:t>
      </w:r>
      <w:r w:rsidR="00C508B4">
        <w:t>pikselivarjostin</w:t>
      </w:r>
      <w:r w:rsidR="002C39A3" w:rsidRPr="002C39A3">
        <w:t xml:space="preserve">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w:t>
      </w:r>
      <w:r w:rsidR="00C508B4">
        <w:t>pikseli</w:t>
      </w:r>
      <w:r w:rsidR="00FD6DA2">
        <w:t xml:space="preserve">varjostin ovat molemmat </w:t>
      </w:r>
      <w:r w:rsidR="00A962BF">
        <w:t xml:space="preserve">pakollisia OpenGL:än osia piirtoa varten, geometriavarjostin taas ei. </w:t>
      </w:r>
      <w:r w:rsidR="003330C0">
        <w:t>(Learn OpenGL, 2014</w:t>
      </w:r>
      <w:r w:rsidR="00D27F24">
        <w:t>c</w:t>
      </w:r>
      <w:r w:rsidR="003330C0">
        <w:t>)</w:t>
      </w:r>
    </w:p>
    <w:p w14:paraId="2E8E8DA5" w14:textId="69640BE6" w:rsidR="00A962BF" w:rsidRDefault="00A962BF" w:rsidP="009078EF"/>
    <w:p w14:paraId="3F64B5F7" w14:textId="5648E76E"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w:t>
      </w:r>
      <w:r w:rsidR="00C508B4">
        <w:t>pikseli</w:t>
      </w:r>
      <w:r w:rsidR="006211C7">
        <w:t xml:space="preserve">varjostin saa tiedon </w:t>
      </w:r>
      <w:r w:rsidR="00C508B4">
        <w:t>kolmion välisistä pikseleistä</w:t>
      </w:r>
      <w:r w:rsidR="006211C7">
        <w:t xml:space="preserve"> käyttöönsä. Ennen kuin </w:t>
      </w:r>
      <w:r w:rsidR="00C508B4">
        <w:t>pikseli</w:t>
      </w:r>
      <w:r w:rsidR="006211C7">
        <w:t xml:space="preserve">varjostin tekee tehtävänsä, tapahtuu leikkaus, jolloin hävitetään </w:t>
      </w:r>
      <w:r w:rsidR="00C508B4">
        <w:t>pikselit</w:t>
      </w:r>
      <w:r w:rsidR="006211C7">
        <w:t xml:space="preserve">, jotka eivät ole näkökentässä. </w:t>
      </w:r>
      <w:r w:rsidR="00C508B4">
        <w:t>Pikseli</w:t>
      </w:r>
      <w:r w:rsidR="006211C7">
        <w:t xml:space="preserve">varjostimessa lasketaan pikseleiden lopulliset värit ja lasketaan esimerkiksi valojen vaikutus malliin. </w:t>
      </w:r>
      <w:r w:rsidR="005D53BA">
        <w:t>(emt.)</w:t>
      </w:r>
    </w:p>
    <w:p w14:paraId="3C00CA49" w14:textId="77777777" w:rsidR="00F4131E" w:rsidRDefault="00F4131E" w:rsidP="009078EF"/>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8">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B83890A" w:rsidR="005D53BA" w:rsidRDefault="005D53BA" w:rsidP="005D53BA">
      <w:pPr>
        <w:pStyle w:val="Caption"/>
      </w:pPr>
      <w:r>
        <w:t xml:space="preserve">Kuva </w:t>
      </w:r>
      <w:r>
        <w:fldChar w:fldCharType="begin"/>
      </w:r>
      <w:r>
        <w:instrText xml:space="preserve"> SEQ Kuva \* ARABIC </w:instrText>
      </w:r>
      <w:r>
        <w:fldChar w:fldCharType="separate"/>
      </w:r>
      <w:r w:rsidR="007D2F7E">
        <w:rPr>
          <w:noProof/>
        </w:rPr>
        <w:t>4</w:t>
      </w:r>
      <w:r>
        <w:fldChar w:fldCharType="end"/>
      </w:r>
      <w:r w:rsidR="00782D55">
        <w:t>.</w:t>
      </w:r>
      <w:r>
        <w:t xml:space="preserve"> OpenGL</w:t>
      </w:r>
      <w:r w:rsidR="00BD2ECA">
        <w:t>–rajapinnan</w:t>
      </w:r>
      <w:r>
        <w:t xml:space="preserve"> piirtoprosessi</w:t>
      </w:r>
      <w:r w:rsidR="00782D55">
        <w:t xml:space="preserve"> (Learn OpenGL, 2014)</w:t>
      </w:r>
    </w:p>
    <w:p w14:paraId="4EA5D2BB" w14:textId="77777777" w:rsidR="00443281" w:rsidRPr="00443281" w:rsidRDefault="00443281" w:rsidP="00443281"/>
    <w:p w14:paraId="5C0F86EF" w14:textId="4684454D" w:rsidR="00782D55" w:rsidRDefault="00782D55" w:rsidP="00782D55">
      <w:r>
        <w:lastRenderedPageBreak/>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295B93">
        <w:t>5</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295B93">
        <w:t>6</w:t>
      </w:r>
      <w:r w:rsidR="00443281">
        <w:fldChar w:fldCharType="end"/>
      </w:r>
      <w:r>
        <w:t xml:space="preserve"> mukaisia määritteitä, joilla kerrotaan esimerkiksi, onko muuttuja syöte vai tuloste. </w:t>
      </w:r>
    </w:p>
    <w:p w14:paraId="725A8E3A" w14:textId="77777777" w:rsidR="00F4131E" w:rsidRDefault="00F4131E" w:rsidP="00782D55"/>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2811" cy="1958510"/>
                    </a:xfrm>
                    <a:prstGeom prst="rect">
                      <a:avLst/>
                    </a:prstGeom>
                  </pic:spPr>
                </pic:pic>
              </a:graphicData>
            </a:graphic>
          </wp:inline>
        </w:drawing>
      </w:r>
    </w:p>
    <w:p w14:paraId="70673E4F" w14:textId="3B1D847B" w:rsidR="00782D55" w:rsidRDefault="00782D55" w:rsidP="00782D55">
      <w:pPr>
        <w:pStyle w:val="Caption"/>
      </w:pPr>
      <w:bookmarkStart w:id="36" w:name="_Ref25255901"/>
      <w:r>
        <w:t xml:space="preserve">Kuva </w:t>
      </w:r>
      <w:r>
        <w:fldChar w:fldCharType="begin"/>
      </w:r>
      <w:r>
        <w:instrText xml:space="preserve"> SEQ Kuva \* ARABIC </w:instrText>
      </w:r>
      <w:r>
        <w:fldChar w:fldCharType="separate"/>
      </w:r>
      <w:r w:rsidR="007D2F7E">
        <w:rPr>
          <w:noProof/>
        </w:rPr>
        <w:t>5</w:t>
      </w:r>
      <w:r>
        <w:fldChar w:fldCharType="end"/>
      </w:r>
      <w:bookmarkEnd w:id="36"/>
      <w:r>
        <w:t>. GLSL</w:t>
      </w:r>
      <w:r w:rsidR="00F105B2">
        <w:t>–kielen</w:t>
      </w:r>
      <w:r>
        <w:t xml:space="preserve"> perus</w:t>
      </w:r>
      <w:r w:rsidR="00EB45A9">
        <w:t>–</w:t>
      </w:r>
      <w:r>
        <w:t xml:space="preserve">, vektori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1737511"/>
                    </a:xfrm>
                    <a:prstGeom prst="rect">
                      <a:avLst/>
                    </a:prstGeom>
                  </pic:spPr>
                </pic:pic>
              </a:graphicData>
            </a:graphic>
          </wp:inline>
        </w:drawing>
      </w:r>
    </w:p>
    <w:p w14:paraId="1C2F2FD1" w14:textId="081D631B" w:rsidR="00BA7BA6" w:rsidRDefault="00782D55" w:rsidP="00782D55">
      <w:pPr>
        <w:pStyle w:val="Caption"/>
      </w:pPr>
      <w:bookmarkStart w:id="37" w:name="_Ref25255928"/>
      <w:r>
        <w:t xml:space="preserve">Kuva </w:t>
      </w:r>
      <w:r>
        <w:fldChar w:fldCharType="begin"/>
      </w:r>
      <w:r>
        <w:instrText xml:space="preserve"> SEQ Kuva \* ARABIC </w:instrText>
      </w:r>
      <w:r>
        <w:fldChar w:fldCharType="separate"/>
      </w:r>
      <w:r w:rsidR="007D2F7E">
        <w:rPr>
          <w:noProof/>
        </w:rPr>
        <w:t>6</w:t>
      </w:r>
      <w:r>
        <w:fldChar w:fldCharType="end"/>
      </w:r>
      <w:bookmarkEnd w:id="37"/>
      <w:r>
        <w:t>. GLSL</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735C9584" w:rsidR="005D53BA" w:rsidRDefault="00BA7BA6" w:rsidP="009078EF">
      <w:r>
        <w:t>Opinnäytetyössä verteksivarjostinohjelmat on kirjoitettu vs</w:t>
      </w:r>
      <w:r w:rsidR="00EB45A9">
        <w:t>–</w:t>
      </w:r>
      <w:r>
        <w:t xml:space="preserve">päätteisiin (vertex shader) tiedostoihin, ja </w:t>
      </w:r>
      <w:r w:rsidR="00C508B4">
        <w:t>pikseli</w:t>
      </w:r>
      <w:r>
        <w:t>varjostinohjelmat fs</w:t>
      </w:r>
      <w:r w:rsidR="00EB45A9">
        <w:t>–</w:t>
      </w:r>
      <w:r>
        <w:t>päätteisiin (fragment shader) tiedostoihin.</w:t>
      </w:r>
      <w:r w:rsidR="005D53BA">
        <w:t xml:space="preserve"> Yksinkertaisimmillaan verteksi</w:t>
      </w:r>
      <w:r w:rsidR="00EB45A9">
        <w:t>–</w:t>
      </w:r>
      <w:r w:rsidR="005D53BA">
        <w:t xml:space="preserve"> ja </w:t>
      </w:r>
      <w:r w:rsidR="00C508B4">
        <w:t>pikseli</w:t>
      </w:r>
      <w:r w:rsidR="005D53BA">
        <w:t>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295B93">
        <w:t>7</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295B93">
        <w:t>8</w:t>
      </w:r>
      <w:r w:rsidR="00443281">
        <w:fldChar w:fldCharType="end"/>
      </w:r>
      <w:r w:rsidR="005D53BA">
        <w:t xml:space="preserve"> </w:t>
      </w:r>
      <w:r w:rsidR="00DE393C">
        <w:t>mukaisilta</w:t>
      </w:r>
      <w:r w:rsidR="005D53BA">
        <w:t>. Verteksi</w:t>
      </w:r>
      <w:r w:rsidR="00057A32">
        <w:t>v</w:t>
      </w:r>
      <w:r w:rsidR="005D53BA" w:rsidRPr="005D53BA">
        <w:t>arjostimeen annetaan pisteet kolmiulo</w:t>
      </w:r>
      <w:bookmarkStart w:id="38" w:name="_GoBack"/>
      <w:bookmarkEnd w:id="38"/>
      <w:r w:rsidR="005D53BA" w:rsidRPr="005D53BA">
        <w:t>tteisessa koordinaatistossa,</w:t>
      </w:r>
      <w:r w:rsidR="005D53BA">
        <w:t xml:space="preserve"> ja </w:t>
      </w:r>
      <w:r w:rsidR="00C508B4">
        <w:t>pikseli</w:t>
      </w:r>
      <w:r w:rsidR="005D53BA">
        <w:t xml:space="preserve">varjostimeen annetaan väriarvo, jolla halutaan </w:t>
      </w:r>
      <w:r w:rsidR="00C508B4">
        <w:t>pikselit</w:t>
      </w:r>
      <w:r w:rsidR="005D53BA">
        <w:t xml:space="preserve"> värjätä. </w:t>
      </w:r>
    </w:p>
    <w:p w14:paraId="38719ECA" w14:textId="77777777" w:rsidR="00F4131E" w:rsidRPr="005D53BA" w:rsidRDefault="00F4131E" w:rsidP="009078EF"/>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3A73C50C" w:rsidR="005D53BA" w:rsidRDefault="005D53BA" w:rsidP="005D53BA">
      <w:pPr>
        <w:pStyle w:val="Caption"/>
        <w:rPr>
          <w:lang w:val="en-US"/>
        </w:rPr>
      </w:pPr>
      <w:bookmarkStart w:id="39" w:name="_Ref25255952"/>
      <w:r w:rsidRPr="004F75A7">
        <w:rPr>
          <w:lang w:val="en-US"/>
        </w:rPr>
        <w:lastRenderedPageBreak/>
        <w:t xml:space="preserve">Kuva </w:t>
      </w:r>
      <w:r>
        <w:fldChar w:fldCharType="begin"/>
      </w:r>
      <w:r w:rsidRPr="004F75A7">
        <w:rPr>
          <w:lang w:val="en-US"/>
        </w:rPr>
        <w:instrText xml:space="preserve"> SEQ Kuva \* ARABIC </w:instrText>
      </w:r>
      <w:r>
        <w:fldChar w:fldCharType="separate"/>
      </w:r>
      <w:r w:rsidR="007D2F7E">
        <w:rPr>
          <w:noProof/>
          <w:lang w:val="en-US"/>
        </w:rPr>
        <w:t>7</w:t>
      </w:r>
      <w:r>
        <w:fldChar w:fldCharType="end"/>
      </w:r>
      <w:bookmarkEnd w:id="39"/>
      <w:r w:rsidR="00FE333E" w:rsidRPr="00BF4DCC">
        <w:rPr>
          <w:lang w:val="en-US"/>
        </w:rPr>
        <w:t>.</w:t>
      </w:r>
      <w:r w:rsidRPr="004F75A7">
        <w:rPr>
          <w:lang w:val="en-US"/>
        </w:rPr>
        <w:t xml:space="preserve"> Yksinkertainen verteksivarjostin</w:t>
      </w:r>
      <w:r w:rsidR="008C56BA">
        <w:rPr>
          <w:lang w:val="en-US"/>
        </w:rPr>
        <w:br/>
      </w:r>
    </w:p>
    <w:p w14:paraId="065B20B9" w14:textId="77777777" w:rsidR="008C56BA" w:rsidRPr="008C56BA" w:rsidRDefault="008C56BA" w:rsidP="008C56BA">
      <w:pPr>
        <w:rPr>
          <w:lang w:val="en-US"/>
        </w:rPr>
      </w:pP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9D1205" w:rsidRDefault="005D53BA" w:rsidP="005D53BA">
      <w:pPr>
        <w:shd w:val="clear" w:color="auto" w:fill="1E1E1E"/>
        <w:spacing w:line="285" w:lineRule="atLeast"/>
        <w:rPr>
          <w:rFonts w:ascii="Consolas" w:eastAsia="Times New Roman" w:hAnsi="Consolas" w:cs="Times New Roman"/>
          <w:color w:val="D4D4D4"/>
          <w:sz w:val="21"/>
          <w:szCs w:val="21"/>
        </w:rPr>
      </w:pPr>
      <w:r w:rsidRPr="009D1205">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9D1205">
        <w:rPr>
          <w:rFonts w:ascii="Consolas" w:eastAsia="Times New Roman" w:hAnsi="Consolas" w:cs="Times New Roman"/>
          <w:color w:val="D4D4D4"/>
          <w:sz w:val="21"/>
          <w:szCs w:val="21"/>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2F72413" w:rsidR="005D53BA" w:rsidRDefault="005D53BA" w:rsidP="005D53BA">
      <w:pPr>
        <w:pStyle w:val="Caption"/>
      </w:pPr>
      <w:bookmarkStart w:id="40" w:name="_Ref25255977"/>
      <w:r>
        <w:t xml:space="preserve">Kuva </w:t>
      </w:r>
      <w:r>
        <w:fldChar w:fldCharType="begin"/>
      </w:r>
      <w:r>
        <w:instrText xml:space="preserve"> SEQ Kuva \* ARABIC </w:instrText>
      </w:r>
      <w:r>
        <w:fldChar w:fldCharType="separate"/>
      </w:r>
      <w:r w:rsidR="007D2F7E">
        <w:rPr>
          <w:noProof/>
        </w:rPr>
        <w:t>8</w:t>
      </w:r>
      <w:r>
        <w:fldChar w:fldCharType="end"/>
      </w:r>
      <w:bookmarkEnd w:id="40"/>
      <w:r w:rsidR="00FE333E">
        <w:t>.</w:t>
      </w:r>
      <w:r>
        <w:t xml:space="preserve"> Yksinkertainen </w:t>
      </w:r>
      <w:r w:rsidR="00C508B4">
        <w:t>pikseli</w:t>
      </w:r>
      <w:r>
        <w:t>varjostin</w:t>
      </w:r>
    </w:p>
    <w:p w14:paraId="0D905369" w14:textId="77777777" w:rsidR="0070360D" w:rsidRPr="0070360D" w:rsidRDefault="0070360D" w:rsidP="0070360D"/>
    <w:p w14:paraId="34809F47" w14:textId="710317FF" w:rsidR="007E0A85" w:rsidRPr="009D1205" w:rsidRDefault="00FD44DB" w:rsidP="009078EF">
      <w:pPr>
        <w:rPr>
          <w:lang w:val="en-US"/>
        </w:rPr>
      </w:pPr>
      <w:r>
        <w:t>Varjostimet täytyy myös kääntää ja luoda varjostinohjelma, johon nämä varjostimet kiinnitetään ja joka linkitetään OpenGL</w:t>
      </w:r>
      <w:r w:rsidR="00F105B2">
        <w:t>–rajapinnalle</w:t>
      </w:r>
      <w:r>
        <w:t xml:space="preserve"> tämän käyttöön. Shader</w:t>
      </w:r>
      <w:r w:rsidR="00EB45A9">
        <w:t>–</w:t>
      </w:r>
      <w:r>
        <w:t xml:space="preserve">luokan </w:t>
      </w:r>
      <w:r w:rsidR="000F0D9E">
        <w:t>konstruktorissa</w:t>
      </w:r>
      <w:r>
        <w:t xml:space="preserve"> aluksi luetaan fs</w:t>
      </w:r>
      <w:r w:rsidR="00EB45A9">
        <w:t>–</w:t>
      </w:r>
      <w:r>
        <w:t xml:space="preserve"> ja vs</w:t>
      </w:r>
      <w:r w:rsidR="00EB45A9">
        <w:t>–</w:t>
      </w:r>
      <w:r>
        <w:t>tiedostoissa olevat varjostimet char</w:t>
      </w:r>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295B93">
        <w:t>9</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B45A9">
        <w:t>–</w:t>
      </w:r>
      <w:r w:rsidR="00057A32">
        <w:t>funktiolla. Sitten varjostin vielä käännetään glCompileShader</w:t>
      </w:r>
      <w:r w:rsidR="00EB45A9">
        <w:t>–</w:t>
      </w:r>
      <w:r w:rsidR="00057A32">
        <w:t xml:space="preserve">funktiolla. Tämän jälkeen on viisasta tarkistaa, että kääntäminen onnistui ja ilmoittaa, jos kääntämisen aikana on tapahtunut virhe. Verteksivarjostimen sekä </w:t>
      </w:r>
      <w:r w:rsidR="00C508B4">
        <w:t>pikseli</w:t>
      </w:r>
      <w:r w:rsidR="00057A32">
        <w:t xml:space="preserve">varjostimen luominen tapahtuu suurimmaksi osin samalla tavalla ja samoilla funktioilla. </w:t>
      </w:r>
      <w:r w:rsidR="00057A32" w:rsidRPr="009D1205">
        <w:rPr>
          <w:lang w:val="en-US"/>
        </w:rPr>
        <w:t>(Learn OpenGL, 2014</w:t>
      </w:r>
      <w:r w:rsidR="008C56BA" w:rsidRPr="009D1205">
        <w:rPr>
          <w:lang w:val="en-US"/>
        </w:rPr>
        <w:t>c</w:t>
      </w:r>
      <w:r w:rsidR="00057A32" w:rsidRPr="009D1205">
        <w:rPr>
          <w:lang w:val="en-US"/>
        </w:rPr>
        <w:t>)</w:t>
      </w:r>
    </w:p>
    <w:p w14:paraId="32057AE1" w14:textId="77777777" w:rsidR="00F4131E" w:rsidRPr="009D1205" w:rsidRDefault="00F4131E" w:rsidP="009078EF">
      <w:pPr>
        <w:rPr>
          <w:lang w:val="en-US"/>
        </w:rPr>
      </w:pPr>
    </w:p>
    <w:p w14:paraId="3B89F0DA" w14:textId="31982FF3"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569CD6"/>
          <w:sz w:val="21"/>
          <w:szCs w:val="21"/>
          <w:lang w:val="en-US" w:eastAsia="zh-TW"/>
        </w:rPr>
        <w:t xml:space="preserve">    </w:t>
      </w:r>
      <w:r w:rsidR="004F75A7" w:rsidRPr="009D1205">
        <w:rPr>
          <w:rFonts w:ascii="Consolas" w:eastAsia="Times New Roman" w:hAnsi="Consolas" w:cs="Times New Roman"/>
          <w:color w:val="569CD6"/>
          <w:sz w:val="21"/>
          <w:szCs w:val="21"/>
          <w:lang w:val="en-US" w:eastAsia="zh-TW"/>
        </w:rPr>
        <w:t>unsigned</w:t>
      </w:r>
      <w:r w:rsidR="004F75A7" w:rsidRPr="009D1205">
        <w:rPr>
          <w:rFonts w:ascii="Consolas" w:eastAsia="Times New Roman" w:hAnsi="Consolas" w:cs="Times New Roman"/>
          <w:color w:val="D4D4D4"/>
          <w:sz w:val="21"/>
          <w:szCs w:val="21"/>
          <w:lang w:val="en-US" w:eastAsia="zh-TW"/>
        </w:rPr>
        <w:t> </w:t>
      </w:r>
      <w:r w:rsidR="004F75A7" w:rsidRPr="009D1205">
        <w:rPr>
          <w:rFonts w:ascii="Consolas" w:eastAsia="Times New Roman" w:hAnsi="Consolas" w:cs="Times New Roman"/>
          <w:color w:val="569CD6"/>
          <w:sz w:val="21"/>
          <w:szCs w:val="21"/>
          <w:lang w:val="en-US" w:eastAsia="zh-TW"/>
        </w:rPr>
        <w:t>int</w:t>
      </w:r>
      <w:r w:rsidR="004F75A7" w:rsidRPr="009D1205">
        <w:rPr>
          <w:rFonts w:ascii="Consolas" w:eastAsia="Times New Roman" w:hAnsi="Consolas" w:cs="Times New Roman"/>
          <w:color w:val="D4D4D4"/>
          <w:sz w:val="21"/>
          <w:szCs w:val="21"/>
          <w:lang w:val="en-US" w:eastAsia="zh-TW"/>
        </w:rPr>
        <w:t> vertexShader;</w:t>
      </w:r>
    </w:p>
    <w:p w14:paraId="35E9A992" w14:textId="23BA6E6B"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4D4D4"/>
          <w:sz w:val="21"/>
          <w:szCs w:val="21"/>
          <w:lang w:val="en-US" w:eastAsia="zh-TW"/>
        </w:rPr>
        <w:t xml:space="preserve">    </w:t>
      </w:r>
      <w:r w:rsidR="004F75A7" w:rsidRPr="009D1205">
        <w:rPr>
          <w:rFonts w:ascii="Consolas" w:eastAsia="Times New Roman" w:hAnsi="Consolas" w:cs="Times New Roman"/>
          <w:color w:val="D4D4D4"/>
          <w:sz w:val="21"/>
          <w:szCs w:val="21"/>
          <w:lang w:val="en-US" w:eastAsia="zh-TW"/>
        </w:rPr>
        <w:t>vertexShader = </w:t>
      </w:r>
      <w:proofErr w:type="gramStart"/>
      <w:r w:rsidR="004F75A7" w:rsidRPr="009D1205">
        <w:rPr>
          <w:rFonts w:ascii="Consolas" w:eastAsia="Times New Roman" w:hAnsi="Consolas" w:cs="Times New Roman"/>
          <w:color w:val="DCDCAA"/>
          <w:sz w:val="21"/>
          <w:szCs w:val="21"/>
          <w:lang w:val="en-US" w:eastAsia="zh-TW"/>
        </w:rPr>
        <w:t>glCreateShader</w:t>
      </w:r>
      <w:r w:rsidR="004F75A7" w:rsidRPr="009D1205">
        <w:rPr>
          <w:rFonts w:ascii="Consolas" w:eastAsia="Times New Roman" w:hAnsi="Consolas" w:cs="Times New Roman"/>
          <w:color w:val="D4D4D4"/>
          <w:sz w:val="21"/>
          <w:szCs w:val="21"/>
          <w:lang w:val="en-US" w:eastAsia="zh-TW"/>
        </w:rPr>
        <w:t>(</w:t>
      </w:r>
      <w:proofErr w:type="gramEnd"/>
      <w:r w:rsidR="004F75A7" w:rsidRPr="009D1205">
        <w:rPr>
          <w:rFonts w:ascii="Consolas" w:eastAsia="Times New Roman" w:hAnsi="Consolas" w:cs="Times New Roman"/>
          <w:color w:val="D4D4D4"/>
          <w:sz w:val="21"/>
          <w:szCs w:val="21"/>
          <w:lang w:val="en-US" w:eastAsia="zh-TW"/>
        </w:rPr>
        <w:t>GL_VERTEX_SHADER);</w:t>
      </w:r>
    </w:p>
    <w:p w14:paraId="601B1FBA" w14:textId="77777777" w:rsidR="004F75A7" w:rsidRPr="009D1205"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CDCAA"/>
          <w:sz w:val="21"/>
          <w:szCs w:val="21"/>
          <w:lang w:val="en-US" w:eastAsia="zh-TW"/>
        </w:rPr>
        <w:t xml:space="preserve">    </w:t>
      </w:r>
      <w:proofErr w:type="gramStart"/>
      <w:r w:rsidR="004F75A7" w:rsidRPr="009D1205">
        <w:rPr>
          <w:rFonts w:ascii="Consolas" w:eastAsia="Times New Roman" w:hAnsi="Consolas" w:cs="Times New Roman"/>
          <w:color w:val="DCDCAA"/>
          <w:sz w:val="21"/>
          <w:szCs w:val="21"/>
          <w:lang w:val="en-US" w:eastAsia="zh-TW"/>
        </w:rPr>
        <w:t>glShaderSource</w:t>
      </w:r>
      <w:r w:rsidR="004F75A7" w:rsidRPr="009D1205">
        <w:rPr>
          <w:rFonts w:ascii="Consolas" w:eastAsia="Times New Roman" w:hAnsi="Consolas" w:cs="Times New Roman"/>
          <w:color w:val="D4D4D4"/>
          <w:sz w:val="21"/>
          <w:szCs w:val="21"/>
          <w:lang w:val="en-US" w:eastAsia="zh-TW"/>
        </w:rPr>
        <w:t>(</w:t>
      </w:r>
      <w:proofErr w:type="gramEnd"/>
      <w:r w:rsidR="004F75A7" w:rsidRPr="009D1205">
        <w:rPr>
          <w:rFonts w:ascii="Consolas" w:eastAsia="Times New Roman" w:hAnsi="Consolas" w:cs="Times New Roman"/>
          <w:color w:val="D4D4D4"/>
          <w:sz w:val="21"/>
          <w:szCs w:val="21"/>
          <w:lang w:val="en-US" w:eastAsia="zh-TW"/>
        </w:rPr>
        <w:t>vertexShader, </w:t>
      </w:r>
      <w:r w:rsidR="004F75A7" w:rsidRPr="009D1205">
        <w:rPr>
          <w:rFonts w:ascii="Consolas" w:eastAsia="Times New Roman" w:hAnsi="Consolas" w:cs="Times New Roman"/>
          <w:color w:val="B5CEA8"/>
          <w:sz w:val="21"/>
          <w:szCs w:val="21"/>
          <w:lang w:val="en-US" w:eastAsia="zh-TW"/>
        </w:rPr>
        <w:t>1</w:t>
      </w:r>
      <w:r w:rsidR="004F75A7" w:rsidRPr="009D1205">
        <w:rPr>
          <w:rFonts w:ascii="Consolas" w:eastAsia="Times New Roman" w:hAnsi="Consolas" w:cs="Times New Roman"/>
          <w:color w:val="D4D4D4"/>
          <w:sz w:val="21"/>
          <w:szCs w:val="21"/>
          <w:lang w:val="en-US" w:eastAsia="zh-TW"/>
        </w:rPr>
        <w:t>, &amp;vertexShaderSource, </w:t>
      </w:r>
      <w:r w:rsidR="004F75A7" w:rsidRPr="009D1205">
        <w:rPr>
          <w:rFonts w:ascii="Consolas" w:eastAsia="Times New Roman" w:hAnsi="Consolas" w:cs="Times New Roman"/>
          <w:color w:val="569CD6"/>
          <w:sz w:val="21"/>
          <w:szCs w:val="21"/>
          <w:lang w:val="en-US" w:eastAsia="zh-TW"/>
        </w:rPr>
        <w:t>NULL</w:t>
      </w:r>
      <w:r w:rsidR="004F75A7" w:rsidRPr="009D1205">
        <w:rPr>
          <w:rFonts w:ascii="Consolas" w:eastAsia="Times New Roman" w:hAnsi="Consolas" w:cs="Times New Roman"/>
          <w:color w:val="D4D4D4"/>
          <w:sz w:val="21"/>
          <w:szCs w:val="21"/>
          <w:lang w:val="en-US" w:eastAsia="zh-TW"/>
        </w:rPr>
        <w:t>);</w:t>
      </w:r>
    </w:p>
    <w:p w14:paraId="22FBDDC1" w14:textId="39CD244F"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CDCAA"/>
          <w:sz w:val="21"/>
          <w:szCs w:val="21"/>
          <w:lang w:val="en-US" w:eastAsia="zh-TW"/>
        </w:rPr>
        <w:t xml:space="preserve">    </w:t>
      </w:r>
      <w:r w:rsidR="004F75A7" w:rsidRPr="009D1205">
        <w:rPr>
          <w:rFonts w:ascii="Consolas" w:eastAsia="Times New Roman" w:hAnsi="Consolas" w:cs="Times New Roman"/>
          <w:color w:val="DCDCAA"/>
          <w:sz w:val="21"/>
          <w:szCs w:val="21"/>
          <w:lang w:val="en-US" w:eastAsia="zh-TW"/>
        </w:rPr>
        <w:t>glCompileShader</w:t>
      </w:r>
      <w:r w:rsidR="004F75A7" w:rsidRPr="009D1205">
        <w:rPr>
          <w:rFonts w:ascii="Consolas" w:eastAsia="Times New Roman" w:hAnsi="Consolas" w:cs="Times New Roman"/>
          <w:color w:val="D4D4D4"/>
          <w:sz w:val="21"/>
          <w:szCs w:val="21"/>
          <w:lang w:val="en-US" w:eastAsia="zh-TW"/>
        </w:rPr>
        <w:t>(vertexShader);</w:t>
      </w:r>
    </w:p>
    <w:p w14:paraId="33770297" w14:textId="77777777" w:rsidR="004F75A7" w:rsidRPr="009D1205"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1F3A90"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CDCAA"/>
          <w:sz w:val="21"/>
          <w:szCs w:val="21"/>
          <w:lang w:val="en-US" w:eastAsia="zh-TW"/>
        </w:rPr>
        <w:t xml:space="preserve">    </w:t>
      </w:r>
      <w:proofErr w:type="gramStart"/>
      <w:r w:rsidR="004F75A7" w:rsidRPr="001F3A90">
        <w:rPr>
          <w:rFonts w:ascii="Consolas" w:eastAsia="Times New Roman" w:hAnsi="Consolas" w:cs="Times New Roman"/>
          <w:color w:val="DCDCAA"/>
          <w:sz w:val="21"/>
          <w:szCs w:val="21"/>
          <w:lang w:val="en-US" w:eastAsia="zh-TW"/>
        </w:rPr>
        <w:t>glGetShaderiv</w:t>
      </w:r>
      <w:r w:rsidR="004F75A7" w:rsidRPr="001F3A90">
        <w:rPr>
          <w:rFonts w:ascii="Consolas" w:eastAsia="Times New Roman" w:hAnsi="Consolas" w:cs="Times New Roman"/>
          <w:color w:val="D4D4D4"/>
          <w:sz w:val="21"/>
          <w:szCs w:val="21"/>
          <w:lang w:val="en-US" w:eastAsia="zh-TW"/>
        </w:rPr>
        <w:t>(</w:t>
      </w:r>
      <w:proofErr w:type="gramEnd"/>
      <w:r w:rsidR="004F75A7" w:rsidRPr="001F3A90">
        <w:rPr>
          <w:rFonts w:ascii="Consolas" w:eastAsia="Times New Roman" w:hAnsi="Consolas" w:cs="Times New Roman"/>
          <w:color w:val="D4D4D4"/>
          <w:sz w:val="21"/>
          <w:szCs w:val="21"/>
          <w:lang w:val="en-US" w:eastAsia="zh-TW"/>
        </w:rPr>
        <w:t>vertexShader, GL_COMPILE_STATUS, &amp;success);</w:t>
      </w:r>
    </w:p>
    <w:p w14:paraId="7D032E7D" w14:textId="1A66B7F3"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C586C0"/>
          <w:sz w:val="21"/>
          <w:szCs w:val="21"/>
          <w:lang w:val="en-US" w:eastAsia="zh-TW"/>
        </w:rPr>
        <w:t xml:space="preserve">    </w:t>
      </w:r>
      <w:r w:rsidR="004F75A7" w:rsidRPr="00C508B4">
        <w:rPr>
          <w:rFonts w:ascii="Consolas" w:eastAsia="Times New Roman" w:hAnsi="Consolas" w:cs="Times New Roman"/>
          <w:color w:val="C586C0"/>
          <w:sz w:val="21"/>
          <w:szCs w:val="21"/>
          <w:lang w:val="en-US" w:eastAsia="zh-TW"/>
        </w:rPr>
        <w:t>if</w:t>
      </w:r>
      <w:proofErr w:type="gramStart"/>
      <w:r w:rsidR="004F75A7" w:rsidRPr="00C508B4">
        <w:rPr>
          <w:rFonts w:ascii="Consolas" w:eastAsia="Times New Roman" w:hAnsi="Consolas" w:cs="Times New Roman"/>
          <w:color w:val="D4D4D4"/>
          <w:sz w:val="21"/>
          <w:szCs w:val="21"/>
          <w:lang w:val="en-US" w:eastAsia="zh-TW"/>
        </w:rPr>
        <w:t>(!success</w:t>
      </w:r>
      <w:proofErr w:type="gramEnd"/>
      <w:r w:rsidR="004F75A7" w:rsidRPr="00C508B4">
        <w:rPr>
          <w:rFonts w:ascii="Consolas" w:eastAsia="Times New Roman" w:hAnsi="Consolas" w:cs="Times New Roman"/>
          <w:color w:val="D4D4D4"/>
          <w:sz w:val="21"/>
          <w:szCs w:val="21"/>
          <w:lang w:val="en-US" w:eastAsia="zh-TW"/>
        </w:rPr>
        <w:t>)</w:t>
      </w:r>
    </w:p>
    <w:p w14:paraId="7E1B74E8" w14:textId="16055740" w:rsidR="004F75A7" w:rsidRPr="009D1205"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en-US" w:eastAsia="zh-TW"/>
        </w:rPr>
        <w:t xml:space="preserve">    </w:t>
      </w:r>
      <w:r w:rsidR="004F75A7" w:rsidRPr="009D1205">
        <w:rPr>
          <w:rFonts w:ascii="Consolas" w:eastAsia="Times New Roman" w:hAnsi="Consolas" w:cs="Times New Roman"/>
          <w:color w:val="D4D4D4"/>
          <w:sz w:val="21"/>
          <w:szCs w:val="21"/>
          <w:lang w:val="en-US" w:eastAsia="zh-TW"/>
        </w:rPr>
        <w:t>{</w:t>
      </w:r>
    </w:p>
    <w:p w14:paraId="7E60E017" w14:textId="642474CD" w:rsidR="004F75A7" w:rsidRPr="00C508B4"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9D1205">
        <w:rPr>
          <w:rFonts w:ascii="Consolas" w:eastAsia="Times New Roman" w:hAnsi="Consolas" w:cs="Times New Roman"/>
          <w:color w:val="D4D4D4"/>
          <w:sz w:val="21"/>
          <w:szCs w:val="21"/>
          <w:lang w:val="en-US" w:eastAsia="zh-TW"/>
        </w:rPr>
        <w:t>    </w:t>
      </w:r>
      <w:r w:rsidR="00EF5E16" w:rsidRPr="009D1205">
        <w:rPr>
          <w:rFonts w:ascii="Consolas" w:eastAsia="Times New Roman" w:hAnsi="Consolas" w:cs="Times New Roman"/>
          <w:color w:val="D4D4D4"/>
          <w:sz w:val="21"/>
          <w:szCs w:val="21"/>
          <w:lang w:val="en-US" w:eastAsia="zh-TW"/>
        </w:rPr>
        <w:t xml:space="preserve">    </w:t>
      </w:r>
      <w:proofErr w:type="gramStart"/>
      <w:r w:rsidRPr="00C508B4">
        <w:rPr>
          <w:rFonts w:ascii="Consolas" w:eastAsia="Times New Roman" w:hAnsi="Consolas" w:cs="Times New Roman"/>
          <w:color w:val="DCDCAA"/>
          <w:sz w:val="21"/>
          <w:szCs w:val="21"/>
          <w:lang w:val="sv-SE" w:eastAsia="zh-TW"/>
        </w:rPr>
        <w:t>glGetShaderInfoLog</w:t>
      </w:r>
      <w:r w:rsidRPr="00C508B4">
        <w:rPr>
          <w:rFonts w:ascii="Consolas" w:eastAsia="Times New Roman" w:hAnsi="Consolas" w:cs="Times New Roman"/>
          <w:color w:val="D4D4D4"/>
          <w:sz w:val="21"/>
          <w:szCs w:val="21"/>
          <w:lang w:val="sv-SE" w:eastAsia="zh-TW"/>
        </w:rPr>
        <w:t>(</w:t>
      </w:r>
      <w:proofErr w:type="gramEnd"/>
      <w:r w:rsidRPr="00C508B4">
        <w:rPr>
          <w:rFonts w:ascii="Consolas" w:eastAsia="Times New Roman" w:hAnsi="Consolas" w:cs="Times New Roman"/>
          <w:color w:val="D4D4D4"/>
          <w:sz w:val="21"/>
          <w:szCs w:val="21"/>
          <w:lang w:val="sv-SE" w:eastAsia="zh-TW"/>
        </w:rPr>
        <w:t>vertex, </w:t>
      </w:r>
      <w:r w:rsidRPr="00C508B4">
        <w:rPr>
          <w:rFonts w:ascii="Consolas" w:eastAsia="Times New Roman" w:hAnsi="Consolas" w:cs="Times New Roman"/>
          <w:color w:val="B5CEA8"/>
          <w:sz w:val="21"/>
          <w:szCs w:val="21"/>
          <w:lang w:val="sv-SE" w:eastAsia="zh-TW"/>
        </w:rPr>
        <w:t>512</w:t>
      </w: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569CD6"/>
          <w:sz w:val="21"/>
          <w:szCs w:val="21"/>
          <w:lang w:val="sv-SE" w:eastAsia="zh-TW"/>
        </w:rPr>
        <w:t>NULL</w:t>
      </w:r>
      <w:r w:rsidRPr="00C508B4">
        <w:rPr>
          <w:rFonts w:ascii="Consolas" w:eastAsia="Times New Roman" w:hAnsi="Consolas" w:cs="Times New Roman"/>
          <w:color w:val="D4D4D4"/>
          <w:sz w:val="21"/>
          <w:szCs w:val="21"/>
          <w:lang w:val="sv-SE" w:eastAsia="zh-TW"/>
        </w:rPr>
        <w:t>, infoLog);</w:t>
      </w:r>
    </w:p>
    <w:p w14:paraId="6581BD47" w14:textId="68FBED4D" w:rsidR="004F75A7" w:rsidRPr="001F3A90"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sv-SE" w:eastAsia="zh-TW"/>
        </w:rPr>
        <w:t xml:space="preserve">    </w:t>
      </w:r>
      <w:r w:rsidR="00EF5E16" w:rsidRPr="00C508B4">
        <w:rPr>
          <w:rFonts w:ascii="Consolas" w:eastAsia="Times New Roman" w:hAnsi="Consolas" w:cs="Times New Roman"/>
          <w:color w:val="D4D4D4"/>
          <w:sz w:val="21"/>
          <w:szCs w:val="21"/>
          <w:lang w:val="sv-SE" w:eastAsia="zh-TW"/>
        </w:rPr>
        <w:t xml:space="preserve">    </w:t>
      </w:r>
      <w:proofErr w:type="gramStart"/>
      <w:r w:rsidRPr="00C508B4">
        <w:rPr>
          <w:rFonts w:ascii="Consolas" w:eastAsia="Times New Roman" w:hAnsi="Consolas" w:cs="Times New Roman"/>
          <w:color w:val="4EC9B0"/>
          <w:sz w:val="21"/>
          <w:szCs w:val="21"/>
          <w:lang w:val="sv-SE" w:eastAsia="zh-TW"/>
        </w:rPr>
        <w:t>std</w:t>
      </w:r>
      <w:r w:rsidRPr="00C508B4">
        <w:rPr>
          <w:rFonts w:ascii="Consolas" w:eastAsia="Times New Roman" w:hAnsi="Consolas" w:cs="Times New Roman"/>
          <w:color w:val="D4D4D4"/>
          <w:sz w:val="21"/>
          <w:szCs w:val="21"/>
          <w:lang w:val="sv-SE" w:eastAsia="zh-TW"/>
        </w:rPr>
        <w:t>::</w:t>
      </w:r>
      <w:proofErr w:type="gramEnd"/>
      <w:r w:rsidRPr="00C508B4">
        <w:rPr>
          <w:rFonts w:ascii="Consolas" w:eastAsia="Times New Roman" w:hAnsi="Consolas" w:cs="Times New Roman"/>
          <w:color w:val="D4D4D4"/>
          <w:sz w:val="21"/>
          <w:szCs w:val="21"/>
          <w:lang w:val="sv-SE" w:eastAsia="zh-TW"/>
        </w:rPr>
        <w:t>cerr &lt;&lt; </w:t>
      </w:r>
      <w:r w:rsidRPr="00C508B4">
        <w:rPr>
          <w:rFonts w:ascii="Consolas" w:eastAsia="Times New Roman" w:hAnsi="Consolas" w:cs="Times New Roman"/>
          <w:color w:val="CE9178"/>
          <w:sz w:val="21"/>
          <w:szCs w:val="21"/>
          <w:lang w:val="sv-SE" w:eastAsia="zh-TW"/>
        </w:rPr>
        <w:t>"ERROR!! </w:t>
      </w:r>
      <w:r w:rsidRPr="001F3A90">
        <w:rPr>
          <w:rFonts w:ascii="Consolas" w:eastAsia="Times New Roman" w:hAnsi="Consolas" w:cs="Times New Roman"/>
          <w:color w:val="CE9178"/>
          <w:sz w:val="21"/>
          <w:szCs w:val="21"/>
          <w:lang w:val="en-US" w:eastAsia="zh-TW"/>
        </w:rPr>
        <w:t>Vertex shader compiltion </w:t>
      </w:r>
      <w:proofErr w:type="gramStart"/>
      <w:r w:rsidRPr="001F3A90">
        <w:rPr>
          <w:rFonts w:ascii="Consolas" w:eastAsia="Times New Roman" w:hAnsi="Consolas" w:cs="Times New Roman"/>
          <w:color w:val="CE9178"/>
          <w:sz w:val="21"/>
          <w:szCs w:val="21"/>
          <w:lang w:val="en-US" w:eastAsia="zh-TW"/>
        </w:rPr>
        <w:t>failed!</w:t>
      </w:r>
      <w:r w:rsidRPr="001F3A90">
        <w:rPr>
          <w:rFonts w:ascii="Consolas" w:eastAsia="Times New Roman" w:hAnsi="Consolas" w:cs="Times New Roman"/>
          <w:color w:val="D7BA7D"/>
          <w:sz w:val="21"/>
          <w:szCs w:val="21"/>
          <w:lang w:val="en-US" w:eastAsia="zh-TW"/>
        </w:rPr>
        <w:t>\</w:t>
      </w:r>
      <w:proofErr w:type="gramEnd"/>
      <w:r w:rsidRPr="001F3A90">
        <w:rPr>
          <w:rFonts w:ascii="Consolas" w:eastAsia="Times New Roman" w:hAnsi="Consolas" w:cs="Times New Roman"/>
          <w:color w:val="D7BA7D"/>
          <w:sz w:val="21"/>
          <w:szCs w:val="21"/>
          <w:lang w:val="en-US" w:eastAsia="zh-TW"/>
        </w:rPr>
        <w:t>n</w:t>
      </w:r>
      <w:r w:rsidRPr="001F3A90">
        <w:rPr>
          <w:rFonts w:ascii="Consolas" w:eastAsia="Times New Roman" w:hAnsi="Consolas" w:cs="Times New Roman"/>
          <w:color w:val="CE9178"/>
          <w:sz w:val="21"/>
          <w:szCs w:val="21"/>
          <w:lang w:val="en-US" w:eastAsia="zh-TW"/>
        </w:rPr>
        <w:t>"</w:t>
      </w:r>
      <w:r w:rsidRPr="001F3A90">
        <w:rPr>
          <w:rFonts w:ascii="Consolas" w:eastAsia="Times New Roman" w:hAnsi="Consolas" w:cs="Times New Roman"/>
          <w:color w:val="D4D4D4"/>
          <w:sz w:val="21"/>
          <w:szCs w:val="21"/>
          <w:lang w:val="en-US" w:eastAsia="zh-TW"/>
        </w:rPr>
        <w:t> &lt;&lt; infoLog &lt;&lt; </w:t>
      </w:r>
      <w:r w:rsidRPr="001F3A90">
        <w:rPr>
          <w:rFonts w:ascii="Consolas" w:eastAsia="Times New Roman" w:hAnsi="Consolas" w:cs="Times New Roman"/>
          <w:color w:val="4EC9B0"/>
          <w:sz w:val="21"/>
          <w:szCs w:val="21"/>
          <w:lang w:val="en-US" w:eastAsia="zh-TW"/>
        </w:rPr>
        <w:t>std</w:t>
      </w:r>
      <w:r w:rsidRPr="001F3A90">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F3A90">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06AAC110" w:rsidR="004F75A7" w:rsidRDefault="004F75A7" w:rsidP="004F75A7">
      <w:pPr>
        <w:pStyle w:val="Caption"/>
      </w:pPr>
      <w:bookmarkStart w:id="41" w:name="_Ref25256004"/>
      <w:r>
        <w:t xml:space="preserve">Kuva </w:t>
      </w:r>
      <w:r>
        <w:fldChar w:fldCharType="begin"/>
      </w:r>
      <w:r>
        <w:instrText xml:space="preserve"> SEQ Kuva \* ARABIC </w:instrText>
      </w:r>
      <w:r>
        <w:fldChar w:fldCharType="separate"/>
      </w:r>
      <w:r w:rsidR="007D2F7E">
        <w:rPr>
          <w:noProof/>
        </w:rPr>
        <w:t>9</w:t>
      </w:r>
      <w:r>
        <w:fldChar w:fldCharType="end"/>
      </w:r>
      <w:bookmarkEnd w:id="41"/>
      <w:r w:rsidR="00FE333E">
        <w:t>.</w:t>
      </w:r>
      <w:r>
        <w:t xml:space="preserve"> Varjostimen luonti</w:t>
      </w:r>
    </w:p>
    <w:p w14:paraId="50C9DE0F" w14:textId="77777777" w:rsidR="0070360D" w:rsidRPr="0070360D" w:rsidRDefault="0070360D" w:rsidP="0070360D"/>
    <w:p w14:paraId="38A132C6" w14:textId="6BC22C99" w:rsidR="00FD44DB" w:rsidRDefault="00DE393C" w:rsidP="009078EF">
      <w:pPr>
        <w:rPr>
          <w:lang w:val="en-US"/>
        </w:rPr>
      </w:pPr>
      <w:r>
        <w:lastRenderedPageBreak/>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295B93">
        <w:t>10</w:t>
      </w:r>
      <w:r w:rsidR="00443281">
        <w:fldChar w:fldCharType="end"/>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2C95A8F6" w14:textId="77777777" w:rsidR="00F4131E" w:rsidRPr="00BF4DCC" w:rsidRDefault="00F4131E" w:rsidP="009078EF">
      <w:pPr>
        <w:rPr>
          <w:lang w:val="en-US"/>
        </w:rPr>
      </w:pP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proofErr w:type="gramStart"/>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gramStart"/>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C508B4"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proofErr w:type="gramStart"/>
      <w:r w:rsidRPr="00C508B4">
        <w:rPr>
          <w:rFonts w:ascii="Consolas" w:eastAsia="Times New Roman" w:hAnsi="Consolas" w:cs="Times New Roman"/>
          <w:color w:val="DCDCAA"/>
          <w:sz w:val="21"/>
          <w:szCs w:val="21"/>
          <w:lang w:val="sv-SE" w:eastAsia="zh-TW"/>
        </w:rPr>
        <w:t>glGetProgramInfoLog</w:t>
      </w:r>
      <w:r w:rsidRPr="00C508B4">
        <w:rPr>
          <w:rFonts w:ascii="Consolas" w:eastAsia="Times New Roman" w:hAnsi="Consolas" w:cs="Times New Roman"/>
          <w:color w:val="D4D4D4"/>
          <w:sz w:val="21"/>
          <w:szCs w:val="21"/>
          <w:lang w:val="sv-SE" w:eastAsia="zh-TW"/>
        </w:rPr>
        <w:t>(</w:t>
      </w:r>
      <w:proofErr w:type="gramEnd"/>
      <w:r w:rsidRPr="00C508B4">
        <w:rPr>
          <w:rFonts w:ascii="Consolas" w:eastAsia="Times New Roman" w:hAnsi="Consolas" w:cs="Times New Roman"/>
          <w:color w:val="D4D4D4"/>
          <w:sz w:val="21"/>
          <w:szCs w:val="21"/>
          <w:lang w:val="sv-SE" w:eastAsia="zh-TW"/>
        </w:rPr>
        <w:t>shaderProgram, </w:t>
      </w:r>
      <w:r w:rsidRPr="00C508B4">
        <w:rPr>
          <w:rFonts w:ascii="Consolas" w:eastAsia="Times New Roman" w:hAnsi="Consolas" w:cs="Times New Roman"/>
          <w:color w:val="B5CEA8"/>
          <w:sz w:val="21"/>
          <w:szCs w:val="21"/>
          <w:lang w:val="sv-SE" w:eastAsia="zh-TW"/>
        </w:rPr>
        <w:t>512</w:t>
      </w: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569CD6"/>
          <w:sz w:val="21"/>
          <w:szCs w:val="21"/>
          <w:lang w:val="sv-SE" w:eastAsia="zh-TW"/>
        </w:rPr>
        <w:t>NULL</w:t>
      </w:r>
      <w:r w:rsidRPr="00C508B4">
        <w:rPr>
          <w:rFonts w:ascii="Consolas" w:eastAsia="Times New Roman" w:hAnsi="Consolas" w:cs="Times New Roman"/>
          <w:color w:val="D4D4D4"/>
          <w:sz w:val="21"/>
          <w:szCs w:val="21"/>
          <w:lang w:val="sv-SE"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sv-SE" w:eastAsia="zh-TW"/>
        </w:rPr>
        <w:t>        </w:t>
      </w:r>
      <w:proofErr w:type="gramStart"/>
      <w:r w:rsidRPr="00C508B4">
        <w:rPr>
          <w:rFonts w:ascii="Consolas" w:eastAsia="Times New Roman" w:hAnsi="Consolas" w:cs="Times New Roman"/>
          <w:color w:val="4EC9B0"/>
          <w:sz w:val="21"/>
          <w:szCs w:val="21"/>
          <w:lang w:val="sv-SE" w:eastAsia="zh-TW"/>
        </w:rPr>
        <w:t>std</w:t>
      </w:r>
      <w:r w:rsidRPr="00C508B4">
        <w:rPr>
          <w:rFonts w:ascii="Consolas" w:eastAsia="Times New Roman" w:hAnsi="Consolas" w:cs="Times New Roman"/>
          <w:color w:val="D4D4D4"/>
          <w:sz w:val="21"/>
          <w:szCs w:val="21"/>
          <w:lang w:val="sv-SE" w:eastAsia="zh-TW"/>
        </w:rPr>
        <w:t>::</w:t>
      </w:r>
      <w:proofErr w:type="gramEnd"/>
      <w:r w:rsidRPr="00C508B4">
        <w:rPr>
          <w:rFonts w:ascii="Consolas" w:eastAsia="Times New Roman" w:hAnsi="Consolas" w:cs="Times New Roman"/>
          <w:color w:val="D4D4D4"/>
          <w:sz w:val="21"/>
          <w:szCs w:val="21"/>
          <w:lang w:val="sv-SE" w:eastAsia="zh-TW"/>
        </w:rPr>
        <w:t>cerr &lt;&lt; </w:t>
      </w:r>
      <w:r w:rsidRPr="00C508B4">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C508B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r w:rsidRPr="00C508B4">
        <w:rPr>
          <w:rFonts w:ascii="Consolas" w:eastAsia="Times New Roman" w:hAnsi="Consolas" w:cs="Times New Roman"/>
          <w:color w:val="DCDCAA"/>
          <w:sz w:val="21"/>
          <w:szCs w:val="21"/>
          <w:lang w:val="sv-SE" w:eastAsia="zh-TW"/>
        </w:rPr>
        <w:t>glDeleteShader</w:t>
      </w:r>
      <w:r w:rsidRPr="00C508B4">
        <w:rPr>
          <w:rFonts w:ascii="Consolas" w:eastAsia="Times New Roman" w:hAnsi="Consolas" w:cs="Times New Roman"/>
          <w:color w:val="D4D4D4"/>
          <w:sz w:val="21"/>
          <w:szCs w:val="21"/>
          <w:lang w:val="sv-SE" w:eastAsia="zh-TW"/>
        </w:rPr>
        <w:t>(vertexShader);</w:t>
      </w:r>
    </w:p>
    <w:p w14:paraId="61B4F6C4" w14:textId="5CF28049" w:rsidR="00FE333E" w:rsidRPr="00C508B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DCDCAA"/>
          <w:sz w:val="21"/>
          <w:szCs w:val="21"/>
          <w:lang w:val="sv-SE" w:eastAsia="zh-TW"/>
        </w:rPr>
        <w:t>glDeleteShader</w:t>
      </w:r>
      <w:r w:rsidRPr="00C508B4">
        <w:rPr>
          <w:rFonts w:ascii="Consolas" w:eastAsia="Times New Roman" w:hAnsi="Consolas" w:cs="Times New Roman"/>
          <w:color w:val="D4D4D4"/>
          <w:sz w:val="21"/>
          <w:szCs w:val="21"/>
          <w:lang w:val="sv-SE" w:eastAsia="zh-TW"/>
        </w:rPr>
        <w:t>(fragmentShader);</w:t>
      </w:r>
    </w:p>
    <w:p w14:paraId="3C526A9E" w14:textId="6A679D7F" w:rsidR="00EF5E16" w:rsidRPr="009D1205" w:rsidRDefault="00EF5E16" w:rsidP="00EF5E16">
      <w:pPr>
        <w:pStyle w:val="Caption"/>
      </w:pPr>
      <w:bookmarkStart w:id="42" w:name="_Ref25256043"/>
      <w:r w:rsidRPr="00C508B4">
        <w:rPr>
          <w:lang w:val="sv-SE"/>
        </w:rPr>
        <w:t xml:space="preserve">Kuva </w:t>
      </w:r>
      <w:r>
        <w:fldChar w:fldCharType="begin"/>
      </w:r>
      <w:r w:rsidRPr="00C508B4">
        <w:rPr>
          <w:lang w:val="sv-SE"/>
        </w:rPr>
        <w:instrText xml:space="preserve"> SEQ Kuva \* ARABIC </w:instrText>
      </w:r>
      <w:r>
        <w:fldChar w:fldCharType="separate"/>
      </w:r>
      <w:r w:rsidR="007D2F7E" w:rsidRPr="00C508B4">
        <w:rPr>
          <w:noProof/>
          <w:lang w:val="sv-SE"/>
        </w:rPr>
        <w:t>10</w:t>
      </w:r>
      <w:r>
        <w:fldChar w:fldCharType="end"/>
      </w:r>
      <w:bookmarkEnd w:id="42"/>
      <w:r w:rsidR="00FE333E" w:rsidRPr="00C508B4">
        <w:rPr>
          <w:lang w:val="sv-SE"/>
        </w:rPr>
        <w:t>.</w:t>
      </w:r>
      <w:r w:rsidRPr="00C508B4">
        <w:rPr>
          <w:lang w:val="sv-SE"/>
        </w:rPr>
        <w:t xml:space="preserve"> </w:t>
      </w:r>
      <w:r w:rsidRPr="009D1205">
        <w:t>Varjostinohjelman luonti</w:t>
      </w:r>
    </w:p>
    <w:p w14:paraId="465ECF2D" w14:textId="77777777" w:rsidR="0070360D" w:rsidRPr="009D1205" w:rsidRDefault="0070360D" w:rsidP="0070360D"/>
    <w:p w14:paraId="6E6AC781" w14:textId="2E6FCA80" w:rsidR="00C611F3"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B45A9">
        <w:t>–</w:t>
      </w:r>
      <w:r>
        <w:t>ohjelmistokirjaston funktiolla glUniform1i</w:t>
      </w:r>
      <w:r w:rsidR="00DD39E1">
        <w:t>. Funktiossa nimi annetaan glGetUniformLocation</w:t>
      </w:r>
      <w:r w:rsidR="00EB45A9">
        <w:t>–</w:t>
      </w:r>
      <w:r w:rsidR="00DD39E1">
        <w:t>funktioon sen hetkisen varjostimen tunnistinluvun kanssa, jolloin tämä funktio palauttaa oikean indeksin OpenGL</w:t>
      </w:r>
      <w:r w:rsidR="00F105B2">
        <w:t>–rajapinnan</w:t>
      </w:r>
      <w:r w:rsidR="00DD39E1">
        <w:t xml:space="preserve"> sisäisesti luodusta taulukosta glUni</w:t>
      </w:r>
      <w:r w:rsidR="00DD39E1">
        <w:lastRenderedPageBreak/>
        <w:t>form1i</w:t>
      </w:r>
      <w:r w:rsidR="00EB45A9">
        <w:t>–</w:t>
      </w:r>
      <w:r w:rsidR="00DD39E1">
        <w:t xml:space="preserve">funktion käyttöön. Kuvassa </w:t>
      </w:r>
      <w:r w:rsidR="00A73B0F">
        <w:fldChar w:fldCharType="begin"/>
      </w:r>
      <w:r w:rsidR="00A73B0F">
        <w:instrText xml:space="preserve"> REF _Ref25256384</w:instrText>
      </w:r>
      <w:bookmarkStart w:id="43" w:name="_Hlk25256400"/>
      <w:r w:rsidR="00A73B0F">
        <w:instrText>\# 0</w:instrText>
      </w:r>
      <w:bookmarkEnd w:id="43"/>
      <w:r w:rsidR="00A73B0F">
        <w:instrText xml:space="preserve"> \h </w:instrText>
      </w:r>
      <w:r w:rsidR="00A73B0F">
        <w:fldChar w:fldCharType="separate"/>
      </w:r>
      <w:r w:rsidR="00295B93">
        <w:t>11</w:t>
      </w:r>
      <w:r w:rsidR="00A73B0F">
        <w:fldChar w:fldCharType="end"/>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50ADB02A" w14:textId="77777777" w:rsidR="00F4131E" w:rsidRPr="00B817A9" w:rsidRDefault="00F4131E" w:rsidP="00C611F3">
      <w:pPr>
        <w:rPr>
          <w:lang w:val="en-US"/>
        </w:rPr>
      </w:pP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gramEnd"/>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gramEnd"/>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45C8EF7B" w:rsidR="00DD39E1" w:rsidRDefault="00DD39E1" w:rsidP="00DD39E1">
      <w:pPr>
        <w:pStyle w:val="Caption"/>
      </w:pPr>
      <w:bookmarkStart w:id="44" w:name="_Ref25256384"/>
      <w:r>
        <w:t xml:space="preserve">Kuva </w:t>
      </w:r>
      <w:r>
        <w:fldChar w:fldCharType="begin"/>
      </w:r>
      <w:r>
        <w:instrText xml:space="preserve"> SEQ Kuva \* ARABIC </w:instrText>
      </w:r>
      <w:r>
        <w:fldChar w:fldCharType="separate"/>
      </w:r>
      <w:r w:rsidR="007D2F7E">
        <w:rPr>
          <w:noProof/>
        </w:rPr>
        <w:t>11</w:t>
      </w:r>
      <w:r>
        <w:fldChar w:fldCharType="end"/>
      </w:r>
      <w:bookmarkEnd w:id="44"/>
      <w:r w:rsidR="00FE333E">
        <w:t>.</w:t>
      </w:r>
      <w:r>
        <w:t xml:space="preserve"> Kokonaisluvun asettaminen Shader</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5" w:name="_Toc25507486"/>
      <w:r>
        <w:t>Suorakulmion piirtäminen</w:t>
      </w:r>
      <w:bookmarkEnd w:id="45"/>
    </w:p>
    <w:p w14:paraId="3B6875B2" w14:textId="58D55679" w:rsidR="00BB3150"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295B93">
        <w:t>12</w:t>
      </w:r>
      <w:r w:rsidR="00A73B0F">
        <w:fldChar w:fldCharType="end"/>
      </w:r>
      <w:r w:rsidR="008C0B0B">
        <w:t xml:space="preserve">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06566F15" w14:textId="77777777" w:rsidR="00F4131E" w:rsidRPr="00080D12" w:rsidRDefault="00F4131E" w:rsidP="00BB3150">
      <w:pPr>
        <w:rPr>
          <w:lang w:val="en-US"/>
        </w:rPr>
      </w:pP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1F3A90"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00EB45A9"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0.0f</w:t>
      </w:r>
      <w:r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6A9955"/>
          <w:sz w:val="21"/>
          <w:szCs w:val="21"/>
          <w:lang w:val="en-US"/>
        </w:rPr>
        <w:t> // Vertex 2</w:t>
      </w:r>
    </w:p>
    <w:p w14:paraId="7CB998B3" w14:textId="77777777" w:rsidR="00F26553" w:rsidRPr="00C508B4"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1F3A90">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0.0</w:t>
      </w:r>
      <w:proofErr w:type="gramStart"/>
      <w:r w:rsidRPr="00C508B4">
        <w:rPr>
          <w:rFonts w:ascii="Consolas" w:eastAsia="Times New Roman" w:hAnsi="Consolas" w:cs="Times New Roman"/>
          <w:color w:val="B5CEA8"/>
          <w:sz w:val="21"/>
          <w:szCs w:val="21"/>
          <w:lang w:val="en-US"/>
        </w:rPr>
        <w:t>f</w:t>
      </w:r>
      <w:r w:rsidRPr="00C508B4">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w:t>
      </w:r>
      <w:proofErr w:type="gramEnd"/>
      <w:r w:rsidRPr="00C508B4">
        <w:rPr>
          <w:rFonts w:ascii="Consolas" w:eastAsia="Times New Roman" w:hAnsi="Consolas" w:cs="Times New Roman"/>
          <w:color w:val="B5CEA8"/>
          <w:sz w:val="21"/>
          <w:szCs w:val="21"/>
          <w:lang w:val="en-US"/>
        </w:rPr>
        <w:t>.5f</w:t>
      </w:r>
      <w:r w:rsidRPr="00C508B4">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0.0f</w:t>
      </w:r>
      <w:r w:rsidRPr="00C508B4">
        <w:rPr>
          <w:rFonts w:ascii="Consolas" w:eastAsia="Times New Roman" w:hAnsi="Consolas" w:cs="Times New Roman"/>
          <w:color w:val="6A9955"/>
          <w:sz w:val="21"/>
          <w:szCs w:val="21"/>
          <w:lang w:val="en-US"/>
        </w:rPr>
        <w:t>  // Vertex 3</w:t>
      </w:r>
    </w:p>
    <w:p w14:paraId="7723F4C0" w14:textId="77777777" w:rsidR="00F26553" w:rsidRPr="00C508B4"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C508B4">
        <w:rPr>
          <w:rFonts w:ascii="Consolas" w:eastAsia="Times New Roman" w:hAnsi="Consolas" w:cs="Times New Roman"/>
          <w:color w:val="D4D4D4"/>
          <w:sz w:val="21"/>
          <w:szCs w:val="21"/>
          <w:lang w:val="en-US"/>
        </w:rPr>
        <w:t>}; </w:t>
      </w:r>
    </w:p>
    <w:p w14:paraId="40E02900" w14:textId="4BAD31EB" w:rsidR="00F26553" w:rsidRDefault="00F26553" w:rsidP="00F26553">
      <w:pPr>
        <w:pStyle w:val="Caption"/>
      </w:pPr>
      <w:bookmarkStart w:id="46" w:name="_Ref25256412"/>
      <w:r w:rsidRPr="00C508B4">
        <w:rPr>
          <w:lang w:val="en-US"/>
        </w:rPr>
        <w:t xml:space="preserve">Kuva </w:t>
      </w:r>
      <w:r>
        <w:fldChar w:fldCharType="begin"/>
      </w:r>
      <w:r w:rsidRPr="00C508B4">
        <w:rPr>
          <w:lang w:val="en-US"/>
        </w:rPr>
        <w:instrText xml:space="preserve"> SEQ Kuva \* ARABIC </w:instrText>
      </w:r>
      <w:r>
        <w:fldChar w:fldCharType="separate"/>
      </w:r>
      <w:r w:rsidR="007D2F7E" w:rsidRPr="00C508B4">
        <w:rPr>
          <w:noProof/>
          <w:lang w:val="en-US"/>
        </w:rPr>
        <w:t>12</w:t>
      </w:r>
      <w:r>
        <w:fldChar w:fldCharType="end"/>
      </w:r>
      <w:bookmarkEnd w:id="46"/>
      <w:r w:rsidR="00FE333E" w:rsidRPr="00C508B4">
        <w:rPr>
          <w:lang w:val="en-US"/>
        </w:rPr>
        <w:t>.</w:t>
      </w:r>
      <w:r w:rsidRPr="00C508B4">
        <w:rPr>
          <w:lang w:val="en-US"/>
        </w:rPr>
        <w:t xml:space="preserve"> </w:t>
      </w:r>
      <w:r>
        <w:t>Kolmion verteksit</w:t>
      </w:r>
    </w:p>
    <w:p w14:paraId="669F050B" w14:textId="77777777" w:rsidR="00F4131E" w:rsidRPr="00F4131E" w:rsidRDefault="00F4131E" w:rsidP="00F4131E"/>
    <w:p w14:paraId="1D2761FC" w14:textId="1711AF36" w:rsidR="00BB3150" w:rsidRDefault="00CE2B45" w:rsidP="00BB3150">
      <w:r>
        <w:rPr>
          <w:noProof/>
        </w:rPr>
        <w:lastRenderedPageBreak/>
        <w:drawing>
          <wp:inline distT="0" distB="0" distL="0" distR="0" wp14:anchorId="448F92CD" wp14:editId="247CA55E">
            <wp:extent cx="3605842" cy="352301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4200" cy="3550725"/>
                    </a:xfrm>
                    <a:prstGeom prst="rect">
                      <a:avLst/>
                    </a:prstGeom>
                  </pic:spPr>
                </pic:pic>
              </a:graphicData>
            </a:graphic>
          </wp:inline>
        </w:drawing>
      </w:r>
    </w:p>
    <w:p w14:paraId="1C7B6CC8" w14:textId="496AE3DA" w:rsidR="00CE2B45" w:rsidRDefault="00CE2B45" w:rsidP="00CE2B45">
      <w:pPr>
        <w:pStyle w:val="Caption"/>
      </w:pPr>
      <w:r>
        <w:t xml:space="preserve">Kuva </w:t>
      </w:r>
      <w:r>
        <w:fldChar w:fldCharType="begin"/>
      </w:r>
      <w:r>
        <w:instrText xml:space="preserve"> SEQ Kuva \* ARABIC </w:instrText>
      </w:r>
      <w:r>
        <w:fldChar w:fldCharType="separate"/>
      </w:r>
      <w:r w:rsidR="007D2F7E">
        <w:rPr>
          <w:noProof/>
        </w:rPr>
        <w:t>13</w:t>
      </w:r>
      <w:r>
        <w:fldChar w:fldCharType="end"/>
      </w:r>
      <w:r w:rsidR="00FE333E">
        <w:t>.</w:t>
      </w:r>
      <w:r>
        <w:t xml:space="preserve"> Kolmio normalisoiduilla laitekoordinaateill</w:t>
      </w:r>
      <w:r w:rsidR="0004751C">
        <w:t>a</w:t>
      </w:r>
      <w:r>
        <w:t xml:space="preserve"> </w:t>
      </w:r>
      <w:r w:rsidRPr="00CE2B45">
        <w:t>(</w:t>
      </w:r>
      <w:r>
        <w:t>Learn OpenGL, 201</w:t>
      </w:r>
      <w:r w:rsidR="00D27F24">
        <w:t>4</w:t>
      </w:r>
      <w:r w:rsidRPr="00CE2B45">
        <w:t>)</w:t>
      </w:r>
    </w:p>
    <w:p w14:paraId="20F88E22" w14:textId="77777777" w:rsidR="00A73B0F" w:rsidRPr="00A73B0F" w:rsidRDefault="00A73B0F" w:rsidP="00A73B0F"/>
    <w:p w14:paraId="0CAB8D0D" w14:textId="07686183" w:rsidR="006C742A" w:rsidRDefault="00D572D0" w:rsidP="00D572D0">
      <w:r>
        <w:t xml:space="preserve">Kun mallin koordinaatit </w:t>
      </w:r>
      <w:r w:rsidR="008C56BA">
        <w:t>on</w:t>
      </w:r>
      <w:r>
        <w:t xml:space="preserve"> määritelty liukulukutaulukossa, täytyy grafiikkakortista varata muistia näitä verteksitietoja varten ja tallettaa tiedot </w:t>
      </w:r>
      <w:r w:rsidR="00C508B4">
        <w:t>v</w:t>
      </w:r>
      <w:r w:rsidR="000B427F">
        <w:t>ertex buffer obje</w:t>
      </w:r>
      <w:r w:rsidR="00C508B4">
        <w:t>ktiin (VBO)</w:t>
      </w:r>
      <w:r>
        <w:t xml:space="preserve">. </w:t>
      </w:r>
      <w:r w:rsidR="002C0986">
        <w:t>VBO</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16E5A9F0" w:rsidR="00ED71A7" w:rsidRDefault="006C742A" w:rsidP="00D572D0">
      <w:r>
        <w:t>Puskuriobjektin luominen tapahtuu</w:t>
      </w:r>
      <w:r w:rsidR="00D572D0">
        <w:t xml:space="preserve"> OpenGL</w:t>
      </w:r>
      <w:r w:rsidR="00F105B2">
        <w:t xml:space="preserve">–rajapinnassa </w:t>
      </w:r>
      <w:r w:rsidR="00D572D0">
        <w:t>funktiolla glGenBuffers, joka luo sille annetun kokonaisluvun verran puskureita käyttöön.</w:t>
      </w:r>
      <w:r>
        <w:t xml:space="preserve"> Puskuriobjekti</w:t>
      </w:r>
      <w:r w:rsidR="002C0986">
        <w:t>muuttujaan</w:t>
      </w:r>
      <w:r>
        <w:t xml:space="preserve"> kiinnitetään luotu puskuriobjekti funktiolla glBindBuffer, jonka jälkeen lähetetään aiemmin määrittelemän kolmion verteksit </w:t>
      </w:r>
      <w:r w:rsidR="00FE333E">
        <w:t xml:space="preserve">puskuriin funktiolla glBufferData. </w:t>
      </w:r>
      <w:r w:rsidR="00850CFA">
        <w:t>OpenGL</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w:t>
      </w:r>
      <w:r w:rsidR="00ED71A7">
        <w:lastRenderedPageBreak/>
        <w:t>väli on verteksitietojen välillä. Viimeinen parametri kertoo</w:t>
      </w:r>
      <w:r w:rsidR="002C0986">
        <w:t>,</w:t>
      </w:r>
      <w:r w:rsidR="00ED71A7">
        <w:t xml:space="preserve"> kuinka suuri poikkeama on tiedon ja puskurin ensimmäisen muistipaikan välillä</w:t>
      </w:r>
      <w:r w:rsidR="00850CFA">
        <w:t xml:space="preserve">. </w:t>
      </w:r>
    </w:p>
    <w:p w14:paraId="01A322A4" w14:textId="6F2A8869" w:rsidR="00D572D0" w:rsidRPr="001F3A90" w:rsidRDefault="002C0986" w:rsidP="00D572D0">
      <w:pPr>
        <w:rPr>
          <w:lang w:val="en-US"/>
        </w:rPr>
      </w:pPr>
      <w:r>
        <w:t>Vertex array object (VAO)</w:t>
      </w:r>
      <w:r w:rsidR="00ED71A7">
        <w:t xml:space="preserve"> on myös pakollinen OpenGL</w:t>
      </w:r>
      <w:r w:rsidR="00F105B2">
        <w:t>–rajapinnassa</w:t>
      </w:r>
      <w:r w:rsidR="00ED71A7">
        <w:t xml:space="preserve">, ja se luodaan samalla tavoin kuin </w:t>
      </w:r>
      <w:r>
        <w:t>VBO</w:t>
      </w:r>
      <w:r w:rsidR="00ED71A7">
        <w:t xml:space="preserve">. </w:t>
      </w:r>
      <w:r>
        <w:t>VAO</w:t>
      </w:r>
      <w:r w:rsidR="00ED71A7">
        <w:t xml:space="preserve"> sisältää verteksitiedot glVertexAttribPointer</w:t>
      </w:r>
      <w:r w:rsidR="00EB45A9">
        <w:t>–</w:t>
      </w:r>
      <w:r w:rsidR="00ED71A7">
        <w:t>funktion kutsuista, ja sen avulla on mahdollista nopeasti vaihtaa verteksitietoja.</w:t>
      </w:r>
      <w:r w:rsidR="00EE60D0">
        <w:t xml:space="preserve"> Kun myös </w:t>
      </w:r>
      <w:r>
        <w:t>VAO</w:t>
      </w:r>
      <w:r w:rsidR="00EE60D0">
        <w:t xml:space="preserve"> on valmis, voidaan kolmio piirtää ruudulle funktiolla glDrawArrays. Funktiolle kerrotaan, että halutaan piirtää kolmio antamalla parametri GL_TRIANGLES, ja ilmoitetaan, että aloittava indeksi on nolla ja verteksejä on yhteensä kolme. </w:t>
      </w:r>
      <w:r w:rsidR="00FE333E" w:rsidRPr="001F3A90">
        <w:rPr>
          <w:lang w:val="en-US"/>
        </w:rPr>
        <w:t xml:space="preserve">Koko prosessi näkyy kuvassa </w:t>
      </w:r>
      <w:r w:rsidR="00A73B0F">
        <w:rPr>
          <w:lang w:val="en-US"/>
        </w:rPr>
        <w:fldChar w:fldCharType="begin"/>
      </w:r>
      <w:r w:rsidR="00A73B0F" w:rsidRPr="001F3A90">
        <w:rPr>
          <w:lang w:val="en-US"/>
        </w:rPr>
        <w:instrText xml:space="preserve"> REF _Ref25256446\# 0 \h </w:instrText>
      </w:r>
      <w:r w:rsidR="00A73B0F">
        <w:rPr>
          <w:lang w:val="en-US"/>
        </w:rPr>
      </w:r>
      <w:r w:rsidR="00A73B0F">
        <w:rPr>
          <w:lang w:val="en-US"/>
        </w:rPr>
        <w:fldChar w:fldCharType="separate"/>
      </w:r>
      <w:r w:rsidR="00295B93" w:rsidRPr="001F3A90">
        <w:rPr>
          <w:lang w:val="en-US"/>
        </w:rPr>
        <w:t>14</w:t>
      </w:r>
      <w:r w:rsidR="00A73B0F">
        <w:rPr>
          <w:lang w:val="en-US"/>
        </w:rPr>
        <w:fldChar w:fldCharType="end"/>
      </w:r>
      <w:r w:rsidR="00FE333E" w:rsidRPr="001F3A90">
        <w:rPr>
          <w:lang w:val="en-US"/>
        </w:rPr>
        <w:t>.</w:t>
      </w:r>
    </w:p>
    <w:p w14:paraId="60EBD023" w14:textId="7D3F7B0E" w:rsidR="008C56BA" w:rsidRDefault="008C56BA" w:rsidP="00D572D0">
      <w:pPr>
        <w:rPr>
          <w:lang w:val="en-US"/>
        </w:rPr>
      </w:pPr>
      <w:r>
        <w:rPr>
          <w:lang w:val="en-US"/>
        </w:rPr>
        <w:br/>
      </w:r>
    </w:p>
    <w:p w14:paraId="5A36A407" w14:textId="25A8DF60" w:rsidR="00F4131E" w:rsidRPr="001F3A90" w:rsidRDefault="008C56BA" w:rsidP="008C56BA">
      <w:pPr>
        <w:spacing w:after="160" w:line="259" w:lineRule="auto"/>
        <w:rPr>
          <w:lang w:val="en-US"/>
        </w:rPr>
      </w:pPr>
      <w:r>
        <w:rPr>
          <w:lang w:val="en-US"/>
        </w:rPr>
        <w:br w:type="page"/>
      </w:r>
    </w:p>
    <w:p w14:paraId="223BC07D" w14:textId="11144259" w:rsidR="00EE60D0" w:rsidRPr="001F3A90"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lastRenderedPageBreak/>
        <w:t>    </w:t>
      </w:r>
      <w:r w:rsidR="00EE60D0" w:rsidRPr="001F3A90">
        <w:rPr>
          <w:rFonts w:ascii="Consolas" w:eastAsia="Times New Roman" w:hAnsi="Consolas" w:cs="Times New Roman"/>
          <w:color w:val="569CD6"/>
          <w:sz w:val="21"/>
          <w:szCs w:val="21"/>
          <w:lang w:val="en-US" w:eastAsia="zh-TW"/>
        </w:rPr>
        <w:t>unsigned</w:t>
      </w:r>
      <w:r w:rsidR="00EE60D0" w:rsidRPr="001F3A90">
        <w:rPr>
          <w:rFonts w:ascii="Consolas" w:eastAsia="Times New Roman" w:hAnsi="Consolas" w:cs="Times New Roman"/>
          <w:color w:val="D4D4D4"/>
          <w:sz w:val="21"/>
          <w:szCs w:val="21"/>
          <w:lang w:val="en-US" w:eastAsia="zh-TW"/>
        </w:rPr>
        <w:t> </w:t>
      </w:r>
      <w:r w:rsidR="00EE60D0" w:rsidRPr="001F3A90">
        <w:rPr>
          <w:rFonts w:ascii="Consolas" w:eastAsia="Times New Roman" w:hAnsi="Consolas" w:cs="Times New Roman"/>
          <w:color w:val="569CD6"/>
          <w:sz w:val="21"/>
          <w:szCs w:val="21"/>
          <w:lang w:val="en-US" w:eastAsia="zh-TW"/>
        </w:rPr>
        <w:t>int</w:t>
      </w:r>
      <w:r w:rsidR="00EE60D0" w:rsidRPr="001F3A90">
        <w:rPr>
          <w:rFonts w:ascii="Consolas" w:eastAsia="Times New Roman" w:hAnsi="Consolas" w:cs="Times New Roman"/>
          <w:color w:val="D4D4D4"/>
          <w:sz w:val="21"/>
          <w:szCs w:val="21"/>
          <w:lang w:val="en-US" w:eastAsia="zh-TW"/>
        </w:rPr>
        <w:t> VAO;</w:t>
      </w:r>
    </w:p>
    <w:p w14:paraId="69544104"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1F3A90">
        <w:rPr>
          <w:rFonts w:ascii="Consolas" w:eastAsia="Times New Roman" w:hAnsi="Consolas" w:cs="Times New Roman"/>
          <w:color w:val="DCDCAA"/>
          <w:sz w:val="21"/>
          <w:szCs w:val="21"/>
          <w:lang w:val="en-US" w:eastAsia="zh-TW"/>
        </w:rPr>
        <w:t>glGenVertexArrays</w:t>
      </w:r>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&amp;VAO);</w:t>
      </w:r>
    </w:p>
    <w:p w14:paraId="604F2CD7"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unsigned</w:t>
      </w: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int</w:t>
      </w:r>
      <w:r w:rsidRPr="001F3A90">
        <w:rPr>
          <w:rFonts w:ascii="Consolas" w:eastAsia="Times New Roman" w:hAnsi="Consolas" w:cs="Times New Roman"/>
          <w:color w:val="D4D4D4"/>
          <w:sz w:val="21"/>
          <w:szCs w:val="21"/>
          <w:lang w:val="en-US" w:eastAsia="zh-TW"/>
        </w:rPr>
        <w:t> VBO;</w:t>
      </w:r>
    </w:p>
    <w:p w14:paraId="58780DA5"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1F3A90">
        <w:rPr>
          <w:rFonts w:ascii="Consolas" w:eastAsia="Times New Roman" w:hAnsi="Consolas" w:cs="Times New Roman"/>
          <w:color w:val="DCDCAA"/>
          <w:sz w:val="21"/>
          <w:szCs w:val="21"/>
          <w:lang w:val="en-US" w:eastAsia="zh-TW"/>
        </w:rPr>
        <w:t>glGenBuffers</w:t>
      </w:r>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&amp;VBO);</w:t>
      </w:r>
    </w:p>
    <w:p w14:paraId="10B04F1B"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D07751">
        <w:rPr>
          <w:rFonts w:ascii="Consolas" w:eastAsia="Times New Roman" w:hAnsi="Consolas" w:cs="Times New Roman"/>
          <w:color w:val="DCDCAA"/>
          <w:sz w:val="21"/>
          <w:szCs w:val="21"/>
          <w:lang w:val="en-US" w:eastAsia="zh-TW"/>
        </w:rPr>
        <w:t>glBindVertexArray</w:t>
      </w:r>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VAO);</w:t>
      </w:r>
    </w:p>
    <w:p w14:paraId="683AC42D" w14:textId="24AF5085" w:rsidR="00FE333E" w:rsidRPr="00D07751"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proofErr w:type="gramStart"/>
      <w:r w:rsidRPr="00D07751">
        <w:rPr>
          <w:rFonts w:ascii="Consolas" w:eastAsia="Times New Roman" w:hAnsi="Consolas" w:cs="Times New Roman"/>
          <w:color w:val="DCDCAA"/>
          <w:sz w:val="21"/>
          <w:szCs w:val="21"/>
          <w:lang w:val="en-US" w:eastAsia="zh-TW"/>
        </w:rPr>
        <w:t>glBindBuffer</w:t>
      </w:r>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gramStart"/>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gramStart"/>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9D120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gramStart"/>
      <w:r w:rsidRPr="009D1205">
        <w:rPr>
          <w:rFonts w:ascii="Consolas" w:eastAsia="Times New Roman" w:hAnsi="Consolas" w:cs="Times New Roman"/>
          <w:color w:val="DCDCAA"/>
          <w:sz w:val="21"/>
          <w:szCs w:val="21"/>
          <w:lang w:eastAsia="zh-TW"/>
        </w:rPr>
        <w:t>glDrawArrays</w:t>
      </w:r>
      <w:r w:rsidRPr="009D1205">
        <w:rPr>
          <w:rFonts w:ascii="Consolas" w:eastAsia="Times New Roman" w:hAnsi="Consolas" w:cs="Times New Roman"/>
          <w:color w:val="D4D4D4"/>
          <w:sz w:val="21"/>
          <w:szCs w:val="21"/>
          <w:lang w:eastAsia="zh-TW"/>
        </w:rPr>
        <w:t>(</w:t>
      </w:r>
      <w:proofErr w:type="gramEnd"/>
      <w:r w:rsidRPr="009D1205">
        <w:rPr>
          <w:rFonts w:ascii="Consolas" w:eastAsia="Times New Roman" w:hAnsi="Consolas" w:cs="Times New Roman"/>
          <w:color w:val="D4D4D4"/>
          <w:sz w:val="21"/>
          <w:szCs w:val="21"/>
          <w:lang w:eastAsia="zh-TW"/>
        </w:rPr>
        <w:t>GL_TRIANGLES, </w:t>
      </w:r>
      <w:r w:rsidRPr="009D1205">
        <w:rPr>
          <w:rFonts w:ascii="Consolas" w:eastAsia="Times New Roman" w:hAnsi="Consolas" w:cs="Times New Roman"/>
          <w:color w:val="B5CEA8"/>
          <w:sz w:val="21"/>
          <w:szCs w:val="21"/>
          <w:lang w:eastAsia="zh-TW"/>
        </w:rPr>
        <w:t>0</w:t>
      </w:r>
      <w:r w:rsidRPr="009D1205">
        <w:rPr>
          <w:rFonts w:ascii="Consolas" w:eastAsia="Times New Roman" w:hAnsi="Consolas" w:cs="Times New Roman"/>
          <w:color w:val="D4D4D4"/>
          <w:sz w:val="21"/>
          <w:szCs w:val="21"/>
          <w:lang w:eastAsia="zh-TW"/>
        </w:rPr>
        <w:t>, </w:t>
      </w:r>
      <w:r w:rsidRPr="009D1205">
        <w:rPr>
          <w:rFonts w:ascii="Consolas" w:eastAsia="Times New Roman" w:hAnsi="Consolas" w:cs="Times New Roman"/>
          <w:color w:val="B5CEA8"/>
          <w:sz w:val="21"/>
          <w:szCs w:val="21"/>
          <w:lang w:eastAsia="zh-TW"/>
        </w:rPr>
        <w:t>3</w:t>
      </w:r>
      <w:r w:rsidRPr="009D1205">
        <w:rPr>
          <w:rFonts w:ascii="Consolas" w:eastAsia="Times New Roman" w:hAnsi="Consolas" w:cs="Times New Roman"/>
          <w:color w:val="D4D4D4"/>
          <w:sz w:val="21"/>
          <w:szCs w:val="21"/>
          <w:lang w:eastAsia="zh-TW"/>
        </w:rPr>
        <w:t>);</w:t>
      </w:r>
    </w:p>
    <w:p w14:paraId="1207B5E7" w14:textId="7261D38E" w:rsidR="00FE333E" w:rsidRDefault="00FE333E" w:rsidP="00850CFA">
      <w:pPr>
        <w:pStyle w:val="Caption"/>
      </w:pPr>
      <w:bookmarkStart w:id="47" w:name="_Ref25256446"/>
      <w:r>
        <w:t xml:space="preserve">Kuva </w:t>
      </w:r>
      <w:r>
        <w:fldChar w:fldCharType="begin"/>
      </w:r>
      <w:r>
        <w:instrText xml:space="preserve"> SEQ Kuva \* ARABIC </w:instrText>
      </w:r>
      <w:r>
        <w:fldChar w:fldCharType="separate"/>
      </w:r>
      <w:r w:rsidR="007D2F7E">
        <w:rPr>
          <w:noProof/>
        </w:rPr>
        <w:t>14</w:t>
      </w:r>
      <w:r>
        <w:fldChar w:fldCharType="end"/>
      </w:r>
      <w:bookmarkEnd w:id="47"/>
      <w:r>
        <w:t xml:space="preserve">. </w:t>
      </w:r>
      <w:r w:rsidR="002C0986">
        <w:t>Vertex buffer objektin</w:t>
      </w:r>
      <w:r>
        <w:t xml:space="preserve"> luominen</w:t>
      </w:r>
      <w:r w:rsidR="00EE60D0">
        <w:t xml:space="preserve"> ja tiedon lähettäminen sekä kolmion piirtäminen</w:t>
      </w:r>
    </w:p>
    <w:p w14:paraId="0A05C21D" w14:textId="77777777" w:rsidR="0070360D" w:rsidRPr="0070360D" w:rsidRDefault="0070360D" w:rsidP="0070360D"/>
    <w:p w14:paraId="0B3DCFDF" w14:textId="3E41763B" w:rsidR="00990FFF" w:rsidRDefault="00990FFF" w:rsidP="00FE333E">
      <w:r>
        <w:t xml:space="preserve">On myös olemassa </w:t>
      </w:r>
      <w:r w:rsidR="002C0986">
        <w:t>element buffer object (EBO)</w:t>
      </w:r>
      <w:r>
        <w:t xml:space="preserve">, jonka avulla </w:t>
      </w:r>
      <w:r w:rsidR="00EC77F9">
        <w:t>saadaan piirrettyä neliö tai suorakulmio paljon tehokkaammin.</w:t>
      </w:r>
      <w:r>
        <w:t xml:space="preserve"> </w:t>
      </w:r>
      <w:r w:rsidR="00EC77F9">
        <w:t xml:space="preserve">Ilman </w:t>
      </w:r>
      <w:r w:rsidR="002C0986">
        <w:t>element buffer objektia</w:t>
      </w:r>
      <w:r w:rsidR="00EC77F9">
        <w:t xml:space="preserve"> suorakulmio täytyisi määritellä kahden kolmion eli kuuden verteksin avulla. </w:t>
      </w:r>
      <w:r w:rsidR="002C0986">
        <w:t>EBO</w:t>
      </w:r>
      <w:r w:rsidR="00EC77F9">
        <w:t xml:space="preserve"> mahdollistaa suorakulmion piirron käyttämällä vain neljää verteksiä, sekä </w:t>
      </w:r>
      <w:proofErr w:type="gramStart"/>
      <w:r w:rsidR="00EC77F9">
        <w:t>kokonaislukutaulukkoa</w:t>
      </w:r>
      <w:proofErr w:type="gramEnd"/>
      <w:r w:rsidR="00EC77F9">
        <w:t xml:space="preserve"> joka kertoo verteksien piirtojärjestyksen. Esimerkki </w:t>
      </w:r>
      <w:r w:rsidR="002C0986">
        <w:t>EBO:n</w:t>
      </w:r>
      <w:r w:rsidR="00EC77F9">
        <w:t xml:space="preserve"> käytöstä löytyy kuvasta </w:t>
      </w:r>
      <w:r w:rsidR="00A73B0F">
        <w:fldChar w:fldCharType="begin"/>
      </w:r>
      <w:r w:rsidR="00A73B0F">
        <w:instrText xml:space="preserve"> REF _Ref25256467\# 0 \h </w:instrText>
      </w:r>
      <w:r w:rsidR="00A73B0F">
        <w:fldChar w:fldCharType="separate"/>
      </w:r>
      <w:r w:rsidR="00295B93">
        <w:t>15</w:t>
      </w:r>
      <w:r w:rsidR="00A73B0F">
        <w:fldChar w:fldCharType="end"/>
      </w:r>
      <w:r w:rsidR="00C071EE">
        <w:t>. (Learn OpenGL, 201</w:t>
      </w:r>
      <w:r w:rsidR="00D27F24">
        <w:t>4c</w:t>
      </w:r>
      <w:r w:rsidR="00C071EE">
        <w:t>)</w:t>
      </w:r>
    </w:p>
    <w:p w14:paraId="1AD3A7D3" w14:textId="44DA0140" w:rsidR="00F4131E" w:rsidRDefault="008C56BA" w:rsidP="008C56BA">
      <w:pPr>
        <w:spacing w:after="160" w:line="259" w:lineRule="auto"/>
      </w:pPr>
      <w:r>
        <w:br w:type="page"/>
      </w:r>
    </w:p>
    <w:p w14:paraId="3D36111F" w14:textId="48208046" w:rsidR="00990FFF" w:rsidRPr="009D1205" w:rsidRDefault="00C071EE" w:rsidP="00C071EE">
      <w:pPr>
        <w:shd w:val="clear" w:color="auto" w:fill="1E1E1E"/>
        <w:spacing w:line="285" w:lineRule="atLeast"/>
        <w:rPr>
          <w:rFonts w:ascii="Consolas" w:eastAsia="Times New Roman" w:hAnsi="Consolas" w:cs="Times New Roman"/>
          <w:color w:val="D4D4D4"/>
          <w:sz w:val="21"/>
          <w:szCs w:val="21"/>
          <w:lang w:eastAsia="zh-TW"/>
        </w:rPr>
      </w:pPr>
      <w:r>
        <w:rPr>
          <w:rFonts w:ascii="Consolas" w:eastAsia="Times New Roman" w:hAnsi="Consolas" w:cs="Times New Roman"/>
          <w:color w:val="569CD6"/>
          <w:sz w:val="21"/>
          <w:szCs w:val="21"/>
          <w:lang w:eastAsia="zh-TW"/>
        </w:rPr>
        <w:lastRenderedPageBreak/>
        <w:t xml:space="preserve">    </w:t>
      </w:r>
      <w:r w:rsidR="00990FFF" w:rsidRPr="009D1205">
        <w:rPr>
          <w:rFonts w:ascii="Consolas" w:eastAsia="Times New Roman" w:hAnsi="Consolas" w:cs="Times New Roman"/>
          <w:color w:val="569CD6"/>
          <w:sz w:val="21"/>
          <w:szCs w:val="21"/>
          <w:lang w:eastAsia="zh-TW"/>
        </w:rPr>
        <w:t>float</w:t>
      </w:r>
      <w:r w:rsidR="00990FFF" w:rsidRPr="009D1205">
        <w:rPr>
          <w:rFonts w:ascii="Consolas" w:eastAsia="Times New Roman" w:hAnsi="Consolas" w:cs="Times New Roman"/>
          <w:color w:val="D4D4D4"/>
          <w:sz w:val="21"/>
          <w:szCs w:val="21"/>
          <w:lang w:eastAsia="zh-TW"/>
        </w:rPr>
        <w:t> </w:t>
      </w:r>
      <w:proofErr w:type="gramStart"/>
      <w:r w:rsidR="00990FFF" w:rsidRPr="009D1205">
        <w:rPr>
          <w:rFonts w:ascii="Consolas" w:eastAsia="Times New Roman" w:hAnsi="Consolas" w:cs="Times New Roman"/>
          <w:color w:val="D4D4D4"/>
          <w:sz w:val="21"/>
          <w:szCs w:val="21"/>
          <w:lang w:eastAsia="zh-TW"/>
        </w:rPr>
        <w:t>vertices[</w:t>
      </w:r>
      <w:proofErr w:type="gramEnd"/>
      <w:r w:rsidR="00990FFF" w:rsidRPr="009D1205">
        <w:rPr>
          <w:rFonts w:ascii="Consolas" w:eastAsia="Times New Roman" w:hAnsi="Consolas" w:cs="Times New Roman"/>
          <w:color w:val="D4D4D4"/>
          <w:sz w:val="21"/>
          <w:szCs w:val="21"/>
          <w:lang w:eastAsia="zh-TW"/>
        </w:rPr>
        <w:t>] = </w:t>
      </w:r>
    </w:p>
    <w:p w14:paraId="5E3BB564"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D1205">
        <w:rPr>
          <w:rFonts w:ascii="Consolas" w:eastAsia="Times New Roman" w:hAnsi="Consolas" w:cs="Times New Roman"/>
          <w:color w:val="D4D4D4"/>
          <w:sz w:val="21"/>
          <w:szCs w:val="21"/>
          <w:lang w:eastAsia="zh-TW"/>
        </w:rPr>
        <w:t>    </w:t>
      </w:r>
      <w:proofErr w:type="gramStart"/>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w:t>
      </w:r>
      <w:proofErr w:type="gramEnd"/>
      <w:r w:rsidRPr="005F493C">
        <w:rPr>
          <w:rFonts w:ascii="Consolas" w:eastAsia="Times New Roman" w:hAnsi="Consolas" w:cs="Times New Roman"/>
          <w:color w:val="6A9955"/>
          <w:sz w:val="21"/>
          <w:szCs w:val="21"/>
          <w:lang w:val="en-US" w:eastAsia="zh-TW"/>
        </w:rPr>
        <w:t>/ Positions</w:t>
      </w:r>
    </w:p>
    <w:p w14:paraId="33AAA315"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w:t>
      </w:r>
      <w:proofErr w:type="gramStart"/>
      <w:r w:rsidRPr="005F493C">
        <w:rPr>
          <w:rFonts w:ascii="Consolas" w:eastAsia="Times New Roman" w:hAnsi="Consolas" w:cs="Times New Roman"/>
          <w:color w:val="B5CEA8"/>
          <w:sz w:val="21"/>
          <w:szCs w:val="21"/>
          <w:lang w:val="en-US" w:eastAsia="zh-TW"/>
        </w:rPr>
        <w:t>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w:t>
      </w:r>
      <w:proofErr w:type="gramEnd"/>
      <w:r w:rsidRPr="005F493C">
        <w:rPr>
          <w:rFonts w:ascii="Consolas" w:eastAsia="Times New Roman" w:hAnsi="Consolas" w:cs="Times New Roman"/>
          <w:color w:val="B5CEA8"/>
          <w:sz w:val="21"/>
          <w:szCs w:val="21"/>
          <w:lang w:val="en-US" w:eastAsia="zh-TW"/>
        </w:rPr>
        <w:t>.5f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0.0f</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170E89B1" w:rsidR="00990FFF" w:rsidRDefault="00EC77F9" w:rsidP="00EC77F9">
      <w:pPr>
        <w:pStyle w:val="Caption"/>
      </w:pPr>
      <w:bookmarkStart w:id="48" w:name="_Ref25256467"/>
      <w:r>
        <w:t xml:space="preserve">Kuva </w:t>
      </w:r>
      <w:r>
        <w:fldChar w:fldCharType="begin"/>
      </w:r>
      <w:r>
        <w:instrText xml:space="preserve"> SEQ Kuva \* ARABIC </w:instrText>
      </w:r>
      <w:r>
        <w:fldChar w:fldCharType="separate"/>
      </w:r>
      <w:r w:rsidR="007D2F7E">
        <w:rPr>
          <w:noProof/>
        </w:rPr>
        <w:t>15</w:t>
      </w:r>
      <w:r>
        <w:fldChar w:fldCharType="end"/>
      </w:r>
      <w:bookmarkEnd w:id="48"/>
      <w:r>
        <w:t xml:space="preserve">. </w:t>
      </w:r>
      <w:r w:rsidR="002C0986">
        <w:t>Element buffer objektin</w:t>
      </w:r>
      <w:r>
        <w:t xml:space="preserve"> käyttö</w:t>
      </w:r>
    </w:p>
    <w:p w14:paraId="335880E3" w14:textId="77777777" w:rsidR="0070360D" w:rsidRPr="0070360D" w:rsidRDefault="0070360D" w:rsidP="0070360D"/>
    <w:p w14:paraId="27780441" w14:textId="218167A8"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r w:rsidR="002C0986">
        <w:t>VBO</w:t>
      </w:r>
      <w:r w:rsidR="00EC77F9">
        <w:t xml:space="preserve">, </w:t>
      </w:r>
      <w:r w:rsidR="002C0986">
        <w:t>VAO</w:t>
      </w:r>
      <w:r w:rsidR="00EC77F9">
        <w:t xml:space="preserve">, sekä </w:t>
      </w:r>
      <w:r w:rsidR="002C0986">
        <w:t>EBO</w:t>
      </w:r>
      <w:r>
        <w:t>.</w:t>
      </w:r>
      <w:r w:rsidR="00EC77F9">
        <w:t xml:space="preserve"> </w:t>
      </w:r>
      <w:r w:rsidR="001863E3">
        <w:t>Jokainen piirrettävä objekti periytyy Drawable</w:t>
      </w:r>
      <w:r w:rsidR="00EB45A9">
        <w:t>–</w:t>
      </w:r>
      <w:r w:rsidR="001863E3">
        <w:t>luokasta ja omaa</w:t>
      </w:r>
      <w:r w:rsidR="00EC77F9">
        <w:t xml:space="preserve"> Draw</w:t>
      </w:r>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r w:rsidR="002C0986">
        <w:t xml:space="preserve"> Opinnäytetyöhön on myös määritelty GameObject–luokka, joka sisältää luokat kuutiolle sekä neliölle. Luokasta saa helposti luotua piirrettäviä kuutioita varjostimien testausta varten.</w:t>
      </w:r>
    </w:p>
    <w:p w14:paraId="214E8FB9" w14:textId="77777777" w:rsidR="006E7BAC" w:rsidRPr="00FE333E" w:rsidRDefault="006E7BAC" w:rsidP="00FE333E"/>
    <w:p w14:paraId="6A86CA21" w14:textId="2E382822" w:rsidR="007E0A85" w:rsidRPr="00263591" w:rsidRDefault="007E0A85" w:rsidP="007E0A85">
      <w:pPr>
        <w:pStyle w:val="Heading3"/>
      </w:pPr>
      <w:bookmarkStart w:id="49" w:name="_Toc25507487"/>
      <w:r>
        <w:t>Tekstuurit</w:t>
      </w:r>
      <w:bookmarkEnd w:id="49"/>
    </w:p>
    <w:p w14:paraId="5A19CA05" w14:textId="4BECEC02"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5B26F346" w14:textId="77777777" w:rsidR="00AA394F" w:rsidRDefault="00AA394F" w:rsidP="008D6550"/>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2">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476C391E" w:rsidR="00412CF9" w:rsidRDefault="00412CF9" w:rsidP="00412CF9">
      <w:pPr>
        <w:pStyle w:val="Caption"/>
      </w:pPr>
      <w:r>
        <w:t xml:space="preserve">Kuva </w:t>
      </w:r>
      <w:r>
        <w:fldChar w:fldCharType="begin"/>
      </w:r>
      <w:r>
        <w:instrText xml:space="preserve"> SEQ Kuva \* ARABIC </w:instrText>
      </w:r>
      <w:r>
        <w:fldChar w:fldCharType="separate"/>
      </w:r>
      <w:r w:rsidR="007D2F7E">
        <w:rPr>
          <w:noProof/>
        </w:rPr>
        <w:t>16</w:t>
      </w:r>
      <w:r>
        <w:fldChar w:fldCharType="end"/>
      </w:r>
      <w:r>
        <w:t xml:space="preserve">. Tekstuuri kuutiossa </w:t>
      </w:r>
      <w:r w:rsidR="008D6550" w:rsidRPr="005564EA">
        <w:t>(</w:t>
      </w:r>
      <w:r w:rsidR="008D6550">
        <w:t>Wolff, 2013, 119</w:t>
      </w:r>
      <w:r w:rsidR="008D6550" w:rsidRPr="005564EA">
        <w:t>)</w:t>
      </w:r>
    </w:p>
    <w:p w14:paraId="3D286826" w14:textId="77777777" w:rsidR="00A73B0F" w:rsidRPr="00A73B0F" w:rsidRDefault="00A73B0F" w:rsidP="00A73B0F"/>
    <w:p w14:paraId="5005AF69" w14:textId="1635493A" w:rsidR="006E7BAC" w:rsidRDefault="008D6550" w:rsidP="009078E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295B93">
        <w:t>17</w:t>
      </w:r>
      <w:r w:rsidR="00A73B0F">
        <w:fldChar w:fldCharType="end"/>
      </w:r>
      <w:r w:rsidR="007D31BC">
        <w:t xml:space="preserve"> näkyy stb_image otsikkotiedoston käyttö tiedon lataamiseen kuvasta.</w:t>
      </w:r>
      <w:r w:rsidR="00AA394F">
        <w:t xml:space="preserve"> (Learn OpenGL, 2014</w:t>
      </w:r>
      <w:r w:rsidR="00C61256">
        <w:t>f</w:t>
      </w:r>
      <w:r w:rsidR="00AA394F">
        <w:t>)</w:t>
      </w:r>
    </w:p>
    <w:p w14:paraId="43E5697C" w14:textId="77777777" w:rsidR="00F4131E" w:rsidRDefault="00F4131E" w:rsidP="009078EF"/>
    <w:p w14:paraId="609DFD27" w14:textId="3B0F3688" w:rsidR="003074CC" w:rsidRPr="00D25544" w:rsidRDefault="003074CC" w:rsidP="001803A7">
      <w:pPr>
        <w:shd w:val="clear" w:color="auto" w:fill="1E1E1E"/>
        <w:spacing w:line="285" w:lineRule="atLeast"/>
        <w:rPr>
          <w:rFonts w:ascii="Consolas" w:eastAsia="Times New Roman" w:hAnsi="Consolas" w:cs="Times New Roman"/>
          <w:color w:val="D4D4D4"/>
          <w:sz w:val="21"/>
          <w:szCs w:val="21"/>
          <w:lang w:val="en-US"/>
        </w:rPr>
      </w:pPr>
      <w:r w:rsidRPr="00D25544">
        <w:rPr>
          <w:rFonts w:ascii="Consolas" w:eastAsia="Times New Roman" w:hAnsi="Consolas" w:cs="Times New Roman"/>
          <w:color w:val="DCDCAA"/>
          <w:sz w:val="21"/>
          <w:szCs w:val="21"/>
          <w:lang w:val="en-US"/>
        </w:rPr>
        <w:t>stbi_set_flip_vertically_on_load</w:t>
      </w:r>
      <w:r w:rsidRPr="00D25544">
        <w:rPr>
          <w:rFonts w:ascii="Consolas" w:eastAsia="Times New Roman" w:hAnsi="Consolas" w:cs="Times New Roman"/>
          <w:color w:val="D4D4D4"/>
          <w:sz w:val="21"/>
          <w:szCs w:val="21"/>
          <w:lang w:val="en-US"/>
        </w:rPr>
        <w:t>(</w:t>
      </w:r>
      <w:r w:rsidRPr="00D25544">
        <w:rPr>
          <w:rFonts w:ascii="Consolas" w:eastAsia="Times New Roman" w:hAnsi="Consolas" w:cs="Times New Roman"/>
          <w:color w:val="569CD6"/>
          <w:sz w:val="21"/>
          <w:szCs w:val="21"/>
          <w:lang w:val="en-US"/>
        </w:rPr>
        <w:t>true</w:t>
      </w:r>
      <w:r w:rsidRPr="00D25544">
        <w:rPr>
          <w:rFonts w:ascii="Consolas" w:eastAsia="Times New Roman" w:hAnsi="Consolas" w:cs="Times New Roman"/>
          <w:color w:val="D4D4D4"/>
          <w:sz w:val="21"/>
          <w:szCs w:val="21"/>
          <w:lang w:val="en-US"/>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9D1205"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9D1205">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9D1205">
        <w:rPr>
          <w:rFonts w:ascii="Consolas" w:eastAsia="Times New Roman" w:hAnsi="Consolas" w:cs="Times New Roman"/>
          <w:color w:val="D4D4D4"/>
          <w:sz w:val="21"/>
          <w:szCs w:val="21"/>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8D4B066" w:rsidR="001803A7" w:rsidRDefault="001803A7" w:rsidP="001803A7">
      <w:pPr>
        <w:pStyle w:val="Caption"/>
      </w:pPr>
      <w:bookmarkStart w:id="50" w:name="_Ref25256499"/>
      <w:r>
        <w:t xml:space="preserve">Kuva </w:t>
      </w:r>
      <w:r>
        <w:fldChar w:fldCharType="begin"/>
      </w:r>
      <w:r>
        <w:instrText xml:space="preserve"> SEQ Kuva \* ARABIC </w:instrText>
      </w:r>
      <w:r>
        <w:fldChar w:fldCharType="separate"/>
      </w:r>
      <w:r w:rsidR="007D2F7E">
        <w:rPr>
          <w:noProof/>
        </w:rPr>
        <w:t>17</w:t>
      </w:r>
      <w:r>
        <w:fldChar w:fldCharType="end"/>
      </w:r>
      <w:bookmarkEnd w:id="50"/>
      <w:r>
        <w:t>. Kuvatiedon lataaminen.</w:t>
      </w:r>
    </w:p>
    <w:p w14:paraId="6AC047B8" w14:textId="77777777" w:rsidR="00A73B0F" w:rsidRPr="00A73B0F" w:rsidRDefault="00A73B0F" w:rsidP="00A73B0F"/>
    <w:p w14:paraId="1789462D" w14:textId="00AE8FD8" w:rsidR="003074CC" w:rsidRDefault="003074CC" w:rsidP="003074CC">
      <w:r w:rsidRPr="003074CC">
        <w:lastRenderedPageBreak/>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glGenTexture. Sitten sidotaan tekstuuri OpenGL</w:t>
      </w:r>
      <w:r w:rsidR="00F105B2">
        <w:t>–rajapinnan</w:t>
      </w:r>
      <w:r w:rsidR="0060654D">
        <w:t xml:space="preserve"> käyttöön</w:t>
      </w:r>
      <w:r w:rsidR="000C0954">
        <w:t xml:space="preserve"> glBindTexture</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että halutaan kaksiulotteinen tekstuuri. Toinen parametri on tekstuurin mipmap</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295B93">
        <w:t>18</w:t>
      </w:r>
      <w:r w:rsidR="00A73B0F">
        <w:fldChar w:fldCharType="end"/>
      </w:r>
      <w:r w:rsidR="00B373CD">
        <w:t xml:space="preserve"> mukaiselta.</w:t>
      </w:r>
    </w:p>
    <w:p w14:paraId="443DF29E" w14:textId="77777777" w:rsidR="00F4131E" w:rsidRDefault="00F4131E" w:rsidP="003074CC"/>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gramStart"/>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gramStart"/>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gramStart"/>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56D9A5D5" w:rsidR="00B373CD" w:rsidRDefault="00B373CD" w:rsidP="00B373CD">
      <w:pPr>
        <w:pStyle w:val="Caption"/>
      </w:pPr>
      <w:bookmarkStart w:id="51" w:name="_Ref25256521"/>
      <w:r w:rsidRPr="000C1598">
        <w:rPr>
          <w:lang w:val="sv-SE"/>
        </w:rPr>
        <w:t xml:space="preserve">Kuva </w:t>
      </w:r>
      <w:r>
        <w:fldChar w:fldCharType="begin"/>
      </w:r>
      <w:r w:rsidRPr="000C1598">
        <w:rPr>
          <w:lang w:val="sv-SE"/>
        </w:rPr>
        <w:instrText xml:space="preserve"> SEQ Kuva \* ARABIC </w:instrText>
      </w:r>
      <w:r>
        <w:fldChar w:fldCharType="separate"/>
      </w:r>
      <w:r w:rsidR="007D2F7E">
        <w:rPr>
          <w:noProof/>
          <w:lang w:val="sv-SE"/>
        </w:rPr>
        <w:t>18</w:t>
      </w:r>
      <w:r>
        <w:fldChar w:fldCharType="end"/>
      </w:r>
      <w:bookmarkEnd w:id="51"/>
      <w:r w:rsidRPr="000C1598">
        <w:rPr>
          <w:lang w:val="sv-SE"/>
        </w:rPr>
        <w:t xml:space="preserve">. </w:t>
      </w:r>
      <w:r>
        <w:t>Tekstuurin luominen</w:t>
      </w:r>
    </w:p>
    <w:p w14:paraId="71984874" w14:textId="77777777" w:rsidR="00A73B0F" w:rsidRPr="00A73B0F" w:rsidRDefault="00A73B0F" w:rsidP="00A73B0F"/>
    <w:p w14:paraId="1DBE9C05" w14:textId="7A6EC58B"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295B93">
        <w:t>19</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295B93">
        <w:t>20</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295B93">
        <w:t>21</w:t>
      </w:r>
      <w:r w:rsidR="00A73B0F">
        <w:fldChar w:fldCharType="end"/>
      </w:r>
      <w:r w:rsidR="00F105B2">
        <w:t xml:space="preserve"> näkyy tekstuuri käärittynä kolmiulotteisen kuution ympärille.</w:t>
      </w:r>
    </w:p>
    <w:p w14:paraId="069D68C6" w14:textId="5FC93065" w:rsidR="008C56BA" w:rsidRDefault="008C56BA" w:rsidP="000C1598"/>
    <w:p w14:paraId="445282EF" w14:textId="77777777" w:rsidR="008C56BA" w:rsidRDefault="008C56BA" w:rsidP="000C1598"/>
    <w:p w14:paraId="516733EB" w14:textId="77777777" w:rsidR="00F4131E" w:rsidRDefault="00F4131E" w:rsidP="000C1598"/>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lastRenderedPageBreak/>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w:t>
      </w:r>
      <w:proofErr w:type="gramStart"/>
      <w:r w:rsidRPr="00F105B2">
        <w:rPr>
          <w:rFonts w:ascii="Consolas" w:eastAsia="Times New Roman" w:hAnsi="Consolas" w:cs="Times New Roman"/>
          <w:color w:val="D4D4D4"/>
          <w:sz w:val="21"/>
          <w:szCs w:val="21"/>
          <w:lang w:eastAsia="zh-TW"/>
        </w:rPr>
        <w:t>vertices[</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35EC7B1A" w:rsidR="00491EBB" w:rsidRDefault="00491EBB" w:rsidP="00491EBB">
      <w:pPr>
        <w:pStyle w:val="Caption"/>
      </w:pPr>
      <w:bookmarkStart w:id="52" w:name="_Ref25256546"/>
      <w:r>
        <w:t xml:space="preserve">Kuva </w:t>
      </w:r>
      <w:r>
        <w:fldChar w:fldCharType="begin"/>
      </w:r>
      <w:r>
        <w:instrText xml:space="preserve"> SEQ Kuva \* ARABIC </w:instrText>
      </w:r>
      <w:r>
        <w:fldChar w:fldCharType="separate"/>
      </w:r>
      <w:r w:rsidR="007D2F7E">
        <w:rPr>
          <w:noProof/>
        </w:rPr>
        <w:t>19</w:t>
      </w:r>
      <w:r>
        <w:fldChar w:fldCharType="end"/>
      </w:r>
      <w:bookmarkEnd w:id="52"/>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323" cy="3385386"/>
                    </a:xfrm>
                    <a:prstGeom prst="rect">
                      <a:avLst/>
                    </a:prstGeom>
                  </pic:spPr>
                </pic:pic>
              </a:graphicData>
            </a:graphic>
          </wp:inline>
        </w:drawing>
      </w:r>
    </w:p>
    <w:p w14:paraId="1CB845C5" w14:textId="08100B5C" w:rsidR="00491EBB" w:rsidRDefault="00491EBB" w:rsidP="00491EBB">
      <w:pPr>
        <w:pStyle w:val="Caption"/>
      </w:pPr>
      <w:bookmarkStart w:id="53" w:name="_Ref25256561"/>
      <w:r>
        <w:t xml:space="preserve">Kuva </w:t>
      </w:r>
      <w:r>
        <w:fldChar w:fldCharType="begin"/>
      </w:r>
      <w:r>
        <w:instrText xml:space="preserve"> SEQ Kuva \* ARABIC </w:instrText>
      </w:r>
      <w:r>
        <w:fldChar w:fldCharType="separate"/>
      </w:r>
      <w:r w:rsidR="007D2F7E">
        <w:rPr>
          <w:noProof/>
        </w:rPr>
        <w:t>20</w:t>
      </w:r>
      <w:r>
        <w:fldChar w:fldCharType="end"/>
      </w:r>
      <w:bookmarkEnd w:id="53"/>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361EA68A" w:rsidR="002248A6" w:rsidRPr="00871814" w:rsidRDefault="002248A6" w:rsidP="002248A6">
      <w:pPr>
        <w:pStyle w:val="Caption"/>
      </w:pPr>
      <w:bookmarkStart w:id="54" w:name="_Ref25256576"/>
      <w:r>
        <w:t xml:space="preserve">Kuva </w:t>
      </w:r>
      <w:r>
        <w:fldChar w:fldCharType="begin"/>
      </w:r>
      <w:r>
        <w:instrText xml:space="preserve"> SEQ Kuva \* ARABIC </w:instrText>
      </w:r>
      <w:r>
        <w:fldChar w:fldCharType="separate"/>
      </w:r>
      <w:r w:rsidR="007D2F7E">
        <w:rPr>
          <w:noProof/>
        </w:rPr>
        <w:t>21</w:t>
      </w:r>
      <w:r>
        <w:fldChar w:fldCharType="end"/>
      </w:r>
      <w:bookmarkEnd w:id="54"/>
      <w:r>
        <w:t>. Teksturoitu kuutio</w:t>
      </w:r>
    </w:p>
    <w:p w14:paraId="538C3903" w14:textId="77777777" w:rsidR="00BB2F8B" w:rsidRPr="00BB2F8B" w:rsidRDefault="00BB2F8B" w:rsidP="00BB2F8B"/>
    <w:p w14:paraId="200C0363" w14:textId="5EB2D5AF" w:rsidR="00BB2F8B" w:rsidRDefault="00BB2F8B" w:rsidP="00BB2F8B">
      <w:r>
        <w:lastRenderedPageBreak/>
        <w:t>Varjostimeen täytyy määritellä sampler2D tyyppinen muuttuja, joka on GLSL</w:t>
      </w:r>
      <w:r w:rsidR="00F105B2">
        <w:t>–kieleen</w:t>
      </w:r>
      <w:r>
        <w:t xml:space="preserve"> sisäänrakennettu tietotyyppi tekstuuriobjekteille. Jotta saadaan piirrettyä luotu tekstuuri värin sijaan, pitää </w:t>
      </w:r>
      <w:r w:rsidR="00C508B4">
        <w:t>pikseli</w:t>
      </w:r>
      <w:r>
        <w:t xml:space="preserve">varjostimessa kutsua funktiota texture, jolla annetaan tekstuuriobjekti sekä tekstuurikoordinaatit. Esimerkki yksinkertaisesta verteksi ja </w:t>
      </w:r>
      <w:r w:rsidR="00C508B4">
        <w:t>pikseli</w:t>
      </w:r>
      <w:r>
        <w:t xml:space="preserve">varjostimesta tekstuurien kanssa näkyy kuvissa </w:t>
      </w:r>
      <w:r w:rsidR="00A73B0F">
        <w:fldChar w:fldCharType="begin"/>
      </w:r>
      <w:r w:rsidR="00A73B0F">
        <w:instrText xml:space="preserve"> REF _Ref25256601\# 0 \h </w:instrText>
      </w:r>
      <w:r w:rsidR="00A73B0F">
        <w:fldChar w:fldCharType="separate"/>
      </w:r>
      <w:r w:rsidR="00295B93">
        <w:t>22</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295B93">
        <w:t>23</w:t>
      </w:r>
      <w:r w:rsidR="00A73B0F">
        <w:fldChar w:fldCharType="end"/>
      </w:r>
      <w:r w:rsidR="00E136D8">
        <w:t xml:space="preserve">. </w:t>
      </w:r>
    </w:p>
    <w:p w14:paraId="64666C4E" w14:textId="77777777" w:rsidR="00F4131E" w:rsidRDefault="00F4131E" w:rsidP="00BB2F8B"/>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135A6148" w:rsidR="00E136D8" w:rsidRDefault="00E136D8" w:rsidP="00E136D8">
      <w:pPr>
        <w:pStyle w:val="Caption"/>
      </w:pPr>
      <w:bookmarkStart w:id="55" w:name="_Ref25256601"/>
      <w:r>
        <w:t xml:space="preserve">Kuva </w:t>
      </w:r>
      <w:r>
        <w:fldChar w:fldCharType="begin"/>
      </w:r>
      <w:r>
        <w:instrText xml:space="preserve"> SEQ Kuva \* ARABIC </w:instrText>
      </w:r>
      <w:r>
        <w:fldChar w:fldCharType="separate"/>
      </w:r>
      <w:r w:rsidR="007D2F7E">
        <w:rPr>
          <w:noProof/>
        </w:rPr>
        <w:t>22</w:t>
      </w:r>
      <w:r>
        <w:fldChar w:fldCharType="end"/>
      </w:r>
      <w:bookmarkEnd w:id="55"/>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ourTexture, TexCoord);</w:t>
      </w:r>
    </w:p>
    <w:p w14:paraId="19E754E1" w14:textId="77777777" w:rsidR="00E136D8" w:rsidRPr="009D1205"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9D1205">
        <w:rPr>
          <w:rFonts w:ascii="Consolas" w:eastAsia="Times New Roman" w:hAnsi="Consolas" w:cs="Times New Roman"/>
          <w:color w:val="D4D4D4"/>
          <w:sz w:val="21"/>
          <w:szCs w:val="21"/>
          <w:lang w:eastAsia="zh-TW"/>
        </w:rPr>
        <w:t>}</w:t>
      </w:r>
    </w:p>
    <w:p w14:paraId="2B547FE7" w14:textId="63C36027" w:rsidR="00E136D8" w:rsidRDefault="00E136D8" w:rsidP="00E136D8">
      <w:pPr>
        <w:pStyle w:val="Caption"/>
      </w:pPr>
      <w:bookmarkStart w:id="56" w:name="_Ref25256626"/>
      <w:r w:rsidRPr="004A76DA">
        <w:t xml:space="preserve">Kuva </w:t>
      </w:r>
      <w:r>
        <w:fldChar w:fldCharType="begin"/>
      </w:r>
      <w:r w:rsidRPr="004A76DA">
        <w:instrText xml:space="preserve"> SEQ Kuva \* ARABIC </w:instrText>
      </w:r>
      <w:r>
        <w:fldChar w:fldCharType="separate"/>
      </w:r>
      <w:r w:rsidR="007D2F7E">
        <w:rPr>
          <w:noProof/>
        </w:rPr>
        <w:t>23</w:t>
      </w:r>
      <w:r>
        <w:fldChar w:fldCharType="end"/>
      </w:r>
      <w:bookmarkEnd w:id="56"/>
      <w:r w:rsidRPr="004A76DA">
        <w:t xml:space="preserve">. </w:t>
      </w:r>
      <w:r w:rsidR="00C508B4">
        <w:t>Pikseli</w:t>
      </w:r>
      <w:r>
        <w:t>varjostin tekstuureilla</w:t>
      </w:r>
    </w:p>
    <w:p w14:paraId="11E0F7AF" w14:textId="77777777" w:rsidR="00A73B0F" w:rsidRPr="00A73B0F" w:rsidRDefault="00A73B0F" w:rsidP="00A73B0F"/>
    <w:p w14:paraId="4B3BF6B8" w14:textId="4DFBFA07" w:rsidR="004A2F09" w:rsidRDefault="00E136D8" w:rsidP="00BB2F8B">
      <w:r>
        <w:t>Varjostinta käytettäessä täytyy vain ennen piirtokutsua muistaa kiinnittää oikea tekstuuri OpenGL</w:t>
      </w:r>
      <w:r w:rsidR="00F105B2">
        <w:t>–rajapintaan</w:t>
      </w:r>
      <w:r>
        <w:t xml:space="preserve"> glBindTexture</w:t>
      </w:r>
      <w:r w:rsidR="00EB45A9">
        <w:t>–</w:t>
      </w:r>
      <w:r>
        <w:t xml:space="preserve">funktion kutsulla, jolloin </w:t>
      </w:r>
      <w:r w:rsidR="00C508B4">
        <w:t>pikseli</w:t>
      </w:r>
      <w:r>
        <w:t>varjostin saa automaattisesti tietoonsa oikean tekstuurin.</w:t>
      </w:r>
      <w:r w:rsidR="00BA6A2D">
        <w:t xml:space="preserve"> </w:t>
      </w:r>
      <w:r w:rsidR="004A2F09">
        <w:t>Opinnäytetyössä suurin osa tekstuureista luodaan Model</w:t>
      </w:r>
      <w:r w:rsidR="00EB45A9">
        <w:t>–</w:t>
      </w:r>
      <w:r w:rsidR="004A2F09">
        <w:t xml:space="preserve"> sekä GameObject</w:t>
      </w:r>
      <w:r w:rsidR="00EB45A9">
        <w:t>–</w:t>
      </w:r>
      <w:r w:rsidR="004A2F09">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7" w:name="_Toc25507488"/>
      <w:r>
        <w:rPr>
          <w:lang w:val="fi-FI"/>
        </w:rPr>
        <w:t>Kameran määrittely</w:t>
      </w:r>
      <w:bookmarkEnd w:id="57"/>
    </w:p>
    <w:p w14:paraId="58BA67A9" w14:textId="2493A0A8" w:rsidR="00E1438D" w:rsidRDefault="00644670" w:rsidP="00EC5C85">
      <w:r>
        <w:t>Kame</w:t>
      </w:r>
      <w:r w:rsidR="005C22CA">
        <w:t>ra käyttäytyy pelin tilasta riippuen eri tavoin. Kentällä ollessa pelaaja ei pysty itse vaikuttamaan kameraan, ja kamera automaattisesti liikkuu hieman pelaajan mukana</w:t>
      </w:r>
      <w:r w:rsidR="0095162C">
        <w:t xml:space="preserve"> </w:t>
      </w:r>
      <w:r w:rsidR="00164411">
        <w:t>tietyissä</w:t>
      </w:r>
      <w:r w:rsidR="005C22CA">
        <w:t xml:space="preserve">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12AFF725" w14:textId="77777777" w:rsidR="00F4131E" w:rsidRDefault="00F4131E" w:rsidP="00EC5C85"/>
    <w:p w14:paraId="4E1212D7" w14:textId="77CF4836" w:rsidR="00483D53" w:rsidRDefault="00483D53" w:rsidP="00EC5C85">
      <w:r>
        <w:t>Opinnäytetyössä toteutettiin pelkästään kenttätilan kamera. Kamera</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66124510" w14:textId="513AA097" w:rsidR="008B580F"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9257CB" w:rsidRPr="00EB45A9">
        <w:t>–</w:t>
      </w:r>
      <w:r w:rsidR="009257CB">
        <w:t>vektorin ja kameran katsesuunnan vektorin ristitulosta. Kamerasta ylöspäin osoittava vektori saadaan laskettua kameran katsesuunnan vektorin sekä kameran oikean vektorin ristitulosta.</w:t>
      </w:r>
    </w:p>
    <w:p w14:paraId="512F8F61" w14:textId="77777777" w:rsidR="00F4131E" w:rsidRDefault="00F4131E" w:rsidP="00EC5C85"/>
    <w:p w14:paraId="77FA12FE" w14:textId="10903B59" w:rsidR="00EC5C85" w:rsidRDefault="009257CB" w:rsidP="00EC5C85">
      <w:r>
        <w:lastRenderedPageBreak/>
        <w:t>Opinnäytetyössä käytetään Model</w:t>
      </w:r>
      <w:r w:rsidR="00321C85">
        <w:t xml:space="preserve"> View Projection</w:t>
      </w:r>
      <w:r w:rsidR="00321C85" w:rsidRPr="00EB45A9">
        <w:t>–</w:t>
      </w:r>
      <w:r w:rsidR="00321C85">
        <w:t>mallia, joka tarkoittaa, että koodissa määritellään kolme matriisia. Model</w:t>
      </w:r>
      <w:r w:rsidR="00321C85" w:rsidRPr="00EB45A9">
        <w:t>–</w:t>
      </w:r>
      <w:r w:rsidR="00321C85">
        <w:t>matriisiin tallennetaan tieto kolmiulotteisen kappaleen sijainnista ja orientaatiosta. View</w:t>
      </w:r>
      <w:r w:rsidR="00321C85" w:rsidRPr="00EB45A9">
        <w:t>–</w:t>
      </w:r>
      <w:r w:rsidR="00321C85">
        <w:t>matriisiin tarvitaan tieto kameran sijainnista ja orientaatiosta pelimaailmassa, ja Projection</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08416E8C" w14:textId="77777777" w:rsidR="00F4131E" w:rsidRDefault="00F4131E" w:rsidP="00EC5C85"/>
    <w:p w14:paraId="05587715" w14:textId="5DF8EA30" w:rsidR="003615A8" w:rsidRDefault="003615A8" w:rsidP="00EC5C85">
      <w:pPr>
        <w:rPr>
          <w:lang w:val="en-US"/>
        </w:rPr>
      </w:pPr>
      <w:r>
        <w:t>View</w:t>
      </w:r>
      <w:r w:rsidRPr="00EB45A9">
        <w:t>–</w:t>
      </w:r>
      <w:r>
        <w:t>matriisi saadaan luotua käyttämällä GLM</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muuttujaan view. Projection</w:t>
      </w:r>
      <w:r w:rsidR="0064239B" w:rsidRPr="00EB45A9">
        <w:t>–</w:t>
      </w:r>
      <w:r w:rsidR="0064239B">
        <w:t>matriisin laskemiseen käytetään GLM</w:t>
      </w:r>
      <w:r w:rsidR="0064239B" w:rsidRPr="00EB45A9">
        <w:t>–</w:t>
      </w:r>
      <w:r w:rsidR="0064239B">
        <w:t>ohjelmakirjaston perspective</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r w:rsidR="00B36D47" w:rsidRPr="00077233">
        <w:rPr>
          <w:lang w:val="en-US"/>
        </w:rPr>
        <w:t xml:space="preserve">Kameran luontiprosessi näkyy kuvassa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295B93">
        <w:rPr>
          <w:lang w:val="en-US"/>
        </w:rPr>
        <w:t>24</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p>
    <w:p w14:paraId="0EB35352" w14:textId="77777777" w:rsidR="00F4131E" w:rsidRPr="00077233" w:rsidRDefault="00F4131E" w:rsidP="00EC5C85">
      <w:pPr>
        <w:rPr>
          <w:lang w:val="en-US"/>
        </w:rPr>
      </w:pP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cameraPos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worldUp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cameraFront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cameraUp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(cameraFront, cameraRight);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3122F216" w:rsidR="00B36D47" w:rsidRDefault="00B36D47" w:rsidP="00B36D47">
      <w:pPr>
        <w:pStyle w:val="Caption"/>
      </w:pPr>
      <w:bookmarkStart w:id="58" w:name="_Ref25256655"/>
      <w:r>
        <w:t xml:space="preserve">Kuva </w:t>
      </w:r>
      <w:r>
        <w:fldChar w:fldCharType="begin"/>
      </w:r>
      <w:r>
        <w:instrText xml:space="preserve"> SEQ Kuva \* ARABIC </w:instrText>
      </w:r>
      <w:r>
        <w:fldChar w:fldCharType="separate"/>
      </w:r>
      <w:r w:rsidR="007D2F7E">
        <w:rPr>
          <w:noProof/>
        </w:rPr>
        <w:t>24</w:t>
      </w:r>
      <w:r>
        <w:fldChar w:fldCharType="end"/>
      </w:r>
      <w:bookmarkEnd w:id="58"/>
      <w:r>
        <w:t>. Kameran konstruktorifunktio</w:t>
      </w:r>
    </w:p>
    <w:p w14:paraId="0A7BCF76" w14:textId="3A330DC0" w:rsidR="0064239B" w:rsidRDefault="0064239B" w:rsidP="00EC5C85">
      <w:r>
        <w:lastRenderedPageBreak/>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7755D5" w:rsidRPr="00EB45A9">
        <w:t>–</w:t>
      </w:r>
      <w:r w:rsidR="007755D5">
        <w:t>kulma</w:t>
      </w:r>
      <w:r w:rsidR="00B36D47">
        <w:t xml:space="preserve"> kertoo, kuinka paljon katsotaan ylös tai alas. Yaw</w:t>
      </w:r>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295B93">
        <w:t>25</w:t>
      </w:r>
      <w:r w:rsidR="006E241B">
        <w:fldChar w:fldCharType="end"/>
      </w:r>
      <w:r w:rsidR="00077233">
        <w:t xml:space="preserve"> </w:t>
      </w:r>
      <w:r w:rsidR="00B36D47">
        <w:t>näyttää, kuinka Eulerin kulmat vaikuttavat kappaleen rotaatioon.</w:t>
      </w:r>
    </w:p>
    <w:p w14:paraId="09FF5A9D" w14:textId="7A85B937" w:rsidR="00B36D47" w:rsidRDefault="00B36D47" w:rsidP="00EC5C85">
      <w:r>
        <w:rPr>
          <w:noProof/>
        </w:rPr>
        <w:drawing>
          <wp:inline distT="0" distB="0" distL="0" distR="0" wp14:anchorId="66E5DD20" wp14:editId="15298BC9">
            <wp:extent cx="4554747" cy="3589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89074" cy="3616328"/>
                    </a:xfrm>
                    <a:prstGeom prst="rect">
                      <a:avLst/>
                    </a:prstGeom>
                    <a:noFill/>
                    <a:ln>
                      <a:noFill/>
                    </a:ln>
                  </pic:spPr>
                </pic:pic>
              </a:graphicData>
            </a:graphic>
          </wp:inline>
        </w:drawing>
      </w:r>
    </w:p>
    <w:p w14:paraId="771F7534" w14:textId="7F56BD4C" w:rsidR="00B36D47" w:rsidRDefault="00B36D47" w:rsidP="00B36D47">
      <w:pPr>
        <w:pStyle w:val="Caption"/>
      </w:pPr>
      <w:bookmarkStart w:id="59" w:name="_Ref25162205"/>
      <w:r>
        <w:t xml:space="preserve">Kuva </w:t>
      </w:r>
      <w:r>
        <w:fldChar w:fldCharType="begin"/>
      </w:r>
      <w:r>
        <w:instrText xml:space="preserve"> SEQ Kuva \* ARABIC </w:instrText>
      </w:r>
      <w:r>
        <w:fldChar w:fldCharType="separate"/>
      </w:r>
      <w:r w:rsidR="007D2F7E">
        <w:rPr>
          <w:noProof/>
        </w:rPr>
        <w:t>25</w:t>
      </w:r>
      <w:r>
        <w:fldChar w:fldCharType="end"/>
      </w:r>
      <w:bookmarkEnd w:id="59"/>
      <w:r>
        <w:t xml:space="preserve">. </w:t>
      </w:r>
      <w:r w:rsidR="00202A5B" w:rsidRPr="005F493C">
        <w:t>Roll–, pitch–, ja yaw–r</w:t>
      </w:r>
      <w:r w:rsidRPr="005F493C">
        <w:t>otaatiot</w:t>
      </w:r>
    </w:p>
    <w:p w14:paraId="5AC2D040" w14:textId="77777777" w:rsidR="00F4131E" w:rsidRPr="00F4131E" w:rsidRDefault="00F4131E" w:rsidP="00F4131E"/>
    <w:p w14:paraId="4521455C" w14:textId="557DD5E4" w:rsidR="00D735F7" w:rsidRDefault="00D735F7" w:rsidP="00D735F7">
      <w:pPr>
        <w:rPr>
          <w:lang w:val="en-US"/>
        </w:rPr>
      </w:pPr>
      <w:r>
        <w:t>Kun kameraa liikutetaan, täytyy kameran view</w:t>
      </w:r>
      <w:r w:rsidRPr="00EB45A9">
        <w:t>–</w:t>
      </w:r>
      <w:r>
        <w:t xml:space="preserve">matriisi laskea uudestaan. Kameran liikuttaminen tapahtuu opinnäytetyössä funktiolla MoveCamera, jolle annetaan parametrinä suunta. </w:t>
      </w:r>
      <w:r w:rsidRPr="00D03049">
        <w:rPr>
          <w:lang w:val="en-US"/>
        </w:rPr>
        <w:t xml:space="preserve">MoveCamera–funktio näkyy kuvassa </w:t>
      </w:r>
      <w:r w:rsidR="00077233">
        <w:fldChar w:fldCharType="begin"/>
      </w:r>
      <w:r w:rsidR="00077233" w:rsidRPr="00D03049">
        <w:rPr>
          <w:lang w:val="en-US"/>
        </w:rPr>
        <w:instrText xml:space="preserve"> REF _Ref25162176 \# 0 \h </w:instrText>
      </w:r>
      <w:r w:rsidR="00077233">
        <w:fldChar w:fldCharType="separate"/>
      </w:r>
      <w:r w:rsidR="00295B93">
        <w:rPr>
          <w:lang w:val="en-US"/>
        </w:rPr>
        <w:t>26</w:t>
      </w:r>
      <w:r w:rsidR="00077233">
        <w:fldChar w:fldCharType="end"/>
      </w:r>
      <w:r w:rsidRPr="00D03049">
        <w:rPr>
          <w:lang w:val="en-US"/>
        </w:rPr>
        <w:t>.</w:t>
      </w:r>
    </w:p>
    <w:p w14:paraId="4825743B" w14:textId="5FE8CD8E" w:rsidR="00F4131E" w:rsidRPr="00D03049" w:rsidRDefault="00BA6A2D" w:rsidP="00BA6A2D">
      <w:pPr>
        <w:spacing w:after="160" w:line="259" w:lineRule="auto"/>
        <w:rPr>
          <w:lang w:val="en-US"/>
        </w:rPr>
      </w:pPr>
      <w:r>
        <w:rPr>
          <w:lang w:val="en-US"/>
        </w:rPr>
        <w:br w:type="page"/>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MoveCamera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dir</w:t>
      </w:r>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(dir)</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w:t>
      </w:r>
      <w:proofErr w:type="gramEnd"/>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4682913B" w:rsidR="00D735F7" w:rsidRDefault="008F5DD3" w:rsidP="008F5DD3">
      <w:pPr>
        <w:pStyle w:val="Caption"/>
      </w:pPr>
      <w:bookmarkStart w:id="60" w:name="_Ref25162176"/>
      <w:r>
        <w:t xml:space="preserve">Kuva </w:t>
      </w:r>
      <w:r>
        <w:fldChar w:fldCharType="begin"/>
      </w:r>
      <w:r>
        <w:instrText xml:space="preserve"> SEQ Kuva \* ARABIC </w:instrText>
      </w:r>
      <w:r>
        <w:fldChar w:fldCharType="separate"/>
      </w:r>
      <w:r w:rsidR="007D2F7E">
        <w:rPr>
          <w:noProof/>
        </w:rPr>
        <w:t>26</w:t>
      </w:r>
      <w:r>
        <w:fldChar w:fldCharType="end"/>
      </w:r>
      <w:bookmarkEnd w:id="60"/>
      <w:r>
        <w:t>. MoveCamera-funktio</w:t>
      </w:r>
      <w:r w:rsidR="00D735F7">
        <w:t xml:space="preserve"> </w:t>
      </w:r>
    </w:p>
    <w:p w14:paraId="02A90D9E" w14:textId="77777777" w:rsidR="0070360D" w:rsidRPr="0070360D" w:rsidRDefault="0070360D" w:rsidP="0070360D"/>
    <w:p w14:paraId="5A9AE8C2" w14:textId="76D86CCA" w:rsidR="00BA6A2D" w:rsidRDefault="008F5DD3" w:rsidP="00EC5C85">
      <w:r>
        <w:t>Kun</w:t>
      </w:r>
      <w:r w:rsidR="00EE73F2">
        <w:t xml:space="preserve"> kameraa käännetään ja roll, pitch tai yaw</w:t>
      </w:r>
      <w:r w:rsidR="00782841">
        <w:t xml:space="preserve"> </w:t>
      </w:r>
      <w:r w:rsidR="00EE73F2">
        <w:t>arvoja muutetaan, täytyy kameran koordinaatiston vektorit laskea uudestaan. Tämä tehdään funktiossa UpdateVectors.</w:t>
      </w:r>
      <w:r w:rsidR="00F96B04">
        <w:t xml:space="preserve"> UpdateVectors</w:t>
      </w:r>
      <w:r w:rsidR="00F96B04" w:rsidRPr="00EB45A9">
        <w:t>–</w:t>
      </w:r>
      <w:r w:rsidR="00F96B04">
        <w:t>funktiossa aluksi lasketaan kameran eteenpäin osoittava vektori uudestaan käyttäen muuttuneita pitch</w:t>
      </w:r>
      <w:r w:rsidR="00F96B04" w:rsidRPr="00EB45A9">
        <w:t>–</w:t>
      </w:r>
      <w:r w:rsidR="00F96B04">
        <w:t xml:space="preserve"> ja yaw</w:t>
      </w:r>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akselilla. Kun eteenpäin osoittava vektori on saatu laskettua, käytetään sitä uuden oikealle sekä ylöspäin osoittavien vektorien laskentaan. Sitten vielä määritellään view</w:t>
      </w:r>
      <w:r w:rsidR="00F96B04" w:rsidRPr="00EB45A9">
        <w:t>–</w:t>
      </w:r>
      <w:r w:rsidR="00F96B04">
        <w:t xml:space="preserve">matriisi uudelleen näillä vektoreilla. </w:t>
      </w:r>
      <w:r w:rsidR="00F96B04" w:rsidRPr="00D03049">
        <w:t xml:space="preserve">UpdateVectors–funktio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295B93">
        <w:t>27</w:t>
      </w:r>
      <w:r w:rsidR="00077233">
        <w:rPr>
          <w:lang w:val="en-US"/>
        </w:rPr>
        <w:fldChar w:fldCharType="end"/>
      </w:r>
      <w:r w:rsidR="00F96B04" w:rsidRPr="00D03049">
        <w:t>.</w:t>
      </w:r>
    </w:p>
    <w:p w14:paraId="5D17B0B5" w14:textId="40B11F8F" w:rsidR="00F4131E" w:rsidRPr="00D03049" w:rsidRDefault="00BA6A2D" w:rsidP="00BA6A2D">
      <w:pPr>
        <w:spacing w:after="160" w:line="259" w:lineRule="auto"/>
      </w:pPr>
      <w:r>
        <w:br w:type="page"/>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UpdateVectors</w:t>
      </w:r>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proofErr w:type="gramEnd"/>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cameraFront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04CFF464" w:rsidR="00516A38" w:rsidRDefault="00F96B04" w:rsidP="00F96B04">
      <w:pPr>
        <w:pStyle w:val="Caption"/>
      </w:pPr>
      <w:bookmarkStart w:id="61" w:name="_Ref25162065"/>
      <w:r>
        <w:t xml:space="preserve">Kuva </w:t>
      </w:r>
      <w:r>
        <w:fldChar w:fldCharType="begin"/>
      </w:r>
      <w:r>
        <w:instrText xml:space="preserve"> SEQ Kuva \* ARABIC </w:instrText>
      </w:r>
      <w:r>
        <w:fldChar w:fldCharType="separate"/>
      </w:r>
      <w:r w:rsidR="007D2F7E">
        <w:rPr>
          <w:noProof/>
        </w:rPr>
        <w:t>27</w:t>
      </w:r>
      <w:r>
        <w:fldChar w:fldCharType="end"/>
      </w:r>
      <w:bookmarkEnd w:id="61"/>
      <w:r>
        <w:t>. UpdateVectors</w:t>
      </w:r>
      <w:r w:rsidRPr="00EB45A9">
        <w:t>–</w:t>
      </w:r>
      <w:r>
        <w:t>funktio</w:t>
      </w:r>
    </w:p>
    <w:p w14:paraId="73C33186" w14:textId="77777777" w:rsidR="0070360D" w:rsidRPr="0070360D" w:rsidRDefault="0070360D" w:rsidP="0070360D"/>
    <w:p w14:paraId="4DA7DA07" w14:textId="2802C292" w:rsidR="003E2091" w:rsidRDefault="002A2D24" w:rsidP="00516A38">
      <w:r>
        <w:t>View</w:t>
      </w:r>
      <w:r w:rsidRPr="00EB45A9">
        <w:t>–</w:t>
      </w:r>
      <w:r>
        <w:t xml:space="preserve"> ja projection</w:t>
      </w:r>
      <w:r w:rsidRPr="00EB45A9">
        <w:t>–</w:t>
      </w:r>
      <w:r>
        <w:t>matriisien lisäksi täytyy määritellä model</w:t>
      </w:r>
      <w:r w:rsidRPr="00EB45A9">
        <w:t>–</w:t>
      </w:r>
      <w:r>
        <w:t>matriisi, joka tallennetaan mallin luokkaan muuttujaan.</w:t>
      </w:r>
      <w:r w:rsidR="00AF670E">
        <w:t xml:space="preserve"> Model</w:t>
      </w:r>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ohjelmistokirjastosta translate-funktiota, jolle annetaan vektori, johon malli halutaan siirtää. Funktio palauttaa model</w:t>
      </w:r>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ohjelmakirjaston funktiota scale, jolle annetaan</w:t>
      </w:r>
      <w:r w:rsidR="00057B16">
        <w:t xml:space="preserve"> vektorina haluttu mallin koko. Funktion palauttama matriisi sijoitetaan myös model</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057B16" w:rsidRPr="00EB45A9">
        <w:t>–</w:t>
      </w:r>
      <w:r w:rsidR="00057B16">
        <w:t>funktio palauttaa myös matriisi</w:t>
      </w:r>
      <w:r w:rsidR="003C1175" w:rsidRPr="00EB45A9">
        <w:t>–</w:t>
      </w:r>
      <w:r w:rsidR="003C1175">
        <w:t>tyypin muuttujan, joka sijoitetaan model</w:t>
      </w:r>
      <w:r w:rsidR="003C1175" w:rsidRPr="00EB45A9">
        <w:t>–</w:t>
      </w:r>
      <w:r w:rsidR="003C1175">
        <w:t>muuttujaan</w:t>
      </w:r>
      <w:r w:rsidR="00DB1FD3">
        <w:t xml:space="preserve">. </w:t>
      </w:r>
      <w:r w:rsidR="003E2091">
        <w:t>Esimerkki model</w:t>
      </w:r>
      <w:r w:rsidR="003E2091" w:rsidRPr="00EB45A9">
        <w:t>–</w:t>
      </w:r>
      <w:r w:rsidR="003E2091">
        <w:t>matriisin käytöstä Model</w:t>
      </w:r>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95B93">
        <w:t>28</w:t>
      </w:r>
      <w:r w:rsidR="002E0905">
        <w:fldChar w:fldCharType="end"/>
      </w:r>
      <w:r w:rsidR="003E2091">
        <w:t>.</w:t>
      </w:r>
    </w:p>
    <w:p w14:paraId="32E4D34C" w14:textId="77777777" w:rsidR="00F4131E" w:rsidRDefault="00F4131E" w:rsidP="00516A38"/>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r w:rsidRPr="00750E95">
        <w:rPr>
          <w:rFonts w:ascii="Consolas" w:eastAsia="Times New Roman" w:hAnsi="Consolas" w:cs="Times New Roman"/>
          <w:color w:val="D4D4D4"/>
          <w:sz w:val="21"/>
          <w:szCs w:val="21"/>
        </w:rPr>
        <w:t>model = </w:t>
      </w:r>
      <w:proofErr w:type="gramStart"/>
      <w:r w:rsidRPr="00750E95">
        <w:rPr>
          <w:rFonts w:ascii="Consolas" w:eastAsia="Times New Roman" w:hAnsi="Consolas" w:cs="Times New Roman"/>
          <w:color w:val="4EC9B0"/>
          <w:sz w:val="21"/>
          <w:szCs w:val="21"/>
        </w:rPr>
        <w:t>glm</w:t>
      </w:r>
      <w:r w:rsidRPr="00750E95">
        <w:rPr>
          <w:rFonts w:ascii="Consolas" w:eastAsia="Times New Roman" w:hAnsi="Consolas" w:cs="Times New Roman"/>
          <w:color w:val="D4D4D4"/>
          <w:sz w:val="21"/>
          <w:szCs w:val="21"/>
        </w:rPr>
        <w:t>::</w:t>
      </w:r>
      <w:proofErr w:type="gramEnd"/>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r w:rsidRPr="004A76DA">
        <w:rPr>
          <w:rFonts w:ascii="Consolas" w:eastAsia="Times New Roman" w:hAnsi="Consolas" w:cs="Times New Roman"/>
          <w:color w:val="D4D4D4"/>
          <w:sz w:val="21"/>
          <w:szCs w:val="21"/>
          <w:lang w:val="sv-SE"/>
        </w:rPr>
        <w:t>model = </w:t>
      </w:r>
      <w:proofErr w:type="gramStart"/>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proofErr w:type="gramEnd"/>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(needToRotate)</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C508B4"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C508B4">
        <w:rPr>
          <w:rFonts w:ascii="Consolas" w:eastAsia="Times New Roman" w:hAnsi="Consolas" w:cs="Times New Roman"/>
          <w:color w:val="D4D4D4"/>
          <w:sz w:val="21"/>
          <w:szCs w:val="21"/>
          <w:lang w:val="sv-SE"/>
        </w:rPr>
        <w:t>model = </w:t>
      </w:r>
      <w:proofErr w:type="gramStart"/>
      <w:r w:rsidRPr="00C508B4">
        <w:rPr>
          <w:rFonts w:ascii="Consolas" w:eastAsia="Times New Roman" w:hAnsi="Consolas" w:cs="Times New Roman"/>
          <w:color w:val="4EC9B0"/>
          <w:sz w:val="21"/>
          <w:szCs w:val="21"/>
          <w:lang w:val="sv-SE"/>
        </w:rPr>
        <w:t>glm</w:t>
      </w:r>
      <w:r w:rsidRPr="00C508B4">
        <w:rPr>
          <w:rFonts w:ascii="Consolas" w:eastAsia="Times New Roman" w:hAnsi="Consolas" w:cs="Times New Roman"/>
          <w:color w:val="D4D4D4"/>
          <w:sz w:val="21"/>
          <w:szCs w:val="21"/>
          <w:lang w:val="sv-SE"/>
        </w:rPr>
        <w:t>::</w:t>
      </w:r>
      <w:proofErr w:type="gramEnd"/>
      <w:r w:rsidRPr="00C508B4">
        <w:rPr>
          <w:rFonts w:ascii="Consolas" w:eastAsia="Times New Roman" w:hAnsi="Consolas" w:cs="Times New Roman"/>
          <w:color w:val="DCDCAA"/>
          <w:sz w:val="21"/>
          <w:szCs w:val="21"/>
          <w:lang w:val="sv-SE"/>
        </w:rPr>
        <w:t>rotate</w:t>
      </w:r>
      <w:r w:rsidRPr="00C508B4">
        <w:rPr>
          <w:rFonts w:ascii="Consolas" w:eastAsia="Times New Roman" w:hAnsi="Consolas" w:cs="Times New Roman"/>
          <w:color w:val="D4D4D4"/>
          <w:sz w:val="21"/>
          <w:szCs w:val="21"/>
          <w:lang w:val="sv-SE"/>
        </w:rPr>
        <w:t>(model, desiredRot, </w:t>
      </w:r>
      <w:r w:rsidRPr="00C508B4">
        <w:rPr>
          <w:rFonts w:ascii="Consolas" w:eastAsia="Times New Roman" w:hAnsi="Consolas" w:cs="Times New Roman"/>
          <w:color w:val="4EC9B0"/>
          <w:sz w:val="21"/>
          <w:szCs w:val="21"/>
          <w:lang w:val="sv-SE"/>
        </w:rPr>
        <w:t>glm</w:t>
      </w:r>
      <w:r w:rsidRPr="00C508B4">
        <w:rPr>
          <w:rFonts w:ascii="Consolas" w:eastAsia="Times New Roman" w:hAnsi="Consolas" w:cs="Times New Roman"/>
          <w:color w:val="D4D4D4"/>
          <w:sz w:val="21"/>
          <w:szCs w:val="21"/>
          <w:lang w:val="sv-SE"/>
        </w:rPr>
        <w:t>::</w:t>
      </w:r>
      <w:r w:rsidRPr="00C508B4">
        <w:rPr>
          <w:rFonts w:ascii="Consolas" w:eastAsia="Times New Roman" w:hAnsi="Consolas" w:cs="Times New Roman"/>
          <w:color w:val="DCDCAA"/>
          <w:sz w:val="21"/>
          <w:szCs w:val="21"/>
          <w:lang w:val="sv-SE"/>
        </w:rPr>
        <w:t>vec3</w:t>
      </w:r>
      <w:r w:rsidRPr="00C508B4">
        <w:rPr>
          <w:rFonts w:ascii="Consolas" w:eastAsia="Times New Roman" w:hAnsi="Consolas" w:cs="Times New Roman"/>
          <w:color w:val="D4D4D4"/>
          <w:sz w:val="21"/>
          <w:szCs w:val="21"/>
          <w:lang w:val="sv-SE"/>
        </w:rPr>
        <w:t>(</w:t>
      </w:r>
      <w:r w:rsidRPr="00C508B4">
        <w:rPr>
          <w:rFonts w:ascii="Consolas" w:eastAsia="Times New Roman" w:hAnsi="Consolas" w:cs="Times New Roman"/>
          <w:color w:val="B5CEA8"/>
          <w:sz w:val="21"/>
          <w:szCs w:val="21"/>
          <w:lang w:val="sv-SE"/>
        </w:rPr>
        <w:t>0.0f</w:t>
      </w:r>
      <w:r w:rsidRPr="00C508B4">
        <w:rPr>
          <w:rFonts w:ascii="Consolas" w:eastAsia="Times New Roman" w:hAnsi="Consolas" w:cs="Times New Roman"/>
          <w:color w:val="D4D4D4"/>
          <w:sz w:val="21"/>
          <w:szCs w:val="21"/>
          <w:lang w:val="sv-SE"/>
        </w:rPr>
        <w:t>, </w:t>
      </w:r>
      <w:r w:rsidRPr="00C508B4">
        <w:rPr>
          <w:rFonts w:ascii="Consolas" w:eastAsia="Times New Roman" w:hAnsi="Consolas" w:cs="Times New Roman"/>
          <w:color w:val="B5CEA8"/>
          <w:sz w:val="21"/>
          <w:szCs w:val="21"/>
          <w:lang w:val="sv-SE"/>
        </w:rPr>
        <w:t>1.0f</w:t>
      </w:r>
      <w:r w:rsidRPr="00C508B4">
        <w:rPr>
          <w:rFonts w:ascii="Consolas" w:eastAsia="Times New Roman" w:hAnsi="Consolas" w:cs="Times New Roman"/>
          <w:color w:val="D4D4D4"/>
          <w:sz w:val="21"/>
          <w:szCs w:val="21"/>
          <w:lang w:val="sv-SE"/>
        </w:rPr>
        <w:t>, </w:t>
      </w:r>
      <w:r w:rsidRPr="00C508B4">
        <w:rPr>
          <w:rFonts w:ascii="Consolas" w:eastAsia="Times New Roman" w:hAnsi="Consolas" w:cs="Times New Roman"/>
          <w:color w:val="B5CEA8"/>
          <w:sz w:val="21"/>
          <w:szCs w:val="21"/>
          <w:lang w:val="sv-SE"/>
        </w:rPr>
        <w:t>0.0f</w:t>
      </w:r>
      <w:r w:rsidRPr="00C508B4">
        <w:rPr>
          <w:rFonts w:ascii="Consolas" w:eastAsia="Times New Roman" w:hAnsi="Consolas" w:cs="Times New Roman"/>
          <w:color w:val="D4D4D4"/>
          <w:sz w:val="21"/>
          <w:szCs w:val="21"/>
          <w:lang w:val="sv-SE"/>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C508B4">
        <w:rPr>
          <w:rFonts w:ascii="Consolas" w:eastAsia="Times New Roman" w:hAnsi="Consolas" w:cs="Times New Roman"/>
          <w:color w:val="D4D4D4"/>
          <w:sz w:val="21"/>
          <w:szCs w:val="21"/>
          <w:lang w:val="sv-SE"/>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r w:rsidRPr="004A76DA">
        <w:rPr>
          <w:rFonts w:ascii="Consolas" w:eastAsia="Times New Roman" w:hAnsi="Consolas" w:cs="Times New Roman"/>
          <w:color w:val="9CDCFE"/>
          <w:sz w:val="21"/>
          <w:szCs w:val="21"/>
          <w:lang w:val="sv-SE"/>
        </w:rPr>
        <w:t>shader</w:t>
      </w:r>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"model"</w:t>
      </w:r>
      <w:r w:rsidRPr="004A76DA">
        <w:rPr>
          <w:rFonts w:ascii="Consolas" w:eastAsia="Times New Roman" w:hAnsi="Consolas" w:cs="Times New Roman"/>
          <w:color w:val="D4D4D4"/>
          <w:sz w:val="21"/>
          <w:szCs w:val="21"/>
          <w:lang w:val="sv-SE"/>
        </w:rPr>
        <w:t>, model);</w:t>
      </w:r>
    </w:p>
    <w:p w14:paraId="085ECC6B" w14:textId="164F3D9D" w:rsidR="003E2091" w:rsidRDefault="003E2091" w:rsidP="003E2091">
      <w:pPr>
        <w:pStyle w:val="Caption"/>
      </w:pPr>
      <w:bookmarkStart w:id="62" w:name="_Ref25257540"/>
      <w:r w:rsidRPr="00077233">
        <w:rPr>
          <w:lang w:val="sv-SE"/>
        </w:rPr>
        <w:t xml:space="preserve">Kuva </w:t>
      </w:r>
      <w:r>
        <w:fldChar w:fldCharType="begin"/>
      </w:r>
      <w:r w:rsidRPr="00077233">
        <w:rPr>
          <w:lang w:val="sv-SE"/>
        </w:rPr>
        <w:instrText xml:space="preserve"> SEQ Kuva \* ARABIC </w:instrText>
      </w:r>
      <w:r>
        <w:fldChar w:fldCharType="separate"/>
      </w:r>
      <w:r w:rsidR="007D2F7E">
        <w:rPr>
          <w:noProof/>
          <w:lang w:val="sv-SE"/>
        </w:rPr>
        <w:t>28</w:t>
      </w:r>
      <w:r>
        <w:fldChar w:fldCharType="end"/>
      </w:r>
      <w:bookmarkEnd w:id="62"/>
      <w:r w:rsidRPr="00077233">
        <w:rPr>
          <w:lang w:val="sv-SE"/>
        </w:rPr>
        <w:t xml:space="preserve">. </w:t>
      </w:r>
      <w:r>
        <w:t>Model</w:t>
      </w:r>
      <w:r w:rsidRPr="00EB45A9">
        <w:t>–</w:t>
      </w:r>
      <w:r>
        <w:t>matriisin käyttö</w:t>
      </w:r>
    </w:p>
    <w:p w14:paraId="6C297D66" w14:textId="77777777" w:rsidR="0070360D" w:rsidRPr="0070360D" w:rsidRDefault="0070360D" w:rsidP="0070360D"/>
    <w:p w14:paraId="1F1A82BE" w14:textId="48A82C9A" w:rsidR="003615A8" w:rsidRDefault="00FE061E" w:rsidP="00516A38">
      <w:r w:rsidRPr="00FE061E">
        <w:lastRenderedPageBreak/>
        <w:t>Jotta model</w:t>
      </w:r>
      <w:r w:rsidR="00202A5B" w:rsidRPr="00FE061E">
        <w:t>–, view</w:t>
      </w:r>
      <w:r w:rsidRPr="00FE061E">
        <w:t>– sekä projection–matriiseja voi</w:t>
      </w:r>
      <w:r>
        <w:t xml:space="preserve">daan käyttää pelissä, pitää kirjoittaa varjostin, joka käyttää näitä matriiseja. </w:t>
      </w:r>
      <w:r w:rsidR="00C508B4">
        <w:t>Pikseli</w:t>
      </w:r>
      <w:r>
        <w:t>varjostimeen ei tarvitse tehdä Model</w:t>
      </w:r>
      <w:r w:rsidR="00B60429">
        <w:t>ViewProjection</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95B93">
        <w:t>29</w:t>
      </w:r>
      <w:r w:rsidR="002E0905">
        <w:fldChar w:fldCharType="end"/>
      </w:r>
      <w:r w:rsidR="00B60429">
        <w:t>.</w:t>
      </w:r>
    </w:p>
    <w:p w14:paraId="1EF84B23" w14:textId="77777777" w:rsidR="00F4131E" w:rsidRDefault="00F4131E" w:rsidP="00516A38"/>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Shader with color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aPos;</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gl_Position</w:t>
      </w:r>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aPos</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5CD31E8F" w:rsidR="00B60429" w:rsidRDefault="00B60429" w:rsidP="00B60429">
      <w:pPr>
        <w:pStyle w:val="Caption"/>
      </w:pPr>
      <w:bookmarkStart w:id="63" w:name="_Ref25257556"/>
      <w:r>
        <w:t xml:space="preserve">Kuva </w:t>
      </w:r>
      <w:r>
        <w:fldChar w:fldCharType="begin"/>
      </w:r>
      <w:r>
        <w:instrText xml:space="preserve"> SEQ Kuva \* ARABIC </w:instrText>
      </w:r>
      <w:r>
        <w:fldChar w:fldCharType="separate"/>
      </w:r>
      <w:r w:rsidR="007D2F7E">
        <w:rPr>
          <w:noProof/>
        </w:rPr>
        <w:t>29</w:t>
      </w:r>
      <w:r>
        <w:fldChar w:fldCharType="end"/>
      </w:r>
      <w:bookmarkEnd w:id="63"/>
      <w:r>
        <w:t>. Verteksivarjostin ModelViewProjection</w:t>
      </w:r>
      <w:r w:rsidRPr="00EB45A9">
        <w:t>–</w:t>
      </w:r>
      <w:r>
        <w:t>matriisien kanssa.</w:t>
      </w:r>
    </w:p>
    <w:p w14:paraId="77998519" w14:textId="77777777" w:rsidR="0070360D" w:rsidRPr="0070360D" w:rsidRDefault="0070360D" w:rsidP="0070360D"/>
    <w:p w14:paraId="6D028D0C" w14:textId="35F51290" w:rsidR="00202A5B" w:rsidRDefault="00B60429" w:rsidP="00B60429">
      <w:r>
        <w:t>Pääohjelmassa varjostimelle annetaan matriisit kutsumalla Shader</w:t>
      </w:r>
      <w:r w:rsidRPr="00EB45A9">
        <w:t>–</w:t>
      </w:r>
      <w:r>
        <w:t xml:space="preserve">luokan funktiota SetMat4, jolle annetaan parametrina </w:t>
      </w:r>
      <w:r w:rsidR="00202A5B">
        <w:t>muuttujan nimi varjostimessa sekä itse matriisi. Shader</w:t>
      </w:r>
      <w:r w:rsidR="00202A5B" w:rsidRPr="00EB45A9">
        <w:t>–</w:t>
      </w:r>
      <w:r w:rsidR="00202A5B">
        <w:t>luokan SetMat4</w:t>
      </w:r>
      <w:r w:rsidR="00202A5B" w:rsidRPr="00EB45A9">
        <w:t>–</w:t>
      </w:r>
      <w:r w:rsidR="00202A5B">
        <w:t>funktio kutsuu glad</w:t>
      </w:r>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95B93">
        <w:t>30</w:t>
      </w:r>
      <w:r w:rsidR="002E0905">
        <w:fldChar w:fldCharType="end"/>
      </w:r>
      <w:r w:rsidR="00202A5B">
        <w:t>.</w:t>
      </w:r>
    </w:p>
    <w:p w14:paraId="540AB968" w14:textId="77777777" w:rsidR="00F4131E" w:rsidRDefault="00F4131E" w:rsidP="00B60429"/>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"view"</w:t>
      </w: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r w:rsidRPr="00D03049">
        <w:rPr>
          <w:rFonts w:ascii="Consolas" w:eastAsia="Times New Roman" w:hAnsi="Consolas" w:cs="Times New Roman"/>
          <w:color w:val="D4D4D4"/>
          <w:sz w:val="21"/>
          <w:szCs w:val="21"/>
          <w:lang w:val="en-US"/>
        </w:rPr>
        <w:t>());</w:t>
      </w:r>
    </w:p>
    <w:p w14:paraId="56E03F59" w14:textId="270BC672" w:rsidR="00B60429" w:rsidRDefault="00202A5B" w:rsidP="00202A5B">
      <w:pPr>
        <w:pStyle w:val="Caption"/>
        <w:rPr>
          <w:lang w:val="en-US"/>
        </w:rPr>
      </w:pPr>
      <w:bookmarkStart w:id="64" w:name="_Ref25257578"/>
      <w:r>
        <w:t xml:space="preserve">Kuva </w:t>
      </w:r>
      <w:r>
        <w:fldChar w:fldCharType="begin"/>
      </w:r>
      <w:r>
        <w:instrText xml:space="preserve"> SEQ Kuva \* ARABIC </w:instrText>
      </w:r>
      <w:r>
        <w:fldChar w:fldCharType="separate"/>
      </w:r>
      <w:r w:rsidR="007D2F7E">
        <w:rPr>
          <w:noProof/>
        </w:rPr>
        <w:t>30</w:t>
      </w:r>
      <w:r>
        <w:fldChar w:fldCharType="end"/>
      </w:r>
      <w:bookmarkEnd w:id="64"/>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5" w:name="_Toc25507489"/>
      <w:r>
        <w:rPr>
          <w:lang w:val="fi-FI"/>
        </w:rPr>
        <w:t>3d</w:t>
      </w:r>
      <w:r w:rsidR="00EB45A9">
        <w:rPr>
          <w:b w:val="0"/>
          <w:bCs/>
        </w:rPr>
        <w:t>–</w:t>
      </w:r>
      <w:r>
        <w:rPr>
          <w:lang w:val="fi-FI"/>
        </w:rPr>
        <w:t>mallien lataaminen</w:t>
      </w:r>
      <w:bookmarkEnd w:id="65"/>
    </w:p>
    <w:p w14:paraId="35F6E637" w14:textId="6E09F31D" w:rsidR="00F4131E" w:rsidRDefault="00600EB0" w:rsidP="00EC5C85">
      <w:r>
        <w:t xml:space="preserve">Kolmiulotteisten mallien </w:t>
      </w:r>
      <w:r w:rsidR="00901EE3">
        <w:t>verteksien määrittely käsin on todella työlästä. Tästä syystä mallit luodaan opinnäytetyössä 3d</w:t>
      </w:r>
      <w:r w:rsidR="00901EE3" w:rsidRPr="00EB45A9">
        <w:t>–</w:t>
      </w:r>
      <w:r w:rsidR="00901EE3">
        <w:t>mallinnusohjelmassa, Blenderissä</w:t>
      </w:r>
      <w:r w:rsidR="00207609">
        <w:t xml:space="preserve">. Mallit viedään kuvan </w:t>
      </w:r>
      <w:r w:rsidR="002E0905">
        <w:fldChar w:fldCharType="begin"/>
      </w:r>
      <w:r w:rsidR="002E0905">
        <w:instrText xml:space="preserve"> REF _Ref25257600 \h  \# 0</w:instrText>
      </w:r>
      <w:r w:rsidR="002E0905">
        <w:fldChar w:fldCharType="separate"/>
      </w:r>
      <w:r w:rsidR="00295B93">
        <w:t>31</w:t>
      </w:r>
      <w:r w:rsidR="002E0905">
        <w:fldChar w:fldCharType="end"/>
      </w:r>
      <w:r w:rsidR="002E0905">
        <w:t xml:space="preserve"> </w:t>
      </w:r>
      <w:r w:rsidR="00207609">
        <w:t>asetusten mukaisesti obj</w:t>
      </w:r>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lastRenderedPageBreak/>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019A38C0" w:rsidR="00D02CC3" w:rsidRDefault="004F3F06" w:rsidP="004F3F06">
      <w:pPr>
        <w:pStyle w:val="Caption"/>
      </w:pPr>
      <w:bookmarkStart w:id="66" w:name="_Ref25257600"/>
      <w:r>
        <w:t xml:space="preserve">Kuva </w:t>
      </w:r>
      <w:r>
        <w:fldChar w:fldCharType="begin"/>
      </w:r>
      <w:r>
        <w:instrText xml:space="preserve"> SEQ Kuva \* ARABIC </w:instrText>
      </w:r>
      <w:r>
        <w:fldChar w:fldCharType="separate"/>
      </w:r>
      <w:r w:rsidR="007D2F7E">
        <w:rPr>
          <w:noProof/>
        </w:rPr>
        <w:t>31</w:t>
      </w:r>
      <w:r>
        <w:fldChar w:fldCharType="end"/>
      </w:r>
      <w:bookmarkEnd w:id="66"/>
      <w:r>
        <w:t>. Mallin vienti Blenderistä obj</w:t>
      </w:r>
      <w:r w:rsidRPr="00EB45A9">
        <w:t>–</w:t>
      </w:r>
      <w:r>
        <w:t>tiedostoon (</w:t>
      </w:r>
      <w:r w:rsidR="007B7828">
        <w:t>O</w:t>
      </w:r>
      <w:r>
        <w:t>pen</w:t>
      </w:r>
      <w:r w:rsidR="007B7828">
        <w:t>GL</w:t>
      </w:r>
      <w:r w:rsidRPr="00EB45A9">
        <w:t>–</w:t>
      </w:r>
      <w:r>
        <w:t>tutorial, 2017)</w:t>
      </w:r>
    </w:p>
    <w:p w14:paraId="0C752719" w14:textId="77777777" w:rsidR="002E0905" w:rsidRPr="002E0905" w:rsidRDefault="002E0905" w:rsidP="002E0905"/>
    <w:p w14:paraId="408419E1" w14:textId="2D9E42A5" w:rsidR="00077233" w:rsidRDefault="00077233" w:rsidP="00EC5C85">
      <w:r>
        <w:t>Obj</w:t>
      </w:r>
      <w:r w:rsidRPr="00EB45A9">
        <w:t>–</w:t>
      </w:r>
      <w:r>
        <w:t xml:space="preserve">tiedostomuoto valittiin </w:t>
      </w:r>
      <w:r w:rsidR="00860751">
        <w:t>malleille siksi, että niissä tieto vertekseistä on selkeimmin saatavilla ja luettavissa. Obj</w:t>
      </w:r>
      <w:r w:rsidR="00860751" w:rsidRPr="00EB45A9">
        <w:t>–</w:t>
      </w:r>
      <w:r w:rsidR="00860751">
        <w:t>tiedostossa jokaisen rivin alussa on kirjain, joka kertoo mitä tietoa rivillä on. Jos rivi alkaa kirjaimella v, rivi kertoo verteksin sijainnin. Kirjaimet vt rivin alussa kertovat, että rivi antaa tiedon verteksin tekstuurikoordinaateista. Rivi, joka alkaa kirjaimilla vn, kertoo verteksin normaalin. F</w:t>
      </w:r>
      <w:r w:rsidR="00860751" w:rsidRPr="00EB45A9">
        <w:t>–</w:t>
      </w:r>
      <w:r w:rsidR="00860751">
        <w:t>kirjain määrittelee verteksien järjestyksen ja mallin sivut. (FileFormat, 2019)</w:t>
      </w:r>
    </w:p>
    <w:p w14:paraId="654EBB54" w14:textId="3B048499" w:rsidR="00AD3651" w:rsidRDefault="008E2BE1" w:rsidP="00EC5C85">
      <w:r>
        <w:t>Obj</w:t>
      </w:r>
      <w:r w:rsidRPr="00EB45A9">
        <w:t>–</w:t>
      </w:r>
      <w:r>
        <w:t xml:space="preserve">tiedosto luetaan </w:t>
      </w:r>
      <w:r w:rsidR="00077233" w:rsidRPr="00077233">
        <w:t>Model–luokan konstruktorissa</w:t>
      </w:r>
      <w:r>
        <w:t xml:space="preserve"> rivi kerrallaan läpi, ja rivin alkukirjainten perusteella tallennetaan rivin luettu arvo oikeaan taulukkoon.</w:t>
      </w:r>
      <w:r w:rsidR="00AD3651">
        <w:t xml:space="preserve"> Kun arvot on luettu loppuun, luodaan mallille VBO, VAO sekä EBO, ja puskuroidaan obj</w:t>
      </w:r>
      <w:r w:rsidR="00AD3651" w:rsidRPr="00EB45A9">
        <w:t>–</w:t>
      </w:r>
      <w:r w:rsidR="00AD3651">
        <w:t>tiedostosta luettu data OpenGL</w:t>
      </w:r>
      <w:r w:rsidR="00AD3651" w:rsidRPr="00EB45A9">
        <w:t>–</w:t>
      </w:r>
      <w:r w:rsidR="00AD3651">
        <w:t>rajapinnan käyttöön. Uusi tekstuuri luodaan mallille käyttöön konstruktorin lopussa ja asetetaan muuttujaan texture. Mallille myös annetaan parametrina Shader</w:t>
      </w:r>
      <w:r w:rsidR="00AD3651" w:rsidRPr="00EB45A9">
        <w:t>–</w:t>
      </w:r>
      <w:r w:rsidR="00AD3651">
        <w:t xml:space="preserve">tyypin </w:t>
      </w:r>
      <w:proofErr w:type="gramStart"/>
      <w:r w:rsidR="00AD3651">
        <w:t>muuttuja</w:t>
      </w:r>
      <w:proofErr w:type="gramEnd"/>
      <w:r w:rsidR="00AD3651">
        <w:t xml:space="preserve"> joka ase</w:t>
      </w:r>
      <w:r w:rsidR="00AD3651">
        <w:lastRenderedPageBreak/>
        <w:t>tetaan mallin shader</w:t>
      </w:r>
      <w:r w:rsidR="00AD3651" w:rsidRPr="00EB45A9">
        <w:t>–</w:t>
      </w:r>
      <w:r w:rsidR="00AD3651">
        <w:t>nimiseen muuttujaan, jotta mallilla on tieto sen käyttämästä varjostimesta, ja on helppo piirtää malli Draw</w:t>
      </w:r>
      <w:r w:rsidR="00AD3651" w:rsidRPr="00EB45A9">
        <w:t>–</w:t>
      </w:r>
      <w:r w:rsidR="00AD3651">
        <w:t xml:space="preserve">funktiossa käyttämällä tätä varjostinta. </w:t>
      </w:r>
      <w:r w:rsidR="00F57E4B">
        <w:t>Omalla obj</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BD5FC1" w:rsidRPr="00EB45A9">
        <w:t>–</w:t>
      </w:r>
      <w:r w:rsidR="00BD5FC1">
        <w:t xml:space="preserve">ohjelmakirjastoa, sillä se tukee monia eri tiedostomuotoja ja osaa ladata myös materiaalit. </w:t>
      </w:r>
    </w:p>
    <w:p w14:paraId="375FB640" w14:textId="77777777" w:rsidR="00F4131E" w:rsidRDefault="00F4131E" w:rsidP="00EC5C85"/>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7CBA3153" w:rsidR="00BD5FC1" w:rsidRDefault="00BD5FC1" w:rsidP="00BD5FC1">
      <w:pPr>
        <w:pStyle w:val="Caption"/>
      </w:pPr>
      <w:r>
        <w:t xml:space="preserve">Kuva </w:t>
      </w:r>
      <w:r>
        <w:fldChar w:fldCharType="begin"/>
      </w:r>
      <w:r>
        <w:instrText xml:space="preserve"> SEQ Kuva \* ARABIC </w:instrText>
      </w:r>
      <w:r>
        <w:fldChar w:fldCharType="separate"/>
      </w:r>
      <w:r w:rsidR="007D2F7E">
        <w:rPr>
          <w:noProof/>
        </w:rPr>
        <w:t>32</w:t>
      </w:r>
      <w:r>
        <w:fldChar w:fldCharType="end"/>
      </w:r>
      <w:r>
        <w:t>. Kolmiulotteinen malli omalla obj</w:t>
      </w:r>
      <w:r w:rsidRPr="00EB45A9">
        <w:t>–</w:t>
      </w:r>
      <w:r>
        <w:t>tiedoston lataajalla</w:t>
      </w:r>
    </w:p>
    <w:p w14:paraId="3D8F627D" w14:textId="77777777" w:rsidR="002E0905" w:rsidRPr="002E0905" w:rsidRDefault="002E0905" w:rsidP="002E0905"/>
    <w:p w14:paraId="035BE566" w14:textId="23734EFC" w:rsidR="00DA3355" w:rsidRDefault="00BD5FC1" w:rsidP="00EC5C85">
      <w:pPr>
        <w:rPr>
          <w:lang w:val="sv-SE"/>
        </w:rPr>
      </w:pPr>
      <w:r>
        <w:t>Assimp</w:t>
      </w:r>
      <w:r w:rsidRPr="00EB45A9">
        <w:t>–</w:t>
      </w:r>
      <w:r>
        <w:t>ohjelmakirjasto</w:t>
      </w:r>
      <w:r w:rsidR="005425F2">
        <w:t xml:space="preserve"> lataa kolmiulotteisen mallin tiedot omaan tietorakenteeseensa. Assimp</w:t>
      </w:r>
      <w:r w:rsidR="005425F2" w:rsidRPr="00EB45A9">
        <w:t>–</w:t>
      </w:r>
      <w:r w:rsidR="005425F2">
        <w:t>kirjastolla mallin konstruktorissa ensin määritellään aiScene tyyppiä oleva scene muuttuja, johon sijoitetaan assimp</w:t>
      </w:r>
      <w:r w:rsidR="005425F2" w:rsidRPr="00EB45A9">
        <w:t>–</w:t>
      </w:r>
      <w:r w:rsidR="005425F2">
        <w:t>lataajan</w:t>
      </w:r>
      <w:r w:rsidR="001B022B">
        <w:t xml:space="preserve"> lukema mallitiedosto. ReadFile</w:t>
      </w:r>
      <w:r w:rsidR="001B022B" w:rsidRPr="00EB45A9">
        <w:t>–</w:t>
      </w:r>
      <w:r w:rsidR="001B022B">
        <w:t xml:space="preserve">funktio, joka lukee mallitiedoston, palauttaa </w:t>
      </w:r>
      <w:r w:rsidR="00554337">
        <w:t>scene</w:t>
      </w:r>
      <w:r w:rsidR="00554337" w:rsidRPr="00EB45A9">
        <w:t>–</w:t>
      </w:r>
      <w:r w:rsidR="001B022B">
        <w:t xml:space="preserve">muuttujaan kaiken tiedon mallista, kuten verteksien sijainnit, tekstuurikoordinaatit sekä materiaalit. </w:t>
      </w:r>
      <w:r w:rsidR="00554337">
        <w:t xml:space="preserve">Assimp lataa mallin </w:t>
      </w:r>
      <w:r w:rsidR="00BA35B1">
        <w:t>”</w:t>
      </w:r>
      <w:r w:rsidR="00554337">
        <w:t>nodeihin</w:t>
      </w:r>
      <w:r w:rsidR="00BA35B1">
        <w:t>”</w:t>
      </w:r>
      <w:r w:rsidR="00554337">
        <w:t>, jotka voivat sisältää lapsinodeja. Nämä nodet käsitellään rekursiivisesti ProcessNode</w:t>
      </w:r>
      <w:r w:rsidR="00554337" w:rsidRPr="00EB45A9">
        <w:t>–</w:t>
      </w:r>
      <w:r w:rsidR="00554337">
        <w:t xml:space="preserve">funktiolla, jolle </w:t>
      </w:r>
      <w:r w:rsidR="00EB1BC5">
        <w:t>annetaan parametrina ensimmäinen node, sekä scene</w:t>
      </w:r>
      <w:r w:rsidR="00EB1BC5" w:rsidRPr="00EB45A9">
        <w:t>–</w:t>
      </w:r>
      <w:r w:rsidR="00EB1BC5">
        <w:t xml:space="preserve">muuttuja. </w:t>
      </w:r>
      <w:r w:rsidR="003606D2">
        <w:t xml:space="preserve">Funktion toisessa </w:t>
      </w:r>
      <w:r w:rsidR="00847275">
        <w:t>silmukassa</w:t>
      </w:r>
      <w:r w:rsidR="003606D2">
        <w:t xml:space="preserve"> kutsutaan rekursiivisesti ProcessNodea, jolle annetaan parametrina tämänhetkisen noden lapsinodet. </w:t>
      </w:r>
      <w:r w:rsidR="00EB1BC5">
        <w:t xml:space="preserve">Noden meshit käydään läpi </w:t>
      </w:r>
      <w:r w:rsidR="003606D2">
        <w:t xml:space="preserve">ensimmäisessä </w:t>
      </w:r>
      <w:r w:rsidR="00847275">
        <w:t>silmukassa</w:t>
      </w:r>
      <w:r w:rsidR="00EB1BC5">
        <w:t>, jonka sisällä ensin sijoitetaan assimp</w:t>
      </w:r>
      <w:r w:rsidR="00EB1BC5" w:rsidRPr="00EB45A9">
        <w:t>–</w:t>
      </w:r>
      <w:r w:rsidR="00EB1BC5">
        <w:t>ohjelmakirjaston aiMesh tietotyypin muuttujaan tieto noden meshistä. Tämän jälkeen annetaan aiMesh</w:t>
      </w:r>
      <w:r w:rsidR="00EB1BC5" w:rsidRPr="00EB45A9">
        <w:t>–</w:t>
      </w:r>
      <w:r w:rsidR="00EB1BC5">
        <w:t>muuttuja ProcessMesh</w:t>
      </w:r>
      <w:r w:rsidR="00EB1BC5" w:rsidRPr="00EB45A9">
        <w:t>–</w:t>
      </w:r>
      <w:r w:rsidR="00EB1BC5">
        <w:t>funktiolle käsiteltäväksi, joka muuntaa aiMesh</w:t>
      </w:r>
      <w:r w:rsidR="00EB1BC5" w:rsidRPr="00EB45A9">
        <w:t>–</w:t>
      </w:r>
      <w:r w:rsidR="00EB1BC5">
        <w:t>muuttujan itse määritellyksi Mesh</w:t>
      </w:r>
      <w:r w:rsidR="00EB1BC5" w:rsidRPr="00EB45A9">
        <w:t>–</w:t>
      </w:r>
      <w:r w:rsidR="00EB1BC5">
        <w:t xml:space="preserve">tyypin muuttujaksi, </w:t>
      </w:r>
      <w:r w:rsidR="00EB1BC5">
        <w:lastRenderedPageBreak/>
        <w:t>joka tallennetaan meshes</w:t>
      </w:r>
      <w:r w:rsidR="00EB1BC5" w:rsidRPr="00EB45A9">
        <w:t>–</w:t>
      </w:r>
      <w:r w:rsidR="00EB1BC5">
        <w:t xml:space="preserve">listaan. </w:t>
      </w:r>
      <w:r w:rsidR="003606D2">
        <w:t>Oma Mesh</w:t>
      </w:r>
      <w:r w:rsidR="003606D2" w:rsidRPr="00EB45A9">
        <w:t>–</w:t>
      </w:r>
      <w:r w:rsidR="003606D2">
        <w:t>luokka sisältää listan vertekseistä, piirtojärjestyslistan sekä listan käytetyistä tekstuureista. ProcessMesh</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3606D2" w:rsidRPr="00EB45A9">
        <w:t>–</w:t>
      </w:r>
      <w:r w:rsidR="003606D2">
        <w:t>tyypin muuttuja, jolle on annettu prosessoidut aiMesh</w:t>
      </w:r>
      <w:r w:rsidR="003606D2" w:rsidRPr="00EB45A9">
        <w:t>–</w:t>
      </w:r>
      <w:r w:rsidR="003606D2">
        <w:t>muuttujan listat. Tämä Mesh</w:t>
      </w:r>
      <w:r w:rsidR="003606D2" w:rsidRPr="00EB45A9">
        <w:t>–</w:t>
      </w:r>
      <w:r w:rsidR="003606D2">
        <w:t xml:space="preserve">muuttuja pitää sisällää tiedon vertekseistä, piirtojärjestyksestä sekä tekstuureista. </w:t>
      </w:r>
      <w:r w:rsidR="00DA3355">
        <w:t>Mesh</w:t>
      </w:r>
      <w:r w:rsidR="00DA3355" w:rsidRPr="00EB45A9">
        <w:t>–</w:t>
      </w:r>
      <w:r w:rsidR="00DA3355">
        <w:t>luokan konstruktorissa määritellään meshille VBO, VAO sekä EBO, ja tieto vertekseistä puskuroidaan OpenGL</w:t>
      </w:r>
      <w:r w:rsidR="00DA3355" w:rsidRPr="00EB45A9">
        <w:t>–</w:t>
      </w:r>
      <w:r w:rsidR="00DA3355">
        <w:t xml:space="preserve">rajapinnan tietoon. </w:t>
      </w:r>
      <w:r w:rsidR="00DA3355" w:rsidRPr="004A76DA">
        <w:rPr>
          <w:lang w:val="sv-SE"/>
        </w:rPr>
        <w:t xml:space="preserve">ProcessNode–funktio näkyy kuvassa </w:t>
      </w:r>
      <w:r w:rsidR="00DA3355">
        <w:fldChar w:fldCharType="begin"/>
      </w:r>
      <w:r w:rsidR="00DA3355" w:rsidRPr="004A76DA">
        <w:rPr>
          <w:lang w:val="sv-SE"/>
        </w:rPr>
        <w:instrText xml:space="preserve"> REF _Ref25169391 \# 0 \h </w:instrText>
      </w:r>
      <w:r w:rsidR="00DA3355">
        <w:fldChar w:fldCharType="separate"/>
      </w:r>
      <w:r w:rsidR="00295B93">
        <w:rPr>
          <w:lang w:val="sv-SE"/>
        </w:rPr>
        <w:t>33</w:t>
      </w:r>
      <w:r w:rsidR="00DA3355">
        <w:fldChar w:fldCharType="end"/>
      </w:r>
      <w:r w:rsidR="00DA3355" w:rsidRPr="004A76DA">
        <w:rPr>
          <w:lang w:val="sv-SE"/>
        </w:rPr>
        <w:t>.</w:t>
      </w:r>
    </w:p>
    <w:p w14:paraId="5F7F8B01" w14:textId="77777777" w:rsidR="00F4131E" w:rsidRPr="004A76DA" w:rsidRDefault="00F4131E" w:rsidP="00EC5C85">
      <w:pPr>
        <w:rPr>
          <w:lang w:val="sv-SE"/>
        </w:rPr>
      </w:pP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FF"/>
          <w:sz w:val="19"/>
          <w:szCs w:val="19"/>
          <w:lang w:val="sv-SE"/>
        </w:rPr>
        <w:t>void</w:t>
      </w:r>
      <w:r w:rsidRPr="004A76DA">
        <w:rPr>
          <w:rFonts w:ascii="Consolas" w:hAnsi="Consolas" w:cs="Consolas"/>
          <w:color w:val="000000"/>
          <w:sz w:val="19"/>
          <w:szCs w:val="19"/>
          <w:lang w:val="sv-SE"/>
        </w:rPr>
        <w:t xml:space="preserve"> </w:t>
      </w:r>
      <w:proofErr w:type="gramStart"/>
      <w:r w:rsidRPr="004A76DA">
        <w:rPr>
          <w:rFonts w:ascii="Consolas" w:hAnsi="Consolas" w:cs="Consolas"/>
          <w:color w:val="000000"/>
          <w:sz w:val="19"/>
          <w:szCs w:val="19"/>
          <w:lang w:val="sv-SE"/>
        </w:rPr>
        <w:t>ProcessNode(</w:t>
      </w:r>
      <w:proofErr w:type="gramEnd"/>
      <w:r w:rsidRPr="004A76DA">
        <w:rPr>
          <w:rFonts w:ascii="Consolas" w:hAnsi="Consolas" w:cs="Consolas"/>
          <w:color w:val="2B91AF"/>
          <w:sz w:val="19"/>
          <w:szCs w:val="19"/>
          <w:lang w:val="sv-SE"/>
        </w:rPr>
        <w:t>aiNode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node</w:t>
      </w:r>
      <w:r w:rsidRPr="004A76DA">
        <w:rPr>
          <w:rFonts w:ascii="Consolas" w:hAnsi="Consolas" w:cs="Consolas"/>
          <w:color w:val="000000"/>
          <w:sz w:val="19"/>
          <w:szCs w:val="19"/>
          <w:lang w:val="sv-SE"/>
        </w:rPr>
        <w:t xml:space="preserve">, </w:t>
      </w:r>
      <w:r w:rsidRPr="004A76DA">
        <w:rPr>
          <w:rFonts w:ascii="Consolas" w:hAnsi="Consolas" w:cs="Consolas"/>
          <w:color w:val="0000FF"/>
          <w:sz w:val="19"/>
          <w:szCs w:val="19"/>
          <w:lang w:val="sv-SE"/>
        </w:rPr>
        <w:t>const</w:t>
      </w:r>
      <w:r w:rsidRPr="004A76DA">
        <w:rPr>
          <w:rFonts w:ascii="Consolas" w:hAnsi="Consolas" w:cs="Consolas"/>
          <w:color w:val="000000"/>
          <w:sz w:val="19"/>
          <w:szCs w:val="19"/>
          <w:lang w:val="sv-SE"/>
        </w:rPr>
        <w:t xml:space="preserve"> </w:t>
      </w:r>
      <w:r w:rsidRPr="004A76DA">
        <w:rPr>
          <w:rFonts w:ascii="Consolas" w:hAnsi="Consolas" w:cs="Consolas"/>
          <w:color w:val="2B91AF"/>
          <w:sz w:val="19"/>
          <w:szCs w:val="19"/>
          <w:lang w:val="sv-SE"/>
        </w:rPr>
        <w:t>aiScene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scene</w:t>
      </w:r>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-&gt;mNumMeshes; i++)</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aiMesh</w:t>
      </w:r>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-&gt;mMeshes[</w:t>
      </w:r>
      <w:r>
        <w:rPr>
          <w:rFonts w:ascii="Consolas" w:hAnsi="Consolas" w:cs="Consolas"/>
          <w:color w:val="808080"/>
          <w:sz w:val="19"/>
          <w:szCs w:val="19"/>
          <w:lang w:val="en-US"/>
        </w:rPr>
        <w:t>node</w:t>
      </w:r>
      <w:r>
        <w:rPr>
          <w:rFonts w:ascii="Consolas" w:hAnsi="Consolas" w:cs="Consolas"/>
          <w:color w:val="000000"/>
          <w:sz w:val="19"/>
          <w:szCs w:val="19"/>
          <w:lang w:val="en-US"/>
        </w:rPr>
        <w:t>-&gt;mMeshes[i]];</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 xml:space="preserve">_back(ProcessMesh(mesh,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-&gt;mNumChildren; i++)</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ProcessNode(</w:t>
      </w:r>
      <w:r w:rsidRPr="00DA3355">
        <w:rPr>
          <w:rFonts w:ascii="Consolas" w:hAnsi="Consolas" w:cs="Consolas"/>
          <w:color w:val="808080"/>
          <w:sz w:val="19"/>
          <w:szCs w:val="19"/>
          <w:lang w:val="sv-SE"/>
        </w:rPr>
        <w:t>node</w:t>
      </w:r>
      <w:r w:rsidRPr="00DA3355">
        <w:rPr>
          <w:rFonts w:ascii="Consolas" w:hAnsi="Consolas" w:cs="Consolas"/>
          <w:color w:val="000000"/>
          <w:sz w:val="19"/>
          <w:szCs w:val="19"/>
          <w:lang w:val="sv-SE"/>
        </w:rPr>
        <w:t xml:space="preserve">-&gt;mChildren[i], </w:t>
      </w:r>
      <w:r w:rsidRPr="00DA3355">
        <w:rPr>
          <w:rFonts w:ascii="Consolas" w:hAnsi="Consolas" w:cs="Consolas"/>
          <w:color w:val="808080"/>
          <w:sz w:val="19"/>
          <w:szCs w:val="19"/>
          <w:lang w:val="sv-SE"/>
        </w:rPr>
        <w:t>scene</w:t>
      </w:r>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648BD2E0" w:rsidR="00DA3355" w:rsidRDefault="00DA3355" w:rsidP="00DA3355">
      <w:pPr>
        <w:pStyle w:val="Caption"/>
        <w:rPr>
          <w:lang w:val="sv-SE"/>
        </w:rPr>
      </w:pPr>
      <w:bookmarkStart w:id="67" w:name="_Ref25169391"/>
      <w:r w:rsidRPr="00DA3355">
        <w:rPr>
          <w:lang w:val="sv-SE"/>
        </w:rPr>
        <w:t xml:space="preserve">Kuva </w:t>
      </w:r>
      <w:r>
        <w:fldChar w:fldCharType="begin"/>
      </w:r>
      <w:r w:rsidRPr="00DA3355">
        <w:rPr>
          <w:lang w:val="sv-SE"/>
        </w:rPr>
        <w:instrText xml:space="preserve"> SEQ Kuva \* ARABIC </w:instrText>
      </w:r>
      <w:r>
        <w:fldChar w:fldCharType="separate"/>
      </w:r>
      <w:r w:rsidR="007D2F7E">
        <w:rPr>
          <w:noProof/>
          <w:lang w:val="sv-SE"/>
        </w:rPr>
        <w:t>33</w:t>
      </w:r>
      <w:r>
        <w:fldChar w:fldCharType="end"/>
      </w:r>
      <w:bookmarkEnd w:id="67"/>
      <w:r w:rsidRPr="00DA3355">
        <w:rPr>
          <w:lang w:val="sv-SE"/>
        </w:rPr>
        <w:t>. ProcessNode</w:t>
      </w:r>
      <w:r w:rsidRPr="004A76DA">
        <w:rPr>
          <w:lang w:val="sv-SE"/>
        </w:rPr>
        <w:t>–funktio</w:t>
      </w:r>
    </w:p>
    <w:p w14:paraId="71935ED6" w14:textId="77777777" w:rsidR="002E0905" w:rsidRPr="002E0905" w:rsidRDefault="002E0905" w:rsidP="002E0905">
      <w:pPr>
        <w:rPr>
          <w:lang w:val="sv-SE"/>
        </w:rPr>
      </w:pPr>
    </w:p>
    <w:p w14:paraId="492685C8" w14:textId="257D937A"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Pr="00EB45A9">
        <w:t>–</w:t>
      </w:r>
      <w:r>
        <w:t xml:space="preserve">funktiossa, jossa </w:t>
      </w:r>
      <w:r w:rsidR="00F203FD">
        <w:t>käydään mesh</w:t>
      </w:r>
      <w:r w:rsidR="00F203FD" w:rsidRPr="00EB45A9">
        <w:t>–</w:t>
      </w:r>
      <w:r w:rsidR="00F203FD">
        <w:t>lista läpi silmukassa</w:t>
      </w:r>
      <w:r>
        <w:t xml:space="preserve"> ja kutsutaan jokaiselle yksittäiselle meshille Mesh</w:t>
      </w:r>
      <w:r w:rsidRPr="00EB45A9">
        <w:t>–</w:t>
      </w:r>
      <w:r>
        <w:t>luokasta löytyvää Draw</w:t>
      </w:r>
      <w:r w:rsidRPr="00EB45A9">
        <w:t>–</w:t>
      </w:r>
      <w:r>
        <w:t>funktiota. Mesh</w:t>
      </w:r>
      <w:r w:rsidRPr="00EB45A9">
        <w:t>–</w:t>
      </w:r>
      <w:r>
        <w:t>luokan Draw</w:t>
      </w:r>
      <w:r w:rsidRPr="00EB45A9">
        <w:t>–</w:t>
      </w:r>
      <w:r>
        <w:t>funktiossa on määritelty itse meshin piirtokoodi.</w:t>
      </w:r>
      <w:r w:rsidR="00455E6C">
        <w:t xml:space="preserve"> Kuvassa </w:t>
      </w:r>
      <w:r w:rsidR="00B73664">
        <w:fldChar w:fldCharType="begin"/>
      </w:r>
      <w:r w:rsidR="00B73664">
        <w:instrText xml:space="preserve"> REF _Ref25228110 \# 0 \h </w:instrText>
      </w:r>
      <w:r w:rsidR="00B73664">
        <w:fldChar w:fldCharType="separate"/>
      </w:r>
      <w:r w:rsidR="00295B93">
        <w:t>34</w:t>
      </w:r>
      <w:r w:rsidR="00B73664">
        <w:fldChar w:fldCharType="end"/>
      </w:r>
      <w:r w:rsidR="00B73664">
        <w:t xml:space="preserve"> näkyy obj</w:t>
      </w:r>
      <w:r w:rsidR="00B73664" w:rsidRPr="00EB45A9">
        <w:t>–</w:t>
      </w:r>
      <w:r w:rsidR="00B73664">
        <w:t>malli, joka on ladattu käyttäen assimp</w:t>
      </w:r>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526ED6DF" w:rsidR="00BA0E38" w:rsidRDefault="00B73664" w:rsidP="00B73664">
      <w:pPr>
        <w:pStyle w:val="Caption"/>
      </w:pPr>
      <w:bookmarkStart w:id="68" w:name="_Ref25228110"/>
      <w:r>
        <w:t xml:space="preserve">Kuva </w:t>
      </w:r>
      <w:r>
        <w:fldChar w:fldCharType="begin"/>
      </w:r>
      <w:r>
        <w:instrText xml:space="preserve"> SEQ Kuva \* ARABIC </w:instrText>
      </w:r>
      <w:r>
        <w:fldChar w:fldCharType="separate"/>
      </w:r>
      <w:r w:rsidR="007D2F7E">
        <w:rPr>
          <w:noProof/>
        </w:rPr>
        <w:t>34</w:t>
      </w:r>
      <w:r>
        <w:fldChar w:fldCharType="end"/>
      </w:r>
      <w:bookmarkEnd w:id="68"/>
      <w:r>
        <w:t>. Malli assimp</w:t>
      </w:r>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9" w:name="_Toc25507490"/>
      <w:r>
        <w:rPr>
          <w:lang w:val="fi-FI"/>
        </w:rPr>
        <w:t>Drawable–luokka</w:t>
      </w:r>
      <w:bookmarkEnd w:id="69"/>
    </w:p>
    <w:p w14:paraId="07DCF1EF" w14:textId="75842ACA" w:rsidR="00BA0E38" w:rsidRDefault="00BA0E38" w:rsidP="00BA0E38">
      <w:r>
        <w:t>Drawable</w:t>
      </w:r>
      <w:r w:rsidR="0043252F" w:rsidRPr="00EB45A9">
        <w:t>–</w:t>
      </w:r>
      <w:r w:rsidR="0043252F">
        <w:t>luokka on abstrakti luokka, joka sisältää vain yhden virtuaalifunktion Draw. Kaikki opinnäytetyön luokat, jotka halutaan piirtää ruudulle, perivät Drawable</w:t>
      </w:r>
      <w:r w:rsidR="0043252F" w:rsidRPr="00EB45A9">
        <w:t>–</w:t>
      </w:r>
      <w:r w:rsidR="0043252F">
        <w:t>luokan ja sisältävät toteutuksen Draw</w:t>
      </w:r>
      <w:r w:rsidR="0043252F" w:rsidRPr="00EB45A9">
        <w:t>–</w:t>
      </w:r>
      <w:r w:rsidR="0043252F">
        <w:t>funktiolle, jossa piirtokoodi on määritelty.</w:t>
      </w:r>
      <w:r w:rsidR="0094628B">
        <w:t xml:space="preserve"> </w:t>
      </w:r>
      <w:r w:rsidR="00F203FD">
        <w:t>Pääohjelmassa määritellään listamuuttuja, johon kaikki Drawable</w:t>
      </w:r>
      <w:r w:rsidR="00F203FD" w:rsidRPr="00EB45A9">
        <w:t>–</w:t>
      </w:r>
      <w:r w:rsidR="00F203FD">
        <w:t>luokkaa käyttävät oliot lisätään. Näin voidaan pääsilmukassa helposti kutsua kaikkien piirrettävien olioiden Draw</w:t>
      </w:r>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295B93">
        <w:t>35</w:t>
      </w:r>
      <w:r w:rsidR="00685073">
        <w:fldChar w:fldCharType="end"/>
      </w:r>
      <w:r w:rsidR="00685073">
        <w:t xml:space="preserve"> </w:t>
      </w:r>
      <w:r w:rsidR="00594E39">
        <w:t>näkyy Drawable</w:t>
      </w:r>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295B93">
        <w:t>36</w:t>
      </w:r>
      <w:r w:rsidR="00685073">
        <w:fldChar w:fldCharType="end"/>
      </w:r>
      <w:r w:rsidR="00594E39">
        <w:t xml:space="preserve"> näkyy Drawable</w:t>
      </w:r>
      <w:r w:rsidR="00594E39" w:rsidRPr="00EB45A9">
        <w:t>–</w:t>
      </w:r>
      <w:r w:rsidR="00594E39">
        <w:t>listan käyttö pääohjelmassa.</w:t>
      </w:r>
    </w:p>
    <w:p w14:paraId="4AB8F970" w14:textId="77777777" w:rsidR="00F4131E" w:rsidRDefault="00F4131E" w:rsidP="00BA0E38"/>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628EE8A8" w:rsidR="0072624F" w:rsidRDefault="0072624F" w:rsidP="0072624F">
      <w:pPr>
        <w:pStyle w:val="Caption"/>
        <w:rPr>
          <w:lang w:val="en-US"/>
        </w:rPr>
      </w:pPr>
      <w:bookmarkStart w:id="70" w:name="_Ref25242329"/>
      <w:r w:rsidRPr="00750E95">
        <w:rPr>
          <w:lang w:val="en-US"/>
        </w:rPr>
        <w:t xml:space="preserve">Kuva </w:t>
      </w:r>
      <w:r>
        <w:fldChar w:fldCharType="begin"/>
      </w:r>
      <w:r w:rsidRPr="00750E95">
        <w:rPr>
          <w:lang w:val="en-US"/>
        </w:rPr>
        <w:instrText xml:space="preserve"> SEQ Kuva \* ARABIC </w:instrText>
      </w:r>
      <w:r>
        <w:fldChar w:fldCharType="separate"/>
      </w:r>
      <w:r w:rsidR="007D2F7E">
        <w:rPr>
          <w:noProof/>
          <w:lang w:val="en-US"/>
        </w:rPr>
        <w:t>35</w:t>
      </w:r>
      <w:r>
        <w:fldChar w:fldCharType="end"/>
      </w:r>
      <w:bookmarkEnd w:id="70"/>
      <w:r w:rsidRPr="00750E95">
        <w:rPr>
          <w:lang w:val="en-US"/>
        </w:rPr>
        <w:t>. Drawable–luokan määrittely</w:t>
      </w:r>
    </w:p>
    <w:p w14:paraId="3AAA9540" w14:textId="3D2C7B50" w:rsidR="00F4131E" w:rsidRPr="00F4131E" w:rsidRDefault="00BA6A2D" w:rsidP="00BA6A2D">
      <w:pPr>
        <w:spacing w:after="160" w:line="259" w:lineRule="auto"/>
        <w:rPr>
          <w:lang w:val="en-US"/>
        </w:rPr>
      </w:pPr>
      <w:r>
        <w:rPr>
          <w:lang w:val="en-US"/>
        </w:rPr>
        <w:br w:type="page"/>
      </w:r>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proofErr w:type="gramStart"/>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proofErr w:type="gramStart"/>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drawables</w:t>
      </w:r>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vector&lt;Drawable*&gt; drawables;</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proofErr w:type="gramStart"/>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glfwWindowShouldClose</w:t>
      </w:r>
      <w:proofErr w:type="gramEnd"/>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drawables</w:t>
      </w:r>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drawables)</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glfwSwapBuffers</w:t>
      </w:r>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glfwPollEvents</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660B8307" w:rsidR="003C4E91" w:rsidRPr="00E7639B" w:rsidRDefault="0072624F" w:rsidP="0072624F">
      <w:pPr>
        <w:pStyle w:val="Caption"/>
        <w:rPr>
          <w:lang w:val="en-US"/>
        </w:rPr>
      </w:pPr>
      <w:bookmarkStart w:id="71" w:name="_Ref25242353"/>
      <w:r w:rsidRPr="00E7639B">
        <w:rPr>
          <w:lang w:val="en-US"/>
        </w:rPr>
        <w:t xml:space="preserve">Kuva </w:t>
      </w:r>
      <w:r>
        <w:fldChar w:fldCharType="begin"/>
      </w:r>
      <w:r w:rsidRPr="00E7639B">
        <w:rPr>
          <w:lang w:val="en-US"/>
        </w:rPr>
        <w:instrText xml:space="preserve"> SEQ Kuva \* ARABIC </w:instrText>
      </w:r>
      <w:r>
        <w:fldChar w:fldCharType="separate"/>
      </w:r>
      <w:r w:rsidR="007D2F7E">
        <w:rPr>
          <w:noProof/>
          <w:lang w:val="en-US"/>
        </w:rPr>
        <w:t>36</w:t>
      </w:r>
      <w:r>
        <w:fldChar w:fldCharType="end"/>
      </w:r>
      <w:bookmarkEnd w:id="71"/>
      <w:r w:rsidRPr="00E7639B">
        <w:rPr>
          <w:lang w:val="en-US"/>
        </w:rPr>
        <w:t>. Drawable–lista pääohjelmassa</w:t>
      </w:r>
    </w:p>
    <w:p w14:paraId="5994B5B5" w14:textId="390BD245" w:rsidR="00E7639B" w:rsidRPr="005F493C" w:rsidRDefault="00E7639B" w:rsidP="00E624D9">
      <w:pPr>
        <w:rPr>
          <w:lang w:val="en-US"/>
        </w:rPr>
      </w:pPr>
    </w:p>
    <w:p w14:paraId="171EFBAC" w14:textId="492B58DD" w:rsidR="00E7639B" w:rsidRPr="00263591" w:rsidRDefault="00E7639B" w:rsidP="00E7639B">
      <w:pPr>
        <w:pStyle w:val="Heading2"/>
        <w:rPr>
          <w:lang w:val="fi-FI"/>
        </w:rPr>
      </w:pPr>
      <w:bookmarkStart w:id="72" w:name="_Toc25507491"/>
      <w:r>
        <w:rPr>
          <w:lang w:val="fi-FI"/>
        </w:rPr>
        <w:t>Käyttäjän syöte</w:t>
      </w:r>
      <w:bookmarkEnd w:id="72"/>
    </w:p>
    <w:p w14:paraId="158E8207" w14:textId="3FF42696" w:rsidR="00E7639B" w:rsidRDefault="005078B3" w:rsidP="00E7639B">
      <w:r>
        <w:t>Opinnäytetyössä InputHandler</w:t>
      </w:r>
      <w:r w:rsidRPr="004A76DA">
        <w:t>–</w:t>
      </w:r>
      <w:r>
        <w:t>luokka hallitsee käyttäjän syötteen. Luokka hyödyntää singleton</w:t>
      </w:r>
      <w:r w:rsidRPr="004A76DA">
        <w:t>–</w:t>
      </w:r>
      <w:r>
        <w:t>mallia, sillä halutaan, että luokasta on vain yksi instanssi, johon päästään helposti käsiksi. InputHandler</w:t>
      </w:r>
      <w:r w:rsidRPr="004A76DA">
        <w:t>–</w:t>
      </w:r>
      <w:r>
        <w:t>luokka tarvitsee tiedon ikkunasta, kamerasta, sekä pelaajasta, jotta näitä voidaan ohjata näppäimistöllä. Nämä tiedot annetaan luokalle ennen pääsilmukkaan menemistä pääohjelmassa Initialize</w:t>
      </w:r>
      <w:r w:rsidRPr="004A76DA">
        <w:t>–</w:t>
      </w:r>
      <w:r>
        <w:t>funktiokutsulla, jolla tiedot viedään parametreina. Pääsilmukan alussa kutsutaan funktiota ProcessInput, johon määritellään, mitä minkäkin näppäimen painalluksen halutaan tekevän. ProcessInput</w:t>
      </w:r>
      <w:r w:rsidRPr="004A76DA">
        <w:t>–</w:t>
      </w:r>
      <w:r>
        <w:t>funktiossa tarkistetaan, mitä näppäintä on painettu ehtolauseilla. Esimerkki ruudun sulkemisesta Esc</w:t>
      </w:r>
      <w:r w:rsidRPr="004A76DA">
        <w:t>–</w:t>
      </w:r>
      <w:r>
        <w:t xml:space="preserve">näppäintä painamalla näkyy kuvassa </w:t>
      </w:r>
      <w:r>
        <w:fldChar w:fldCharType="begin"/>
      </w:r>
      <w:r>
        <w:instrText xml:space="preserve"> REF _Ref25344906 \h  \# 0</w:instrText>
      </w:r>
      <w:r>
        <w:fldChar w:fldCharType="separate"/>
      </w:r>
      <w:r w:rsidR="00295B93">
        <w:t>37</w:t>
      </w:r>
      <w:r>
        <w:fldChar w:fldCharType="end"/>
      </w:r>
      <w:r>
        <w:t>.</w:t>
      </w:r>
    </w:p>
    <w:p w14:paraId="4A60FBAC" w14:textId="77777777" w:rsidR="00F4131E" w:rsidRDefault="00F4131E" w:rsidP="00E7639B"/>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glfwGetKey(</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glfwSetWindowShouldClose(</w:t>
      </w:r>
      <w:proofErr w:type="gramEnd"/>
      <w:r>
        <w:rPr>
          <w:rFonts w:ascii="Consolas" w:hAnsi="Consolas" w:cs="Consolas"/>
          <w:color w:val="000000"/>
          <w:sz w:val="19"/>
          <w:szCs w:val="19"/>
          <w:lang w:val="en-US"/>
        </w:rPr>
        <w:t xml:space="preserv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Pr="00D07751" w:rsidRDefault="005078B3" w:rsidP="005078B3">
      <w:pPr>
        <w:rPr>
          <w:lang w:val="en-US"/>
        </w:rPr>
      </w:pPr>
      <w:r>
        <w:rPr>
          <w:rFonts w:ascii="Consolas" w:hAnsi="Consolas" w:cs="Consolas"/>
          <w:color w:val="000000"/>
          <w:sz w:val="19"/>
          <w:szCs w:val="19"/>
          <w:lang w:val="en-US"/>
        </w:rPr>
        <w:t>}</w:t>
      </w:r>
    </w:p>
    <w:p w14:paraId="4F8769B0" w14:textId="4B07D204" w:rsidR="00EC5C85" w:rsidRDefault="005078B3" w:rsidP="005078B3">
      <w:pPr>
        <w:pStyle w:val="Caption"/>
        <w:rPr>
          <w:lang w:val="en-US"/>
        </w:rPr>
      </w:pPr>
      <w:bookmarkStart w:id="73" w:name="_Ref25344906"/>
      <w:r w:rsidRPr="00D07751">
        <w:rPr>
          <w:lang w:val="en-US"/>
        </w:rPr>
        <w:t xml:space="preserve">Kuva </w:t>
      </w:r>
      <w:r>
        <w:fldChar w:fldCharType="begin"/>
      </w:r>
      <w:r w:rsidRPr="00D07751">
        <w:rPr>
          <w:lang w:val="en-US"/>
        </w:rPr>
        <w:instrText xml:space="preserve"> SEQ Kuva \* ARABIC </w:instrText>
      </w:r>
      <w:r>
        <w:fldChar w:fldCharType="separate"/>
      </w:r>
      <w:r w:rsidR="007D2F7E">
        <w:rPr>
          <w:noProof/>
          <w:lang w:val="en-US"/>
        </w:rPr>
        <w:t>37</w:t>
      </w:r>
      <w:r>
        <w:fldChar w:fldCharType="end"/>
      </w:r>
      <w:r w:rsidRPr="00D07751">
        <w:rPr>
          <w:lang w:val="en-US"/>
        </w:rPr>
        <w:t>. Syötteen tarkistus</w:t>
      </w:r>
      <w:bookmarkEnd w:id="73"/>
    </w:p>
    <w:p w14:paraId="4D6C7379" w14:textId="77777777" w:rsidR="00017E97" w:rsidRPr="00017E97" w:rsidRDefault="00017E97" w:rsidP="00017E97">
      <w:pPr>
        <w:rPr>
          <w:lang w:val="en-US"/>
        </w:rPr>
      </w:pPr>
    </w:p>
    <w:p w14:paraId="40C9827F" w14:textId="053199C2" w:rsidR="00FE36B0" w:rsidRDefault="00FE36B0" w:rsidP="00FE36B0">
      <w:r>
        <w:t>GLFW</w:t>
      </w:r>
      <w:r w:rsidRPr="004A76DA">
        <w:t>–</w:t>
      </w:r>
      <w:r>
        <w:t>ohjelmistokirjaston glfwGetKey</w:t>
      </w:r>
      <w:r w:rsidRPr="004A76DA">
        <w:t>–</w:t>
      </w:r>
      <w:r>
        <w:t>funktiolle annetaan parametreinä tämänhetkinen ikkuna sekä näppäimistön näppäin, jonka tila halutaan tietää. Ehtolauseessa katsotaan, onko näppäimen tila GLFW_PRESS, joka tarkoittaa, että näppäintä on painettu. Ruutu suljetaan funktiolla glfwSetWindowShouldClose, jos näppäintä on painettu.</w:t>
      </w:r>
    </w:p>
    <w:p w14:paraId="5AE452A2" w14:textId="044302AC" w:rsidR="00017E97" w:rsidRDefault="00017E97" w:rsidP="00FE36B0"/>
    <w:p w14:paraId="7CB6DBDB" w14:textId="12A8B6A0" w:rsidR="00017E97" w:rsidRPr="00263591" w:rsidRDefault="00017E97" w:rsidP="00017E97">
      <w:pPr>
        <w:pStyle w:val="Heading2"/>
        <w:rPr>
          <w:lang w:val="fi-FI"/>
        </w:rPr>
      </w:pPr>
      <w:bookmarkStart w:id="74" w:name="_Toc25507492"/>
      <w:r>
        <w:rPr>
          <w:lang w:val="fi-FI"/>
        </w:rPr>
        <w:t>Tekstin renderöinti</w:t>
      </w:r>
      <w:bookmarkEnd w:id="74"/>
    </w:p>
    <w:p w14:paraId="19CA3097" w14:textId="313FE173" w:rsidR="00017E97" w:rsidRDefault="00D27F24" w:rsidP="00017E97">
      <w:r w:rsidRPr="00D27F24">
        <w:t>OpenGL</w:t>
      </w:r>
      <w:r w:rsidRPr="004A76DA">
        <w:t>–</w:t>
      </w:r>
      <w:r>
        <w:t>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FreeType</w:t>
      </w:r>
      <w:r w:rsidRPr="004A76DA">
        <w:t>–</w:t>
      </w:r>
      <w:r>
        <w:t xml:space="preserve">ohjelmakirjastoa, joka mahdollistaa </w:t>
      </w:r>
      <w:r w:rsidR="002003FF">
        <w:t xml:space="preserve">TrueType fonts (ttf) </w:t>
      </w:r>
      <w:r w:rsidRPr="004A76DA">
        <w:t>–</w:t>
      </w:r>
      <w:r>
        <w:t>tyyppisten fonttitiedostojen latauksen koodissa</w:t>
      </w:r>
      <w:r w:rsidR="002C3BC2">
        <w:t xml:space="preserve">, sekä niiden renderöinnin bittikarttoihin. </w:t>
      </w:r>
      <w:r w:rsidR="00C67F95" w:rsidRPr="00D27F24">
        <w:t>(Learn OpenGL, 2014</w:t>
      </w:r>
      <w:r w:rsidRPr="00D27F24">
        <w:t>e</w:t>
      </w:r>
      <w:r w:rsidR="00C67F95" w:rsidRPr="00D27F24">
        <w:t>)</w:t>
      </w:r>
    </w:p>
    <w:p w14:paraId="0E83A8F6" w14:textId="676C6891" w:rsidR="002C3BC2" w:rsidRDefault="002C3BC2" w:rsidP="00017E97">
      <w:r>
        <w:t>Fon</w:t>
      </w:r>
      <w:r w:rsidR="000A0747">
        <w:t>tin lataamiseksi alustetaan FT_Library</w:t>
      </w:r>
      <w:r w:rsidR="000A0747" w:rsidRPr="004A76DA">
        <w:t>–</w:t>
      </w:r>
      <w:r w:rsidR="000A0747">
        <w:t>tyypin muuttuja kutsumalla funktiota FT_Init_Freetype. Funktio palauttaa kokonaisluvun, ja jos tämä kokonaisluku on nolla, alustuksessa on tapahtunut virhe. FreeType</w:t>
      </w:r>
      <w:r w:rsidR="000A0747" w:rsidRPr="004A76DA">
        <w:t>–</w:t>
      </w:r>
      <w:r w:rsidR="000A0747">
        <w:t xml:space="preserve">fontti ladataan muuttujaan, joka on tyyppiä FT_Face. Tämä tapahtuu funktiolla FT_New_Face, joka myös palauttaa nollan virheen tapahtuessa. Tämän jälkeen määritellään, minkä kokoisena fontit ladataan tästä </w:t>
      </w:r>
      <w:r w:rsidR="00F34F27">
        <w:t>FT_Face</w:t>
      </w:r>
      <w:r w:rsidR="00F34F27" w:rsidRPr="004A76DA">
        <w:t>–</w:t>
      </w:r>
      <w:r w:rsidR="00F34F27">
        <w:t xml:space="preserve">muuttujasta funktiolla FT_Set_Pixel_Sizes. </w:t>
      </w:r>
      <w:r w:rsidR="001C0336">
        <w:t>(emt.)</w:t>
      </w:r>
    </w:p>
    <w:p w14:paraId="44F47F5B" w14:textId="77777777" w:rsidR="00F4131E" w:rsidRDefault="00F4131E" w:rsidP="00017E97"/>
    <w:p w14:paraId="57342711" w14:textId="6C83D07B" w:rsidR="00BA6A2D" w:rsidRDefault="001C0336" w:rsidP="00017E97">
      <w:pPr>
        <w:rPr>
          <w:lang w:val="en-US"/>
        </w:rPr>
      </w:pPr>
      <w:r>
        <w:t>FT_Face</w:t>
      </w:r>
      <w:r w:rsidRPr="004A76DA">
        <w:t>–</w:t>
      </w:r>
      <w:r>
        <w:t>muuttuja koostuu erikokoisista kirjoitusmerkeistä. Kirjoitusmerkit on hyvä ladata aluksi muuttujaan, sillä olisi raskasta tehdä lataus joka ruudunpäivityksellä. Kirjoitusmerkin säilytystä varten määritellään koodissa Character</w:t>
      </w:r>
      <w:r w:rsidRPr="004A76DA">
        <w:t>–</w:t>
      </w:r>
      <w:r>
        <w:t>rakenne sekä taulukko, johon kaikki kirjaimet tallennetaan Character</w:t>
      </w:r>
      <w:r w:rsidRPr="004A76DA">
        <w:t>–</w:t>
      </w:r>
      <w:r>
        <w:t xml:space="preserve">muuttujina. </w:t>
      </w:r>
      <w:r w:rsidRPr="005F493C">
        <w:rPr>
          <w:lang w:val="en-US"/>
        </w:rPr>
        <w:t xml:space="preserve">Character–rakenne näkyy kuvassa </w:t>
      </w:r>
      <w:r>
        <w:fldChar w:fldCharType="begin"/>
      </w:r>
      <w:r w:rsidRPr="005F493C">
        <w:rPr>
          <w:lang w:val="en-US"/>
        </w:rPr>
        <w:instrText xml:space="preserve"> REF _Ref25425522 \h  \# 0</w:instrText>
      </w:r>
      <w:r>
        <w:fldChar w:fldCharType="separate"/>
      </w:r>
      <w:r w:rsidR="00295B93">
        <w:rPr>
          <w:lang w:val="en-US"/>
        </w:rPr>
        <w:t>3</w:t>
      </w:r>
      <w:r w:rsidR="00295B93" w:rsidRPr="007D2F7E">
        <w:rPr>
          <w:lang w:val="en-US"/>
        </w:rPr>
        <w:t>8</w:t>
      </w:r>
      <w:r>
        <w:fldChar w:fldCharType="end"/>
      </w:r>
      <w:r w:rsidRPr="005F493C">
        <w:rPr>
          <w:lang w:val="en-US"/>
        </w:rPr>
        <w:t>.</w:t>
      </w:r>
    </w:p>
    <w:p w14:paraId="74AEE62D" w14:textId="52610EA1" w:rsidR="001C0336" w:rsidRPr="005F493C" w:rsidRDefault="00BA6A2D" w:rsidP="00BA6A2D">
      <w:pPr>
        <w:spacing w:after="160" w:line="259" w:lineRule="auto"/>
        <w:rPr>
          <w:lang w:val="en-US"/>
        </w:rPr>
      </w:pPr>
      <w:r>
        <w:rPr>
          <w:lang w:val="en-US"/>
        </w:rPr>
        <w:br w:type="page"/>
      </w:r>
    </w:p>
    <w:p w14:paraId="347C4CB6"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Character</w:t>
      </w:r>
    </w:p>
    <w:p w14:paraId="1F97BA7E"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A3C32" w14:textId="36F4394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GLuint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TextureID;  </w:t>
      </w:r>
      <w:r>
        <w:rPr>
          <w:rFonts w:ascii="Consolas" w:hAnsi="Consolas" w:cs="Consolas"/>
          <w:color w:val="008000"/>
          <w:sz w:val="19"/>
          <w:szCs w:val="19"/>
          <w:lang w:val="en-US"/>
        </w:rPr>
        <w:t>/</w:t>
      </w:r>
      <w:proofErr w:type="gramEnd"/>
      <w:r>
        <w:rPr>
          <w:rFonts w:ascii="Consolas" w:hAnsi="Consolas" w:cs="Consolas"/>
          <w:color w:val="008000"/>
          <w:sz w:val="19"/>
          <w:szCs w:val="19"/>
          <w:lang w:val="en-US"/>
        </w:rPr>
        <w:t>/ ID handle of the glyph texture</w:t>
      </w:r>
    </w:p>
    <w:p w14:paraId="4143FFC7" w14:textId="356AAFBE"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glm::</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Size;       </w:t>
      </w:r>
      <w:r>
        <w:rPr>
          <w:rFonts w:ascii="Consolas" w:hAnsi="Consolas" w:cs="Consolas"/>
          <w:color w:val="008000"/>
          <w:sz w:val="19"/>
          <w:szCs w:val="19"/>
          <w:lang w:val="en-US"/>
        </w:rPr>
        <w:t>// Size of glyph</w:t>
      </w:r>
    </w:p>
    <w:p w14:paraId="68B83A90" w14:textId="50A6E492"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glm::</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Bearing;    </w:t>
      </w:r>
      <w:r>
        <w:rPr>
          <w:rFonts w:ascii="Consolas" w:hAnsi="Consolas" w:cs="Consolas"/>
          <w:color w:val="008000"/>
          <w:sz w:val="19"/>
          <w:szCs w:val="19"/>
          <w:lang w:val="en-US"/>
        </w:rPr>
        <w:t>// Offset from baseline to left/top of glyph</w:t>
      </w:r>
    </w:p>
    <w:p w14:paraId="7EAB908F" w14:textId="65239AD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GLuint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Advance;   </w:t>
      </w:r>
      <w:proofErr w:type="gramEnd"/>
      <w:r>
        <w:rPr>
          <w:rFonts w:ascii="Consolas" w:hAnsi="Consolas" w:cs="Consolas"/>
          <w:color w:val="000000"/>
          <w:sz w:val="19"/>
          <w:szCs w:val="19"/>
          <w:lang w:val="en-US"/>
        </w:rPr>
        <w:t xml:space="preserve"> </w:t>
      </w:r>
      <w:r>
        <w:rPr>
          <w:rFonts w:ascii="Consolas" w:hAnsi="Consolas" w:cs="Consolas"/>
          <w:color w:val="008000"/>
          <w:sz w:val="19"/>
          <w:szCs w:val="19"/>
          <w:lang w:val="en-US"/>
        </w:rPr>
        <w:t>// Offset to advance to next glyph</w:t>
      </w:r>
    </w:p>
    <w:p w14:paraId="723C4D6C" w14:textId="16D5AD85" w:rsidR="001C0336" w:rsidRPr="000A0747" w:rsidRDefault="001C0336" w:rsidP="001C0336">
      <w:r w:rsidRPr="005F493C">
        <w:rPr>
          <w:rFonts w:ascii="Consolas" w:hAnsi="Consolas" w:cs="Consolas"/>
          <w:color w:val="000000"/>
          <w:sz w:val="19"/>
          <w:szCs w:val="19"/>
        </w:rPr>
        <w:t>};</w:t>
      </w:r>
    </w:p>
    <w:p w14:paraId="70DE7CC0" w14:textId="277F46EA" w:rsidR="00706D5B" w:rsidRDefault="001C0336" w:rsidP="001C0336">
      <w:pPr>
        <w:pStyle w:val="Caption"/>
      </w:pPr>
      <w:bookmarkStart w:id="75" w:name="_Ref25425522"/>
      <w:r>
        <w:t xml:space="preserve">Kuva </w:t>
      </w:r>
      <w:r>
        <w:fldChar w:fldCharType="begin"/>
      </w:r>
      <w:r>
        <w:instrText xml:space="preserve"> SEQ Kuva \* ARABIC </w:instrText>
      </w:r>
      <w:r>
        <w:fldChar w:fldCharType="separate"/>
      </w:r>
      <w:r w:rsidR="007D2F7E">
        <w:rPr>
          <w:noProof/>
        </w:rPr>
        <w:t>38</w:t>
      </w:r>
      <w:r>
        <w:fldChar w:fldCharType="end"/>
      </w:r>
      <w:r>
        <w:t>. Character</w:t>
      </w:r>
      <w:r w:rsidRPr="004A76DA">
        <w:t>–</w:t>
      </w:r>
      <w:r>
        <w:t>rakenne</w:t>
      </w:r>
      <w:bookmarkEnd w:id="75"/>
    </w:p>
    <w:p w14:paraId="3F020198" w14:textId="6BB8E4F6" w:rsidR="001C0336" w:rsidRDefault="001C0336" w:rsidP="001C0336"/>
    <w:p w14:paraId="3BF22B62" w14:textId="43519E30" w:rsidR="002003FF" w:rsidRDefault="002003FF" w:rsidP="001C0336">
      <w:r>
        <w:t>Ttf</w:t>
      </w:r>
      <w:r w:rsidRPr="004A76DA">
        <w:t>–</w:t>
      </w:r>
      <w:r>
        <w:t>tiedostosta</w:t>
      </w:r>
      <w:r w:rsidR="001C0336">
        <w:t xml:space="preserve"> ladataan kaikki kirjaimet taulukkoon Font</w:t>
      </w:r>
      <w:r w:rsidR="001C0336" w:rsidRPr="004A76DA">
        <w:t>–</w:t>
      </w:r>
      <w:r w:rsidR="001C0336">
        <w:t>luokan LoadCharacterSet</w:t>
      </w:r>
      <w:r w:rsidR="001C0336" w:rsidRPr="004A76DA">
        <w:t>–</w:t>
      </w:r>
      <w:r w:rsidR="001C0336">
        <w:t>funktiolla. Font</w:t>
      </w:r>
      <w:r w:rsidR="001C0336" w:rsidRPr="004A76DA">
        <w:t>–</w:t>
      </w:r>
      <w:r w:rsidR="001C0336">
        <w:t>luokka hyödyntää singleton</w:t>
      </w:r>
      <w:r w:rsidR="001C0336" w:rsidRPr="004A76DA">
        <w:t>–</w:t>
      </w:r>
      <w:r w:rsidR="001C0336">
        <w:t>mallia, jotta siihen päästään helposti käsiksi mm. pääohjelmasta sekä Event</w:t>
      </w:r>
      <w:r w:rsidR="001C0336" w:rsidRPr="004A76DA">
        <w:t>–</w:t>
      </w:r>
      <w:r w:rsidR="001C0336">
        <w:t>luokasta</w:t>
      </w:r>
      <w:r>
        <w:t>. LoadCharaterSet</w:t>
      </w:r>
      <w:r w:rsidRPr="004A76DA">
        <w:t>–</w:t>
      </w:r>
      <w:r>
        <w:t>funktiossa mennään silmukkaan, joka pyörii 128 kertaa, ladaten ensimmäiset 128 kirjainta ttf</w:t>
      </w:r>
      <w:r w:rsidRPr="004A76DA">
        <w:t>–</w:t>
      </w:r>
      <w:r>
        <w:t>tiedostosta. Silmukan alussa kutsutaan FT_Load_Char</w:t>
      </w:r>
      <w:r w:rsidRPr="004A76DA">
        <w:t>–</w:t>
      </w:r>
      <w:r>
        <w:t xml:space="preserve">funktiota, joka lataa kirjoitusmerkin muuttujaan. Kirjoitusmerkille luodaan tekstuuri ja kirjoitusmerkki säilötään taulukkoon myöhempää käyttöä varten. </w:t>
      </w:r>
      <w:r w:rsidR="00D5503B">
        <w:t>Kun silmukka on käyty läpi, luodaan tekstin näyttämistä varten vielä verteksipuskuriobjekti sekä verteksitaulukko</w:t>
      </w:r>
      <w:r w:rsidR="00D5503B" w:rsidRPr="004A76DA">
        <w:t>–</w:t>
      </w:r>
      <w:r w:rsidR="00D5503B">
        <w:t>objekti ja viedään tieto tarvittavista vertekseistä OpenGL</w:t>
      </w:r>
      <w:r w:rsidR="00D5503B" w:rsidRPr="004A76DA">
        <w:t>–</w:t>
      </w:r>
      <w:r w:rsidR="00D5503B">
        <w:t>rajapinnalle glBufferData</w:t>
      </w:r>
      <w:r w:rsidR="00D5503B" w:rsidRPr="004A76DA">
        <w:t>–</w:t>
      </w:r>
      <w:r w:rsidR="00D5503B">
        <w:t xml:space="preserve">funktion kutsulla. Funktiolla viedään kuusi verteksiä, joista jokainen pitää sisällään tiedon sijainneista sekä tekstuurikoordinaateista. Koska teksti on kaksiulotteista, tulee lopullinen koko tiedolle, joka viedään, olemaan </w:t>
      </w:r>
      <w:proofErr w:type="gramStart"/>
      <w:r w:rsidR="00D5503B">
        <w:t>sizeof(</w:t>
      </w:r>
      <w:proofErr w:type="gramEnd"/>
      <w:r w:rsidR="00D5503B">
        <w:t>GLfloat)*6*4, sillä luvut ovat liukulukuja. (emt.)</w:t>
      </w:r>
    </w:p>
    <w:p w14:paraId="2D2E61D8" w14:textId="77777777" w:rsidR="00F4131E" w:rsidRDefault="00F4131E" w:rsidP="001C0336"/>
    <w:p w14:paraId="3E30C10A" w14:textId="60F12168" w:rsidR="00F4131E" w:rsidRDefault="00D5503B" w:rsidP="001C0336">
      <w:r>
        <w:t xml:space="preserve">Kirjoitusmerkit on ladattu muistiin, mutta täytyy vielä tehdä funktio, joka renderöi halutut merkit näytölle sekä varjostin tekstiä varten. </w:t>
      </w:r>
      <w:r w:rsidR="00ED75C5">
        <w:t>Verteksivarjostimelle 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w:t>
      </w:r>
      <w:r w:rsidR="00C508B4">
        <w:t>Pikseli</w:t>
      </w:r>
      <w:r w:rsidR="004F6B65">
        <w:t>varjostimelle viedään kuva kirjaimesta sekä väri</w:t>
      </w:r>
      <w:r w:rsidR="00293E88">
        <w:t>, jolla kirjain halutaan näyttää</w:t>
      </w:r>
      <w:r w:rsidR="004F6B65">
        <w:t>.</w:t>
      </w:r>
      <w:r w:rsidR="00293E88">
        <w:t xml:space="preserve"> </w:t>
      </w:r>
      <w:r w:rsidR="00C508B4">
        <w:t>Pikseli</w:t>
      </w:r>
      <w:r w:rsidR="00293E88">
        <w:t xml:space="preserve">varjostimessa muutetaan kirjaimen kuvasta tausta läpinäkyväksi käyttämällä tekstuurin punaista värikomponenttia läpinäkyvyytenä. Jotta nämä tekstivarjostimet toimivat oikein, täytyy vielä pääohjelmassa laittaa värien sekoitus päälle kuvan </w:t>
      </w:r>
      <w:r w:rsidR="00293E88">
        <w:fldChar w:fldCharType="begin"/>
      </w:r>
      <w:r w:rsidR="00293E88">
        <w:instrText xml:space="preserve"> REF _Ref25493204 \h  \# 0</w:instrText>
      </w:r>
      <w:r w:rsidR="00293E88">
        <w:fldChar w:fldCharType="separate"/>
      </w:r>
      <w:r w:rsidR="00295B93">
        <w:t>39</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295B93">
        <w:t>40</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295B93">
        <w:t>41</w:t>
      </w:r>
      <w:r w:rsidR="008F7136">
        <w:fldChar w:fldCharType="end"/>
      </w:r>
      <w:r w:rsidR="006C3B0B">
        <w:t>.</w:t>
      </w:r>
      <w:r w:rsidR="00BA6A2D">
        <w:br w:type="page"/>
      </w:r>
    </w:p>
    <w:p w14:paraId="40E8F05A" w14:textId="3E838849" w:rsidR="00293E88" w:rsidRPr="006C3B0B" w:rsidRDefault="00293E88" w:rsidP="00293E88">
      <w:pPr>
        <w:autoSpaceDE w:val="0"/>
        <w:autoSpaceDN w:val="0"/>
        <w:adjustRightInd w:val="0"/>
        <w:spacing w:line="240" w:lineRule="auto"/>
        <w:rPr>
          <w:rFonts w:ascii="Consolas" w:hAnsi="Consolas" w:cs="Consolas"/>
          <w:color w:val="000000"/>
          <w:sz w:val="19"/>
          <w:szCs w:val="19"/>
        </w:rPr>
      </w:pPr>
      <w:r w:rsidRPr="006C3B0B">
        <w:rPr>
          <w:rFonts w:ascii="Consolas" w:hAnsi="Consolas" w:cs="Consolas"/>
          <w:color w:val="6F008A"/>
          <w:sz w:val="19"/>
          <w:szCs w:val="19"/>
        </w:rPr>
        <w:lastRenderedPageBreak/>
        <w:t xml:space="preserve">    </w:t>
      </w:r>
      <w:proofErr w:type="gramStart"/>
      <w:r w:rsidRPr="006C3B0B">
        <w:rPr>
          <w:rFonts w:ascii="Consolas" w:hAnsi="Consolas" w:cs="Consolas"/>
          <w:color w:val="6F008A"/>
          <w:sz w:val="19"/>
          <w:szCs w:val="19"/>
        </w:rPr>
        <w:t>glEnable</w:t>
      </w:r>
      <w:r w:rsidRPr="006C3B0B">
        <w:rPr>
          <w:rFonts w:ascii="Consolas" w:hAnsi="Consolas" w:cs="Consolas"/>
          <w:color w:val="000000"/>
          <w:sz w:val="19"/>
          <w:szCs w:val="19"/>
        </w:rPr>
        <w:t>(</w:t>
      </w:r>
      <w:proofErr w:type="gramEnd"/>
      <w:r w:rsidRPr="006C3B0B">
        <w:rPr>
          <w:rFonts w:ascii="Consolas" w:hAnsi="Consolas" w:cs="Consolas"/>
          <w:color w:val="6F008A"/>
          <w:sz w:val="19"/>
          <w:szCs w:val="19"/>
        </w:rPr>
        <w:t>GL_BLEND</w:t>
      </w:r>
      <w:r w:rsidRPr="006C3B0B">
        <w:rPr>
          <w:rFonts w:ascii="Consolas" w:hAnsi="Consolas" w:cs="Consolas"/>
          <w:color w:val="000000"/>
          <w:sz w:val="19"/>
          <w:szCs w:val="19"/>
        </w:rPr>
        <w:t>);</w:t>
      </w:r>
    </w:p>
    <w:p w14:paraId="14347831" w14:textId="6BD5C4BC" w:rsidR="00293E88" w:rsidRPr="00293E88" w:rsidRDefault="00293E88" w:rsidP="00293E88">
      <w:pPr>
        <w:rPr>
          <w:lang w:val="en-US"/>
        </w:rPr>
      </w:pPr>
      <w:r w:rsidRPr="006C3B0B">
        <w:rPr>
          <w:rFonts w:ascii="Consolas" w:hAnsi="Consolas" w:cs="Consolas"/>
          <w:color w:val="6F008A"/>
          <w:sz w:val="19"/>
          <w:szCs w:val="19"/>
        </w:rPr>
        <w:t xml:space="preserve">    </w:t>
      </w:r>
      <w:proofErr w:type="gramStart"/>
      <w:r>
        <w:rPr>
          <w:rFonts w:ascii="Consolas" w:hAnsi="Consolas" w:cs="Consolas"/>
          <w:color w:val="6F008A"/>
          <w:sz w:val="19"/>
          <w:szCs w:val="19"/>
          <w:lang w:val="en-US"/>
        </w:rPr>
        <w:t>glBlendFunc</w:t>
      </w:r>
      <w:r>
        <w:rPr>
          <w:rFonts w:ascii="Consolas" w:hAnsi="Consolas" w:cs="Consolas"/>
          <w:color w:val="000000"/>
          <w:sz w:val="19"/>
          <w:szCs w:val="19"/>
          <w:lang w:val="en-US"/>
        </w:rPr>
        <w:t>(</w:t>
      </w:r>
      <w:proofErr w:type="gramEnd"/>
      <w:r>
        <w:rPr>
          <w:rFonts w:ascii="Consolas" w:hAnsi="Consolas" w:cs="Consolas"/>
          <w:color w:val="6F008A"/>
          <w:sz w:val="19"/>
          <w:szCs w:val="19"/>
          <w:lang w:val="en-US"/>
        </w:rPr>
        <w:t>GL_SRC_ALPHA</w:t>
      </w:r>
      <w:r>
        <w:rPr>
          <w:rFonts w:ascii="Consolas" w:hAnsi="Consolas" w:cs="Consolas"/>
          <w:color w:val="000000"/>
          <w:sz w:val="19"/>
          <w:szCs w:val="19"/>
          <w:lang w:val="en-US"/>
        </w:rPr>
        <w:t xml:space="preserve">, </w:t>
      </w:r>
      <w:r>
        <w:rPr>
          <w:rFonts w:ascii="Consolas" w:hAnsi="Consolas" w:cs="Consolas"/>
          <w:color w:val="6F008A"/>
          <w:sz w:val="19"/>
          <w:szCs w:val="19"/>
          <w:lang w:val="en-US"/>
        </w:rPr>
        <w:t>GL_ONE_MINUS_SRC_ALPHA</w:t>
      </w:r>
      <w:r>
        <w:rPr>
          <w:rFonts w:ascii="Consolas" w:hAnsi="Consolas" w:cs="Consolas"/>
          <w:color w:val="000000"/>
          <w:sz w:val="19"/>
          <w:szCs w:val="19"/>
          <w:lang w:val="en-US"/>
        </w:rPr>
        <w:t>);</w:t>
      </w:r>
    </w:p>
    <w:p w14:paraId="2F3493E6" w14:textId="32BDE782" w:rsidR="001C0336" w:rsidRDefault="00293E88" w:rsidP="00293E88">
      <w:pPr>
        <w:pStyle w:val="Caption"/>
      </w:pPr>
      <w:bookmarkStart w:id="76" w:name="_Ref25493204"/>
      <w:r>
        <w:t xml:space="preserve">Kuva </w:t>
      </w:r>
      <w:r>
        <w:fldChar w:fldCharType="begin"/>
      </w:r>
      <w:r>
        <w:instrText xml:space="preserve"> SEQ Kuva \* ARABIC </w:instrText>
      </w:r>
      <w:r>
        <w:fldChar w:fldCharType="separate"/>
      </w:r>
      <w:r w:rsidR="007D2F7E">
        <w:rPr>
          <w:noProof/>
        </w:rPr>
        <w:t>39</w:t>
      </w:r>
      <w:r>
        <w:fldChar w:fldCharType="end"/>
      </w:r>
      <w:r>
        <w:t>. Värien sekoitus päälle</w:t>
      </w:r>
      <w:bookmarkEnd w:id="76"/>
    </w:p>
    <w:p w14:paraId="3FC36535" w14:textId="460E6949" w:rsidR="006C3B0B" w:rsidRDefault="006C3B0B" w:rsidP="006C3B0B"/>
    <w:p w14:paraId="68FA292C" w14:textId="77777777" w:rsidR="006C3B0B" w:rsidRPr="00F61942" w:rsidRDefault="006C3B0B" w:rsidP="006C3B0B">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#version 460 core</w:t>
      </w:r>
    </w:p>
    <w:p w14:paraId="600A5A3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layout (location = 0) in vec4 vertex; // vec2 pos, vec2 tex</w:t>
      </w:r>
    </w:p>
    <w:p w14:paraId="0833088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vec2 texCoord;</w:t>
      </w:r>
    </w:p>
    <w:p w14:paraId="28DA1CA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5288DED8"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mat4 projection;</w:t>
      </w:r>
    </w:p>
    <w:p w14:paraId="67D9F19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F150D2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proofErr w:type="gramEnd"/>
      <w:r>
        <w:rPr>
          <w:rFonts w:ascii="Consolas" w:hAnsi="Consolas" w:cs="Consolas"/>
          <w:color w:val="000000"/>
          <w:sz w:val="19"/>
          <w:szCs w:val="19"/>
          <w:lang w:val="en-US"/>
        </w:rPr>
        <w:t>)</w:t>
      </w:r>
    </w:p>
    <w:p w14:paraId="55A5B9CD"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D5CF4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gl_Position = projection * vec4(</w:t>
      </w:r>
      <w:proofErr w:type="gramStart"/>
      <w:r>
        <w:rPr>
          <w:rFonts w:ascii="Consolas" w:hAnsi="Consolas" w:cs="Consolas"/>
          <w:color w:val="000000"/>
          <w:sz w:val="19"/>
          <w:szCs w:val="19"/>
          <w:lang w:val="en-US"/>
        </w:rPr>
        <w:t>vertex.xy</w:t>
      </w:r>
      <w:proofErr w:type="gramEnd"/>
      <w:r>
        <w:rPr>
          <w:rFonts w:ascii="Consolas" w:hAnsi="Consolas" w:cs="Consolas"/>
          <w:color w:val="000000"/>
          <w:sz w:val="19"/>
          <w:szCs w:val="19"/>
          <w:lang w:val="en-US"/>
        </w:rPr>
        <w:t>, 0.0, 1.0);</w:t>
      </w:r>
    </w:p>
    <w:p w14:paraId="127CCC07" w14:textId="6E3F404C" w:rsidR="006C3B0B" w:rsidRPr="009D1205" w:rsidRDefault="006C3B0B" w:rsidP="006C3B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9D1205">
        <w:rPr>
          <w:rFonts w:ascii="Consolas" w:hAnsi="Consolas" w:cs="Consolas"/>
          <w:color w:val="000000"/>
          <w:sz w:val="19"/>
          <w:szCs w:val="19"/>
        </w:rPr>
        <w:t>texCoord = vertex.zw;</w:t>
      </w:r>
    </w:p>
    <w:p w14:paraId="31E9F6DA" w14:textId="615BEE26" w:rsidR="006C3B0B" w:rsidRPr="009D1205" w:rsidRDefault="006C3B0B" w:rsidP="006C3B0B">
      <w:pPr>
        <w:rPr>
          <w:rFonts w:ascii="Consolas" w:hAnsi="Consolas" w:cs="Consolas"/>
          <w:color w:val="000000"/>
          <w:sz w:val="19"/>
          <w:szCs w:val="19"/>
        </w:rPr>
      </w:pPr>
      <w:r w:rsidRPr="009D1205">
        <w:rPr>
          <w:rFonts w:ascii="Consolas" w:hAnsi="Consolas" w:cs="Consolas"/>
          <w:color w:val="000000"/>
          <w:sz w:val="19"/>
          <w:szCs w:val="19"/>
        </w:rPr>
        <w:t>}</w:t>
      </w:r>
    </w:p>
    <w:p w14:paraId="1ECC0F6F" w14:textId="6C995F6F" w:rsidR="006C3B0B" w:rsidRPr="009D1205" w:rsidRDefault="006C3B0B" w:rsidP="006C3B0B">
      <w:pPr>
        <w:pStyle w:val="Caption"/>
      </w:pPr>
      <w:bookmarkStart w:id="77" w:name="_Ref25493545"/>
      <w:r w:rsidRPr="009D1205">
        <w:t xml:space="preserve">Kuva </w:t>
      </w:r>
      <w:r>
        <w:fldChar w:fldCharType="begin"/>
      </w:r>
      <w:r w:rsidRPr="009D1205">
        <w:instrText xml:space="preserve"> SEQ Kuva \* ARABIC </w:instrText>
      </w:r>
      <w:r>
        <w:fldChar w:fldCharType="separate"/>
      </w:r>
      <w:r w:rsidR="007D2F7E" w:rsidRPr="009D1205">
        <w:rPr>
          <w:noProof/>
        </w:rPr>
        <w:t>40</w:t>
      </w:r>
      <w:r>
        <w:fldChar w:fldCharType="end"/>
      </w:r>
      <w:r w:rsidRPr="009D1205">
        <w:t>. Font–verteksivarjostin</w:t>
      </w:r>
      <w:bookmarkEnd w:id="77"/>
    </w:p>
    <w:p w14:paraId="6BAD97D3" w14:textId="77777777" w:rsidR="006C3B0B" w:rsidRPr="009D1205" w:rsidRDefault="006C3B0B" w:rsidP="006C3B0B"/>
    <w:p w14:paraId="4792248B"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#version 460 core</w:t>
      </w:r>
    </w:p>
    <w:p w14:paraId="4C90BEE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vec4 FragColor</w:t>
      </w:r>
      <w:r>
        <w:rPr>
          <w:rFonts w:ascii="Consolas" w:hAnsi="Consolas" w:cs="Consolas"/>
          <w:color w:val="0000FF"/>
          <w:sz w:val="19"/>
          <w:szCs w:val="19"/>
          <w:lang w:val="en-US"/>
        </w:rPr>
        <w:t>;</w:t>
      </w:r>
    </w:p>
    <w:p w14:paraId="67F7F4D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in</w:t>
      </w:r>
      <w:r>
        <w:rPr>
          <w:rFonts w:ascii="Consolas" w:hAnsi="Consolas" w:cs="Consolas"/>
          <w:color w:val="000000"/>
          <w:sz w:val="19"/>
          <w:szCs w:val="19"/>
          <w:lang w:val="en-US"/>
        </w:rPr>
        <w:t xml:space="preserve"> vec2 texCoord</w:t>
      </w:r>
      <w:r>
        <w:rPr>
          <w:rFonts w:ascii="Consolas" w:hAnsi="Consolas" w:cs="Consolas"/>
          <w:color w:val="0000FF"/>
          <w:sz w:val="19"/>
          <w:szCs w:val="19"/>
          <w:lang w:val="en-US"/>
        </w:rPr>
        <w:t>;</w:t>
      </w:r>
    </w:p>
    <w:p w14:paraId="2E79996E"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09FFCDF5"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sampler2D text</w:t>
      </w:r>
      <w:r>
        <w:rPr>
          <w:rFonts w:ascii="Consolas" w:hAnsi="Consolas" w:cs="Consolas"/>
          <w:color w:val="0000FF"/>
          <w:sz w:val="19"/>
          <w:szCs w:val="19"/>
          <w:lang w:val="en-US"/>
        </w:rPr>
        <w:t>;</w:t>
      </w:r>
    </w:p>
    <w:p w14:paraId="358CDDF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vec3 textColor</w:t>
      </w:r>
      <w:r>
        <w:rPr>
          <w:rFonts w:ascii="Consolas" w:hAnsi="Consolas" w:cs="Consolas"/>
          <w:color w:val="0000FF"/>
          <w:sz w:val="19"/>
          <w:szCs w:val="19"/>
          <w:lang w:val="en-US"/>
        </w:rPr>
        <w:t>;</w:t>
      </w:r>
    </w:p>
    <w:p w14:paraId="782B00E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4CF5B8A"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r>
        <w:rPr>
          <w:rFonts w:ascii="Consolas" w:hAnsi="Consolas" w:cs="Consolas"/>
          <w:color w:val="0000FF"/>
          <w:sz w:val="19"/>
          <w:szCs w:val="19"/>
          <w:lang w:val="en-US"/>
        </w:rPr>
        <w:t>(</w:t>
      </w:r>
      <w:proofErr w:type="gramEnd"/>
      <w:r>
        <w:rPr>
          <w:rFonts w:ascii="Consolas" w:hAnsi="Consolas" w:cs="Consolas"/>
          <w:color w:val="0000FF"/>
          <w:sz w:val="19"/>
          <w:szCs w:val="19"/>
          <w:lang w:val="en-US"/>
        </w:rPr>
        <w:t>)</w:t>
      </w:r>
    </w:p>
    <w:p w14:paraId="41F7961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w:t>
      </w:r>
    </w:p>
    <w:p w14:paraId="524521AE" w14:textId="38AFF4B8"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vec4 sampled </w:t>
      </w:r>
      <w:r>
        <w:rPr>
          <w:rFonts w:ascii="Consolas" w:hAnsi="Consolas" w:cs="Consolas"/>
          <w:color w:val="0000FF"/>
          <w:sz w:val="19"/>
          <w:szCs w:val="19"/>
          <w:lang w:val="en-US"/>
        </w:rPr>
        <w:t>=</w:t>
      </w:r>
      <w:r>
        <w:rPr>
          <w:rFonts w:ascii="Consolas" w:hAnsi="Consolas" w:cs="Consolas"/>
          <w:color w:val="000000"/>
          <w:sz w:val="19"/>
          <w:szCs w:val="19"/>
          <w:lang w:val="en-US"/>
        </w:rPr>
        <w:t xml:space="preserve"> vec4(1.0, 1.0, 1.0, </w:t>
      </w:r>
      <w:proofErr w:type="gramStart"/>
      <w:r>
        <w:rPr>
          <w:rFonts w:ascii="Consolas" w:hAnsi="Consolas" w:cs="Consolas"/>
          <w:color w:val="000000"/>
          <w:sz w:val="19"/>
          <w:szCs w:val="19"/>
          <w:lang w:val="en-US"/>
        </w:rPr>
        <w:t>texture(</w:t>
      </w:r>
      <w:proofErr w:type="gramEnd"/>
      <w:r>
        <w:rPr>
          <w:rFonts w:ascii="Consolas" w:hAnsi="Consolas" w:cs="Consolas"/>
          <w:color w:val="000000"/>
          <w:sz w:val="19"/>
          <w:szCs w:val="19"/>
          <w:lang w:val="en-US"/>
        </w:rPr>
        <w:t>text, texCoord).r)</w:t>
      </w:r>
      <w:r>
        <w:rPr>
          <w:rFonts w:ascii="Consolas" w:hAnsi="Consolas" w:cs="Consolas"/>
          <w:color w:val="0000FF"/>
          <w:sz w:val="19"/>
          <w:szCs w:val="19"/>
          <w:lang w:val="en-US"/>
        </w:rPr>
        <w:t>;</w:t>
      </w:r>
    </w:p>
    <w:p w14:paraId="4129F4B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FragColor </w:t>
      </w:r>
      <w:r>
        <w:rPr>
          <w:rFonts w:ascii="Consolas" w:hAnsi="Consolas" w:cs="Consolas"/>
          <w:color w:val="0000FF"/>
          <w:sz w:val="19"/>
          <w:szCs w:val="19"/>
          <w:lang w:val="en-US"/>
        </w:rPr>
        <w:t>=</w:t>
      </w:r>
      <w:r>
        <w:rPr>
          <w:rFonts w:ascii="Consolas" w:hAnsi="Consolas" w:cs="Consolas"/>
          <w:color w:val="000000"/>
          <w:sz w:val="19"/>
          <w:szCs w:val="19"/>
          <w:lang w:val="en-US"/>
        </w:rPr>
        <w:t xml:space="preserve"> vec4(textColor, 1.0) </w:t>
      </w:r>
      <w:r>
        <w:rPr>
          <w:rFonts w:ascii="Consolas" w:hAnsi="Consolas" w:cs="Consolas"/>
          <w:color w:val="0000FF"/>
          <w:sz w:val="19"/>
          <w:szCs w:val="19"/>
          <w:lang w:val="en-US"/>
        </w:rPr>
        <w:t>*</w:t>
      </w:r>
      <w:r>
        <w:rPr>
          <w:rFonts w:ascii="Consolas" w:hAnsi="Consolas" w:cs="Consolas"/>
          <w:color w:val="000000"/>
          <w:sz w:val="19"/>
          <w:szCs w:val="19"/>
          <w:lang w:val="en-US"/>
        </w:rPr>
        <w:t xml:space="preserve"> sampled</w:t>
      </w:r>
      <w:r>
        <w:rPr>
          <w:rFonts w:ascii="Consolas" w:hAnsi="Consolas" w:cs="Consolas"/>
          <w:color w:val="0000FF"/>
          <w:sz w:val="19"/>
          <w:szCs w:val="19"/>
          <w:lang w:val="en-US"/>
        </w:rPr>
        <w:t>;</w:t>
      </w:r>
    </w:p>
    <w:p w14:paraId="249FB4C2" w14:textId="019CF409" w:rsidR="006C3B0B" w:rsidRPr="006C3B0B" w:rsidRDefault="006C3B0B" w:rsidP="006C3B0B">
      <w:pPr>
        <w:rPr>
          <w:lang w:val="en-US"/>
        </w:rPr>
      </w:pPr>
      <w:r>
        <w:rPr>
          <w:rFonts w:ascii="Consolas" w:hAnsi="Consolas" w:cs="Consolas"/>
          <w:color w:val="0000FF"/>
          <w:sz w:val="19"/>
          <w:szCs w:val="19"/>
          <w:lang w:val="en-US"/>
        </w:rPr>
        <w:t>}</w:t>
      </w:r>
    </w:p>
    <w:p w14:paraId="2331B850" w14:textId="15696756" w:rsidR="006C3B0B" w:rsidRDefault="006C3B0B" w:rsidP="006C3B0B">
      <w:pPr>
        <w:pStyle w:val="Caption"/>
      </w:pPr>
      <w:bookmarkStart w:id="78" w:name="_Ref25493559"/>
      <w:r w:rsidRPr="00F61942">
        <w:rPr>
          <w:lang w:val="en-US"/>
        </w:rPr>
        <w:t xml:space="preserve">Kuva </w:t>
      </w:r>
      <w:r>
        <w:fldChar w:fldCharType="begin"/>
      </w:r>
      <w:r w:rsidRPr="00F61942">
        <w:rPr>
          <w:lang w:val="en-US"/>
        </w:rPr>
        <w:instrText xml:space="preserve"> SEQ Kuva \* ARABIC </w:instrText>
      </w:r>
      <w:r>
        <w:fldChar w:fldCharType="separate"/>
      </w:r>
      <w:r w:rsidR="007D2F7E">
        <w:rPr>
          <w:noProof/>
          <w:lang w:val="en-US"/>
        </w:rPr>
        <w:t>41</w:t>
      </w:r>
      <w:r>
        <w:fldChar w:fldCharType="end"/>
      </w:r>
      <w:r w:rsidRPr="00F61942">
        <w:rPr>
          <w:lang w:val="en-US"/>
        </w:rPr>
        <w:t xml:space="preserve">. </w:t>
      </w:r>
      <w:r>
        <w:t>Font</w:t>
      </w:r>
      <w:r w:rsidRPr="004A76DA">
        <w:t>–</w:t>
      </w:r>
      <w:r w:rsidR="00C508B4">
        <w:t>pikseli</w:t>
      </w:r>
      <w:r>
        <w:t>varjostin</w:t>
      </w:r>
      <w:bookmarkEnd w:id="78"/>
    </w:p>
    <w:p w14:paraId="5DB638D9" w14:textId="77777777" w:rsidR="000C2398" w:rsidRPr="000C2398" w:rsidRDefault="000C2398" w:rsidP="000C2398"/>
    <w:p w14:paraId="337E8FBE" w14:textId="2BF94BFF" w:rsidR="006C3B0B" w:rsidRDefault="00EC7DBE" w:rsidP="006C3B0B">
      <w:r w:rsidRPr="00EC7DBE">
        <w:t>Tekstin renderöintiä varten määritellään funktio RenderText,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0C2398" w:rsidRPr="004A76DA">
        <w:t>–</w:t>
      </w:r>
      <w:r w:rsidR="000C2398">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295B93">
        <w:t>42</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295B93">
        <w:t>43</w:t>
      </w:r>
      <w:r w:rsidR="00410982">
        <w:fldChar w:fldCharType="end"/>
      </w:r>
      <w:r w:rsidR="000C2398">
        <w:t xml:space="preserve"> näkyy teksti peliruudulla.</w:t>
      </w:r>
    </w:p>
    <w:p w14:paraId="4B718885" w14:textId="77777777" w:rsidR="00F4131E" w:rsidRDefault="00F4131E" w:rsidP="006C3B0B"/>
    <w:p w14:paraId="17FB2114" w14:textId="477AE21D" w:rsidR="000C2398" w:rsidRPr="00410982" w:rsidRDefault="000C2398" w:rsidP="006C3B0B">
      <w:pPr>
        <w:rPr>
          <w:rFonts w:ascii="Consolas" w:hAnsi="Consolas" w:cs="Consolas"/>
          <w:color w:val="000000"/>
          <w:sz w:val="19"/>
          <w:szCs w:val="19"/>
          <w:lang w:val="en-US"/>
        </w:rPr>
      </w:pPr>
      <w:proofErr w:type="gramStart"/>
      <w:r w:rsidRPr="00410982">
        <w:rPr>
          <w:rFonts w:ascii="Consolas" w:hAnsi="Consolas" w:cs="Consolas"/>
          <w:color w:val="2B91AF"/>
          <w:sz w:val="19"/>
          <w:szCs w:val="19"/>
          <w:lang w:val="en-US"/>
        </w:rPr>
        <w:t>Font</w:t>
      </w:r>
      <w:r w:rsidRPr="00410982">
        <w:rPr>
          <w:rFonts w:ascii="Consolas" w:hAnsi="Consolas" w:cs="Consolas"/>
          <w:color w:val="000000"/>
          <w:sz w:val="19"/>
          <w:szCs w:val="19"/>
          <w:lang w:val="en-US"/>
        </w:rPr>
        <w:t>::</w:t>
      </w:r>
      <w:proofErr w:type="gramEnd"/>
      <w:r w:rsidRPr="00410982">
        <w:rPr>
          <w:rFonts w:ascii="Consolas" w:hAnsi="Consolas" w:cs="Consolas"/>
          <w:color w:val="000000"/>
          <w:sz w:val="19"/>
          <w:szCs w:val="19"/>
          <w:lang w:val="en-US"/>
        </w:rPr>
        <w:t xml:space="preserve">GetInstance().RenderText(*textShader, </w:t>
      </w:r>
      <w:r w:rsidR="00410982" w:rsidRPr="00410982">
        <w:rPr>
          <w:rFonts w:ascii="Consolas" w:hAnsi="Consolas" w:cs="Consolas"/>
          <w:color w:val="000000"/>
          <w:sz w:val="19"/>
          <w:szCs w:val="19"/>
          <w:lang w:val="en-US"/>
        </w:rPr>
        <w:t>”Barrel is</w:t>
      </w:r>
      <w:r w:rsidR="00410982">
        <w:rPr>
          <w:rFonts w:ascii="Consolas" w:hAnsi="Consolas" w:cs="Consolas"/>
          <w:color w:val="000000"/>
          <w:sz w:val="19"/>
          <w:szCs w:val="19"/>
          <w:lang w:val="en-US"/>
        </w:rPr>
        <w:t xml:space="preserve"> too heavy!</w:t>
      </w:r>
      <w:r w:rsidR="00410982" w:rsidRPr="00410982">
        <w:rPr>
          <w:rFonts w:ascii="Consolas" w:hAnsi="Consolas" w:cs="Consolas"/>
          <w:color w:val="000000"/>
          <w:sz w:val="19"/>
          <w:szCs w:val="19"/>
          <w:lang w:val="en-US"/>
        </w:rPr>
        <w:t>”</w:t>
      </w:r>
      <w:r w:rsidRPr="00410982">
        <w:rPr>
          <w:rFonts w:ascii="Consolas" w:hAnsi="Consolas" w:cs="Consolas"/>
          <w:color w:val="000000"/>
          <w:sz w:val="19"/>
          <w:szCs w:val="19"/>
          <w:lang w:val="en-US"/>
        </w:rPr>
        <w:t>, 20.0f, 20.0f, 0.5f, glm::</w:t>
      </w:r>
      <w:r w:rsidRPr="00410982">
        <w:rPr>
          <w:rFonts w:ascii="Consolas" w:hAnsi="Consolas" w:cs="Consolas"/>
          <w:color w:val="2B91AF"/>
          <w:sz w:val="19"/>
          <w:szCs w:val="19"/>
          <w:lang w:val="en-US"/>
        </w:rPr>
        <w:t>vec3</w:t>
      </w:r>
      <w:r w:rsidRPr="00410982">
        <w:rPr>
          <w:rFonts w:ascii="Consolas" w:hAnsi="Consolas" w:cs="Consolas"/>
          <w:color w:val="000000"/>
          <w:sz w:val="19"/>
          <w:szCs w:val="19"/>
          <w:lang w:val="en-US"/>
        </w:rPr>
        <w:t>(1.0f, 1.0f, 1.0f));</w:t>
      </w:r>
    </w:p>
    <w:p w14:paraId="669670E4" w14:textId="2746BBBA" w:rsidR="000C2398" w:rsidRDefault="000C2398" w:rsidP="000C2398">
      <w:pPr>
        <w:pStyle w:val="Caption"/>
        <w:rPr>
          <w:lang w:val="sv-SE"/>
        </w:rPr>
      </w:pPr>
      <w:bookmarkStart w:id="79" w:name="_Ref25495963"/>
      <w:r w:rsidRPr="00410982">
        <w:rPr>
          <w:lang w:val="sv-SE"/>
        </w:rPr>
        <w:t xml:space="preserve">Kuva </w:t>
      </w:r>
      <w:r>
        <w:fldChar w:fldCharType="begin"/>
      </w:r>
      <w:r w:rsidRPr="00410982">
        <w:rPr>
          <w:lang w:val="sv-SE"/>
        </w:rPr>
        <w:instrText xml:space="preserve"> SEQ Kuva \* ARABIC </w:instrText>
      </w:r>
      <w:r>
        <w:fldChar w:fldCharType="separate"/>
      </w:r>
      <w:r w:rsidR="007D2F7E">
        <w:rPr>
          <w:noProof/>
          <w:lang w:val="sv-SE"/>
        </w:rPr>
        <w:t>42</w:t>
      </w:r>
      <w:r>
        <w:fldChar w:fldCharType="end"/>
      </w:r>
      <w:r w:rsidRPr="00410982">
        <w:rPr>
          <w:lang w:val="sv-SE"/>
        </w:rPr>
        <w:t>. RenderText</w:t>
      </w:r>
      <w:r w:rsidR="00410982" w:rsidRPr="004A76DA">
        <w:t>–</w:t>
      </w:r>
      <w:r w:rsidRPr="00410982">
        <w:rPr>
          <w:lang w:val="sv-SE"/>
        </w:rPr>
        <w:t>funktio</w:t>
      </w:r>
      <w:bookmarkEnd w:id="79"/>
    </w:p>
    <w:p w14:paraId="56F57A32" w14:textId="77777777" w:rsidR="00F4131E" w:rsidRPr="00F4131E" w:rsidRDefault="00F4131E" w:rsidP="00F4131E">
      <w:pPr>
        <w:rPr>
          <w:lang w:val="sv-SE"/>
        </w:rPr>
      </w:pPr>
    </w:p>
    <w:p w14:paraId="6CD202CF" w14:textId="2E168ED3" w:rsidR="00410982" w:rsidRPr="00410982" w:rsidRDefault="00410982" w:rsidP="00410982">
      <w:r>
        <w:rPr>
          <w:rFonts w:ascii="Consolas" w:hAnsi="Consolas" w:cs="Consolas"/>
          <w:noProof/>
          <w:color w:val="000000"/>
          <w:sz w:val="19"/>
          <w:szCs w:val="19"/>
          <w:lang w:val="en-US"/>
        </w:rPr>
        <w:lastRenderedPageBreak/>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0FEC18BC" w14:textId="650E37B7" w:rsidR="00293E88" w:rsidRDefault="00410982" w:rsidP="00410982">
      <w:pPr>
        <w:pStyle w:val="Caption"/>
      </w:pPr>
      <w:bookmarkStart w:id="80" w:name="_Ref25495978"/>
      <w:r>
        <w:t xml:space="preserve">Kuva </w:t>
      </w:r>
      <w:r>
        <w:fldChar w:fldCharType="begin"/>
      </w:r>
      <w:r>
        <w:instrText xml:space="preserve"> SEQ Kuva \* ARABIC </w:instrText>
      </w:r>
      <w:r>
        <w:fldChar w:fldCharType="separate"/>
      </w:r>
      <w:r w:rsidR="007D2F7E">
        <w:rPr>
          <w:noProof/>
        </w:rPr>
        <w:t>43</w:t>
      </w:r>
      <w:r>
        <w:fldChar w:fldCharType="end"/>
      </w:r>
      <w:r>
        <w:t>. Teksti peliruudulla</w:t>
      </w:r>
      <w:bookmarkEnd w:id="80"/>
    </w:p>
    <w:p w14:paraId="74FC0675" w14:textId="77777777" w:rsidR="00410982" w:rsidRPr="00EC7DBE" w:rsidRDefault="00410982" w:rsidP="00293E88"/>
    <w:p w14:paraId="2CA18C4E" w14:textId="2B9877FE" w:rsidR="00EC5C85" w:rsidRPr="00263591" w:rsidRDefault="006D3C65" w:rsidP="00EC5C85">
      <w:pPr>
        <w:pStyle w:val="Heading2"/>
        <w:rPr>
          <w:lang w:val="fi-FI"/>
        </w:rPr>
      </w:pPr>
      <w:bookmarkStart w:id="81" w:name="_Toc25507493"/>
      <w:r>
        <w:rPr>
          <w:lang w:val="fi-FI"/>
        </w:rPr>
        <w:t>Liikkumisen ja interaktiivisuuden lisääminen peliin</w:t>
      </w:r>
      <w:bookmarkEnd w:id="81"/>
    </w:p>
    <w:p w14:paraId="15FA0E0B" w14:textId="44815CBD" w:rsidR="0016585E" w:rsidRPr="00263591" w:rsidRDefault="0016585E" w:rsidP="0016585E">
      <w:pPr>
        <w:pStyle w:val="Heading3"/>
      </w:pPr>
      <w:bookmarkStart w:id="82" w:name="_Toc25507494"/>
      <w:r>
        <w:t>Mallin liikuttaminen</w:t>
      </w:r>
      <w:bookmarkEnd w:id="82"/>
    </w:p>
    <w:p w14:paraId="4C906520" w14:textId="5E1A8E86" w:rsidR="00EC5C85" w:rsidRDefault="005E16B2" w:rsidP="00EC5C85">
      <w:r>
        <w:t>Pelaajamallin liikuttaminen on todella helppoa</w:t>
      </w:r>
      <w:r w:rsidR="00D07751">
        <w:t xml:space="preserve"> Model</w:t>
      </w:r>
      <w:r w:rsidR="00D07751" w:rsidRPr="004A76DA">
        <w:t>–</w:t>
      </w:r>
      <w:r>
        <w:t>luokkaan määritelty</w:t>
      </w:r>
      <w:r w:rsidR="00D07751">
        <w:t>ä</w:t>
      </w:r>
      <w:r>
        <w:t xml:space="preserve"> Model</w:t>
      </w:r>
      <w:r w:rsidRPr="004A76DA">
        <w:t>–</w:t>
      </w:r>
      <w:r>
        <w:t>matriisi</w:t>
      </w:r>
      <w:r w:rsidR="00D07751">
        <w:t>a sekä position</w:t>
      </w:r>
      <w:r w:rsidR="00D07751" w:rsidRPr="004A76DA">
        <w:t>–</w:t>
      </w:r>
      <w:r w:rsidR="00D07751">
        <w:t>muuttujaa käyttäen</w:t>
      </w:r>
      <w:r>
        <w:t>.</w:t>
      </w:r>
      <w:r w:rsidR="00D07751">
        <w:t xml:space="preserve"> Mallia liikutetaan Model</w:t>
      </w:r>
      <w:r w:rsidR="00D07751" w:rsidRPr="004A76DA">
        <w:t>–</w:t>
      </w:r>
      <w:r w:rsidR="00D07751">
        <w:t>luokan funktiolla Move, joka ottaa parametreikseen suuntavektorin sekä nopeuden, joka kertoo, kuinka paljon mallia liikutetaan. Suuntavektori normalisoidaan ja kerrotaan nopeudella, ja tämän laskun tulos lisätään position</w:t>
      </w:r>
      <w:r w:rsidR="00D07751" w:rsidRPr="004A76DA">
        <w:t>–</w:t>
      </w:r>
      <w:r w:rsidR="00D07751">
        <w:t>muuttujaan. Draw</w:t>
      </w:r>
      <w:r w:rsidR="00D07751" w:rsidRPr="004A76DA">
        <w:t>–</w:t>
      </w:r>
      <w:r w:rsidR="00D07751">
        <w:t>funktiossa mallin liikutus tapahtuu GLM</w:t>
      </w:r>
      <w:r w:rsidR="00D07751" w:rsidRPr="004A76DA">
        <w:t>–</w:t>
      </w:r>
      <w:r w:rsidR="00D07751">
        <w:t>ohjelmakirjaston funktiolla translate, jolle annetaan parametreiksi Model</w:t>
      </w:r>
      <w:r w:rsidR="00D07751" w:rsidRPr="004A76DA">
        <w:t>–</w:t>
      </w:r>
      <w:r w:rsidR="00D07751">
        <w:t xml:space="preserve">matriisi ja </w:t>
      </w:r>
      <w:r w:rsidR="00017E97">
        <w:t>position</w:t>
      </w:r>
      <w:r w:rsidR="00017E97" w:rsidRPr="004A76DA">
        <w:t>–</w:t>
      </w:r>
      <w:r w:rsidR="00017E97">
        <w:t>muuttuja. Funktio palauttaa translaatiomatriisin, joka sijoitetaan Model</w:t>
      </w:r>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295B93">
        <w:t>44</w:t>
      </w:r>
      <w:r w:rsidR="00017E97">
        <w:fldChar w:fldCharType="end"/>
      </w:r>
      <w:r w:rsidR="00017E97">
        <w:t xml:space="preserve"> näkyy Move</w:t>
      </w:r>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295B93">
        <w:t>45</w:t>
      </w:r>
      <w:r w:rsidR="00017E97">
        <w:fldChar w:fldCharType="end"/>
      </w:r>
      <w:r w:rsidR="00017E97">
        <w:t xml:space="preserve"> InputHandler</w:t>
      </w:r>
      <w:r w:rsidR="00017E97" w:rsidRPr="004A76DA">
        <w:t>–</w:t>
      </w:r>
      <w:r w:rsidR="00017E97">
        <w:t>luokassa Move</w:t>
      </w:r>
      <w:bookmarkStart w:id="83" w:name="_Hlk25406837"/>
      <w:r w:rsidR="00017E97" w:rsidRPr="004A76DA">
        <w:t>–</w:t>
      </w:r>
      <w:bookmarkEnd w:id="83"/>
      <w:r w:rsidR="00017E97">
        <w:t>funktion kutsuminen, kun pelaaja on painanut W</w:t>
      </w:r>
      <w:r w:rsidR="00017E97" w:rsidRPr="004A76DA">
        <w:t>–</w:t>
      </w:r>
      <w:r w:rsidR="00017E97">
        <w:t>näppäintä näppäimistöllä.</w:t>
      </w:r>
    </w:p>
    <w:p w14:paraId="53EDD210" w14:textId="77777777" w:rsidR="001314A6" w:rsidRDefault="001314A6" w:rsidP="00EC5C85"/>
    <w:p w14:paraId="762852BD" w14:textId="7FD2B77E"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glm::</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 xml:space="preserve"> = 0.05f)</w:t>
      </w:r>
    </w:p>
    <w:p w14:paraId="03FB020B" w14:textId="7A4BAA98"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8A0A54" w14:textId="4F5222C2"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position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glm::</w:t>
      </w:r>
      <w:proofErr w:type="gramEnd"/>
      <w:r>
        <w:rPr>
          <w:rFonts w:ascii="Consolas" w:hAnsi="Consolas" w:cs="Consolas"/>
          <w:color w:val="000000"/>
          <w:sz w:val="19"/>
          <w:szCs w:val="19"/>
          <w:lang w:val="en-US"/>
        </w:rPr>
        <w:t>normalize(</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w:t>
      </w:r>
    </w:p>
    <w:p w14:paraId="2B4985C6" w14:textId="51D6624B" w:rsidR="00017E97" w:rsidRDefault="00017E97" w:rsidP="00017E97">
      <w:pPr>
        <w:rPr>
          <w:rFonts w:ascii="Consolas" w:hAnsi="Consolas" w:cs="Consolas"/>
          <w:color w:val="000000"/>
          <w:sz w:val="19"/>
          <w:szCs w:val="19"/>
          <w:lang w:val="en-US"/>
        </w:rPr>
      </w:pPr>
      <w:r>
        <w:rPr>
          <w:rFonts w:ascii="Consolas" w:hAnsi="Consolas" w:cs="Consolas"/>
          <w:color w:val="000000"/>
          <w:sz w:val="19"/>
          <w:szCs w:val="19"/>
          <w:lang w:val="en-US"/>
        </w:rPr>
        <w:t>}</w:t>
      </w:r>
    </w:p>
    <w:p w14:paraId="37F6CE7C" w14:textId="1D9B7038" w:rsidR="00017E97" w:rsidRPr="00017E97" w:rsidRDefault="00017E97" w:rsidP="00BA6A2D">
      <w:pPr>
        <w:pStyle w:val="Caption"/>
        <w:rPr>
          <w:lang w:val="en-US"/>
        </w:rPr>
      </w:pPr>
      <w:bookmarkStart w:id="84" w:name="_Ref25406859"/>
      <w:r w:rsidRPr="00017E97">
        <w:rPr>
          <w:lang w:val="en-US"/>
        </w:rPr>
        <w:t xml:space="preserve">Kuva </w:t>
      </w:r>
      <w:r>
        <w:fldChar w:fldCharType="begin"/>
      </w:r>
      <w:r w:rsidRPr="00017E97">
        <w:rPr>
          <w:lang w:val="en-US"/>
        </w:rPr>
        <w:instrText xml:space="preserve"> SEQ Kuva \* ARABIC </w:instrText>
      </w:r>
      <w:r>
        <w:fldChar w:fldCharType="separate"/>
      </w:r>
      <w:r w:rsidR="007D2F7E">
        <w:rPr>
          <w:noProof/>
          <w:lang w:val="en-US"/>
        </w:rPr>
        <w:t>44</w:t>
      </w:r>
      <w:r>
        <w:fldChar w:fldCharType="end"/>
      </w:r>
      <w:r w:rsidRPr="00017E97">
        <w:rPr>
          <w:lang w:val="en-US"/>
        </w:rPr>
        <w:t>. Model–luokan Move–funktio</w:t>
      </w:r>
      <w:bookmarkEnd w:id="84"/>
    </w:p>
    <w:p w14:paraId="1994B462" w14:textId="77777777"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glfwGetKey(</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GLFW_KEY_W</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78D8E1E6" w14:textId="6A76AA7D"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66B46F" w14:textId="44B8BACA"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player-&gt;</w:t>
      </w:r>
      <w:proofErr w:type="gramStart"/>
      <w:r>
        <w:rPr>
          <w:rFonts w:ascii="Consolas" w:hAnsi="Consolas" w:cs="Consolas"/>
          <w:color w:val="000000"/>
          <w:sz w:val="19"/>
          <w:szCs w:val="19"/>
          <w:lang w:val="en-US"/>
        </w:rPr>
        <w:t>Move(</w:t>
      </w:r>
      <w:proofErr w:type="gramEnd"/>
      <w:r>
        <w:rPr>
          <w:rFonts w:ascii="Consolas" w:hAnsi="Consolas" w:cs="Consolas"/>
          <w:color w:val="000000"/>
          <w:sz w:val="19"/>
          <w:szCs w:val="19"/>
          <w:lang w:val="en-US"/>
        </w:rPr>
        <w:t>glm::</w:t>
      </w:r>
      <w:r>
        <w:rPr>
          <w:rFonts w:ascii="Consolas" w:hAnsi="Consolas" w:cs="Consolas"/>
          <w:color w:val="2B91AF"/>
          <w:sz w:val="19"/>
          <w:szCs w:val="19"/>
          <w:lang w:val="en-US"/>
        </w:rPr>
        <w:t>vec3</w:t>
      </w:r>
      <w:r>
        <w:rPr>
          <w:rFonts w:ascii="Consolas" w:hAnsi="Consolas" w:cs="Consolas"/>
          <w:color w:val="000000"/>
          <w:sz w:val="19"/>
          <w:szCs w:val="19"/>
          <w:lang w:val="en-US"/>
        </w:rPr>
        <w:t>(1.0, 0.0, 0.0));</w:t>
      </w:r>
    </w:p>
    <w:p w14:paraId="681CE8E2" w14:textId="5F138084" w:rsidR="00017E97" w:rsidRPr="00017E97" w:rsidRDefault="00017E97" w:rsidP="00017E97">
      <w:pPr>
        <w:rPr>
          <w:lang w:val="en-US"/>
        </w:rPr>
      </w:pPr>
      <w:r w:rsidRPr="00017E97">
        <w:rPr>
          <w:rFonts w:ascii="Consolas" w:hAnsi="Consolas" w:cs="Consolas"/>
          <w:color w:val="000000"/>
          <w:sz w:val="19"/>
          <w:szCs w:val="19"/>
          <w:lang w:val="en-US"/>
        </w:rPr>
        <w:t>}</w:t>
      </w:r>
    </w:p>
    <w:p w14:paraId="2D86EF92" w14:textId="17E16723" w:rsidR="00EC5C85" w:rsidRDefault="00017E97" w:rsidP="00017E97">
      <w:pPr>
        <w:pStyle w:val="Caption"/>
      </w:pPr>
      <w:bookmarkStart w:id="85" w:name="_Ref25406881"/>
      <w:r w:rsidRPr="00017E97">
        <w:rPr>
          <w:lang w:val="en-US"/>
        </w:rPr>
        <w:t xml:space="preserve">Kuva </w:t>
      </w:r>
      <w:r>
        <w:fldChar w:fldCharType="begin"/>
      </w:r>
      <w:r w:rsidRPr="00017E97">
        <w:rPr>
          <w:lang w:val="en-US"/>
        </w:rPr>
        <w:instrText xml:space="preserve"> SEQ Kuva \* ARABIC </w:instrText>
      </w:r>
      <w:r>
        <w:fldChar w:fldCharType="separate"/>
      </w:r>
      <w:r w:rsidR="007D2F7E">
        <w:rPr>
          <w:noProof/>
          <w:lang w:val="en-US"/>
        </w:rPr>
        <w:t>45</w:t>
      </w:r>
      <w:r>
        <w:fldChar w:fldCharType="end"/>
      </w:r>
      <w:r w:rsidRPr="00017E97">
        <w:rPr>
          <w:lang w:val="en-US"/>
        </w:rPr>
        <w:t xml:space="preserve">. </w:t>
      </w:r>
      <w:r>
        <w:t>Pelaajan Move</w:t>
      </w:r>
      <w:r w:rsidRPr="004A76DA">
        <w:t>–</w:t>
      </w:r>
      <w:r>
        <w:rPr>
          <w:rFonts w:hint="eastAsia"/>
        </w:rPr>
        <w:t>f</w:t>
      </w:r>
      <w:r>
        <w:t>unktion kutsuminen InputHandler</w:t>
      </w:r>
      <w:r w:rsidRPr="004A76DA">
        <w:t>–</w:t>
      </w:r>
      <w:r>
        <w:t>luokassa</w:t>
      </w:r>
      <w:bookmarkEnd w:id="85"/>
    </w:p>
    <w:p w14:paraId="217C2588" w14:textId="1507B53D" w:rsidR="00017E97" w:rsidRDefault="00017E97" w:rsidP="00017E97"/>
    <w:p w14:paraId="6EFE6333" w14:textId="3473CB10" w:rsidR="0016585E" w:rsidRPr="00263591" w:rsidRDefault="0016585E" w:rsidP="0016585E">
      <w:pPr>
        <w:pStyle w:val="Heading3"/>
      </w:pPr>
      <w:bookmarkStart w:id="86" w:name="_Toc25507495"/>
      <w:r>
        <w:t>Colli</w:t>
      </w:r>
      <w:r w:rsidR="00B35CCA">
        <w:t>der</w:t>
      </w:r>
      <w:r w:rsidRPr="004A76DA">
        <w:t>–</w:t>
      </w:r>
      <w:r>
        <w:t>luokka</w:t>
      </w:r>
      <w:bookmarkEnd w:id="86"/>
    </w:p>
    <w:p w14:paraId="63C09AC5" w14:textId="0CDA83A1" w:rsidR="0016585E"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r w:rsidR="00B35CCA">
        <w:t>Collider</w:t>
      </w:r>
      <w:r w:rsidRPr="004A76DA">
        <w:t>–</w:t>
      </w:r>
      <w:r>
        <w:t xml:space="preserve">luokka, </w:t>
      </w:r>
      <w:r w:rsidR="00B35CCA">
        <w:t>joka määrittelee kahden pisteen avulla alueen, jonka sisällä voidaan tehdä toiminto. Collider</w:t>
      </w:r>
      <w:r w:rsidR="00B35CCA" w:rsidRPr="004A76DA">
        <w:t>–</w:t>
      </w:r>
      <w:r w:rsidR="00B35CCA">
        <w:t>luokan konstruktorifunktiolle annetaan minimi</w:t>
      </w:r>
      <w:r w:rsidR="00B35CCA" w:rsidRPr="004A76DA">
        <w:t>–</w:t>
      </w:r>
      <w:r w:rsidR="00B35CCA">
        <w:t xml:space="preserve"> ja maksimipisteet, jotka rajaavat halutun alueen. Collider</w:t>
      </w:r>
      <w:r w:rsidR="00B35CCA" w:rsidRPr="004A76DA">
        <w:t>–</w:t>
      </w:r>
      <w:r w:rsidR="00B35CCA">
        <w:t>luokka sisältää funktion CheckPoint,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true, jos parametrinä annetun pisteen arvot ovat suurempia kuin minimipisteen arvot ja pienempiä kuin maksimipisteen arvot. </w:t>
      </w:r>
      <w:r w:rsidR="003A09E5">
        <w:t>Muussa tapauksessa funktio palauttaa arvon false.</w:t>
      </w:r>
    </w:p>
    <w:p w14:paraId="35F878D4" w14:textId="18401F7B" w:rsidR="003A09E5" w:rsidRDefault="003A09E5" w:rsidP="0016585E"/>
    <w:p w14:paraId="17533FF0" w14:textId="333401A4" w:rsidR="003A09E5" w:rsidRPr="00263591" w:rsidRDefault="003A09E5" w:rsidP="003A09E5">
      <w:pPr>
        <w:pStyle w:val="Heading3"/>
      </w:pPr>
      <w:bookmarkStart w:id="87" w:name="_Toc25507496"/>
      <w:r>
        <w:t>Event</w:t>
      </w:r>
      <w:r w:rsidRPr="004A76DA">
        <w:t>–</w:t>
      </w:r>
      <w:r>
        <w:t>luokka</w:t>
      </w:r>
      <w:bookmarkEnd w:id="87"/>
    </w:p>
    <w:p w14:paraId="439C214A" w14:textId="44B467C5" w:rsidR="00017E97" w:rsidRDefault="003A09E5" w:rsidP="00017E97">
      <w:r>
        <w:t>Event</w:t>
      </w:r>
      <w:r w:rsidRPr="004A76DA">
        <w:t>–</w:t>
      </w:r>
      <w:r>
        <w:t>luokka määrittelee kentällä tapahtuman. Event</w:t>
      </w:r>
      <w:r w:rsidRPr="004A76DA">
        <w:t>–</w:t>
      </w:r>
      <w:r>
        <w:t>luokassa on muuttujina Collider, joka määrittelee alueen</w:t>
      </w:r>
      <w:r w:rsidR="003A6795">
        <w:t>,</w:t>
      </w:r>
      <w:r>
        <w:t xml:space="preserve"> </w:t>
      </w:r>
      <w:r w:rsidR="003A6795">
        <w:t>jossa</w:t>
      </w:r>
      <w:r>
        <w:t xml:space="preserve"> tapahtuma tapahtuu sekä lista teksteistä, jotka halutaan piirtää ruudulle, kun pelaaja painaa välilyöntiä tapahtuman alueella. Luokassa on myös textIndex kokonaislukumuuttuja, jonka alkuarvona on -1. Tämä muuttuja määrittelee, mikä teksti näytetään tekstilistasta. Event</w:t>
      </w:r>
      <w:r w:rsidRPr="004A76DA">
        <w:t>–</w:t>
      </w:r>
      <w:r>
        <w:t xml:space="preserve">luokan konstruktorille annetaan parametreinä sijainti, jossa tapahtuman halutaan tapahtuvan, </w:t>
      </w:r>
      <w:r w:rsidR="00F4131E">
        <w:t>varjostin tekstin piirtämiseen sekä näytettävä teksti, joka lisätään listaan tapahtuman teksteistä. Konstruktorissa luodaan uusi Collider tapahtumalle, jonka minimi</w:t>
      </w:r>
      <w:r w:rsidR="00F4131E" w:rsidRPr="004A76DA">
        <w:t>–</w:t>
      </w:r>
      <w:r w:rsidR="00F4131E">
        <w:t xml:space="preserve"> ja maksimipisteet määritellään sijaintiparametrin avulla vähentämällä ja lisäämällä sijaintiin luvun 1.</w:t>
      </w:r>
    </w:p>
    <w:p w14:paraId="0713F69F" w14:textId="77777777" w:rsidR="00F4131E" w:rsidRDefault="00F4131E" w:rsidP="00017E97"/>
    <w:p w14:paraId="5E766691" w14:textId="706E9C83" w:rsidR="00BA6A2D" w:rsidRDefault="00F4131E" w:rsidP="00017E97">
      <w:r>
        <w:t>Event</w:t>
      </w:r>
      <w:r w:rsidR="003A6795" w:rsidRPr="004A76DA">
        <w:t>–</w:t>
      </w:r>
      <w:r w:rsidR="003A6795">
        <w:t>luokassa on AddText</w:t>
      </w:r>
      <w:r w:rsidR="003A6795" w:rsidRPr="004A76DA">
        <w:t>–</w:t>
      </w:r>
      <w:r w:rsidR="003A6795">
        <w:t xml:space="preserve">funktio, jolle annetaan parametrinä tekstiä. Tämä teksti lisätään funktiossa listaan tapahtuman teksteistä. </w:t>
      </w:r>
      <w:r w:rsidR="00F61942">
        <w:t>Luokassa on myös RenderEventText</w:t>
      </w:r>
      <w:r w:rsidR="00F61942" w:rsidRPr="004A76DA">
        <w:t>–</w:t>
      </w:r>
      <w:r w:rsidR="00F61942">
        <w:t>funktio, joka renderöi halutun tekstin ruudulle kutsumalla Font</w:t>
      </w:r>
      <w:r w:rsidR="00F61942" w:rsidRPr="004A76DA">
        <w:t>–</w:t>
      </w:r>
      <w:r w:rsidR="00F61942">
        <w:t>luokan RenderText</w:t>
      </w:r>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295B93">
        <w:t>46</w:t>
      </w:r>
      <w:r w:rsidR="00F61942">
        <w:fldChar w:fldCharType="end"/>
      </w:r>
      <w:r w:rsidR="00F61942">
        <w:t xml:space="preserve"> mukaisesti.</w:t>
      </w:r>
    </w:p>
    <w:p w14:paraId="26E31378" w14:textId="1E893D9B" w:rsidR="00F4131E" w:rsidRDefault="00BA6A2D" w:rsidP="00BA6A2D">
      <w:pPr>
        <w:spacing w:after="160" w:line="259" w:lineRule="auto"/>
      </w:pPr>
      <w:r>
        <w:br w:type="page"/>
      </w:r>
    </w:p>
    <w:p w14:paraId="2832CAEE" w14:textId="77777777" w:rsidR="00F61942" w:rsidRPr="009D1205" w:rsidRDefault="00F61942" w:rsidP="00F61942">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0000FF"/>
          <w:sz w:val="19"/>
          <w:szCs w:val="19"/>
          <w:lang w:val="en-US"/>
        </w:rPr>
        <w:lastRenderedPageBreak/>
        <w:t>void</w:t>
      </w:r>
      <w:r w:rsidRPr="009D1205">
        <w:rPr>
          <w:rFonts w:ascii="Consolas" w:hAnsi="Consolas" w:cs="Consolas"/>
          <w:color w:val="000000"/>
          <w:sz w:val="19"/>
          <w:szCs w:val="19"/>
          <w:lang w:val="en-US"/>
        </w:rPr>
        <w:t xml:space="preserve"> </w:t>
      </w:r>
      <w:proofErr w:type="gramStart"/>
      <w:r w:rsidRPr="009D1205">
        <w:rPr>
          <w:rFonts w:ascii="Consolas" w:hAnsi="Consolas" w:cs="Consolas"/>
          <w:color w:val="000000"/>
          <w:sz w:val="19"/>
          <w:szCs w:val="19"/>
          <w:lang w:val="en-US"/>
        </w:rPr>
        <w:t>RenderEventText(</w:t>
      </w:r>
      <w:proofErr w:type="gramEnd"/>
      <w:r w:rsidRPr="009D1205">
        <w:rPr>
          <w:rFonts w:ascii="Consolas" w:hAnsi="Consolas" w:cs="Consolas"/>
          <w:color w:val="000000"/>
          <w:sz w:val="19"/>
          <w:szCs w:val="19"/>
          <w:lang w:val="en-US"/>
        </w:rPr>
        <w:t>)</w:t>
      </w:r>
    </w:p>
    <w:p w14:paraId="3F9FCF72" w14:textId="23D4486A" w:rsidR="00F61942" w:rsidRPr="009D1205" w:rsidRDefault="00F61942" w:rsidP="00F61942">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000000"/>
          <w:sz w:val="19"/>
          <w:szCs w:val="19"/>
          <w:lang w:val="en-US"/>
        </w:rPr>
        <w:t>{</w:t>
      </w:r>
    </w:p>
    <w:p w14:paraId="70E63116" w14:textId="33036206" w:rsidR="00F61942" w:rsidRPr="009D1205" w:rsidRDefault="00F61942" w:rsidP="00F61942">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2B91AF"/>
          <w:sz w:val="19"/>
          <w:szCs w:val="19"/>
          <w:lang w:val="en-US"/>
        </w:rPr>
        <w:t xml:space="preserve">    </w:t>
      </w:r>
      <w:proofErr w:type="gramStart"/>
      <w:r w:rsidRPr="009D1205">
        <w:rPr>
          <w:rFonts w:ascii="Consolas" w:hAnsi="Consolas" w:cs="Consolas"/>
          <w:color w:val="2B91AF"/>
          <w:sz w:val="19"/>
          <w:szCs w:val="19"/>
          <w:lang w:val="en-US"/>
        </w:rPr>
        <w:t>Font</w:t>
      </w:r>
      <w:r w:rsidRPr="009D1205">
        <w:rPr>
          <w:rFonts w:ascii="Consolas" w:hAnsi="Consolas" w:cs="Consolas"/>
          <w:color w:val="000000"/>
          <w:sz w:val="19"/>
          <w:szCs w:val="19"/>
          <w:lang w:val="en-US"/>
        </w:rPr>
        <w:t>::</w:t>
      </w:r>
      <w:proofErr w:type="gramEnd"/>
      <w:r w:rsidRPr="009D1205">
        <w:rPr>
          <w:rFonts w:ascii="Consolas" w:hAnsi="Consolas" w:cs="Consolas"/>
          <w:color w:val="000000"/>
          <w:sz w:val="19"/>
          <w:szCs w:val="19"/>
          <w:lang w:val="en-US"/>
        </w:rPr>
        <w:t>GetInstance().RenderText(*textShader, eventText</w:t>
      </w:r>
      <w:r w:rsidRPr="009D1205">
        <w:rPr>
          <w:rFonts w:ascii="Consolas" w:hAnsi="Consolas" w:cs="Consolas"/>
          <w:color w:val="008080"/>
          <w:sz w:val="19"/>
          <w:szCs w:val="19"/>
          <w:lang w:val="en-US"/>
        </w:rPr>
        <w:t>[</w:t>
      </w:r>
      <w:r w:rsidRPr="009D1205">
        <w:rPr>
          <w:rFonts w:ascii="Consolas" w:hAnsi="Consolas" w:cs="Consolas"/>
          <w:color w:val="000000"/>
          <w:sz w:val="19"/>
          <w:szCs w:val="19"/>
          <w:lang w:val="en-US"/>
        </w:rPr>
        <w:t>textIndex</w:t>
      </w:r>
      <w:r w:rsidRPr="009D1205">
        <w:rPr>
          <w:rFonts w:ascii="Consolas" w:hAnsi="Consolas" w:cs="Consolas"/>
          <w:color w:val="008080"/>
          <w:sz w:val="19"/>
          <w:szCs w:val="19"/>
          <w:lang w:val="en-US"/>
        </w:rPr>
        <w:t>]</w:t>
      </w:r>
      <w:r w:rsidRPr="009D1205">
        <w:rPr>
          <w:rFonts w:ascii="Consolas" w:hAnsi="Consolas" w:cs="Consolas"/>
          <w:color w:val="000000"/>
          <w:sz w:val="19"/>
          <w:szCs w:val="19"/>
          <w:lang w:val="en-US"/>
        </w:rPr>
        <w:t>, 20.0f, 20.0f, 0.5f, glm::</w:t>
      </w:r>
      <w:r w:rsidRPr="009D1205">
        <w:rPr>
          <w:rFonts w:ascii="Consolas" w:hAnsi="Consolas" w:cs="Consolas"/>
          <w:color w:val="2B91AF"/>
          <w:sz w:val="19"/>
          <w:szCs w:val="19"/>
          <w:lang w:val="en-US"/>
        </w:rPr>
        <w:t>vec3</w:t>
      </w:r>
      <w:r w:rsidRPr="009D1205">
        <w:rPr>
          <w:rFonts w:ascii="Consolas" w:hAnsi="Consolas" w:cs="Consolas"/>
          <w:color w:val="000000"/>
          <w:sz w:val="19"/>
          <w:szCs w:val="19"/>
          <w:lang w:val="en-US"/>
        </w:rPr>
        <w:t>(1.0f, 1.0f, 1.0f));</w:t>
      </w:r>
    </w:p>
    <w:p w14:paraId="782887A0" w14:textId="0504FFFB" w:rsidR="00F61942" w:rsidRDefault="00F61942" w:rsidP="00F61942">
      <w:r w:rsidRPr="00F61942">
        <w:rPr>
          <w:rFonts w:ascii="Consolas" w:hAnsi="Consolas" w:cs="Consolas"/>
          <w:color w:val="000000"/>
          <w:sz w:val="19"/>
          <w:szCs w:val="19"/>
        </w:rPr>
        <w:t>}</w:t>
      </w:r>
    </w:p>
    <w:p w14:paraId="5A675FB8" w14:textId="4CB8FC73" w:rsidR="003A09E5" w:rsidRDefault="00F61942" w:rsidP="00F61942">
      <w:pPr>
        <w:pStyle w:val="Caption"/>
      </w:pPr>
      <w:bookmarkStart w:id="88" w:name="_Ref25506039"/>
      <w:r>
        <w:t xml:space="preserve">Kuva </w:t>
      </w:r>
      <w:r>
        <w:fldChar w:fldCharType="begin"/>
      </w:r>
      <w:r>
        <w:instrText xml:space="preserve"> SEQ Kuva \* ARABIC </w:instrText>
      </w:r>
      <w:r>
        <w:fldChar w:fldCharType="separate"/>
      </w:r>
      <w:r w:rsidR="007D2F7E">
        <w:rPr>
          <w:noProof/>
        </w:rPr>
        <w:t>46</w:t>
      </w:r>
      <w:r>
        <w:fldChar w:fldCharType="end"/>
      </w:r>
      <w:r>
        <w:t>. RenderEventText</w:t>
      </w:r>
      <w:r w:rsidRPr="004A76DA">
        <w:t>–</w:t>
      </w:r>
      <w:r>
        <w:t>funktio</w:t>
      </w:r>
      <w:bookmarkEnd w:id="88"/>
    </w:p>
    <w:p w14:paraId="461CB77E" w14:textId="012A1884" w:rsidR="00F61942" w:rsidRDefault="00F61942" w:rsidP="00017E97"/>
    <w:p w14:paraId="46FB3766" w14:textId="08DF1BB9" w:rsidR="00F61942" w:rsidRDefault="00F61942" w:rsidP="00017E97">
      <w:r>
        <w:t>Event</w:t>
      </w:r>
      <w:r w:rsidRPr="004A76DA">
        <w:t>–</w:t>
      </w:r>
      <w:r>
        <w:t>luokassa on myös määritelty DoEvent</w:t>
      </w:r>
      <w:r w:rsidRPr="004A76DA">
        <w:t>–</w:t>
      </w:r>
      <w:r>
        <w:t>funktio, joka nostaa textIndex</w:t>
      </w:r>
      <w:r w:rsidRPr="004A76DA">
        <w:t>–</w:t>
      </w:r>
      <w:r>
        <w:t>muuttujan arvoa yhdellä, jos muuttujan arvo ei ole sama kuin eventText</w:t>
      </w:r>
      <w:r w:rsidRPr="004A76DA">
        <w:t>–</w:t>
      </w:r>
      <w:r>
        <w:t>listan viimeinen indeksi. Näin voidaan DoEvent</w:t>
      </w:r>
      <w:r w:rsidRPr="004A76DA">
        <w:t>–</w:t>
      </w:r>
      <w:r>
        <w:t>funktiolla muuttaa tekstiä, ja siirtyä tekstilistassa seuraavaan tekstiin.</w:t>
      </w:r>
    </w:p>
    <w:p w14:paraId="12CDEDD7" w14:textId="0CAFD733" w:rsidR="00F61942" w:rsidRDefault="00F61942" w:rsidP="00017E97"/>
    <w:p w14:paraId="461A38F6" w14:textId="73921C55" w:rsidR="00F61942" w:rsidRPr="00263591" w:rsidRDefault="00F61942" w:rsidP="00F61942">
      <w:pPr>
        <w:pStyle w:val="Heading3"/>
      </w:pPr>
      <w:bookmarkStart w:id="89" w:name="_Toc25507497"/>
      <w:r>
        <w:t>EventHandler</w:t>
      </w:r>
      <w:r w:rsidRPr="004A76DA">
        <w:t>–</w:t>
      </w:r>
      <w:r>
        <w:t>luokka</w:t>
      </w:r>
      <w:bookmarkEnd w:id="89"/>
    </w:p>
    <w:p w14:paraId="50DF8715" w14:textId="5799BA66" w:rsidR="00F61942" w:rsidRDefault="00F61942" w:rsidP="00F61942">
      <w:pPr>
        <w:rPr>
          <w:lang w:val="en-US"/>
        </w:rPr>
      </w:pPr>
      <w:r>
        <w:t>EventHandler</w:t>
      </w:r>
      <w:r w:rsidRPr="004A76DA">
        <w:t>–</w:t>
      </w:r>
      <w:r>
        <w:t>luokka on vastuussa kaikista eventeistä. Luokassa on lista kaikista eventeistä</w:t>
      </w:r>
      <w:r w:rsidR="00423487">
        <w:t xml:space="preserve">, </w:t>
      </w:r>
      <w:proofErr w:type="gramStart"/>
      <w:r w:rsidR="00423487">
        <w:t>kokonaisluku</w:t>
      </w:r>
      <w:proofErr w:type="gramEnd"/>
      <w:r w:rsidR="00423487">
        <w:t xml:space="preserve"> joka kertoo tämänhetkisen eventin indeksin sekä kokonaisluku, jota käytetään ajan laskemiseen. Luokassa on AddEvent</w:t>
      </w:r>
      <w:r w:rsidR="00423487" w:rsidRPr="004A76DA">
        <w:t>–</w:t>
      </w:r>
      <w:r w:rsidR="00423487">
        <w:t>funktio, jolla Event</w:t>
      </w:r>
      <w:r w:rsidR="00423487" w:rsidRPr="004A76DA">
        <w:t>–</w:t>
      </w:r>
      <w:r w:rsidR="00423487">
        <w:t>muuttuja lisätään listaan eventeistä. Luokassa määriteltyä CheckPlayerEvents</w:t>
      </w:r>
      <w:r w:rsidR="00423487" w:rsidRPr="004A76DA">
        <w:t>–</w:t>
      </w:r>
      <w:r w:rsidR="00423487">
        <w:t>funktiota kutsutaan, kun pelaaja painaa välilyöntiä. Funktio käy silmukassa läpi kaikki eventit ja tarkistaa, onko pelaaja yhdenkään eventin colliderin sisällä. Jos pelaaja on tapahtumapaikan sisällä, kutsutaan kyseisen Event</w:t>
      </w:r>
      <w:r w:rsidR="00423487" w:rsidRPr="004A76DA">
        <w:t>–</w:t>
      </w:r>
      <w:r w:rsidR="00423487">
        <w:t>olion DoEvent</w:t>
      </w:r>
      <w:r w:rsidR="00423487" w:rsidRPr="004A76DA">
        <w:t>–</w:t>
      </w:r>
      <w:r w:rsidR="00423487">
        <w:t>funktiota, asetetaan currentEventIndex</w:t>
      </w:r>
      <w:r w:rsidR="00423487" w:rsidRPr="004A76DA">
        <w:t>–</w:t>
      </w:r>
      <w:r w:rsidR="00423487">
        <w:t>muuttuja vastaamaan tämän eventin indeksiä ja asetetaan textTimer</w:t>
      </w:r>
      <w:r w:rsidR="00423487" w:rsidRPr="004A76DA">
        <w:t>–</w:t>
      </w:r>
      <w:r w:rsidR="00423487">
        <w:t>ajastimeen arvo 250. Funktiossa ShowingText tapahtuu tapahtuman tekstin piirtäminen. Tätä funktiota kutsutaan pääsilmukassa. Funktiossa on ehto, joka toteutuu, jos textTimer</w:t>
      </w:r>
      <w:r w:rsidR="00423487" w:rsidRPr="004A76DA">
        <w:t>–</w:t>
      </w:r>
      <w:r w:rsidR="00423487">
        <w:t>muuttujan arvo on enemmän kuin nolla. Muuttujan arvoa vähennetään joka kutsulla ruudunpiirtoon kuluneen ajan verran, ja samalla kutsutaan tämänhetkisen eventin RenderEventText</w:t>
      </w:r>
      <w:r w:rsidR="00423487" w:rsidRPr="004A76DA">
        <w:t>–</w:t>
      </w:r>
      <w:r w:rsidR="00423487">
        <w:t xml:space="preserve">funktiota, joka piirtää tapahtuman tekstin näytölle. Kun ajastin saavuttaa arvon nolla, ei ehto toteudu, ja teksti katoaa. </w:t>
      </w:r>
      <w:r w:rsidR="00423487" w:rsidRPr="00423487">
        <w:rPr>
          <w:lang w:val="en-US"/>
        </w:rPr>
        <w:t xml:space="preserve">ShowingText–funktio näkyy kuvassa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295B93">
        <w:rPr>
          <w:lang w:val="en-US"/>
        </w:rPr>
        <w:t>47</w:t>
      </w:r>
      <w:r w:rsidR="00423487">
        <w:rPr>
          <w:lang w:val="en-US"/>
        </w:rPr>
        <w:fldChar w:fldCharType="end"/>
      </w:r>
      <w:r w:rsidR="00423487">
        <w:rPr>
          <w:lang w:val="en-US"/>
        </w:rPr>
        <w:t>.</w:t>
      </w:r>
    </w:p>
    <w:p w14:paraId="55FE2AB3" w14:textId="77777777" w:rsidR="00423487" w:rsidRPr="00423487" w:rsidRDefault="00423487" w:rsidP="00F61942">
      <w:pPr>
        <w:rPr>
          <w:lang w:val="en-US"/>
        </w:rPr>
      </w:pPr>
    </w:p>
    <w:p w14:paraId="39C64466"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ShowingText(</w:t>
      </w:r>
      <w:proofErr w:type="gramEnd"/>
      <w:r>
        <w:rPr>
          <w:rFonts w:ascii="Consolas" w:hAnsi="Consolas" w:cs="Consolas"/>
          <w:color w:val="000000"/>
          <w:sz w:val="19"/>
          <w:szCs w:val="19"/>
          <w:lang w:val="en-US"/>
        </w:rPr>
        <w:t>)</w:t>
      </w:r>
    </w:p>
    <w:p w14:paraId="063AD062"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58E31F" w14:textId="76224875"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if</w:t>
      </w:r>
      <w:r>
        <w:rPr>
          <w:rFonts w:ascii="Consolas" w:hAnsi="Consolas" w:cs="Consolas"/>
          <w:color w:val="000000"/>
          <w:sz w:val="19"/>
          <w:szCs w:val="19"/>
          <w:lang w:val="en-US"/>
        </w:rPr>
        <w:t xml:space="preserve"> (textTimer &gt; 0)</w:t>
      </w:r>
    </w:p>
    <w:p w14:paraId="020DD37D" w14:textId="52E04D31"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7710DD" w14:textId="021DD7C3"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events</w:t>
      </w:r>
      <w:r>
        <w:rPr>
          <w:rFonts w:ascii="Consolas" w:hAnsi="Consolas" w:cs="Consolas"/>
          <w:color w:val="008080"/>
          <w:sz w:val="19"/>
          <w:szCs w:val="19"/>
          <w:lang w:val="en-US"/>
        </w:rPr>
        <w:t>[</w:t>
      </w:r>
      <w:r>
        <w:rPr>
          <w:rFonts w:ascii="Consolas" w:hAnsi="Consolas" w:cs="Consolas"/>
          <w:color w:val="000000"/>
          <w:sz w:val="19"/>
          <w:szCs w:val="19"/>
          <w:lang w:val="en-US"/>
        </w:rPr>
        <w:t>currentEventIndex</w:t>
      </w:r>
      <w:r>
        <w:rPr>
          <w:rFonts w:ascii="Consolas" w:hAnsi="Consolas" w:cs="Consolas"/>
          <w:color w:val="008080"/>
          <w:sz w:val="19"/>
          <w:szCs w:val="19"/>
          <w:lang w:val="en-US"/>
        </w:rPr>
        <w:t>]</w:t>
      </w:r>
      <w:r>
        <w:rPr>
          <w:rFonts w:ascii="Consolas" w:hAnsi="Consolas" w:cs="Consolas"/>
          <w:color w:val="000000"/>
          <w:sz w:val="19"/>
          <w:szCs w:val="19"/>
          <w:lang w:val="en-US"/>
        </w:rPr>
        <w:t>-&gt;</w:t>
      </w:r>
      <w:proofErr w:type="gramStart"/>
      <w:r>
        <w:rPr>
          <w:rFonts w:ascii="Consolas" w:hAnsi="Consolas" w:cs="Consolas"/>
          <w:color w:val="000000"/>
          <w:sz w:val="19"/>
          <w:szCs w:val="19"/>
          <w:lang w:val="en-US"/>
        </w:rPr>
        <w:t>RenderEventText(</w:t>
      </w:r>
      <w:proofErr w:type="gramEnd"/>
      <w:r>
        <w:rPr>
          <w:rFonts w:ascii="Consolas" w:hAnsi="Consolas" w:cs="Consolas"/>
          <w:color w:val="000000"/>
          <w:sz w:val="19"/>
          <w:szCs w:val="19"/>
          <w:lang w:val="en-US"/>
        </w:rPr>
        <w:t>);</w:t>
      </w:r>
    </w:p>
    <w:p w14:paraId="5DCEDFCD" w14:textId="30EA62F2"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textTimer -= deltaTime;</w:t>
      </w:r>
    </w:p>
    <w:p w14:paraId="646CB36E" w14:textId="2895600D"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A894E" w14:textId="392C7BBF" w:rsidR="00423487" w:rsidRDefault="00423487" w:rsidP="00423487">
      <w:r>
        <w:rPr>
          <w:rFonts w:ascii="Consolas" w:hAnsi="Consolas" w:cs="Consolas"/>
          <w:color w:val="000000"/>
          <w:sz w:val="19"/>
          <w:szCs w:val="19"/>
          <w:lang w:val="en-US"/>
        </w:rPr>
        <w:t>}</w:t>
      </w:r>
    </w:p>
    <w:p w14:paraId="6C72D705" w14:textId="0864E8D1" w:rsidR="00F61942" w:rsidRPr="00017E97" w:rsidRDefault="00423487" w:rsidP="00423487">
      <w:pPr>
        <w:pStyle w:val="Caption"/>
      </w:pPr>
      <w:bookmarkStart w:id="90" w:name="_Ref25507047"/>
      <w:r>
        <w:t xml:space="preserve">Kuva </w:t>
      </w:r>
      <w:r>
        <w:fldChar w:fldCharType="begin"/>
      </w:r>
      <w:r>
        <w:instrText xml:space="preserve"> SEQ Kuva \* ARABIC </w:instrText>
      </w:r>
      <w:r>
        <w:fldChar w:fldCharType="separate"/>
      </w:r>
      <w:r w:rsidR="007D2F7E">
        <w:rPr>
          <w:noProof/>
        </w:rPr>
        <w:t>47</w:t>
      </w:r>
      <w:r>
        <w:fldChar w:fldCharType="end"/>
      </w:r>
      <w:r>
        <w:t>. ShowingText</w:t>
      </w:r>
      <w:r w:rsidRPr="004A76DA">
        <w:t>–</w:t>
      </w:r>
      <w:r>
        <w:t>funktio</w:t>
      </w:r>
      <w:bookmarkEnd w:id="90"/>
    </w:p>
    <w:p w14:paraId="49BCFFA4" w14:textId="184BB50A" w:rsidR="00EC5C85" w:rsidRPr="00263591" w:rsidRDefault="006D3C65" w:rsidP="00EC5C85">
      <w:pPr>
        <w:pStyle w:val="Heading2"/>
        <w:rPr>
          <w:lang w:val="fi-FI"/>
        </w:rPr>
      </w:pPr>
      <w:bookmarkStart w:id="91" w:name="_Toc25507498"/>
      <w:r>
        <w:rPr>
          <w:lang w:val="fi-FI"/>
        </w:rPr>
        <w:lastRenderedPageBreak/>
        <w:t>Äänet</w:t>
      </w:r>
      <w:bookmarkEnd w:id="91"/>
    </w:p>
    <w:p w14:paraId="3B7526E4" w14:textId="4E038DA9" w:rsidR="00F4131E" w:rsidRDefault="002B1727" w:rsidP="00EC5C85">
      <w:r>
        <w:t>Opinnäytetyössä on toteutettu äänentoisto OpenAL</w:t>
      </w:r>
      <w:r w:rsidRPr="004A76DA">
        <w:t>–</w:t>
      </w:r>
      <w:r>
        <w:t>rajapintaa sekä freealut</w:t>
      </w:r>
      <w:r w:rsidRPr="004A76DA">
        <w:t>–</w:t>
      </w:r>
      <w:r w:rsidRPr="002B1727">
        <w:t>o</w:t>
      </w:r>
      <w:r>
        <w:t>hjelmakirjastoa hyödyntäen. AudioManager</w:t>
      </w:r>
      <w:r w:rsidRPr="004A76DA">
        <w:t>–</w:t>
      </w:r>
      <w:r w:rsidRPr="002B1727">
        <w:t>luokka hallitsee pelin ääniä, ja käynnistää taustamusiikin pelin a</w:t>
      </w:r>
      <w:r>
        <w:t>lussa StartAudioManager</w:t>
      </w:r>
      <w:r w:rsidRPr="004A76DA">
        <w:t>–</w:t>
      </w:r>
      <w:r>
        <w:t>funktion kutsulla.</w:t>
      </w:r>
      <w:r w:rsidR="005E183C">
        <w:t xml:space="preserve"> AudioManager</w:t>
      </w:r>
      <w:r w:rsidR="005E183C" w:rsidRPr="004A76DA">
        <w:t>–</w:t>
      </w:r>
      <w:r w:rsidR="005E183C" w:rsidRPr="005E183C">
        <w:t>luokka käyttää singleton</w:t>
      </w:r>
      <w:r w:rsidR="005E183C" w:rsidRPr="004A76DA">
        <w:t>–</w:t>
      </w:r>
      <w:r w:rsidR="005E183C" w:rsidRPr="005E183C">
        <w:t xml:space="preserve">mallia, joten tämän funktiokutsun yhteydessä </w:t>
      </w:r>
      <w:r w:rsidR="005E183C">
        <w:t>luodaan instanssi luokasta, joka pysyy ohjelman ajon aikana elossa. StartAudioManager</w:t>
      </w:r>
      <w:r w:rsidR="005E183C" w:rsidRPr="004A76DA">
        <w:t>–</w:t>
      </w:r>
      <w:r w:rsidR="005E183C" w:rsidRPr="005E183C">
        <w:t>funktion alussa määritellään ALuint</w:t>
      </w:r>
      <w:r w:rsidR="005E183C" w:rsidRPr="004A76DA">
        <w:t>–</w:t>
      </w:r>
      <w:r w:rsidR="005E183C" w:rsidRPr="005E183C">
        <w:t>tietotyyppiä olevat buffer</w:t>
      </w:r>
      <w:r w:rsidR="005E183C" w:rsidRPr="004A76DA">
        <w:t>–</w:t>
      </w:r>
      <w:r w:rsidR="005E183C" w:rsidRPr="005E183C">
        <w:t xml:space="preserve"> ja s</w:t>
      </w:r>
      <w:r w:rsidR="005E183C">
        <w:t>ource</w:t>
      </w:r>
      <w:r w:rsidR="005E183C" w:rsidRPr="004A76DA">
        <w:t>–</w:t>
      </w:r>
      <w:r w:rsidR="005E183C" w:rsidRPr="005E183C">
        <w:t>n</w:t>
      </w:r>
      <w:r w:rsidR="005E183C">
        <w:t>imiset muuttujat sekä ALint</w:t>
      </w:r>
      <w:r w:rsidR="005E183C" w:rsidRPr="004A76DA">
        <w:t>–</w:t>
      </w:r>
      <w:r w:rsidR="005E183C">
        <w:t>tyypin state</w:t>
      </w:r>
      <w:r w:rsidR="005E183C" w:rsidRPr="004A76DA">
        <w:t>–</w:t>
      </w:r>
      <w:r w:rsidR="005E183C" w:rsidRPr="005E183C">
        <w:t>m</w:t>
      </w:r>
      <w:r w:rsidR="005E183C">
        <w:t>uuttuja.</w:t>
      </w:r>
      <w:r w:rsidR="00BA6A2D">
        <w:t xml:space="preserve"> (</w:t>
      </w:r>
      <w:r w:rsidR="00BA6A2D" w:rsidRPr="009D1205">
        <w:rPr>
          <w:rStyle w:val="selectable"/>
        </w:rPr>
        <w:t>The OpenAL Utility Toolkit, 2006)</w:t>
      </w:r>
    </w:p>
    <w:p w14:paraId="78B9BFDF" w14:textId="77777777" w:rsidR="00F4131E" w:rsidRDefault="00F4131E" w:rsidP="00EC5C85"/>
    <w:p w14:paraId="4774E84E" w14:textId="16530166" w:rsidR="00A1276F" w:rsidRDefault="005E183C" w:rsidP="00EC5C85">
      <w:pPr>
        <w:rPr>
          <w:lang w:val="en-US"/>
        </w:rPr>
      </w:pPr>
      <w:r>
        <w:t>Freealut</w:t>
      </w:r>
      <w:r w:rsidRPr="004A76DA">
        <w:t>–</w:t>
      </w:r>
      <w:r w:rsidRPr="00587E77">
        <w:t>kirjastosta kutsutaan funktiota alutInit</w:t>
      </w:r>
      <w:r w:rsidR="00587E77" w:rsidRPr="00587E77">
        <w:t>, joka al</w:t>
      </w:r>
      <w:r w:rsidR="00587E77">
        <w:t>ustaa ALUT</w:t>
      </w:r>
      <w:r w:rsidR="00587E77" w:rsidRPr="004A76DA">
        <w:t>–</w:t>
      </w:r>
      <w:r w:rsidR="00587E77" w:rsidRPr="00587E77">
        <w:t>o</w:t>
      </w:r>
      <w:r w:rsidR="00587E77">
        <w:t>hjelmakirjaston,</w:t>
      </w:r>
      <w:r w:rsidR="00587E77" w:rsidRPr="00587E77">
        <w:t xml:space="preserve"> luo OpenAL</w:t>
      </w:r>
      <w:r w:rsidR="00587E77" w:rsidRPr="004A76DA">
        <w:t>–</w:t>
      </w:r>
      <w:r w:rsidR="00587E77" w:rsidRPr="00587E77">
        <w:t>kontekstin</w:t>
      </w:r>
      <w:r w:rsidR="00587E77">
        <w:t xml:space="preserve"> käytössä olevaan äänentoistolaitteeseen ja tekee tästä tämänhetkisen OpenAL</w:t>
      </w:r>
      <w:r w:rsidR="00587E77" w:rsidRPr="004A76DA">
        <w:t>–</w:t>
      </w:r>
      <w:r w:rsidR="00587E77" w:rsidRPr="00587E77">
        <w:t>k</w:t>
      </w:r>
      <w:r w:rsidR="00587E77">
        <w:t>ontekstin. Alustuksessa tapahtuneet virheet tarkastetaan Audiomanager</w:t>
      </w:r>
      <w:r w:rsidR="00587E77" w:rsidRPr="004A76DA">
        <w:t>–</w:t>
      </w:r>
      <w:r w:rsidR="00587E77" w:rsidRPr="00587E77">
        <w:t>luokan funktiolla CheckForErrors</w:t>
      </w:r>
      <w:r w:rsidR="00587E77">
        <w:t>. Tämä funktio sijoittaa alGetError</w:t>
      </w:r>
      <w:r w:rsidR="00587E77" w:rsidRPr="004A76DA">
        <w:t>–</w:t>
      </w:r>
      <w:r w:rsidR="00587E77" w:rsidRPr="00587E77">
        <w:t>funktion palauttaman virhekoodin muuttujaan, ja v</w:t>
      </w:r>
      <w:r w:rsidR="00587E77">
        <w:t xml:space="preserve">irheen tapahtuessa tulostaa ruudulle tiedon siitä. </w:t>
      </w:r>
      <w:r w:rsidR="00587E77" w:rsidRPr="00295B93">
        <w:rPr>
          <w:rFonts w:cs="Arial"/>
          <w:lang w:val="en-US"/>
        </w:rPr>
        <w:t>Kuvassa</w:t>
      </w:r>
      <w:r w:rsidR="00D63CDD" w:rsidRPr="00295B93">
        <w:rPr>
          <w:rFonts w:cs="Arial"/>
          <w:lang w:val="en-US"/>
        </w:rPr>
        <w:t xml:space="preserve"> </w:t>
      </w:r>
      <w:r w:rsidR="00A1276F" w:rsidRPr="00295B93">
        <w:rPr>
          <w:rFonts w:cs="Arial"/>
        </w:rPr>
        <w:fldChar w:fldCharType="begin"/>
      </w:r>
      <w:r w:rsidR="00A1276F" w:rsidRPr="00295B93">
        <w:rPr>
          <w:rFonts w:cs="Arial"/>
          <w:lang w:val="en-US"/>
        </w:rPr>
        <w:instrText xml:space="preserve"> REF _Ref25263517 \h  \# 0</w:instrText>
      </w:r>
      <w:r w:rsidR="00295B93" w:rsidRPr="00665F36">
        <w:rPr>
          <w:rFonts w:cs="Arial"/>
          <w:lang w:val="en-US"/>
        </w:rPr>
        <w:instrText xml:space="preserve"> \* MERGEFORMAT </w:instrText>
      </w:r>
      <w:r w:rsidR="00A1276F" w:rsidRPr="00295B93">
        <w:rPr>
          <w:rFonts w:cs="Arial"/>
        </w:rPr>
      </w:r>
      <w:r w:rsidR="00A1276F" w:rsidRPr="00295B93">
        <w:rPr>
          <w:rFonts w:cs="Arial"/>
        </w:rPr>
        <w:fldChar w:fldCharType="separate"/>
      </w:r>
      <w:r w:rsidR="00295B93" w:rsidRPr="00295B93">
        <w:rPr>
          <w:rFonts w:cs="Arial"/>
          <w:lang w:val="en-US"/>
        </w:rPr>
        <w:t>48</w:t>
      </w:r>
      <w:r w:rsidR="00A1276F" w:rsidRPr="00295B93">
        <w:rPr>
          <w:rFonts w:cs="Arial"/>
        </w:rPr>
        <w:fldChar w:fldCharType="end"/>
      </w:r>
      <w:r w:rsidR="00587E77" w:rsidRPr="00E7639B">
        <w:rPr>
          <w:lang w:val="en-US"/>
        </w:rPr>
        <w:t xml:space="preserve"> näkyy CheckForErrors–funktion toiminta. </w:t>
      </w:r>
      <w:r w:rsidR="00BA6A2D">
        <w:rPr>
          <w:lang w:val="en-US"/>
        </w:rPr>
        <w:t>(emt.)</w:t>
      </w:r>
    </w:p>
    <w:p w14:paraId="31A7B533" w14:textId="77777777" w:rsidR="001314A6" w:rsidRPr="00E7639B" w:rsidRDefault="001314A6" w:rsidP="00EC5C85">
      <w:pPr>
        <w:rPr>
          <w:lang w:val="en-US"/>
        </w:rPr>
      </w:pP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ALCenum</w:t>
      </w:r>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w:t>
      </w:r>
      <w:proofErr w:type="gramStart"/>
      <w:r>
        <w:rPr>
          <w:rFonts w:ascii="Consolas" w:hAnsi="Consolas" w:cs="Consolas"/>
          <w:color w:val="000000"/>
          <w:sz w:val="19"/>
          <w:szCs w:val="19"/>
          <w:lang w:val="en-US"/>
        </w:rPr>
        <w:t>alGetError(</w:t>
      </w:r>
      <w:proofErr w:type="gramEnd"/>
      <w:r>
        <w:rPr>
          <w:rFonts w:ascii="Consolas" w:hAnsi="Consolas" w:cs="Consolas"/>
          <w:color w:val="000000"/>
          <w:sz w:val="19"/>
          <w:szCs w:val="19"/>
          <w:lang w:val="en-US"/>
        </w:rPr>
        <w:t>);</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error !</w:t>
      </w:r>
      <w:proofErr w:type="gramEnd"/>
      <w:r>
        <w:rPr>
          <w:rFonts w:ascii="Consolas" w:hAnsi="Consolas" w:cs="Consolas"/>
          <w:color w:val="000000"/>
          <w:sz w:val="19"/>
          <w:szCs w:val="19"/>
          <w:lang w:val="en-US"/>
        </w:rPr>
        <w:t xml:space="preserve">=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gramEnd"/>
      <w:r>
        <w:rPr>
          <w:rFonts w:ascii="Consolas" w:hAnsi="Consolas" w:cs="Consolas"/>
          <w:color w:val="000000"/>
          <w:sz w:val="19"/>
          <w:szCs w:val="19"/>
          <w:lang w:val="en-US"/>
        </w:rPr>
        <w:t xml:space="preserve">cerr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gramEnd"/>
      <w:r>
        <w:rPr>
          <w:rFonts w:ascii="Consolas" w:hAnsi="Consolas" w:cs="Consolas"/>
          <w:color w:val="000000"/>
          <w:sz w:val="19"/>
          <w:szCs w:val="19"/>
          <w:lang w:val="en-US"/>
        </w:rPr>
        <w:t>endl;</w:t>
      </w:r>
    </w:p>
    <w:p w14:paraId="18D9A20A" w14:textId="1A5E4C9C" w:rsidR="00A1276F" w:rsidRPr="00D07751" w:rsidRDefault="00A1276F" w:rsidP="00A1276F">
      <w:pPr>
        <w:ind w:firstLine="432"/>
        <w:rPr>
          <w:rFonts w:ascii="Consolas" w:hAnsi="Consolas" w:cs="Consolas"/>
          <w:color w:val="000000"/>
          <w:sz w:val="19"/>
          <w:szCs w:val="19"/>
        </w:rPr>
      </w:pPr>
      <w:r w:rsidRPr="00D07751">
        <w:rPr>
          <w:rFonts w:ascii="Consolas" w:hAnsi="Consolas" w:cs="Consolas"/>
          <w:color w:val="000000"/>
          <w:sz w:val="19"/>
          <w:szCs w:val="19"/>
        </w:rPr>
        <w:t>}</w:t>
      </w:r>
    </w:p>
    <w:p w14:paraId="2B3E9170" w14:textId="3C152B38" w:rsidR="00A1276F" w:rsidRDefault="00A1276F" w:rsidP="00A1276F">
      <w:pPr>
        <w:pStyle w:val="Caption"/>
      </w:pPr>
      <w:bookmarkStart w:id="92" w:name="_Ref25263517"/>
      <w:r>
        <w:t xml:space="preserve">Kuva </w:t>
      </w:r>
      <w:r>
        <w:fldChar w:fldCharType="begin"/>
      </w:r>
      <w:r>
        <w:instrText xml:space="preserve"> SEQ Kuva \* ARABIC </w:instrText>
      </w:r>
      <w:r>
        <w:fldChar w:fldCharType="separate"/>
      </w:r>
      <w:r w:rsidR="007D2F7E">
        <w:rPr>
          <w:noProof/>
        </w:rPr>
        <w:t>48</w:t>
      </w:r>
      <w:r>
        <w:fldChar w:fldCharType="end"/>
      </w:r>
      <w:bookmarkEnd w:id="92"/>
      <w:r>
        <w:t>. CheckForErrors</w:t>
      </w:r>
      <w:r w:rsidRPr="004A76DA">
        <w:t>–</w:t>
      </w:r>
      <w:r>
        <w:t>funktio</w:t>
      </w:r>
    </w:p>
    <w:p w14:paraId="76E8319D" w14:textId="77777777" w:rsidR="00A1276F" w:rsidRPr="00A1276F" w:rsidRDefault="00A1276F" w:rsidP="00A1276F"/>
    <w:p w14:paraId="4B52F226" w14:textId="333201EF" w:rsidR="00A1276F" w:rsidRDefault="00587E77" w:rsidP="00EC5C85">
      <w:r w:rsidRPr="00587E77">
        <w:t>Kun virheentarkistus on tehty, v</w:t>
      </w:r>
      <w:r>
        <w:t>oidaan wav</w:t>
      </w:r>
      <w:r w:rsidRPr="004A76DA">
        <w:t>–</w:t>
      </w:r>
      <w:r w:rsidRPr="00587E77">
        <w:t>päätteinen musiikkitiedosto ladat</w:t>
      </w:r>
      <w:r>
        <w:t>a ja sijoittaa buffer</w:t>
      </w:r>
      <w:r w:rsidRPr="004A76DA">
        <w:t>–</w:t>
      </w:r>
      <w:r w:rsidRPr="00587E77">
        <w:t>m</w:t>
      </w:r>
      <w:r>
        <w:t xml:space="preserve">uuttujaan funktiolla alutCreateBufferFromFile. Tälle funktiolle annetaan parametriksi musiikkitiedoston polku, ja funktio yrittää tiedoston nimen ja sisällön perusteella ladata äänidatan ja </w:t>
      </w:r>
      <w:r w:rsidR="00D63CDD">
        <w:t>vie sen OpenAL</w:t>
      </w:r>
      <w:r w:rsidR="00D63CDD" w:rsidRPr="004A76DA">
        <w:t>–</w:t>
      </w:r>
      <w:r w:rsidR="00D63CDD" w:rsidRPr="00D63CDD">
        <w:t>p</w:t>
      </w:r>
      <w:r w:rsidR="00D63CDD">
        <w:t>uskurille. Kun tieto on puskuroitu OpenAL</w:t>
      </w:r>
      <w:r w:rsidR="00D63CDD" w:rsidRPr="004A76DA">
        <w:t>–</w:t>
      </w:r>
      <w:r w:rsidR="00D63CDD" w:rsidRPr="00D63CDD">
        <w:t xml:space="preserve">rajapinnalle, täytyy vielä luoda </w:t>
      </w:r>
      <w:r w:rsidR="00D63CDD">
        <w:t>äänilähde, jotta äänen voi toistaa. Tämä onnistuu funktiolla alGenSources</w:t>
      </w:r>
      <w:r w:rsidR="00A1276F">
        <w:t>, jolle annetaan parametreinä äänilähteiden määrä sekä muuttuja, johon äänilähde tallentuu</w:t>
      </w:r>
      <w:r w:rsidR="00D63CDD">
        <w:t>.</w:t>
      </w:r>
      <w:r w:rsidR="00A1276F">
        <w:t xml:space="preserve"> Äänilähteeseen puskuroidaan aiemmin ladattu äänidata funktiolla alSourcei, jolle annetaan parametriksi äänilähde, AL_</w:t>
      </w:r>
      <w:proofErr w:type="gramStart"/>
      <w:r w:rsidR="00A1276F">
        <w:t>BUFFER</w:t>
      </w:r>
      <w:proofErr w:type="gramEnd"/>
      <w:r w:rsidR="00A1276F">
        <w:t xml:space="preserve"> joka kertoo, että ollaan puskuroimassa äänidata, sekä itse puskuri. Tämän jälkeen säädetään alSour</w:t>
      </w:r>
      <w:r w:rsidR="00A1276F">
        <w:lastRenderedPageBreak/>
        <w:t>cei funktiolla äänilähde toistumaan loputtomiin, sillä halutaan, että taustamusiikki pysyy soimassa. Äänilähde käynnistetään funktiolla alSourcePlay. StartAudioManager</w:t>
      </w:r>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295B93">
        <w:t>4</w:t>
      </w:r>
      <w:r w:rsidR="00295B93" w:rsidRPr="00295B93">
        <w:t>9</w:t>
      </w:r>
      <w:r w:rsidR="00CF5974">
        <w:rPr>
          <w:lang w:val="en-US"/>
        </w:rPr>
        <w:fldChar w:fldCharType="end"/>
      </w:r>
      <w:r w:rsidR="00A1276F" w:rsidRPr="00E7639B">
        <w:t>.</w:t>
      </w:r>
      <w:r w:rsidR="00EA3F33">
        <w:t xml:space="preserve"> (emt.)</w:t>
      </w:r>
    </w:p>
    <w:p w14:paraId="1BE847F5" w14:textId="77777777" w:rsidR="001314A6" w:rsidRPr="00E7639B" w:rsidRDefault="001314A6" w:rsidP="00EC5C85"/>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ALuint</w:t>
      </w:r>
      <w:r w:rsidRPr="00E7639B">
        <w:rPr>
          <w:rFonts w:ascii="Consolas" w:hAnsi="Consolas" w:cs="Consolas"/>
          <w:color w:val="000000"/>
          <w:sz w:val="19"/>
          <w:szCs w:val="19"/>
        </w:rPr>
        <w:t xml:space="preserve"> buffer, source;</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r>
        <w:rPr>
          <w:rFonts w:ascii="Consolas" w:hAnsi="Consolas" w:cs="Consolas"/>
          <w:color w:val="2B91AF"/>
          <w:sz w:val="19"/>
          <w:szCs w:val="19"/>
          <w:lang w:val="en-US"/>
        </w:rPr>
        <w:t>ALint</w:t>
      </w:r>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alutInit(</w:t>
      </w:r>
      <w:proofErr w:type="gramEnd"/>
      <w:r>
        <w:rPr>
          <w:rFonts w:ascii="Consolas" w:hAnsi="Consolas" w:cs="Consolas"/>
          <w:color w:val="000000"/>
          <w:sz w:val="19"/>
          <w:szCs w:val="19"/>
          <w:lang w:val="en-US"/>
        </w:rPr>
        <w:t xml:space="preserve">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CheckForErrors(</w:t>
      </w:r>
      <w:proofErr w:type="gramEnd"/>
      <w:r>
        <w:rPr>
          <w:rFonts w:ascii="Consolas" w:hAnsi="Consolas" w:cs="Consolas"/>
          <w:color w:val="000000"/>
          <w:sz w:val="19"/>
          <w:szCs w:val="19"/>
          <w:lang w:val="en-US"/>
        </w:rPr>
        <w:t>);</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alutCreateBufferFromFile(</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alGenSources(</w:t>
      </w:r>
      <w:proofErr w:type="gramEnd"/>
      <w:r>
        <w:rPr>
          <w:rFonts w:ascii="Consolas" w:hAnsi="Consolas" w:cs="Consolas"/>
          <w:color w:val="000000"/>
          <w:sz w:val="19"/>
          <w:szCs w:val="19"/>
          <w:lang w:val="en-US"/>
        </w:rPr>
        <w:t>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alSourcei(</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alSourcei(</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alSourcePlay(source);</w:t>
      </w:r>
    </w:p>
    <w:p w14:paraId="54436685" w14:textId="30D2C263" w:rsidR="00A1276F" w:rsidRPr="00CF5974" w:rsidRDefault="00A1276F" w:rsidP="00A1276F">
      <w:pPr>
        <w:pStyle w:val="Caption"/>
        <w:rPr>
          <w:lang w:val="en-US"/>
        </w:rPr>
      </w:pPr>
      <w:bookmarkStart w:id="93" w:name="_Ref25263625"/>
      <w:r w:rsidRPr="00D07751">
        <w:rPr>
          <w:lang w:val="en-US"/>
        </w:rPr>
        <w:t xml:space="preserve">Kuva </w:t>
      </w:r>
      <w:r>
        <w:fldChar w:fldCharType="begin"/>
      </w:r>
      <w:r w:rsidRPr="00D07751">
        <w:rPr>
          <w:lang w:val="en-US"/>
        </w:rPr>
        <w:instrText xml:space="preserve"> SEQ Kuva \* ARABIC </w:instrText>
      </w:r>
      <w:r>
        <w:fldChar w:fldCharType="separate"/>
      </w:r>
      <w:r w:rsidR="007D2F7E">
        <w:rPr>
          <w:noProof/>
          <w:lang w:val="en-US"/>
        </w:rPr>
        <w:t>49</w:t>
      </w:r>
      <w:r>
        <w:fldChar w:fldCharType="end"/>
      </w:r>
      <w:bookmarkEnd w:id="93"/>
      <w:r w:rsidRPr="00D07751">
        <w:rPr>
          <w:lang w:val="en-US"/>
        </w:rPr>
        <w:t>. StartAudioManager</w:t>
      </w:r>
      <w:r w:rsidR="00CF5974" w:rsidRPr="00D07751">
        <w:rPr>
          <w:lang w:val="en-US"/>
        </w:rPr>
        <w:t>–</w:t>
      </w:r>
      <w:r w:rsidR="00CF5974">
        <w:rPr>
          <w:lang w:val="en-US"/>
        </w:rPr>
        <w:t>funktio</w:t>
      </w:r>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94" w:name="_Toc25507499"/>
      <w:r>
        <w:t>Yhteenveto</w:t>
      </w:r>
      <w:bookmarkEnd w:id="94"/>
    </w:p>
    <w:p w14:paraId="5FAE91E6" w14:textId="2B54D594" w:rsidR="008502A9" w:rsidRDefault="00295B93" w:rsidP="00EC5C85">
      <w:r>
        <w:t>Suurin osa pelidemolle asetetuista tavoitteista saavutettiin</w:t>
      </w:r>
      <w:r w:rsidR="00324DEF">
        <w:t>.</w:t>
      </w:r>
      <w:r>
        <w:t xml:space="preserve"> Pelidemoon ei ajan puitteissa </w:t>
      </w:r>
      <w:r w:rsidR="001F3A90">
        <w:t>keretty</w:t>
      </w:r>
      <w:r>
        <w:t xml:space="preserve"> tekemään luokkaa, joka vastaisi kokonaan piirtämisestä, joten piirtäminen tapahtuu vielä pääohjelmassa suoraan. </w:t>
      </w:r>
    </w:p>
    <w:p w14:paraId="709257AB" w14:textId="393A3135" w:rsidR="008502A9" w:rsidRDefault="008502A9" w:rsidP="00EC5C85"/>
    <w:p w14:paraId="087EA249" w14:textId="576B58BE" w:rsidR="008502A9" w:rsidRDefault="008502A9" w:rsidP="00EC5C85">
      <w:r>
        <w:t>Peliä on mahdollista jatkokehittää toteuttamalla Renderer</w:t>
      </w:r>
      <w:r w:rsidRPr="004A76DA">
        <w:t>–</w:t>
      </w:r>
      <w:r>
        <w:t>luokka, joka vastaa kokonaan kaiken piirtämisestä. Peliin olisi myös hyvä tehdä jonkinlainen kenttien hallinta, jotta voidaan näyttää eri malleja ja hahmoja eri kentillä.</w:t>
      </w:r>
    </w:p>
    <w:p w14:paraId="6CC0D6F6" w14:textId="77777777" w:rsidR="008502A9" w:rsidRDefault="008502A9" w:rsidP="00EC5C85"/>
    <w:p w14:paraId="31FEF3E6" w14:textId="37541149" w:rsidR="008502A9" w:rsidRDefault="008502A9" w:rsidP="00EC5C85">
      <w:r>
        <w:t>Pelimoottorin tekeminen voi tuntua aluksi hankalalta ja haastavalta. On kuitenkin palkitsevaa saada toimintoja toimimaan, kuten ikkunan avaaminen tai kolmion piirto näytölle. Vaikka nämä toiminnot kuulostavat helpoilta, voi näiden toimintojen toteuttaminen tuntua haastavalta pelkällä grafiikkarajapinnalla.</w:t>
      </w:r>
    </w:p>
    <w:p w14:paraId="2F27F7A9" w14:textId="77777777" w:rsidR="008502A9" w:rsidRDefault="008502A9" w:rsidP="00EC5C85"/>
    <w:p w14:paraId="7FC60D6D" w14:textId="47200224" w:rsidR="00EC5C85" w:rsidRDefault="00295B93" w:rsidP="00EC5C85">
      <w:r>
        <w:t>Pelin ohjelmointi käyttäen OpenGL</w:t>
      </w:r>
      <w:r w:rsidRPr="004A76DA">
        <w:t>–</w:t>
      </w:r>
      <w:r>
        <w:t>rajapintaa sekä erilaisia ohjelmistokirjastoja hyödyntäen on ollut</w:t>
      </w:r>
      <w:r w:rsidR="008502A9">
        <w:t xml:space="preserve"> t</w:t>
      </w:r>
      <w:r>
        <w:t>odella opettavainen kokemus, ja herättänyt entisestään mielenkiintoa pelimoottorin ohjelmointiin.</w:t>
      </w:r>
      <w:r w:rsidR="001F3A90">
        <w:t xml:space="preserve"> </w:t>
      </w:r>
    </w:p>
    <w:p w14:paraId="59022F84" w14:textId="77777777" w:rsidR="008502A9" w:rsidRDefault="008502A9" w:rsidP="007D2F7E">
      <w:pPr>
        <w:pStyle w:val="Caption"/>
      </w:pPr>
      <w:r>
        <w:rPr>
          <w:noProof/>
        </w:rPr>
        <w:lastRenderedPageBreak/>
        <w:drawing>
          <wp:inline distT="0" distB="0" distL="0" distR="0" wp14:anchorId="58300AC5" wp14:editId="235FC96D">
            <wp:extent cx="4091940" cy="32605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0729" cy="3323361"/>
                    </a:xfrm>
                    <a:prstGeom prst="rect">
                      <a:avLst/>
                    </a:prstGeom>
                    <a:noFill/>
                    <a:ln>
                      <a:noFill/>
                    </a:ln>
                  </pic:spPr>
                </pic:pic>
              </a:graphicData>
            </a:graphic>
          </wp:inline>
        </w:drawing>
      </w:r>
    </w:p>
    <w:p w14:paraId="7BCCB631" w14:textId="6F52DD56" w:rsidR="007D2F7E" w:rsidRDefault="007D2F7E" w:rsidP="007D2F7E">
      <w:pPr>
        <w:pStyle w:val="Caption"/>
      </w:pPr>
      <w:r>
        <w:t xml:space="preserve">Kuva </w:t>
      </w:r>
      <w:r>
        <w:fldChar w:fldCharType="begin"/>
      </w:r>
      <w:r>
        <w:instrText xml:space="preserve"> SEQ Kuva \* ARABIC </w:instrText>
      </w:r>
      <w:r>
        <w:fldChar w:fldCharType="separate"/>
      </w:r>
      <w:r>
        <w:rPr>
          <w:noProof/>
        </w:rPr>
        <w:t>50</w:t>
      </w:r>
      <w:r>
        <w:fldChar w:fldCharType="end"/>
      </w:r>
      <w:r>
        <w:t>. Lopullinen pelidemo</w:t>
      </w:r>
    </w:p>
    <w:p w14:paraId="77145A83" w14:textId="63534011" w:rsidR="009D59A0" w:rsidRPr="00582807" w:rsidRDefault="009D59A0" w:rsidP="009D0202">
      <w:r w:rsidRPr="00582807">
        <w:br w:type="page"/>
      </w:r>
    </w:p>
    <w:p w14:paraId="77145A86" w14:textId="5C25E466" w:rsidR="009D59A0" w:rsidRPr="00295B93" w:rsidRDefault="009D59A0" w:rsidP="00027DF9">
      <w:pPr>
        <w:pStyle w:val="Lhteet-otsikko"/>
      </w:pPr>
      <w:bookmarkStart w:id="95" w:name="_Toc403759209"/>
      <w:bookmarkStart w:id="96" w:name="_Toc25507500"/>
      <w:r w:rsidRPr="00295B93">
        <w:lastRenderedPageBreak/>
        <w:t>LÄHTEET</w:t>
      </w:r>
      <w:bookmarkEnd w:id="95"/>
      <w:bookmarkEnd w:id="96"/>
      <w:r w:rsidRPr="00295B93">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21FE98DF" w:rsidR="008330FF" w:rsidRDefault="008330FF" w:rsidP="008330FF">
      <w:pPr>
        <w:pStyle w:val="Bibliography"/>
        <w:rPr>
          <w:rStyle w:val="selectable"/>
          <w:color w:val="000000"/>
        </w:rPr>
      </w:pPr>
      <w:r w:rsidRPr="00C508B4">
        <w:rPr>
          <w:rStyle w:val="selectable"/>
          <w:color w:val="000000"/>
        </w:rPr>
        <w:t xml:space="preserve">Blender (2019). </w:t>
      </w:r>
      <w:r w:rsidRPr="00C508B4">
        <w:rPr>
          <w:rStyle w:val="selectable"/>
          <w:i/>
          <w:color w:val="000000"/>
        </w:rPr>
        <w:t>About</w:t>
      </w:r>
      <w:r w:rsidRPr="00C508B4">
        <w:rPr>
          <w:rStyle w:val="selectable"/>
          <w:color w:val="000000"/>
        </w:rPr>
        <w:t xml:space="preserve"> Blenderin www–sivusto. </w:t>
      </w:r>
      <w:r w:rsidRPr="005F493C">
        <w:rPr>
          <w:rStyle w:val="selectable"/>
          <w:color w:val="000000"/>
        </w:rPr>
        <w:t xml:space="preserve">Saatavissa: </w:t>
      </w:r>
      <w:r w:rsidRPr="005F493C">
        <w:t>https://www.blender.org/about/</w:t>
      </w:r>
      <w:r w:rsidRPr="005F493C">
        <w:rPr>
          <w:rStyle w:val="selectable"/>
        </w:rPr>
        <w:t xml:space="preserve"> </w:t>
      </w:r>
      <w:r w:rsidRPr="005F493C">
        <w:rPr>
          <w:rStyle w:val="selectable"/>
          <w:color w:val="000000"/>
        </w:rPr>
        <w:t>[viitattu 20.11.2019]</w:t>
      </w:r>
    </w:p>
    <w:p w14:paraId="3F3B6E17" w14:textId="65FB4258" w:rsidR="00FB0465" w:rsidRDefault="00FB0465" w:rsidP="00FB0465"/>
    <w:p w14:paraId="732D0993" w14:textId="325970D0" w:rsidR="00FB0465" w:rsidRPr="00FB0465" w:rsidRDefault="00FB0465" w:rsidP="00FB0465">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0AE7B1DD" w14:textId="77777777" w:rsidR="007E1AD2" w:rsidRPr="005F493C" w:rsidRDefault="007E1AD2" w:rsidP="007E1AD2"/>
    <w:p w14:paraId="622201D1" w14:textId="5A1F0953" w:rsidR="00B64D2B" w:rsidRDefault="00860751" w:rsidP="005564EA">
      <w:pPr>
        <w:pStyle w:val="Bibliography"/>
        <w:rPr>
          <w:rStyle w:val="selectable"/>
          <w:color w:val="000000"/>
        </w:rPr>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4A3BDB8D" w:rsidR="00860751" w:rsidRPr="00860751" w:rsidRDefault="00860751" w:rsidP="00860751">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31"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56282CA"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2"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F408607" w:rsidR="00BA52B4" w:rsidRPr="00BA52B4" w:rsidRDefault="00BA52B4" w:rsidP="00BA52B4">
      <w:pPr>
        <w:pStyle w:val="Bibliography"/>
      </w:pPr>
      <w:r w:rsidRPr="009D1205">
        <w:rPr>
          <w:lang w:val="en-US"/>
        </w:rPr>
        <w:t xml:space="preserve">Github. (2019). </w:t>
      </w:r>
      <w:r w:rsidRPr="009D1205">
        <w:rPr>
          <w:i/>
          <w:lang w:val="en-US"/>
        </w:rPr>
        <w:t>Stb.</w:t>
      </w:r>
      <w:r w:rsidRPr="009D1205">
        <w:rPr>
          <w:lang w:val="en-US"/>
        </w:rPr>
        <w:t xml:space="preserve"> Githubin www</w:t>
      </w:r>
      <w:r w:rsidR="00EB45A9" w:rsidRPr="009D1205">
        <w:rPr>
          <w:lang w:val="en-US"/>
        </w:rPr>
        <w:t>–</w:t>
      </w:r>
      <w:r w:rsidRPr="009D1205">
        <w:rPr>
          <w:lang w:val="en-US"/>
        </w:rPr>
        <w:t xml:space="preserve">sivusto. </w:t>
      </w:r>
      <w:r w:rsidRPr="00BA52B4">
        <w:t xml:space="preserve">Saatavissa: </w:t>
      </w:r>
      <w:hyperlink r:id="rId33"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gramStart"/>
      <w:r w:rsidRPr="00090395">
        <w:rPr>
          <w:lang w:val="en-US"/>
        </w:rPr>
        <w:t>GLFW:n</w:t>
      </w:r>
      <w:proofErr w:type="gramEnd"/>
      <w:r w:rsidRPr="00090395">
        <w:rPr>
          <w:lang w:val="en-US"/>
        </w:rPr>
        <w:t xml:space="preserve">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14C0839B" w:rsidR="00D87E23" w:rsidRDefault="00D87E23" w:rsidP="00D87E23"/>
    <w:p w14:paraId="38859C2A" w14:textId="7D76C19F" w:rsidR="00D27F24" w:rsidRDefault="00D27F24" w:rsidP="00D27F24">
      <w:pPr>
        <w:pStyle w:val="Bibliography"/>
      </w:pPr>
      <w:r w:rsidRPr="009D1205">
        <w:t xml:space="preserve">Learn OpenGL (2014a). </w:t>
      </w:r>
      <w:r w:rsidRPr="001F3A90">
        <w:rPr>
          <w:i/>
          <w:lang w:val="en-US"/>
        </w:rPr>
        <w:t>Camera.</w:t>
      </w:r>
      <w:r w:rsidRPr="001F3A90">
        <w:rPr>
          <w:lang w:val="en-US"/>
        </w:rPr>
        <w:t xml:space="preserve"> Learn </w:t>
      </w:r>
      <w:proofErr w:type="gramStart"/>
      <w:r w:rsidRPr="001F3A90">
        <w:rPr>
          <w:lang w:val="en-US"/>
        </w:rPr>
        <w:t>OpenGL:än</w:t>
      </w:r>
      <w:proofErr w:type="gramEnd"/>
      <w:r w:rsidRPr="001F3A90">
        <w:rPr>
          <w:lang w:val="en-US"/>
        </w:rPr>
        <w:t xml:space="preserve">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53DB07A1" w14:textId="77777777" w:rsidR="00D27F24" w:rsidRDefault="00D27F24" w:rsidP="00D87E23"/>
    <w:p w14:paraId="761416BA" w14:textId="606DB31E" w:rsidR="00D87E23" w:rsidRDefault="00D87E23" w:rsidP="00D87E23">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r w:rsidRPr="009D1205">
        <w:rPr>
          <w:lang w:val="en-US"/>
        </w:rPr>
        <w:t xml:space="preserve">Learn </w:t>
      </w:r>
      <w:proofErr w:type="gramStart"/>
      <w:r w:rsidRPr="009D1205">
        <w:rPr>
          <w:lang w:val="en-US"/>
        </w:rPr>
        <w:t>OpenGL:än</w:t>
      </w:r>
      <w:proofErr w:type="gramEnd"/>
      <w:r w:rsidRPr="009D1205">
        <w:rPr>
          <w:lang w:val="en-US"/>
        </w:rPr>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43DFE68E" w:rsidR="00D87E23" w:rsidRDefault="00D87E23" w:rsidP="00D87E23">
      <w:pPr>
        <w:pStyle w:val="Bibliography"/>
      </w:pPr>
      <w:r w:rsidRPr="009D1205">
        <w:lastRenderedPageBreak/>
        <w:t>Learn OpenGL (2014</w:t>
      </w:r>
      <w:r w:rsidR="00D27F24" w:rsidRPr="009D1205">
        <w:t>c</w:t>
      </w:r>
      <w:r w:rsidRPr="009D1205">
        <w:t xml:space="preserve">). </w:t>
      </w:r>
      <w:r>
        <w:rPr>
          <w:i/>
          <w:lang w:val="en-US"/>
        </w:rPr>
        <w:t>Hello Triangle</w:t>
      </w:r>
      <w:r w:rsidRPr="00B1524C">
        <w:rPr>
          <w:i/>
          <w:lang w:val="en-US"/>
        </w:rPr>
        <w:t>.</w:t>
      </w:r>
      <w:r>
        <w:rPr>
          <w:lang w:val="en-US"/>
        </w:rPr>
        <w:t xml:space="preserve"> </w:t>
      </w:r>
      <w:r w:rsidRPr="009D1205">
        <w:rPr>
          <w:lang w:val="en-US"/>
        </w:rPr>
        <w:t xml:space="preserve">Learn </w:t>
      </w:r>
      <w:proofErr w:type="gramStart"/>
      <w:r w:rsidRPr="009D1205">
        <w:rPr>
          <w:lang w:val="en-US"/>
        </w:rPr>
        <w:t>OpenGL:än</w:t>
      </w:r>
      <w:proofErr w:type="gramEnd"/>
      <w:r w:rsidRPr="009D1205">
        <w:rPr>
          <w:lang w:val="en-US"/>
        </w:rPr>
        <w:t xml:space="preserve">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3AFCA382" w:rsidR="00D87E23" w:rsidRDefault="00D87E23" w:rsidP="00D87E23">
      <w:pPr>
        <w:pStyle w:val="Bibliography"/>
      </w:pPr>
      <w:r w:rsidRPr="009D1205">
        <w:t>Learn OpenGL (2014</w:t>
      </w:r>
      <w:r w:rsidR="00D27F24" w:rsidRPr="009D1205">
        <w:t>d</w:t>
      </w:r>
      <w:r w:rsidRPr="009D1205">
        <w:t xml:space="preserve">). </w:t>
      </w:r>
      <w:r>
        <w:rPr>
          <w:i/>
          <w:lang w:val="en-US"/>
        </w:rPr>
        <w:t>Hello Window</w:t>
      </w:r>
      <w:r w:rsidRPr="00B1524C">
        <w:rPr>
          <w:i/>
          <w:lang w:val="en-US"/>
        </w:rPr>
        <w:t>.</w:t>
      </w:r>
      <w:r>
        <w:rPr>
          <w:lang w:val="en-US"/>
        </w:rPr>
        <w:t xml:space="preserve"> </w:t>
      </w:r>
      <w:r w:rsidRPr="009D1205">
        <w:rPr>
          <w:lang w:val="en-US"/>
        </w:rPr>
        <w:t xml:space="preserve">Learn </w:t>
      </w:r>
      <w:proofErr w:type="gramStart"/>
      <w:r w:rsidRPr="009D1205">
        <w:rPr>
          <w:lang w:val="en-US"/>
        </w:rPr>
        <w:t>OpenGL:än</w:t>
      </w:r>
      <w:proofErr w:type="gramEnd"/>
      <w:r w:rsidRPr="009D1205">
        <w:rPr>
          <w:lang w:val="en-US"/>
        </w:rPr>
        <w:t xml:space="preserve">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0AEFB2DB" w:rsidR="00D87E23" w:rsidRDefault="00D87E23" w:rsidP="00D87E23">
      <w:pPr>
        <w:pStyle w:val="Bibliography"/>
      </w:pPr>
      <w:r w:rsidRPr="009D1205">
        <w:t>Learn OpenGL (2014</w:t>
      </w:r>
      <w:r w:rsidR="00D27F24" w:rsidRPr="009D1205">
        <w:t>e</w:t>
      </w:r>
      <w:r w:rsidRPr="009D1205">
        <w:t xml:space="preserve">). </w:t>
      </w:r>
      <w:r w:rsidRPr="005F493C">
        <w:rPr>
          <w:i/>
          <w:lang w:val="en-US"/>
        </w:rPr>
        <w:t>Text Rendering.</w:t>
      </w:r>
      <w:r w:rsidRPr="005F493C">
        <w:rPr>
          <w:lang w:val="en-US"/>
        </w:rPr>
        <w:t xml:space="preserve"> </w:t>
      </w:r>
      <w:r w:rsidRPr="009D1205">
        <w:rPr>
          <w:lang w:val="en-US"/>
        </w:rPr>
        <w:t xml:space="preserve">Learn </w:t>
      </w:r>
      <w:proofErr w:type="gramStart"/>
      <w:r w:rsidRPr="009D1205">
        <w:rPr>
          <w:lang w:val="en-US"/>
        </w:rPr>
        <w:t>OpenGL:än</w:t>
      </w:r>
      <w:proofErr w:type="gramEnd"/>
      <w:r w:rsidRPr="009D1205">
        <w:rPr>
          <w:lang w:val="en-US"/>
        </w:rPr>
        <w:t xml:space="preserve"> www–sivusto. </w:t>
      </w:r>
      <w:r w:rsidRPr="00750E95">
        <w:t xml:space="preserve">Saatavissa: </w:t>
      </w:r>
      <w:hyperlink r:id="rId34" w:history="1">
        <w:r w:rsidRPr="00750E95">
          <w:rPr>
            <w:rStyle w:val="Hyperlink"/>
          </w:rPr>
          <w:t>https://learnopengl.com/In–Practice/Text–Rendering</w:t>
        </w:r>
      </w:hyperlink>
      <w:r w:rsidRPr="00750E95">
        <w:t xml:space="preserve"> [viitattu 31.10.2019]</w:t>
      </w:r>
    </w:p>
    <w:p w14:paraId="28AD2465" w14:textId="155A104F" w:rsidR="00AA394F" w:rsidRDefault="00AA394F" w:rsidP="00AA394F"/>
    <w:p w14:paraId="3B306377" w14:textId="1546FFBA" w:rsidR="00AA394F" w:rsidRPr="00AA394F" w:rsidRDefault="00AA394F" w:rsidP="00C61256">
      <w:pPr>
        <w:pStyle w:val="Bibliography"/>
      </w:pPr>
      <w:r w:rsidRPr="009D1205">
        <w:t xml:space="preserve">Learn OpenGL (2014f). </w:t>
      </w:r>
      <w:r w:rsidRPr="005F493C">
        <w:rPr>
          <w:i/>
          <w:lang w:val="en-US"/>
        </w:rPr>
        <w:t>Text</w:t>
      </w:r>
      <w:r>
        <w:rPr>
          <w:i/>
          <w:lang w:val="en-US"/>
        </w:rPr>
        <w:t>ures</w:t>
      </w:r>
      <w:r w:rsidRPr="005F493C">
        <w:rPr>
          <w:i/>
          <w:lang w:val="en-US"/>
        </w:rPr>
        <w:t>.</w:t>
      </w:r>
      <w:r w:rsidRPr="005F493C">
        <w:rPr>
          <w:lang w:val="en-US"/>
        </w:rPr>
        <w:t xml:space="preserve"> </w:t>
      </w:r>
      <w:r w:rsidRPr="00D25544">
        <w:rPr>
          <w:lang w:val="en-US"/>
        </w:rPr>
        <w:t xml:space="preserve">Learn </w:t>
      </w:r>
      <w:proofErr w:type="gramStart"/>
      <w:r w:rsidRPr="00D25544">
        <w:rPr>
          <w:lang w:val="en-US"/>
        </w:rPr>
        <w:t>OpenGL:än</w:t>
      </w:r>
      <w:proofErr w:type="gramEnd"/>
      <w:r w:rsidRPr="00D25544">
        <w:rPr>
          <w:lang w:val="en-US"/>
        </w:rPr>
        <w:t xml:space="preserve"> www–sivusto. </w:t>
      </w:r>
      <w:r w:rsidRPr="00750E95">
        <w:t xml:space="preserve">Saatavissa: </w:t>
      </w:r>
      <w:r w:rsidRPr="00AA394F">
        <w:t>https://learnopengl.com/Getting-started/Textures</w:t>
      </w:r>
      <w:r w:rsidRPr="00750E95">
        <w:t xml:space="preserve"> [viitattu </w:t>
      </w:r>
      <w:r>
        <w:t>25</w:t>
      </w:r>
      <w:r w:rsidRPr="00750E95">
        <w:t>.1</w:t>
      </w:r>
      <w:r>
        <w:t>1</w:t>
      </w:r>
      <w:r w:rsidRPr="00750E95">
        <w:t>.2019]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r w:rsidRPr="00C508B4">
        <w:rPr>
          <w:rStyle w:val="selectable"/>
          <w:lang w:val="en-US"/>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r w:rsidRPr="004A76DA">
        <w:rPr>
          <w:rStyle w:val="selectable"/>
          <w:lang w:val="en-US"/>
        </w:rPr>
        <w:t xml:space="preserve">Mingw. </w:t>
      </w:r>
      <w:r w:rsidRPr="001863E3">
        <w:rPr>
          <w:rStyle w:val="selectable"/>
          <w:lang w:val="en-US"/>
        </w:rPr>
        <w:t xml:space="preserve">(2019). Minimalist GNU for Windows. </w:t>
      </w:r>
      <w:r w:rsidRPr="004A76DA">
        <w:rPr>
          <w:rStyle w:val="selectable"/>
        </w:rPr>
        <w:t xml:space="preserve">MinGW:n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painos. </w:t>
      </w:r>
      <w:r>
        <w:rPr>
          <w:rStyle w:val="selectable"/>
          <w:lang w:val="en-US"/>
        </w:rPr>
        <w:t>Genever Benning</w:t>
      </w:r>
      <w:r w:rsidRPr="001863E3">
        <w:rPr>
          <w:rStyle w:val="selectable"/>
          <w:lang w:val="en-US"/>
        </w:rPr>
        <w:t>.</w:t>
      </w:r>
    </w:p>
    <w:p w14:paraId="4EA9E55C" w14:textId="66D0CBDE" w:rsidR="00D87E23" w:rsidRPr="00A6020C" w:rsidRDefault="00D87E23" w:rsidP="00D87E23">
      <w:pPr>
        <w:rPr>
          <w:lang w:val="en-US"/>
        </w:rPr>
      </w:pPr>
    </w:p>
    <w:p w14:paraId="7329EE7E" w14:textId="683EEA1D" w:rsidR="00D87E23" w:rsidRPr="00D87E23" w:rsidRDefault="00D87E23" w:rsidP="00D87E23">
      <w:pPr>
        <w:pStyle w:val="Bibliography"/>
      </w:pPr>
      <w:r w:rsidRPr="001863E3">
        <w:rPr>
          <w:rStyle w:val="selectable"/>
          <w:lang w:val="en-US"/>
        </w:rPr>
        <w:t xml:space="preserve">OpenAL. (2005). OpenAL 1.1 Specification and Reference. </w:t>
      </w:r>
      <w:r w:rsidRPr="0004751C">
        <w:rPr>
          <w:rStyle w:val="selectable"/>
        </w:rPr>
        <w:t>OpenAL</w:t>
      </w:r>
      <w:r>
        <w:rPr>
          <w:rStyle w:val="selectable"/>
        </w:rPr>
        <w:t>–</w:t>
      </w:r>
      <w:r w:rsidRPr="0004751C">
        <w:rPr>
          <w:rStyle w:val="selectable"/>
        </w:rPr>
        <w:t xml:space="preserve">dokumentaatio. Saatavissa: </w:t>
      </w:r>
      <w:hyperlink r:id="rId35"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gramStart"/>
      <w:r>
        <w:rPr>
          <w:rStyle w:val="selectable"/>
          <w:color w:val="000000"/>
          <w:lang w:val="en-US"/>
        </w:rPr>
        <w:t>OpenGL:n</w:t>
      </w:r>
      <w:proofErr w:type="gramEnd"/>
      <w:r>
        <w:rPr>
          <w:rStyle w:val="selectable"/>
          <w:color w:val="000000"/>
          <w:lang w:val="en-US"/>
        </w:rPr>
        <w:t xml:space="preserve">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55962245" w:rsidR="0004751C" w:rsidRDefault="0004751C" w:rsidP="0004751C">
      <w:pPr>
        <w:rPr>
          <w:lang w:val="en-US"/>
        </w:rPr>
      </w:pPr>
    </w:p>
    <w:p w14:paraId="7BAD885B" w14:textId="2267D115" w:rsidR="00BA6A2D" w:rsidRPr="00BA6A2D" w:rsidRDefault="00BA6A2D" w:rsidP="00BA6A2D">
      <w:pPr>
        <w:pStyle w:val="Bibliography"/>
      </w:pPr>
      <w:r>
        <w:rPr>
          <w:rStyle w:val="selectable"/>
          <w:lang w:val="en-US"/>
        </w:rPr>
        <w:t>The OpenAL Utility Toolkit</w:t>
      </w:r>
      <w:r w:rsidRPr="001863E3">
        <w:rPr>
          <w:rStyle w:val="selectable"/>
          <w:lang w:val="en-US"/>
        </w:rPr>
        <w:t>. (20</w:t>
      </w:r>
      <w:r>
        <w:rPr>
          <w:rStyle w:val="selectable"/>
          <w:lang w:val="en-US"/>
        </w:rPr>
        <w:t>06</w:t>
      </w:r>
      <w:r w:rsidRPr="001863E3">
        <w:rPr>
          <w:rStyle w:val="selectable"/>
          <w:lang w:val="en-US"/>
        </w:rPr>
        <w:t xml:space="preserve">). </w:t>
      </w:r>
      <w:r w:rsidRPr="00BA6A2D">
        <w:rPr>
          <w:rStyle w:val="selectable"/>
          <w:i/>
          <w:iCs/>
          <w:lang w:val="en-US"/>
        </w:rPr>
        <w:t>OpenAL Utility Toolkit Reference Manual</w:t>
      </w:r>
      <w:r w:rsidRPr="00F61942">
        <w:rPr>
          <w:rStyle w:val="selectable"/>
          <w:lang w:val="en-US"/>
        </w:rPr>
        <w:t xml:space="preserve">. </w:t>
      </w:r>
      <w:r>
        <w:rPr>
          <w:rStyle w:val="selectable"/>
          <w:color w:val="000000"/>
          <w:lang w:val="en-US"/>
        </w:rPr>
        <w:t>www–sivusto.</w:t>
      </w:r>
      <w:r w:rsidRPr="00BA6A2D">
        <w:rPr>
          <w:rStyle w:val="selectable"/>
          <w:lang w:val="en-US"/>
        </w:rPr>
        <w:t xml:space="preserve"> </w:t>
      </w:r>
      <w:r w:rsidRPr="00BA6A2D">
        <w:rPr>
          <w:rStyle w:val="selectable"/>
        </w:rPr>
        <w:t xml:space="preserve">Saatavissa: </w:t>
      </w:r>
      <w:r w:rsidRPr="00BA6A2D">
        <w:t>http://distro.ibiblio.org/rootlinux/rootlinux-ports/more/freealut/freealut-1.1.0/doc/alut.html</w:t>
      </w:r>
      <w:r w:rsidRPr="00BA6A2D">
        <w:rPr>
          <w:rStyle w:val="selectable"/>
        </w:rPr>
        <w:t xml:space="preserve"> [viitattu 25.11.2019]</w:t>
      </w:r>
    </w:p>
    <w:p w14:paraId="28E0DD4A" w14:textId="77777777" w:rsidR="00BA6A2D" w:rsidRPr="00BA6A2D" w:rsidRDefault="00BA6A2D" w:rsidP="0004751C"/>
    <w:p w14:paraId="319A5BC3" w14:textId="548359D1" w:rsidR="00400595" w:rsidRPr="00400595" w:rsidRDefault="00400595" w:rsidP="00400595">
      <w:pPr>
        <w:pStyle w:val="Bibliography"/>
      </w:pPr>
      <w:r>
        <w:rPr>
          <w:rStyle w:val="selectable"/>
          <w:lang w:val="en-US"/>
        </w:rPr>
        <w:lastRenderedPageBreak/>
        <w:t>Visual Studio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Studion www–sivusto. </w:t>
      </w:r>
      <w:r w:rsidRPr="00400595">
        <w:rPr>
          <w:rStyle w:val="selectable"/>
        </w:rPr>
        <w:t xml:space="preserve">Saatavissa: </w:t>
      </w:r>
      <w:r w:rsidRPr="00400595">
        <w:t>https://visualstudio.microsoft.com/vs/</w:t>
      </w:r>
      <w:r w:rsidRPr="00400595">
        <w:rPr>
          <w:rStyle w:val="selectable"/>
        </w:rPr>
        <w:t xml:space="preserve"> [viitattu 2</w:t>
      </w:r>
      <w:r>
        <w:rPr>
          <w:rStyle w:val="selectable"/>
        </w:rPr>
        <w:t>4</w:t>
      </w:r>
      <w:r w:rsidRPr="00400595">
        <w:rPr>
          <w:rStyle w:val="selectable"/>
        </w:rPr>
        <w:t>.11.2019]</w:t>
      </w:r>
    </w:p>
    <w:p w14:paraId="1CE1C039" w14:textId="77777777" w:rsidR="00400595" w:rsidRPr="00400595" w:rsidRDefault="00400595" w:rsidP="0004751C"/>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gramStart"/>
      <w:r w:rsidRPr="008330FF">
        <w:rPr>
          <w:rStyle w:val="selectable"/>
          <w:lang w:val="en-US"/>
        </w:rPr>
        <w:t>Code:n</w:t>
      </w:r>
      <w:proofErr w:type="gramEnd"/>
      <w:r w:rsidRPr="008330FF">
        <w:rPr>
          <w:rStyle w:val="selectable"/>
          <w:lang w:val="en-US"/>
        </w:rPr>
        <w:t xml:space="preserve"> www</w:t>
      </w:r>
      <w:r>
        <w:rPr>
          <w:rStyle w:val="selectable"/>
          <w:lang w:val="en-US"/>
        </w:rPr>
        <w:t>–sivusto</w:t>
      </w:r>
      <w:r w:rsidRPr="008330FF">
        <w:rPr>
          <w:rStyle w:val="selectable"/>
          <w:lang w:val="en-US"/>
        </w:rPr>
        <w:t xml:space="preserve">. </w:t>
      </w:r>
      <w:r w:rsidRPr="00D03049">
        <w:rPr>
          <w:rStyle w:val="selectable"/>
          <w:lang w:val="en-US"/>
        </w:rPr>
        <w:t xml:space="preserve">Saatavissa: </w:t>
      </w:r>
      <w:r w:rsidRPr="00D03049">
        <w:rPr>
          <w:lang w:val="en-US"/>
        </w:rPr>
        <w:t>https://code.visualstudio.com/docs</w:t>
      </w:r>
      <w:r w:rsidRPr="00D03049">
        <w:rPr>
          <w:rStyle w:val="selectable"/>
          <w:lang w:val="en-US"/>
        </w:rPr>
        <w:t xml:space="preserve"> [viitattu 20.11.2019]</w:t>
      </w:r>
    </w:p>
    <w:p w14:paraId="28A7FA71" w14:textId="77777777" w:rsidR="008330FF" w:rsidRPr="00D03049" w:rsidRDefault="008330FF" w:rsidP="0004751C">
      <w:pPr>
        <w:rPr>
          <w:lang w:val="en-US"/>
        </w:rPr>
      </w:pPr>
    </w:p>
    <w:p w14:paraId="336B73DB" w14:textId="2CED433F" w:rsidR="00530838" w:rsidRDefault="0004751C" w:rsidP="008330FF">
      <w:pPr>
        <w:pStyle w:val="Bibliography"/>
        <w:rPr>
          <w:rStyle w:val="selectable"/>
          <w:color w:val="000000"/>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2539967D" w14:textId="2D4F01A4" w:rsidR="00D25544" w:rsidRDefault="00D25544" w:rsidP="00D25544">
      <w:pPr>
        <w:rPr>
          <w:lang w:val="en-US"/>
        </w:rPr>
      </w:pPr>
    </w:p>
    <w:p w14:paraId="4AFECE50" w14:textId="12FDFC0D" w:rsidR="00D25544" w:rsidRPr="00F838FC" w:rsidRDefault="00F838FC" w:rsidP="00F838FC">
      <w:pPr>
        <w:pStyle w:val="Bibliography"/>
      </w:pPr>
      <w:r w:rsidRPr="009D1205">
        <w:rPr>
          <w:rStyle w:val="selectable"/>
          <w:lang w:val="en-US"/>
        </w:rPr>
        <w:t>XAMK</w:t>
      </w:r>
      <w:r w:rsidR="00D25544" w:rsidRPr="009D1205">
        <w:rPr>
          <w:rStyle w:val="selectable"/>
          <w:lang w:val="en-US"/>
        </w:rPr>
        <w:t xml:space="preserve">. </w:t>
      </w:r>
      <w:r w:rsidR="00D25544" w:rsidRPr="00F838FC">
        <w:rPr>
          <w:rStyle w:val="selectable"/>
        </w:rPr>
        <w:t xml:space="preserve">(2019). </w:t>
      </w:r>
      <w:r w:rsidRPr="009D1205">
        <w:rPr>
          <w:rStyle w:val="selectable"/>
          <w:i/>
          <w:iCs/>
          <w:color w:val="000000"/>
        </w:rPr>
        <w:t>Insinööri (AMK), Peliohjelmointi</w:t>
      </w:r>
      <w:r w:rsidRPr="009D1205">
        <w:rPr>
          <w:rStyle w:val="selectable"/>
          <w:color w:val="000000"/>
        </w:rPr>
        <w:t>.</w:t>
      </w:r>
      <w:r w:rsidRPr="00F838FC">
        <w:rPr>
          <w:rStyle w:val="selectable"/>
        </w:rPr>
        <w:t xml:space="preserve"> Kaakkois–Suomen ammattikorkeakoulun </w:t>
      </w:r>
      <w:r w:rsidR="00D25544" w:rsidRPr="00F838FC">
        <w:rPr>
          <w:rStyle w:val="selectable"/>
        </w:rPr>
        <w:t xml:space="preserve">www–sivusto. Saatavissa: </w:t>
      </w:r>
      <w:r w:rsidRPr="00F838FC">
        <w:t>https://www.xamk.fi/koulutukset/insinoori-amk-peliohjelmointi/</w:t>
      </w:r>
      <w:r>
        <w:t xml:space="preserve"> </w:t>
      </w:r>
      <w:r w:rsidRPr="00F838FC">
        <w:rPr>
          <w:rStyle w:val="selectable"/>
        </w:rPr>
        <w:t>[viitattu 2</w:t>
      </w:r>
      <w:r>
        <w:rPr>
          <w:rStyle w:val="selectable"/>
        </w:rPr>
        <w:t>6</w:t>
      </w:r>
      <w:r w:rsidRPr="00F838FC">
        <w:rPr>
          <w:rStyle w:val="selectable"/>
        </w:rPr>
        <w:t>.11.2019]</w:t>
      </w:r>
    </w:p>
    <w:sectPr w:rsidR="00D25544" w:rsidRPr="00F838FC" w:rsidSect="007E0D42">
      <w:headerReference w:type="default" r:id="rId36"/>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4ECB2" w14:textId="77777777" w:rsidR="00C21A63" w:rsidRDefault="00C21A63" w:rsidP="00BB2A0A">
      <w:pPr>
        <w:spacing w:line="240" w:lineRule="auto"/>
      </w:pPr>
      <w:r>
        <w:separator/>
      </w:r>
    </w:p>
  </w:endnote>
  <w:endnote w:type="continuationSeparator" w:id="0">
    <w:p w14:paraId="46F0C764" w14:textId="77777777" w:rsidR="00C21A63" w:rsidRDefault="00C21A63"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BC7BE" w14:textId="77777777" w:rsidR="00C21A63" w:rsidRDefault="00C21A63" w:rsidP="00BB2A0A">
      <w:pPr>
        <w:spacing w:line="240" w:lineRule="auto"/>
      </w:pPr>
      <w:r>
        <w:separator/>
      </w:r>
    </w:p>
  </w:footnote>
  <w:footnote w:type="continuationSeparator" w:id="0">
    <w:p w14:paraId="54413F5E" w14:textId="77777777" w:rsidR="00C21A63" w:rsidRDefault="00C21A63"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9D1205" w:rsidRDefault="009D1205">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9D1205" w:rsidRDefault="009D1205"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9D1205" w:rsidRDefault="009D1205"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9D1205" w:rsidRDefault="009D12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9D1205" w:rsidRPr="00674253" w:rsidRDefault="009D1205"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06CC"/>
    <w:rsid w:val="0000789A"/>
    <w:rsid w:val="000102C1"/>
    <w:rsid w:val="00015A06"/>
    <w:rsid w:val="00016ACC"/>
    <w:rsid w:val="00017E97"/>
    <w:rsid w:val="00020164"/>
    <w:rsid w:val="0002580F"/>
    <w:rsid w:val="00027DF9"/>
    <w:rsid w:val="0003242F"/>
    <w:rsid w:val="0004121B"/>
    <w:rsid w:val="0004751C"/>
    <w:rsid w:val="00055164"/>
    <w:rsid w:val="00057A32"/>
    <w:rsid w:val="00057B16"/>
    <w:rsid w:val="00064468"/>
    <w:rsid w:val="0006628B"/>
    <w:rsid w:val="0007041A"/>
    <w:rsid w:val="00070C02"/>
    <w:rsid w:val="000714C7"/>
    <w:rsid w:val="00077233"/>
    <w:rsid w:val="00077C78"/>
    <w:rsid w:val="00080D12"/>
    <w:rsid w:val="00082E1F"/>
    <w:rsid w:val="00086404"/>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0FF"/>
    <w:rsid w:val="000D2532"/>
    <w:rsid w:val="000D2F6A"/>
    <w:rsid w:val="000D2FEC"/>
    <w:rsid w:val="000E1E7D"/>
    <w:rsid w:val="000E4448"/>
    <w:rsid w:val="000F0D9E"/>
    <w:rsid w:val="00101ACF"/>
    <w:rsid w:val="00114B6E"/>
    <w:rsid w:val="0012459D"/>
    <w:rsid w:val="00130E8F"/>
    <w:rsid w:val="001314A6"/>
    <w:rsid w:val="00134566"/>
    <w:rsid w:val="001404D5"/>
    <w:rsid w:val="00141AEC"/>
    <w:rsid w:val="00147A1F"/>
    <w:rsid w:val="00152DD4"/>
    <w:rsid w:val="00155579"/>
    <w:rsid w:val="0016078F"/>
    <w:rsid w:val="00162398"/>
    <w:rsid w:val="00164411"/>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C0F1B"/>
    <w:rsid w:val="001D2E0B"/>
    <w:rsid w:val="001D5631"/>
    <w:rsid w:val="001D6135"/>
    <w:rsid w:val="001E0A27"/>
    <w:rsid w:val="001E6A36"/>
    <w:rsid w:val="001E77FA"/>
    <w:rsid w:val="001F3A90"/>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514A6"/>
    <w:rsid w:val="00263591"/>
    <w:rsid w:val="002823E4"/>
    <w:rsid w:val="00284152"/>
    <w:rsid w:val="00284D15"/>
    <w:rsid w:val="00293E88"/>
    <w:rsid w:val="00295B93"/>
    <w:rsid w:val="002A2D24"/>
    <w:rsid w:val="002A3416"/>
    <w:rsid w:val="002B1727"/>
    <w:rsid w:val="002B2177"/>
    <w:rsid w:val="002B2607"/>
    <w:rsid w:val="002B38F7"/>
    <w:rsid w:val="002B5A83"/>
    <w:rsid w:val="002C0986"/>
    <w:rsid w:val="002C39A3"/>
    <w:rsid w:val="002C3BC2"/>
    <w:rsid w:val="002D320F"/>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06B5"/>
    <w:rsid w:val="004535D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6B65"/>
    <w:rsid w:val="004F75A7"/>
    <w:rsid w:val="0050644E"/>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443B"/>
    <w:rsid w:val="00604EF3"/>
    <w:rsid w:val="0060654D"/>
    <w:rsid w:val="00612AAD"/>
    <w:rsid w:val="006163EA"/>
    <w:rsid w:val="006211C7"/>
    <w:rsid w:val="00624FE5"/>
    <w:rsid w:val="006251AB"/>
    <w:rsid w:val="006251CD"/>
    <w:rsid w:val="00625BEC"/>
    <w:rsid w:val="00631A95"/>
    <w:rsid w:val="00634113"/>
    <w:rsid w:val="006341C0"/>
    <w:rsid w:val="0064239B"/>
    <w:rsid w:val="0064241D"/>
    <w:rsid w:val="0064376C"/>
    <w:rsid w:val="00644670"/>
    <w:rsid w:val="006448BC"/>
    <w:rsid w:val="00650CA6"/>
    <w:rsid w:val="00652124"/>
    <w:rsid w:val="00662FED"/>
    <w:rsid w:val="00665F36"/>
    <w:rsid w:val="00674253"/>
    <w:rsid w:val="0068109E"/>
    <w:rsid w:val="00683061"/>
    <w:rsid w:val="00685073"/>
    <w:rsid w:val="00686287"/>
    <w:rsid w:val="00687E8A"/>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5738"/>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3125"/>
    <w:rsid w:val="00764052"/>
    <w:rsid w:val="00770B6D"/>
    <w:rsid w:val="0077214C"/>
    <w:rsid w:val="007725C6"/>
    <w:rsid w:val="007725F0"/>
    <w:rsid w:val="00772FA3"/>
    <w:rsid w:val="00774D9D"/>
    <w:rsid w:val="00775226"/>
    <w:rsid w:val="007755D5"/>
    <w:rsid w:val="007770CD"/>
    <w:rsid w:val="00781376"/>
    <w:rsid w:val="00782841"/>
    <w:rsid w:val="00782D55"/>
    <w:rsid w:val="007839AF"/>
    <w:rsid w:val="00795FFF"/>
    <w:rsid w:val="00796DB2"/>
    <w:rsid w:val="007A17A0"/>
    <w:rsid w:val="007A5DA7"/>
    <w:rsid w:val="007B2C04"/>
    <w:rsid w:val="007B6F3A"/>
    <w:rsid w:val="007B70F2"/>
    <w:rsid w:val="007B724B"/>
    <w:rsid w:val="007B7828"/>
    <w:rsid w:val="007B79A1"/>
    <w:rsid w:val="007C1720"/>
    <w:rsid w:val="007C1BE7"/>
    <w:rsid w:val="007C2705"/>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2A9"/>
    <w:rsid w:val="00850CFA"/>
    <w:rsid w:val="00853E55"/>
    <w:rsid w:val="008544D4"/>
    <w:rsid w:val="00860751"/>
    <w:rsid w:val="00866FB2"/>
    <w:rsid w:val="008672C5"/>
    <w:rsid w:val="00870C4E"/>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C3048"/>
    <w:rsid w:val="008C56BA"/>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162C"/>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205"/>
    <w:rsid w:val="009D1AB7"/>
    <w:rsid w:val="009D59A0"/>
    <w:rsid w:val="009E59CF"/>
    <w:rsid w:val="00A06796"/>
    <w:rsid w:val="00A12172"/>
    <w:rsid w:val="00A1276F"/>
    <w:rsid w:val="00A137A6"/>
    <w:rsid w:val="00A147EC"/>
    <w:rsid w:val="00A16E92"/>
    <w:rsid w:val="00A263A2"/>
    <w:rsid w:val="00A304D5"/>
    <w:rsid w:val="00A45A7C"/>
    <w:rsid w:val="00A536AF"/>
    <w:rsid w:val="00A57CA2"/>
    <w:rsid w:val="00A57FC8"/>
    <w:rsid w:val="00A6020C"/>
    <w:rsid w:val="00A62D03"/>
    <w:rsid w:val="00A73B0F"/>
    <w:rsid w:val="00A7537C"/>
    <w:rsid w:val="00A771EC"/>
    <w:rsid w:val="00A900E5"/>
    <w:rsid w:val="00A90FE6"/>
    <w:rsid w:val="00A93E9A"/>
    <w:rsid w:val="00A945C1"/>
    <w:rsid w:val="00A962BF"/>
    <w:rsid w:val="00A97C18"/>
    <w:rsid w:val="00AA394F"/>
    <w:rsid w:val="00AA6892"/>
    <w:rsid w:val="00AB2377"/>
    <w:rsid w:val="00AB6C20"/>
    <w:rsid w:val="00AC4412"/>
    <w:rsid w:val="00AC6F31"/>
    <w:rsid w:val="00AC76A8"/>
    <w:rsid w:val="00AD0557"/>
    <w:rsid w:val="00AD29B6"/>
    <w:rsid w:val="00AD3651"/>
    <w:rsid w:val="00AD4061"/>
    <w:rsid w:val="00AD788A"/>
    <w:rsid w:val="00AE50CE"/>
    <w:rsid w:val="00AE7663"/>
    <w:rsid w:val="00AF0F92"/>
    <w:rsid w:val="00AF670E"/>
    <w:rsid w:val="00B018F9"/>
    <w:rsid w:val="00B048DB"/>
    <w:rsid w:val="00B062CD"/>
    <w:rsid w:val="00B06DA4"/>
    <w:rsid w:val="00B109D7"/>
    <w:rsid w:val="00B1122F"/>
    <w:rsid w:val="00B1524C"/>
    <w:rsid w:val="00B16451"/>
    <w:rsid w:val="00B25264"/>
    <w:rsid w:val="00B35CCA"/>
    <w:rsid w:val="00B36D47"/>
    <w:rsid w:val="00B373CD"/>
    <w:rsid w:val="00B40E05"/>
    <w:rsid w:val="00B5579B"/>
    <w:rsid w:val="00B60429"/>
    <w:rsid w:val="00B64D2B"/>
    <w:rsid w:val="00B65E2A"/>
    <w:rsid w:val="00B705EE"/>
    <w:rsid w:val="00B73664"/>
    <w:rsid w:val="00B77434"/>
    <w:rsid w:val="00B8081F"/>
    <w:rsid w:val="00B817A9"/>
    <w:rsid w:val="00B84570"/>
    <w:rsid w:val="00B94B7C"/>
    <w:rsid w:val="00BA0E38"/>
    <w:rsid w:val="00BA35B1"/>
    <w:rsid w:val="00BA52B4"/>
    <w:rsid w:val="00BA6A2D"/>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21A63"/>
    <w:rsid w:val="00C30395"/>
    <w:rsid w:val="00C321B5"/>
    <w:rsid w:val="00C508B4"/>
    <w:rsid w:val="00C557F2"/>
    <w:rsid w:val="00C611F3"/>
    <w:rsid w:val="00C61256"/>
    <w:rsid w:val="00C61F6A"/>
    <w:rsid w:val="00C679C1"/>
    <w:rsid w:val="00C67F95"/>
    <w:rsid w:val="00C7043D"/>
    <w:rsid w:val="00C71CFE"/>
    <w:rsid w:val="00C744B0"/>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F2F9E"/>
    <w:rsid w:val="00CF5974"/>
    <w:rsid w:val="00D0277E"/>
    <w:rsid w:val="00D02CC3"/>
    <w:rsid w:val="00D03049"/>
    <w:rsid w:val="00D0513F"/>
    <w:rsid w:val="00D07751"/>
    <w:rsid w:val="00D07A8C"/>
    <w:rsid w:val="00D14B5C"/>
    <w:rsid w:val="00D22DD1"/>
    <w:rsid w:val="00D25544"/>
    <w:rsid w:val="00D27F24"/>
    <w:rsid w:val="00D3777F"/>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4CF7"/>
    <w:rsid w:val="00DA5666"/>
    <w:rsid w:val="00DA6220"/>
    <w:rsid w:val="00DB1FD3"/>
    <w:rsid w:val="00DB2622"/>
    <w:rsid w:val="00DB34CF"/>
    <w:rsid w:val="00DB3568"/>
    <w:rsid w:val="00DB4CD1"/>
    <w:rsid w:val="00DB52F8"/>
    <w:rsid w:val="00DD39E1"/>
    <w:rsid w:val="00DE376C"/>
    <w:rsid w:val="00DE393C"/>
    <w:rsid w:val="00DE79D1"/>
    <w:rsid w:val="00DE7EE9"/>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53137"/>
    <w:rsid w:val="00E60F31"/>
    <w:rsid w:val="00E624D9"/>
    <w:rsid w:val="00E63737"/>
    <w:rsid w:val="00E64E11"/>
    <w:rsid w:val="00E7639B"/>
    <w:rsid w:val="00E778A7"/>
    <w:rsid w:val="00E8221E"/>
    <w:rsid w:val="00E8520B"/>
    <w:rsid w:val="00E8600C"/>
    <w:rsid w:val="00E91382"/>
    <w:rsid w:val="00E94768"/>
    <w:rsid w:val="00EA3497"/>
    <w:rsid w:val="00EA3F33"/>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175AF"/>
    <w:rsid w:val="00F203FD"/>
    <w:rsid w:val="00F26553"/>
    <w:rsid w:val="00F34F27"/>
    <w:rsid w:val="00F41225"/>
    <w:rsid w:val="00F4131E"/>
    <w:rsid w:val="00F4689D"/>
    <w:rsid w:val="00F55CDB"/>
    <w:rsid w:val="00F56C35"/>
    <w:rsid w:val="00F57E4B"/>
    <w:rsid w:val="00F61942"/>
    <w:rsid w:val="00F6685F"/>
    <w:rsid w:val="00F66A87"/>
    <w:rsid w:val="00F72840"/>
    <w:rsid w:val="00F7556F"/>
    <w:rsid w:val="00F838FC"/>
    <w:rsid w:val="00F87602"/>
    <w:rsid w:val="00F90357"/>
    <w:rsid w:val="00F96B04"/>
    <w:rsid w:val="00FA3699"/>
    <w:rsid w:val="00FA5911"/>
    <w:rsid w:val="00FA6B68"/>
    <w:rsid w:val="00FA7427"/>
    <w:rsid w:val="00FB0465"/>
    <w:rsid w:val="00FB61EB"/>
    <w:rsid w:val="00FC5DFF"/>
    <w:rsid w:val="00FD44DB"/>
    <w:rsid w:val="00FD6DA2"/>
    <w:rsid w:val="00FE061E"/>
    <w:rsid w:val="00FE1F34"/>
    <w:rsid w:val="00FE333E"/>
    <w:rsid w:val="00FE36B0"/>
    <w:rsid w:val="00FF0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learnopengl.com/In-Practice/Text-Rendering"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nothings/stb"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git-scm.com/book/en/v2/Getting-Started-About-Version-Contro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freetype.org/freetype2/docs/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al.org/documentation/openal-1.1-specification.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19912B71-3C56-481C-97A1-955B10D4C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8005</TotalTime>
  <Pages>52</Pages>
  <Words>12233</Words>
  <Characters>69730</Characters>
  <Application>Microsoft Office Word</Application>
  <DocSecurity>0</DocSecurity>
  <Lines>581</Lines>
  <Paragraphs>163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81800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156</cp:revision>
  <cp:lastPrinted>2017-08-25T07:01:00Z</cp:lastPrinted>
  <dcterms:created xsi:type="dcterms:W3CDTF">2019-09-16T07:24:00Z</dcterms:created>
  <dcterms:modified xsi:type="dcterms:W3CDTF">2019-11-27T13:20:00Z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