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697C8D" w:rsidRDefault="00697C8D" w:rsidP="0049381D">
                            <w:pPr>
                              <w:jc w:val="center"/>
                            </w:pPr>
                          </w:p>
                          <w:p w14:paraId="77145B00" w14:textId="77777777" w:rsidR="00697C8D" w:rsidRDefault="00697C8D"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697C8D" w:rsidRDefault="00697C8D" w:rsidP="0049381D">
                      <w:pPr>
                        <w:jc w:val="center"/>
                      </w:pPr>
                    </w:p>
                    <w:p w14:paraId="77145B00" w14:textId="77777777" w:rsidR="00697C8D" w:rsidRDefault="00697C8D"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697C8D" w:rsidRPr="00CE2618" w:rsidRDefault="00697C8D" w:rsidP="00CE2618">
                            <w:pPr>
                              <w:jc w:val="center"/>
                              <w:rPr>
                                <w:sz w:val="32"/>
                                <w:szCs w:val="32"/>
                              </w:rPr>
                            </w:pPr>
                            <w:r>
                              <w:rPr>
                                <w:sz w:val="32"/>
                                <w:szCs w:val="32"/>
                              </w:rPr>
                              <w:t>Teemu Turku</w:t>
                            </w:r>
                          </w:p>
                          <w:p w14:paraId="77145B02" w14:textId="77777777" w:rsidR="00697C8D" w:rsidRPr="00CE2618" w:rsidRDefault="00697C8D" w:rsidP="00CE2618">
                            <w:pPr>
                              <w:jc w:val="center"/>
                              <w:rPr>
                                <w:sz w:val="32"/>
                                <w:szCs w:val="32"/>
                              </w:rPr>
                            </w:pPr>
                          </w:p>
                          <w:p w14:paraId="77145B04" w14:textId="014C6281" w:rsidR="00697C8D" w:rsidRPr="00CE2618" w:rsidRDefault="00697C8D" w:rsidP="00C71CFE">
                            <w:pPr>
                              <w:spacing w:line="240" w:lineRule="auto"/>
                              <w:jc w:val="center"/>
                              <w:rPr>
                                <w:sz w:val="48"/>
                                <w:szCs w:val="48"/>
                              </w:rPr>
                            </w:pPr>
                            <w:r>
                              <w:rPr>
                                <w:color w:val="000000"/>
                                <w:sz w:val="48"/>
                                <w:szCs w:val="48"/>
                              </w:rPr>
                              <w:t>Roolipelidemo OpenGL:llä</w:t>
                            </w:r>
                          </w:p>
                          <w:p w14:paraId="77145B05" w14:textId="7065B953" w:rsidR="00697C8D" w:rsidRPr="00CE2618" w:rsidRDefault="00697C8D" w:rsidP="000A245A">
                            <w:pPr>
                              <w:spacing w:line="240" w:lineRule="auto"/>
                              <w:jc w:val="center"/>
                              <w:rPr>
                                <w:sz w:val="40"/>
                                <w:szCs w:val="40"/>
                              </w:rPr>
                            </w:pPr>
                          </w:p>
                          <w:p w14:paraId="77145B06" w14:textId="77777777" w:rsidR="00697C8D" w:rsidRDefault="00697C8D" w:rsidP="00CE2618">
                            <w:pPr>
                              <w:spacing w:line="240" w:lineRule="auto"/>
                              <w:jc w:val="center"/>
                            </w:pPr>
                          </w:p>
                          <w:p w14:paraId="3273E164" w14:textId="77777777" w:rsidR="00697C8D" w:rsidRPr="00CE2618" w:rsidRDefault="00697C8D" w:rsidP="00CE2618">
                            <w:pPr>
                              <w:spacing w:line="240" w:lineRule="auto"/>
                              <w:jc w:val="center"/>
                            </w:pPr>
                          </w:p>
                          <w:p w14:paraId="77145B07" w14:textId="77777777" w:rsidR="00697C8D" w:rsidRPr="00CE2618" w:rsidRDefault="00697C8D" w:rsidP="00CE2618">
                            <w:pPr>
                              <w:spacing w:line="240" w:lineRule="auto"/>
                              <w:jc w:val="center"/>
                              <w:rPr>
                                <w:sz w:val="32"/>
                                <w:szCs w:val="32"/>
                              </w:rPr>
                            </w:pPr>
                            <w:r w:rsidRPr="00CE2618">
                              <w:rPr>
                                <w:sz w:val="32"/>
                                <w:szCs w:val="32"/>
                              </w:rPr>
                              <w:t>Opinnäytetyö</w:t>
                            </w:r>
                          </w:p>
                          <w:p w14:paraId="77145B08" w14:textId="0C278776" w:rsidR="00697C8D" w:rsidRPr="00CE2618" w:rsidRDefault="00697C8D" w:rsidP="00CE2618">
                            <w:pPr>
                              <w:spacing w:line="240" w:lineRule="auto"/>
                              <w:jc w:val="center"/>
                              <w:rPr>
                                <w:sz w:val="32"/>
                                <w:szCs w:val="32"/>
                              </w:rPr>
                            </w:pPr>
                            <w:r>
                              <w:rPr>
                                <w:sz w:val="32"/>
                                <w:szCs w:val="32"/>
                              </w:rPr>
                              <w:t>Tietotekniikka / Peliohjelmointi</w:t>
                            </w:r>
                          </w:p>
                          <w:p w14:paraId="77145B09" w14:textId="77777777" w:rsidR="00697C8D" w:rsidRPr="00CE2618" w:rsidRDefault="00697C8D" w:rsidP="00CE2618">
                            <w:pPr>
                              <w:spacing w:line="240" w:lineRule="auto"/>
                              <w:jc w:val="center"/>
                              <w:rPr>
                                <w:sz w:val="32"/>
                                <w:szCs w:val="32"/>
                              </w:rPr>
                            </w:pPr>
                          </w:p>
                          <w:p w14:paraId="77145B0A" w14:textId="77777777" w:rsidR="00697C8D" w:rsidRPr="00CE2618" w:rsidRDefault="00697C8D" w:rsidP="00CE2618">
                            <w:pPr>
                              <w:spacing w:line="240" w:lineRule="auto"/>
                              <w:jc w:val="center"/>
                              <w:rPr>
                                <w:sz w:val="36"/>
                                <w:szCs w:val="36"/>
                              </w:rPr>
                            </w:pPr>
                          </w:p>
                          <w:p w14:paraId="77145B0B" w14:textId="592C37F0" w:rsidR="00697C8D" w:rsidRDefault="00697C8D" w:rsidP="00CE2618">
                            <w:pPr>
                              <w:spacing w:line="240" w:lineRule="auto"/>
                              <w:jc w:val="center"/>
                              <w:rPr>
                                <w:sz w:val="32"/>
                                <w:szCs w:val="32"/>
                              </w:rPr>
                            </w:pPr>
                            <w:r>
                              <w:rPr>
                                <w:sz w:val="32"/>
                                <w:szCs w:val="32"/>
                              </w:rPr>
                              <w:t>2019</w:t>
                            </w:r>
                          </w:p>
                          <w:p w14:paraId="77145B0C" w14:textId="77777777" w:rsidR="00697C8D" w:rsidRDefault="00697C8D"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697C8D" w:rsidRPr="00CE2618" w:rsidRDefault="00697C8D" w:rsidP="00CE2618">
                      <w:pPr>
                        <w:jc w:val="center"/>
                        <w:rPr>
                          <w:sz w:val="32"/>
                          <w:szCs w:val="32"/>
                        </w:rPr>
                      </w:pPr>
                      <w:r>
                        <w:rPr>
                          <w:sz w:val="32"/>
                          <w:szCs w:val="32"/>
                        </w:rPr>
                        <w:t>Teemu Turku</w:t>
                      </w:r>
                    </w:p>
                    <w:p w14:paraId="77145B02" w14:textId="77777777" w:rsidR="00697C8D" w:rsidRPr="00CE2618" w:rsidRDefault="00697C8D" w:rsidP="00CE2618">
                      <w:pPr>
                        <w:jc w:val="center"/>
                        <w:rPr>
                          <w:sz w:val="32"/>
                          <w:szCs w:val="32"/>
                        </w:rPr>
                      </w:pPr>
                    </w:p>
                    <w:p w14:paraId="77145B04" w14:textId="014C6281" w:rsidR="00697C8D" w:rsidRPr="00CE2618" w:rsidRDefault="00697C8D" w:rsidP="00C71CFE">
                      <w:pPr>
                        <w:spacing w:line="240" w:lineRule="auto"/>
                        <w:jc w:val="center"/>
                        <w:rPr>
                          <w:sz w:val="48"/>
                          <w:szCs w:val="48"/>
                        </w:rPr>
                      </w:pPr>
                      <w:r>
                        <w:rPr>
                          <w:color w:val="000000"/>
                          <w:sz w:val="48"/>
                          <w:szCs w:val="48"/>
                        </w:rPr>
                        <w:t>Roolipelidemo OpenGL:llä</w:t>
                      </w:r>
                    </w:p>
                    <w:p w14:paraId="77145B05" w14:textId="7065B953" w:rsidR="00697C8D" w:rsidRPr="00CE2618" w:rsidRDefault="00697C8D" w:rsidP="000A245A">
                      <w:pPr>
                        <w:spacing w:line="240" w:lineRule="auto"/>
                        <w:jc w:val="center"/>
                        <w:rPr>
                          <w:sz w:val="40"/>
                          <w:szCs w:val="40"/>
                        </w:rPr>
                      </w:pPr>
                    </w:p>
                    <w:p w14:paraId="77145B06" w14:textId="77777777" w:rsidR="00697C8D" w:rsidRDefault="00697C8D" w:rsidP="00CE2618">
                      <w:pPr>
                        <w:spacing w:line="240" w:lineRule="auto"/>
                        <w:jc w:val="center"/>
                      </w:pPr>
                    </w:p>
                    <w:p w14:paraId="3273E164" w14:textId="77777777" w:rsidR="00697C8D" w:rsidRPr="00CE2618" w:rsidRDefault="00697C8D" w:rsidP="00CE2618">
                      <w:pPr>
                        <w:spacing w:line="240" w:lineRule="auto"/>
                        <w:jc w:val="center"/>
                      </w:pPr>
                    </w:p>
                    <w:p w14:paraId="77145B07" w14:textId="77777777" w:rsidR="00697C8D" w:rsidRPr="00CE2618" w:rsidRDefault="00697C8D" w:rsidP="00CE2618">
                      <w:pPr>
                        <w:spacing w:line="240" w:lineRule="auto"/>
                        <w:jc w:val="center"/>
                        <w:rPr>
                          <w:sz w:val="32"/>
                          <w:szCs w:val="32"/>
                        </w:rPr>
                      </w:pPr>
                      <w:r w:rsidRPr="00CE2618">
                        <w:rPr>
                          <w:sz w:val="32"/>
                          <w:szCs w:val="32"/>
                        </w:rPr>
                        <w:t>Opinnäytetyö</w:t>
                      </w:r>
                    </w:p>
                    <w:p w14:paraId="77145B08" w14:textId="0C278776" w:rsidR="00697C8D" w:rsidRPr="00CE2618" w:rsidRDefault="00697C8D" w:rsidP="00CE2618">
                      <w:pPr>
                        <w:spacing w:line="240" w:lineRule="auto"/>
                        <w:jc w:val="center"/>
                        <w:rPr>
                          <w:sz w:val="32"/>
                          <w:szCs w:val="32"/>
                        </w:rPr>
                      </w:pPr>
                      <w:r>
                        <w:rPr>
                          <w:sz w:val="32"/>
                          <w:szCs w:val="32"/>
                        </w:rPr>
                        <w:t>Tietotekniikka / Peliohjelmointi</w:t>
                      </w:r>
                    </w:p>
                    <w:p w14:paraId="77145B09" w14:textId="77777777" w:rsidR="00697C8D" w:rsidRPr="00CE2618" w:rsidRDefault="00697C8D" w:rsidP="00CE2618">
                      <w:pPr>
                        <w:spacing w:line="240" w:lineRule="auto"/>
                        <w:jc w:val="center"/>
                        <w:rPr>
                          <w:sz w:val="32"/>
                          <w:szCs w:val="32"/>
                        </w:rPr>
                      </w:pPr>
                    </w:p>
                    <w:p w14:paraId="77145B0A" w14:textId="77777777" w:rsidR="00697C8D" w:rsidRPr="00CE2618" w:rsidRDefault="00697C8D" w:rsidP="00CE2618">
                      <w:pPr>
                        <w:spacing w:line="240" w:lineRule="auto"/>
                        <w:jc w:val="center"/>
                        <w:rPr>
                          <w:sz w:val="36"/>
                          <w:szCs w:val="36"/>
                        </w:rPr>
                      </w:pPr>
                    </w:p>
                    <w:p w14:paraId="77145B0B" w14:textId="592C37F0" w:rsidR="00697C8D" w:rsidRDefault="00697C8D" w:rsidP="00CE2618">
                      <w:pPr>
                        <w:spacing w:line="240" w:lineRule="auto"/>
                        <w:jc w:val="center"/>
                        <w:rPr>
                          <w:sz w:val="32"/>
                          <w:szCs w:val="32"/>
                        </w:rPr>
                      </w:pPr>
                      <w:r>
                        <w:rPr>
                          <w:sz w:val="32"/>
                          <w:szCs w:val="32"/>
                        </w:rPr>
                        <w:t>2019</w:t>
                      </w:r>
                    </w:p>
                    <w:p w14:paraId="77145B0C" w14:textId="77777777" w:rsidR="00697C8D" w:rsidRDefault="00697C8D"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r>
              <w:t>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771459DA" w14:textId="77777777" w:rsidR="0009293F" w:rsidRPr="00DB5E50" w:rsidRDefault="0009293F" w:rsidP="0009293F">
            <w:pPr>
              <w:pStyle w:val="Tiivistelm"/>
            </w:pPr>
          </w:p>
          <w:p w14:paraId="771459E5" w14:textId="256C3F63" w:rsidR="0009293F" w:rsidRPr="00DB5E50" w:rsidRDefault="00064468" w:rsidP="0009293F">
            <w:pPr>
              <w:pStyle w:val="Tiivistelm"/>
            </w:pPr>
            <w:r>
              <w:t>Tässä opinnäytetyössä toteutetaan roolipeli demo OpenGL</w:t>
            </w:r>
            <w:r w:rsidR="00EB45A9">
              <w:t>–</w:t>
            </w:r>
            <w:r>
              <w:t>ohjelmointi rajapintaa käyttäen. Demo sisältää</w:t>
            </w:r>
            <w:r w:rsidR="006A09C4">
              <w:t>… tähän lisää tekstiä</w:t>
            </w:r>
            <w:r>
              <w:t xml:space="preserve"> </w:t>
            </w: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697C8D"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 xml:space="preserve">Tiivistelmä kirjoitetaan esimerkiksi kolmeksi kappaleeksi. Ensimmäisessä kappaleessa voi lyhyesti selittää taustan, johon työn tekeminen liittyy. Työn tavoite (objective) tulee mainita. Työn toimeksiantajaa (principal tai commissioner)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r w:rsidRPr="00E839D0">
              <w:rPr>
                <w:lang w:val="en-US"/>
              </w:rPr>
              <w:t xml:space="preserve">Tiivistelmäteksti etenee imperfektissä: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r w:rsidRPr="00DB5E50">
              <w:rPr>
                <w:i/>
              </w:rPr>
              <w:t>we</w:t>
            </w:r>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Some background reading of relevant literature was done).</w:t>
            </w:r>
            <w:r w:rsidRPr="00DB5E50">
              <w:t xml:space="preserve"> Selvittää</w:t>
            </w:r>
            <w:r w:rsidR="00EB45A9">
              <w:t>–</w:t>
            </w:r>
            <w:r w:rsidRPr="00DB5E50">
              <w:t xml:space="preserve">verbi ei koskaan abstraktissa ole </w:t>
            </w:r>
            <w:r w:rsidRPr="00DB5E50">
              <w:rPr>
                <w:i/>
              </w:rPr>
              <w:t>clear up</w:t>
            </w:r>
            <w:r w:rsidRPr="00DB5E50">
              <w:t xml:space="preserve">, ja erittäin harvoin se on </w:t>
            </w:r>
            <w:r w:rsidRPr="00DB5E50">
              <w:rPr>
                <w:i/>
              </w:rPr>
              <w:t>clarify</w:t>
            </w:r>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tyylintarkistustyökalua abstractin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t>Keywords</w:t>
            </w:r>
          </w:p>
          <w:p w14:paraId="77145A1C" w14:textId="77777777" w:rsidR="006A79D9" w:rsidRPr="00155AA0" w:rsidRDefault="006A79D9" w:rsidP="008238F2">
            <w:pPr>
              <w:pStyle w:val="Tiivistelm"/>
            </w:pPr>
          </w:p>
        </w:tc>
      </w:tr>
      <w:tr w:rsidR="0009293F" w:rsidRPr="00697C8D"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A91B980" w14:textId="2CF73F18" w:rsidR="00970C4E"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4388003" w:history="1">
        <w:r w:rsidR="00970C4E" w:rsidRPr="00521900">
          <w:rPr>
            <w:rStyle w:val="Hyperlink"/>
            <w:noProof/>
          </w:rPr>
          <w:t>1</w:t>
        </w:r>
        <w:r w:rsidR="00970C4E">
          <w:rPr>
            <w:rFonts w:asciiTheme="minorHAnsi" w:eastAsiaTheme="minorEastAsia" w:hAnsiTheme="minorHAnsi" w:cstheme="minorBidi"/>
            <w:caps w:val="0"/>
            <w:noProof/>
            <w:sz w:val="22"/>
            <w:lang w:val="en-US" w:eastAsia="ja-JP"/>
          </w:rPr>
          <w:tab/>
        </w:r>
        <w:r w:rsidR="00970C4E" w:rsidRPr="00521900">
          <w:rPr>
            <w:rStyle w:val="Hyperlink"/>
            <w:noProof/>
          </w:rPr>
          <w:t>johdanto</w:t>
        </w:r>
        <w:r w:rsidR="00970C4E">
          <w:rPr>
            <w:noProof/>
            <w:webHidden/>
          </w:rPr>
          <w:tab/>
        </w:r>
        <w:r w:rsidR="00970C4E">
          <w:rPr>
            <w:noProof/>
            <w:webHidden/>
          </w:rPr>
          <w:fldChar w:fldCharType="begin"/>
        </w:r>
        <w:r w:rsidR="00970C4E">
          <w:rPr>
            <w:noProof/>
            <w:webHidden/>
          </w:rPr>
          <w:instrText xml:space="preserve"> PAGEREF _Toc24388003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3865A30" w14:textId="703FABBA" w:rsidR="00970C4E" w:rsidRDefault="00697C8D">
      <w:pPr>
        <w:pStyle w:val="TOC1"/>
        <w:rPr>
          <w:rFonts w:asciiTheme="minorHAnsi" w:eastAsiaTheme="minorEastAsia" w:hAnsiTheme="minorHAnsi" w:cstheme="minorBidi"/>
          <w:caps w:val="0"/>
          <w:noProof/>
          <w:sz w:val="22"/>
          <w:lang w:val="en-US" w:eastAsia="ja-JP"/>
        </w:rPr>
      </w:pPr>
      <w:hyperlink w:anchor="_Toc24388004" w:history="1">
        <w:r w:rsidR="00970C4E" w:rsidRPr="00521900">
          <w:rPr>
            <w:rStyle w:val="Hyperlink"/>
            <w:noProof/>
          </w:rPr>
          <w:t>2</w:t>
        </w:r>
        <w:r w:rsidR="00970C4E">
          <w:rPr>
            <w:rFonts w:asciiTheme="minorHAnsi" w:eastAsiaTheme="minorEastAsia" w:hAnsiTheme="minorHAnsi" w:cstheme="minorBidi"/>
            <w:caps w:val="0"/>
            <w:noProof/>
            <w:sz w:val="22"/>
            <w:lang w:val="en-US" w:eastAsia="ja-JP"/>
          </w:rPr>
          <w:tab/>
        </w:r>
        <w:r w:rsidR="00970C4E" w:rsidRPr="00521900">
          <w:rPr>
            <w:rStyle w:val="Hyperlink"/>
            <w:noProof/>
          </w:rPr>
          <w:t>Käytetyt menetelmät</w:t>
        </w:r>
        <w:r w:rsidR="00970C4E">
          <w:rPr>
            <w:noProof/>
            <w:webHidden/>
          </w:rPr>
          <w:tab/>
        </w:r>
        <w:r w:rsidR="00970C4E">
          <w:rPr>
            <w:noProof/>
            <w:webHidden/>
          </w:rPr>
          <w:fldChar w:fldCharType="begin"/>
        </w:r>
        <w:r w:rsidR="00970C4E">
          <w:rPr>
            <w:noProof/>
            <w:webHidden/>
          </w:rPr>
          <w:instrText xml:space="preserve"> PAGEREF _Toc24388004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143EB27D" w14:textId="4F601A73" w:rsidR="00970C4E" w:rsidRDefault="00697C8D">
      <w:pPr>
        <w:pStyle w:val="TOC2"/>
        <w:rPr>
          <w:rFonts w:asciiTheme="minorHAnsi" w:eastAsiaTheme="minorEastAsia" w:hAnsiTheme="minorHAnsi" w:cstheme="minorBidi"/>
          <w:noProof/>
          <w:sz w:val="22"/>
          <w:lang w:val="en-US" w:eastAsia="ja-JP"/>
        </w:rPr>
      </w:pPr>
      <w:hyperlink w:anchor="_Toc24388005" w:history="1">
        <w:r w:rsidR="00970C4E" w:rsidRPr="00521900">
          <w:rPr>
            <w:rStyle w:val="Hyperlink"/>
            <w:noProof/>
          </w:rPr>
          <w:t>2.1</w:t>
        </w:r>
        <w:r w:rsidR="00970C4E">
          <w:rPr>
            <w:rFonts w:asciiTheme="minorHAnsi" w:eastAsiaTheme="minorEastAsia" w:hAnsiTheme="minorHAnsi" w:cstheme="minorBidi"/>
            <w:noProof/>
            <w:sz w:val="22"/>
            <w:lang w:val="en-US" w:eastAsia="ja-JP"/>
          </w:rPr>
          <w:tab/>
        </w:r>
        <w:r w:rsidR="00970C4E" w:rsidRPr="00521900">
          <w:rPr>
            <w:rStyle w:val="Hyperlink"/>
            <w:noProof/>
          </w:rPr>
          <w:t>OpenGL</w:t>
        </w:r>
        <w:r w:rsidR="00970C4E">
          <w:rPr>
            <w:noProof/>
            <w:webHidden/>
          </w:rPr>
          <w:tab/>
        </w:r>
        <w:r w:rsidR="00970C4E">
          <w:rPr>
            <w:noProof/>
            <w:webHidden/>
          </w:rPr>
          <w:fldChar w:fldCharType="begin"/>
        </w:r>
        <w:r w:rsidR="00970C4E">
          <w:rPr>
            <w:noProof/>
            <w:webHidden/>
          </w:rPr>
          <w:instrText xml:space="preserve"> PAGEREF _Toc24388005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4523116" w14:textId="3F9FEDB2" w:rsidR="00970C4E" w:rsidRDefault="00697C8D">
      <w:pPr>
        <w:pStyle w:val="TOC2"/>
        <w:rPr>
          <w:rFonts w:asciiTheme="minorHAnsi" w:eastAsiaTheme="minorEastAsia" w:hAnsiTheme="minorHAnsi" w:cstheme="minorBidi"/>
          <w:noProof/>
          <w:sz w:val="22"/>
          <w:lang w:val="en-US" w:eastAsia="ja-JP"/>
        </w:rPr>
      </w:pPr>
      <w:hyperlink w:anchor="_Toc24388006" w:history="1">
        <w:r w:rsidR="00970C4E" w:rsidRPr="00521900">
          <w:rPr>
            <w:rStyle w:val="Hyperlink"/>
            <w:noProof/>
          </w:rPr>
          <w:t>2.2</w:t>
        </w:r>
        <w:r w:rsidR="00970C4E">
          <w:rPr>
            <w:rFonts w:asciiTheme="minorHAnsi" w:eastAsiaTheme="minorEastAsia" w:hAnsiTheme="minorHAnsi" w:cstheme="minorBidi"/>
            <w:noProof/>
            <w:sz w:val="22"/>
            <w:lang w:val="en-US" w:eastAsia="ja-JP"/>
          </w:rPr>
          <w:tab/>
        </w:r>
        <w:r w:rsidR="00970C4E" w:rsidRPr="00521900">
          <w:rPr>
            <w:rStyle w:val="Hyperlink"/>
            <w:noProof/>
          </w:rPr>
          <w:t>GLFW</w:t>
        </w:r>
        <w:r w:rsidR="00970C4E">
          <w:rPr>
            <w:noProof/>
            <w:webHidden/>
          </w:rPr>
          <w:tab/>
        </w:r>
        <w:r w:rsidR="00970C4E">
          <w:rPr>
            <w:noProof/>
            <w:webHidden/>
          </w:rPr>
          <w:fldChar w:fldCharType="begin"/>
        </w:r>
        <w:r w:rsidR="00970C4E">
          <w:rPr>
            <w:noProof/>
            <w:webHidden/>
          </w:rPr>
          <w:instrText xml:space="preserve"> PAGEREF _Toc24388006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2032045E" w14:textId="7C2EAEC7" w:rsidR="00970C4E" w:rsidRDefault="00697C8D">
      <w:pPr>
        <w:pStyle w:val="TOC2"/>
        <w:rPr>
          <w:rFonts w:asciiTheme="minorHAnsi" w:eastAsiaTheme="minorEastAsia" w:hAnsiTheme="minorHAnsi" w:cstheme="minorBidi"/>
          <w:noProof/>
          <w:sz w:val="22"/>
          <w:lang w:val="en-US" w:eastAsia="ja-JP"/>
        </w:rPr>
      </w:pPr>
      <w:hyperlink w:anchor="_Toc24388007" w:history="1">
        <w:r w:rsidR="00970C4E" w:rsidRPr="00521900">
          <w:rPr>
            <w:rStyle w:val="Hyperlink"/>
            <w:noProof/>
          </w:rPr>
          <w:t>2.3</w:t>
        </w:r>
        <w:r w:rsidR="00970C4E">
          <w:rPr>
            <w:rFonts w:asciiTheme="minorHAnsi" w:eastAsiaTheme="minorEastAsia" w:hAnsiTheme="minorHAnsi" w:cstheme="minorBidi"/>
            <w:noProof/>
            <w:sz w:val="22"/>
            <w:lang w:val="en-US" w:eastAsia="ja-JP"/>
          </w:rPr>
          <w:tab/>
        </w:r>
        <w:r w:rsidR="00970C4E" w:rsidRPr="00521900">
          <w:rPr>
            <w:rStyle w:val="Hyperlink"/>
            <w:noProof/>
          </w:rPr>
          <w:t>GLAD</w:t>
        </w:r>
        <w:r w:rsidR="00970C4E">
          <w:rPr>
            <w:noProof/>
            <w:webHidden/>
          </w:rPr>
          <w:tab/>
        </w:r>
        <w:r w:rsidR="00970C4E">
          <w:rPr>
            <w:noProof/>
            <w:webHidden/>
          </w:rPr>
          <w:fldChar w:fldCharType="begin"/>
        </w:r>
        <w:r w:rsidR="00970C4E">
          <w:rPr>
            <w:noProof/>
            <w:webHidden/>
          </w:rPr>
          <w:instrText xml:space="preserve"> PAGEREF _Toc24388007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39DE48CA" w14:textId="3ACBCBBC" w:rsidR="00970C4E" w:rsidRDefault="00697C8D">
      <w:pPr>
        <w:pStyle w:val="TOC2"/>
        <w:rPr>
          <w:rFonts w:asciiTheme="minorHAnsi" w:eastAsiaTheme="minorEastAsia" w:hAnsiTheme="minorHAnsi" w:cstheme="minorBidi"/>
          <w:noProof/>
          <w:sz w:val="22"/>
          <w:lang w:val="en-US" w:eastAsia="ja-JP"/>
        </w:rPr>
      </w:pPr>
      <w:hyperlink w:anchor="_Toc24388008" w:history="1">
        <w:r w:rsidR="00970C4E" w:rsidRPr="00521900">
          <w:rPr>
            <w:rStyle w:val="Hyperlink"/>
            <w:noProof/>
          </w:rPr>
          <w:t>2.4</w:t>
        </w:r>
        <w:r w:rsidR="00970C4E">
          <w:rPr>
            <w:rFonts w:asciiTheme="minorHAnsi" w:eastAsiaTheme="minorEastAsia" w:hAnsiTheme="minorHAnsi" w:cstheme="minorBidi"/>
            <w:noProof/>
            <w:sz w:val="22"/>
            <w:lang w:val="en-US" w:eastAsia="ja-JP"/>
          </w:rPr>
          <w:tab/>
        </w:r>
        <w:r w:rsidR="00970C4E" w:rsidRPr="00521900">
          <w:rPr>
            <w:rStyle w:val="Hyperlink"/>
            <w:noProof/>
          </w:rPr>
          <w:t>GLSL</w:t>
        </w:r>
        <w:r w:rsidR="00970C4E">
          <w:rPr>
            <w:noProof/>
            <w:webHidden/>
          </w:rPr>
          <w:tab/>
        </w:r>
        <w:r w:rsidR="00970C4E">
          <w:rPr>
            <w:noProof/>
            <w:webHidden/>
          </w:rPr>
          <w:fldChar w:fldCharType="begin"/>
        </w:r>
        <w:r w:rsidR="00970C4E">
          <w:rPr>
            <w:noProof/>
            <w:webHidden/>
          </w:rPr>
          <w:instrText xml:space="preserve"> PAGEREF _Toc24388008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1F9B4188" w14:textId="16A98525" w:rsidR="00970C4E" w:rsidRDefault="00697C8D">
      <w:pPr>
        <w:pStyle w:val="TOC2"/>
        <w:rPr>
          <w:rFonts w:asciiTheme="minorHAnsi" w:eastAsiaTheme="minorEastAsia" w:hAnsiTheme="minorHAnsi" w:cstheme="minorBidi"/>
          <w:noProof/>
          <w:sz w:val="22"/>
          <w:lang w:val="en-US" w:eastAsia="ja-JP"/>
        </w:rPr>
      </w:pPr>
      <w:hyperlink w:anchor="_Toc24388009" w:history="1">
        <w:r w:rsidR="00970C4E" w:rsidRPr="00521900">
          <w:rPr>
            <w:rStyle w:val="Hyperlink"/>
            <w:noProof/>
          </w:rPr>
          <w:t>2.5</w:t>
        </w:r>
        <w:r w:rsidR="00970C4E">
          <w:rPr>
            <w:rFonts w:asciiTheme="minorHAnsi" w:eastAsiaTheme="minorEastAsia" w:hAnsiTheme="minorHAnsi" w:cstheme="minorBidi"/>
            <w:noProof/>
            <w:sz w:val="22"/>
            <w:lang w:val="en-US" w:eastAsia="ja-JP"/>
          </w:rPr>
          <w:tab/>
        </w:r>
        <w:r w:rsidR="00970C4E" w:rsidRPr="00521900">
          <w:rPr>
            <w:rStyle w:val="Hyperlink"/>
            <w:noProof/>
          </w:rPr>
          <w:t>GLM</w:t>
        </w:r>
        <w:r w:rsidR="00970C4E">
          <w:rPr>
            <w:noProof/>
            <w:webHidden/>
          </w:rPr>
          <w:tab/>
        </w:r>
        <w:r w:rsidR="00970C4E">
          <w:rPr>
            <w:noProof/>
            <w:webHidden/>
          </w:rPr>
          <w:fldChar w:fldCharType="begin"/>
        </w:r>
        <w:r w:rsidR="00970C4E">
          <w:rPr>
            <w:noProof/>
            <w:webHidden/>
          </w:rPr>
          <w:instrText xml:space="preserve"> PAGEREF _Toc24388009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22DB136" w14:textId="1F39298B" w:rsidR="00970C4E" w:rsidRDefault="00697C8D">
      <w:pPr>
        <w:pStyle w:val="TOC2"/>
        <w:rPr>
          <w:rFonts w:asciiTheme="minorHAnsi" w:eastAsiaTheme="minorEastAsia" w:hAnsiTheme="minorHAnsi" w:cstheme="minorBidi"/>
          <w:noProof/>
          <w:sz w:val="22"/>
          <w:lang w:val="en-US" w:eastAsia="ja-JP"/>
        </w:rPr>
      </w:pPr>
      <w:hyperlink w:anchor="_Toc24388010" w:history="1">
        <w:r w:rsidR="00970C4E" w:rsidRPr="00521900">
          <w:rPr>
            <w:rStyle w:val="Hyperlink"/>
            <w:noProof/>
          </w:rPr>
          <w:t>2.6</w:t>
        </w:r>
        <w:r w:rsidR="00970C4E">
          <w:rPr>
            <w:rFonts w:asciiTheme="minorHAnsi" w:eastAsiaTheme="minorEastAsia" w:hAnsiTheme="minorHAnsi" w:cstheme="minorBidi"/>
            <w:noProof/>
            <w:sz w:val="22"/>
            <w:lang w:val="en-US" w:eastAsia="ja-JP"/>
          </w:rPr>
          <w:tab/>
        </w:r>
        <w:r w:rsidR="00970C4E" w:rsidRPr="00521900">
          <w:rPr>
            <w:rStyle w:val="Hyperlink"/>
            <w:noProof/>
          </w:rPr>
          <w:t>OpenAL</w:t>
        </w:r>
        <w:r w:rsidR="00970C4E">
          <w:rPr>
            <w:noProof/>
            <w:webHidden/>
          </w:rPr>
          <w:tab/>
        </w:r>
        <w:r w:rsidR="00970C4E">
          <w:rPr>
            <w:noProof/>
            <w:webHidden/>
          </w:rPr>
          <w:fldChar w:fldCharType="begin"/>
        </w:r>
        <w:r w:rsidR="00970C4E">
          <w:rPr>
            <w:noProof/>
            <w:webHidden/>
          </w:rPr>
          <w:instrText xml:space="preserve"> PAGEREF _Toc24388010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DF41DF0" w14:textId="7DAA7ED7" w:rsidR="00970C4E" w:rsidRDefault="00697C8D">
      <w:pPr>
        <w:pStyle w:val="TOC2"/>
        <w:rPr>
          <w:rFonts w:asciiTheme="minorHAnsi" w:eastAsiaTheme="minorEastAsia" w:hAnsiTheme="minorHAnsi" w:cstheme="minorBidi"/>
          <w:noProof/>
          <w:sz w:val="22"/>
          <w:lang w:val="en-US" w:eastAsia="ja-JP"/>
        </w:rPr>
      </w:pPr>
      <w:hyperlink w:anchor="_Toc24388011" w:history="1">
        <w:r w:rsidR="00970C4E" w:rsidRPr="00521900">
          <w:rPr>
            <w:rStyle w:val="Hyperlink"/>
            <w:noProof/>
          </w:rPr>
          <w:t>2.7</w:t>
        </w:r>
        <w:r w:rsidR="00970C4E">
          <w:rPr>
            <w:rFonts w:asciiTheme="minorHAnsi" w:eastAsiaTheme="minorEastAsia" w:hAnsiTheme="minorHAnsi" w:cstheme="minorBidi"/>
            <w:noProof/>
            <w:sz w:val="22"/>
            <w:lang w:val="en-US" w:eastAsia="ja-JP"/>
          </w:rPr>
          <w:tab/>
        </w:r>
        <w:r w:rsidR="00970C4E" w:rsidRPr="00521900">
          <w:rPr>
            <w:rStyle w:val="Hyperlink"/>
            <w:noProof/>
          </w:rPr>
          <w:t>FreeType</w:t>
        </w:r>
        <w:r w:rsidR="00970C4E">
          <w:rPr>
            <w:noProof/>
            <w:webHidden/>
          </w:rPr>
          <w:tab/>
        </w:r>
        <w:r w:rsidR="00970C4E">
          <w:rPr>
            <w:noProof/>
            <w:webHidden/>
          </w:rPr>
          <w:fldChar w:fldCharType="begin"/>
        </w:r>
        <w:r w:rsidR="00970C4E">
          <w:rPr>
            <w:noProof/>
            <w:webHidden/>
          </w:rPr>
          <w:instrText xml:space="preserve"> PAGEREF _Toc24388011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92D584E" w14:textId="6AE8543C" w:rsidR="00970C4E" w:rsidRDefault="00697C8D">
      <w:pPr>
        <w:pStyle w:val="TOC2"/>
        <w:rPr>
          <w:rFonts w:asciiTheme="minorHAnsi" w:eastAsiaTheme="minorEastAsia" w:hAnsiTheme="minorHAnsi" w:cstheme="minorBidi"/>
          <w:noProof/>
          <w:sz w:val="22"/>
          <w:lang w:val="en-US" w:eastAsia="ja-JP"/>
        </w:rPr>
      </w:pPr>
      <w:hyperlink w:anchor="_Toc24388012" w:history="1">
        <w:r w:rsidR="00970C4E" w:rsidRPr="00521900">
          <w:rPr>
            <w:rStyle w:val="Hyperlink"/>
            <w:noProof/>
          </w:rPr>
          <w:t>2.8</w:t>
        </w:r>
        <w:r w:rsidR="00970C4E">
          <w:rPr>
            <w:rFonts w:asciiTheme="minorHAnsi" w:eastAsiaTheme="minorEastAsia" w:hAnsiTheme="minorHAnsi" w:cstheme="minorBidi"/>
            <w:noProof/>
            <w:sz w:val="22"/>
            <w:lang w:val="en-US" w:eastAsia="ja-JP"/>
          </w:rPr>
          <w:tab/>
        </w:r>
        <w:r w:rsidR="00970C4E" w:rsidRPr="00521900">
          <w:rPr>
            <w:rStyle w:val="Hyperlink"/>
            <w:noProof/>
          </w:rPr>
          <w:t>stb_image.h</w:t>
        </w:r>
        <w:r w:rsidR="00970C4E">
          <w:rPr>
            <w:noProof/>
            <w:webHidden/>
          </w:rPr>
          <w:tab/>
        </w:r>
        <w:r w:rsidR="00970C4E">
          <w:rPr>
            <w:noProof/>
            <w:webHidden/>
          </w:rPr>
          <w:fldChar w:fldCharType="begin"/>
        </w:r>
        <w:r w:rsidR="00970C4E">
          <w:rPr>
            <w:noProof/>
            <w:webHidden/>
          </w:rPr>
          <w:instrText xml:space="preserve"> PAGEREF _Toc24388012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BA17330" w14:textId="20137ABA" w:rsidR="00970C4E" w:rsidRDefault="00697C8D">
      <w:pPr>
        <w:pStyle w:val="TOC2"/>
        <w:rPr>
          <w:rFonts w:asciiTheme="minorHAnsi" w:eastAsiaTheme="minorEastAsia" w:hAnsiTheme="minorHAnsi" w:cstheme="minorBidi"/>
          <w:noProof/>
          <w:sz w:val="22"/>
          <w:lang w:val="en-US" w:eastAsia="ja-JP"/>
        </w:rPr>
      </w:pPr>
      <w:hyperlink w:anchor="_Toc24388013" w:history="1">
        <w:r w:rsidR="00970C4E" w:rsidRPr="00521900">
          <w:rPr>
            <w:rStyle w:val="Hyperlink"/>
            <w:noProof/>
          </w:rPr>
          <w:t>2.9</w:t>
        </w:r>
        <w:r w:rsidR="00970C4E">
          <w:rPr>
            <w:rFonts w:asciiTheme="minorHAnsi" w:eastAsiaTheme="minorEastAsia" w:hAnsiTheme="minorHAnsi" w:cstheme="minorBidi"/>
            <w:noProof/>
            <w:sz w:val="22"/>
            <w:lang w:val="en-US" w:eastAsia="ja-JP"/>
          </w:rPr>
          <w:tab/>
        </w:r>
        <w:r w:rsidR="00970C4E" w:rsidRPr="00521900">
          <w:rPr>
            <w:rStyle w:val="Hyperlink"/>
            <w:noProof/>
          </w:rPr>
          <w:t>MinGW</w:t>
        </w:r>
        <w:r w:rsidR="00970C4E">
          <w:rPr>
            <w:noProof/>
            <w:webHidden/>
          </w:rPr>
          <w:tab/>
        </w:r>
        <w:r w:rsidR="00970C4E">
          <w:rPr>
            <w:noProof/>
            <w:webHidden/>
          </w:rPr>
          <w:fldChar w:fldCharType="begin"/>
        </w:r>
        <w:r w:rsidR="00970C4E">
          <w:rPr>
            <w:noProof/>
            <w:webHidden/>
          </w:rPr>
          <w:instrText xml:space="preserve"> PAGEREF _Toc24388013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0BCCE3E3" w14:textId="5BA7628D" w:rsidR="00970C4E" w:rsidRDefault="00697C8D">
      <w:pPr>
        <w:pStyle w:val="TOC2"/>
        <w:rPr>
          <w:rFonts w:asciiTheme="minorHAnsi" w:eastAsiaTheme="minorEastAsia" w:hAnsiTheme="minorHAnsi" w:cstheme="minorBidi"/>
          <w:noProof/>
          <w:sz w:val="22"/>
          <w:lang w:val="en-US" w:eastAsia="ja-JP"/>
        </w:rPr>
      </w:pPr>
      <w:hyperlink w:anchor="_Toc24388014" w:history="1">
        <w:r w:rsidR="00970C4E" w:rsidRPr="00521900">
          <w:rPr>
            <w:rStyle w:val="Hyperlink"/>
            <w:noProof/>
          </w:rPr>
          <w:t>2.10</w:t>
        </w:r>
        <w:r w:rsidR="00970C4E">
          <w:rPr>
            <w:rFonts w:asciiTheme="minorHAnsi" w:eastAsiaTheme="minorEastAsia" w:hAnsiTheme="minorHAnsi" w:cstheme="minorBidi"/>
            <w:noProof/>
            <w:sz w:val="22"/>
            <w:lang w:val="en-US" w:eastAsia="ja-JP"/>
          </w:rPr>
          <w:tab/>
        </w:r>
        <w:r w:rsidR="00970C4E" w:rsidRPr="00521900">
          <w:rPr>
            <w:rStyle w:val="Hyperlink"/>
            <w:noProof/>
          </w:rPr>
          <w:t>Versionhallinta</w:t>
        </w:r>
        <w:r w:rsidR="00970C4E">
          <w:rPr>
            <w:noProof/>
            <w:webHidden/>
          </w:rPr>
          <w:tab/>
        </w:r>
        <w:r w:rsidR="00970C4E">
          <w:rPr>
            <w:noProof/>
            <w:webHidden/>
          </w:rPr>
          <w:fldChar w:fldCharType="begin"/>
        </w:r>
        <w:r w:rsidR="00970C4E">
          <w:rPr>
            <w:noProof/>
            <w:webHidden/>
          </w:rPr>
          <w:instrText xml:space="preserve"> PAGEREF _Toc24388014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E4F4113" w14:textId="6DFE14C3" w:rsidR="00970C4E" w:rsidRDefault="00697C8D">
      <w:pPr>
        <w:pStyle w:val="TOC1"/>
        <w:rPr>
          <w:rFonts w:asciiTheme="minorHAnsi" w:eastAsiaTheme="minorEastAsia" w:hAnsiTheme="minorHAnsi" w:cstheme="minorBidi"/>
          <w:caps w:val="0"/>
          <w:noProof/>
          <w:sz w:val="22"/>
          <w:lang w:val="en-US" w:eastAsia="ja-JP"/>
        </w:rPr>
      </w:pPr>
      <w:hyperlink w:anchor="_Toc24388015" w:history="1">
        <w:r w:rsidR="00970C4E" w:rsidRPr="00521900">
          <w:rPr>
            <w:rStyle w:val="Hyperlink"/>
            <w:noProof/>
          </w:rPr>
          <w:t>3</w:t>
        </w:r>
        <w:r w:rsidR="00970C4E">
          <w:rPr>
            <w:rFonts w:asciiTheme="minorHAnsi" w:eastAsiaTheme="minorEastAsia" w:hAnsiTheme="minorHAnsi" w:cstheme="minorBidi"/>
            <w:caps w:val="0"/>
            <w:noProof/>
            <w:sz w:val="22"/>
            <w:lang w:val="en-US" w:eastAsia="ja-JP"/>
          </w:rPr>
          <w:tab/>
        </w:r>
        <w:r w:rsidR="00970C4E" w:rsidRPr="00521900">
          <w:rPr>
            <w:rStyle w:val="Hyperlink"/>
            <w:noProof/>
          </w:rPr>
          <w:t>Suunnittelu</w:t>
        </w:r>
        <w:r w:rsidR="00970C4E">
          <w:rPr>
            <w:noProof/>
            <w:webHidden/>
          </w:rPr>
          <w:tab/>
        </w:r>
        <w:r w:rsidR="00970C4E">
          <w:rPr>
            <w:noProof/>
            <w:webHidden/>
          </w:rPr>
          <w:fldChar w:fldCharType="begin"/>
        </w:r>
        <w:r w:rsidR="00970C4E">
          <w:rPr>
            <w:noProof/>
            <w:webHidden/>
          </w:rPr>
          <w:instrText xml:space="preserve"> PAGEREF _Toc24388015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518045ED" w14:textId="4D41574B" w:rsidR="00970C4E" w:rsidRDefault="00697C8D">
      <w:pPr>
        <w:pStyle w:val="TOC2"/>
        <w:rPr>
          <w:rFonts w:asciiTheme="minorHAnsi" w:eastAsiaTheme="minorEastAsia" w:hAnsiTheme="minorHAnsi" w:cstheme="minorBidi"/>
          <w:noProof/>
          <w:sz w:val="22"/>
          <w:lang w:val="en-US" w:eastAsia="ja-JP"/>
        </w:rPr>
      </w:pPr>
      <w:hyperlink w:anchor="_Toc24388016" w:history="1">
        <w:r w:rsidR="00970C4E" w:rsidRPr="00521900">
          <w:rPr>
            <w:rStyle w:val="Hyperlink"/>
            <w:noProof/>
          </w:rPr>
          <w:t>3.1</w:t>
        </w:r>
        <w:r w:rsidR="00970C4E">
          <w:rPr>
            <w:rFonts w:asciiTheme="minorHAnsi" w:eastAsiaTheme="minorEastAsia" w:hAnsiTheme="minorHAnsi" w:cstheme="minorBidi"/>
            <w:noProof/>
            <w:sz w:val="22"/>
            <w:lang w:val="en-US" w:eastAsia="ja-JP"/>
          </w:rPr>
          <w:tab/>
        </w:r>
        <w:r w:rsidR="00970C4E" w:rsidRPr="00521900">
          <w:rPr>
            <w:rStyle w:val="Hyperlink"/>
            <w:noProof/>
          </w:rPr>
          <w:t>Pelin eri tilat</w:t>
        </w:r>
        <w:r w:rsidR="00970C4E">
          <w:rPr>
            <w:noProof/>
            <w:webHidden/>
          </w:rPr>
          <w:tab/>
        </w:r>
        <w:r w:rsidR="00970C4E">
          <w:rPr>
            <w:noProof/>
            <w:webHidden/>
          </w:rPr>
          <w:fldChar w:fldCharType="begin"/>
        </w:r>
        <w:r w:rsidR="00970C4E">
          <w:rPr>
            <w:noProof/>
            <w:webHidden/>
          </w:rPr>
          <w:instrText xml:space="preserve"> PAGEREF _Toc24388016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1076EA3" w14:textId="21EAAC93" w:rsidR="00970C4E" w:rsidRDefault="00697C8D">
      <w:pPr>
        <w:pStyle w:val="TOC3"/>
        <w:rPr>
          <w:rFonts w:asciiTheme="minorHAnsi" w:eastAsiaTheme="minorEastAsia" w:hAnsiTheme="minorHAnsi" w:cstheme="minorBidi"/>
          <w:noProof/>
          <w:sz w:val="22"/>
          <w:lang w:val="en-US" w:eastAsia="ja-JP"/>
        </w:rPr>
      </w:pPr>
      <w:hyperlink w:anchor="_Toc24388017" w:history="1">
        <w:r w:rsidR="00970C4E" w:rsidRPr="00521900">
          <w:rPr>
            <w:rStyle w:val="Hyperlink"/>
            <w:noProof/>
          </w:rPr>
          <w:t>3.1.1</w:t>
        </w:r>
        <w:r w:rsidR="00970C4E">
          <w:rPr>
            <w:rFonts w:asciiTheme="minorHAnsi" w:eastAsiaTheme="minorEastAsia" w:hAnsiTheme="minorHAnsi" w:cstheme="minorBidi"/>
            <w:noProof/>
            <w:sz w:val="22"/>
            <w:lang w:val="en-US" w:eastAsia="ja-JP"/>
          </w:rPr>
          <w:tab/>
        </w:r>
        <w:r w:rsidR="00970C4E" w:rsidRPr="00521900">
          <w:rPr>
            <w:rStyle w:val="Hyperlink"/>
            <w:noProof/>
          </w:rPr>
          <w:t>Kenttä</w:t>
        </w:r>
        <w:r w:rsidR="00970C4E">
          <w:rPr>
            <w:noProof/>
            <w:webHidden/>
          </w:rPr>
          <w:tab/>
        </w:r>
        <w:r w:rsidR="00970C4E">
          <w:rPr>
            <w:noProof/>
            <w:webHidden/>
          </w:rPr>
          <w:fldChar w:fldCharType="begin"/>
        </w:r>
        <w:r w:rsidR="00970C4E">
          <w:rPr>
            <w:noProof/>
            <w:webHidden/>
          </w:rPr>
          <w:instrText xml:space="preserve"> PAGEREF _Toc24388017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552C3F60" w14:textId="7DE8F13A" w:rsidR="00970C4E" w:rsidRDefault="00697C8D">
      <w:pPr>
        <w:pStyle w:val="TOC3"/>
        <w:rPr>
          <w:rFonts w:asciiTheme="minorHAnsi" w:eastAsiaTheme="minorEastAsia" w:hAnsiTheme="minorHAnsi" w:cstheme="minorBidi"/>
          <w:noProof/>
          <w:sz w:val="22"/>
          <w:lang w:val="en-US" w:eastAsia="ja-JP"/>
        </w:rPr>
      </w:pPr>
      <w:hyperlink w:anchor="_Toc24388018" w:history="1">
        <w:r w:rsidR="00970C4E" w:rsidRPr="00521900">
          <w:rPr>
            <w:rStyle w:val="Hyperlink"/>
            <w:noProof/>
          </w:rPr>
          <w:t>3.1.2</w:t>
        </w:r>
        <w:r w:rsidR="00970C4E">
          <w:rPr>
            <w:rFonts w:asciiTheme="minorHAnsi" w:eastAsiaTheme="minorEastAsia" w:hAnsiTheme="minorHAnsi" w:cstheme="minorBidi"/>
            <w:noProof/>
            <w:sz w:val="22"/>
            <w:lang w:val="en-US" w:eastAsia="ja-JP"/>
          </w:rPr>
          <w:tab/>
        </w:r>
        <w:r w:rsidR="00970C4E" w:rsidRPr="00521900">
          <w:rPr>
            <w:rStyle w:val="Hyperlink"/>
            <w:noProof/>
          </w:rPr>
          <w:t>Maailmankartta</w:t>
        </w:r>
        <w:r w:rsidR="00970C4E">
          <w:rPr>
            <w:noProof/>
            <w:webHidden/>
          </w:rPr>
          <w:tab/>
        </w:r>
        <w:r w:rsidR="00970C4E">
          <w:rPr>
            <w:noProof/>
            <w:webHidden/>
          </w:rPr>
          <w:fldChar w:fldCharType="begin"/>
        </w:r>
        <w:r w:rsidR="00970C4E">
          <w:rPr>
            <w:noProof/>
            <w:webHidden/>
          </w:rPr>
          <w:instrText xml:space="preserve"> PAGEREF _Toc24388018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1D882FC0" w14:textId="66053DB9" w:rsidR="00970C4E" w:rsidRDefault="00697C8D">
      <w:pPr>
        <w:pStyle w:val="TOC3"/>
        <w:rPr>
          <w:rFonts w:asciiTheme="minorHAnsi" w:eastAsiaTheme="minorEastAsia" w:hAnsiTheme="minorHAnsi" w:cstheme="minorBidi"/>
          <w:noProof/>
          <w:sz w:val="22"/>
          <w:lang w:val="en-US" w:eastAsia="ja-JP"/>
        </w:rPr>
      </w:pPr>
      <w:hyperlink w:anchor="_Toc24388019" w:history="1">
        <w:r w:rsidR="00970C4E" w:rsidRPr="00521900">
          <w:rPr>
            <w:rStyle w:val="Hyperlink"/>
            <w:noProof/>
          </w:rPr>
          <w:t>3.1.3</w:t>
        </w:r>
        <w:r w:rsidR="00970C4E">
          <w:rPr>
            <w:rFonts w:asciiTheme="minorHAnsi" w:eastAsiaTheme="minorEastAsia" w:hAnsiTheme="minorHAnsi" w:cstheme="minorBidi"/>
            <w:noProof/>
            <w:sz w:val="22"/>
            <w:lang w:val="en-US" w:eastAsia="ja-JP"/>
          </w:rPr>
          <w:tab/>
        </w:r>
        <w:r w:rsidR="00970C4E" w:rsidRPr="00521900">
          <w:rPr>
            <w:rStyle w:val="Hyperlink"/>
            <w:noProof/>
          </w:rPr>
          <w:t>Taistelu</w:t>
        </w:r>
        <w:r w:rsidR="00970C4E">
          <w:rPr>
            <w:noProof/>
            <w:webHidden/>
          </w:rPr>
          <w:tab/>
        </w:r>
        <w:r w:rsidR="00970C4E">
          <w:rPr>
            <w:noProof/>
            <w:webHidden/>
          </w:rPr>
          <w:fldChar w:fldCharType="begin"/>
        </w:r>
        <w:r w:rsidR="00970C4E">
          <w:rPr>
            <w:noProof/>
            <w:webHidden/>
          </w:rPr>
          <w:instrText xml:space="preserve"> PAGEREF _Toc24388019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0C9CA57B" w14:textId="2FDCA68A" w:rsidR="00970C4E" w:rsidRDefault="00697C8D">
      <w:pPr>
        <w:pStyle w:val="TOC3"/>
        <w:rPr>
          <w:rFonts w:asciiTheme="minorHAnsi" w:eastAsiaTheme="minorEastAsia" w:hAnsiTheme="minorHAnsi" w:cstheme="minorBidi"/>
          <w:noProof/>
          <w:sz w:val="22"/>
          <w:lang w:val="en-US" w:eastAsia="ja-JP"/>
        </w:rPr>
      </w:pPr>
      <w:hyperlink w:anchor="_Toc24388020" w:history="1">
        <w:r w:rsidR="00970C4E" w:rsidRPr="00521900">
          <w:rPr>
            <w:rStyle w:val="Hyperlink"/>
            <w:noProof/>
          </w:rPr>
          <w:t>3.1.4</w:t>
        </w:r>
        <w:r w:rsidR="00970C4E">
          <w:rPr>
            <w:rFonts w:asciiTheme="minorHAnsi" w:eastAsiaTheme="minorEastAsia" w:hAnsiTheme="minorHAnsi" w:cstheme="minorBidi"/>
            <w:noProof/>
            <w:sz w:val="22"/>
            <w:lang w:val="en-US" w:eastAsia="ja-JP"/>
          </w:rPr>
          <w:tab/>
        </w:r>
        <w:r w:rsidR="00970C4E" w:rsidRPr="00521900">
          <w:rPr>
            <w:rStyle w:val="Hyperlink"/>
            <w:noProof/>
          </w:rPr>
          <w:t>Päävalikko</w:t>
        </w:r>
        <w:r w:rsidR="00970C4E">
          <w:rPr>
            <w:noProof/>
            <w:webHidden/>
          </w:rPr>
          <w:tab/>
        </w:r>
        <w:r w:rsidR="00970C4E">
          <w:rPr>
            <w:noProof/>
            <w:webHidden/>
          </w:rPr>
          <w:fldChar w:fldCharType="begin"/>
        </w:r>
        <w:r w:rsidR="00970C4E">
          <w:rPr>
            <w:noProof/>
            <w:webHidden/>
          </w:rPr>
          <w:instrText xml:space="preserve"> PAGEREF _Toc24388020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70851328" w14:textId="70887513" w:rsidR="00970C4E" w:rsidRDefault="00697C8D">
      <w:pPr>
        <w:pStyle w:val="TOC3"/>
        <w:rPr>
          <w:rFonts w:asciiTheme="minorHAnsi" w:eastAsiaTheme="minorEastAsia" w:hAnsiTheme="minorHAnsi" w:cstheme="minorBidi"/>
          <w:noProof/>
          <w:sz w:val="22"/>
          <w:lang w:val="en-US" w:eastAsia="ja-JP"/>
        </w:rPr>
      </w:pPr>
      <w:hyperlink w:anchor="_Toc24388021" w:history="1">
        <w:r w:rsidR="00970C4E" w:rsidRPr="00521900">
          <w:rPr>
            <w:rStyle w:val="Hyperlink"/>
            <w:noProof/>
          </w:rPr>
          <w:t>3.1.5</w:t>
        </w:r>
        <w:r w:rsidR="00970C4E">
          <w:rPr>
            <w:rFonts w:asciiTheme="minorHAnsi" w:eastAsiaTheme="minorEastAsia" w:hAnsiTheme="minorHAnsi" w:cstheme="minorBidi"/>
            <w:noProof/>
            <w:sz w:val="22"/>
            <w:lang w:val="en-US" w:eastAsia="ja-JP"/>
          </w:rPr>
          <w:tab/>
        </w:r>
        <w:r w:rsidR="00970C4E" w:rsidRPr="00521900">
          <w:rPr>
            <w:rStyle w:val="Hyperlink"/>
            <w:noProof/>
          </w:rPr>
          <w:t>Valikko</w:t>
        </w:r>
        <w:r w:rsidR="00970C4E">
          <w:rPr>
            <w:noProof/>
            <w:webHidden/>
          </w:rPr>
          <w:tab/>
        </w:r>
        <w:r w:rsidR="00970C4E">
          <w:rPr>
            <w:noProof/>
            <w:webHidden/>
          </w:rPr>
          <w:fldChar w:fldCharType="begin"/>
        </w:r>
        <w:r w:rsidR="00970C4E">
          <w:rPr>
            <w:noProof/>
            <w:webHidden/>
          </w:rPr>
          <w:instrText xml:space="preserve"> PAGEREF _Toc24388021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C3CDD91" w14:textId="07D057FD" w:rsidR="00970C4E" w:rsidRDefault="00697C8D">
      <w:pPr>
        <w:pStyle w:val="TOC2"/>
        <w:rPr>
          <w:rFonts w:asciiTheme="minorHAnsi" w:eastAsiaTheme="minorEastAsia" w:hAnsiTheme="minorHAnsi" w:cstheme="minorBidi"/>
          <w:noProof/>
          <w:sz w:val="22"/>
          <w:lang w:val="en-US" w:eastAsia="ja-JP"/>
        </w:rPr>
      </w:pPr>
      <w:hyperlink w:anchor="_Toc24388022" w:history="1">
        <w:r w:rsidR="00970C4E" w:rsidRPr="00521900">
          <w:rPr>
            <w:rStyle w:val="Hyperlink"/>
            <w:noProof/>
          </w:rPr>
          <w:t>3.2</w:t>
        </w:r>
        <w:r w:rsidR="00970C4E">
          <w:rPr>
            <w:rFonts w:asciiTheme="minorHAnsi" w:eastAsiaTheme="minorEastAsia" w:hAnsiTheme="minorHAnsi" w:cstheme="minorBidi"/>
            <w:noProof/>
            <w:sz w:val="22"/>
            <w:lang w:val="en-US" w:eastAsia="ja-JP"/>
          </w:rPr>
          <w:tab/>
        </w:r>
        <w:r w:rsidR="00970C4E" w:rsidRPr="00521900">
          <w:rPr>
            <w:rStyle w:val="Hyperlink"/>
            <w:noProof/>
          </w:rPr>
          <w:t>Pelin kentät</w:t>
        </w:r>
        <w:r w:rsidR="00970C4E">
          <w:rPr>
            <w:noProof/>
            <w:webHidden/>
          </w:rPr>
          <w:tab/>
        </w:r>
        <w:r w:rsidR="00970C4E">
          <w:rPr>
            <w:noProof/>
            <w:webHidden/>
          </w:rPr>
          <w:fldChar w:fldCharType="begin"/>
        </w:r>
        <w:r w:rsidR="00970C4E">
          <w:rPr>
            <w:noProof/>
            <w:webHidden/>
          </w:rPr>
          <w:instrText xml:space="preserve"> PAGEREF _Toc24388022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060CDD38" w14:textId="07F5EABA" w:rsidR="00970C4E" w:rsidRDefault="00697C8D">
      <w:pPr>
        <w:pStyle w:val="TOC1"/>
        <w:rPr>
          <w:rFonts w:asciiTheme="minorHAnsi" w:eastAsiaTheme="minorEastAsia" w:hAnsiTheme="minorHAnsi" w:cstheme="minorBidi"/>
          <w:caps w:val="0"/>
          <w:noProof/>
          <w:sz w:val="22"/>
          <w:lang w:val="en-US" w:eastAsia="ja-JP"/>
        </w:rPr>
      </w:pPr>
      <w:hyperlink w:anchor="_Toc24388023" w:history="1">
        <w:r w:rsidR="00970C4E" w:rsidRPr="00521900">
          <w:rPr>
            <w:rStyle w:val="Hyperlink"/>
            <w:noProof/>
          </w:rPr>
          <w:t>4</w:t>
        </w:r>
        <w:r w:rsidR="00970C4E">
          <w:rPr>
            <w:rFonts w:asciiTheme="minorHAnsi" w:eastAsiaTheme="minorEastAsia" w:hAnsiTheme="minorHAnsi" w:cstheme="minorBidi"/>
            <w:caps w:val="0"/>
            <w:noProof/>
            <w:sz w:val="22"/>
            <w:lang w:val="en-US" w:eastAsia="ja-JP"/>
          </w:rPr>
          <w:tab/>
        </w:r>
        <w:r w:rsidR="00970C4E" w:rsidRPr="00521900">
          <w:rPr>
            <w:rStyle w:val="Hyperlink"/>
            <w:noProof/>
          </w:rPr>
          <w:t>Toteutus</w:t>
        </w:r>
        <w:r w:rsidR="00970C4E">
          <w:rPr>
            <w:noProof/>
            <w:webHidden/>
          </w:rPr>
          <w:tab/>
        </w:r>
        <w:r w:rsidR="00970C4E">
          <w:rPr>
            <w:noProof/>
            <w:webHidden/>
          </w:rPr>
          <w:fldChar w:fldCharType="begin"/>
        </w:r>
        <w:r w:rsidR="00970C4E">
          <w:rPr>
            <w:noProof/>
            <w:webHidden/>
          </w:rPr>
          <w:instrText xml:space="preserve"> PAGEREF _Toc24388023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68F6325" w14:textId="7941CD1A" w:rsidR="00970C4E" w:rsidRDefault="00697C8D">
      <w:pPr>
        <w:pStyle w:val="TOC2"/>
        <w:rPr>
          <w:rFonts w:asciiTheme="minorHAnsi" w:eastAsiaTheme="minorEastAsia" w:hAnsiTheme="minorHAnsi" w:cstheme="minorBidi"/>
          <w:noProof/>
          <w:sz w:val="22"/>
          <w:lang w:val="en-US" w:eastAsia="ja-JP"/>
        </w:rPr>
      </w:pPr>
      <w:hyperlink w:anchor="_Toc24388024" w:history="1">
        <w:r w:rsidR="00970C4E" w:rsidRPr="00521900">
          <w:rPr>
            <w:rStyle w:val="Hyperlink"/>
            <w:noProof/>
          </w:rPr>
          <w:t>4.1</w:t>
        </w:r>
        <w:r w:rsidR="00970C4E">
          <w:rPr>
            <w:rFonts w:asciiTheme="minorHAnsi" w:eastAsiaTheme="minorEastAsia" w:hAnsiTheme="minorHAnsi" w:cstheme="minorBidi"/>
            <w:noProof/>
            <w:sz w:val="22"/>
            <w:lang w:val="en-US" w:eastAsia="ja-JP"/>
          </w:rPr>
          <w:tab/>
        </w:r>
        <w:r w:rsidR="00970C4E" w:rsidRPr="00521900">
          <w:rPr>
            <w:rStyle w:val="Hyperlink"/>
            <w:noProof/>
          </w:rPr>
          <w:t>Tavoitteet</w:t>
        </w:r>
        <w:r w:rsidR="00970C4E">
          <w:rPr>
            <w:noProof/>
            <w:webHidden/>
          </w:rPr>
          <w:tab/>
        </w:r>
        <w:r w:rsidR="00970C4E">
          <w:rPr>
            <w:noProof/>
            <w:webHidden/>
          </w:rPr>
          <w:fldChar w:fldCharType="begin"/>
        </w:r>
        <w:r w:rsidR="00970C4E">
          <w:rPr>
            <w:noProof/>
            <w:webHidden/>
          </w:rPr>
          <w:instrText xml:space="preserve"> PAGEREF _Toc24388024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5DB45F4" w14:textId="15BE84C3" w:rsidR="00970C4E" w:rsidRDefault="00697C8D">
      <w:pPr>
        <w:pStyle w:val="TOC2"/>
        <w:rPr>
          <w:rFonts w:asciiTheme="minorHAnsi" w:eastAsiaTheme="minorEastAsia" w:hAnsiTheme="minorHAnsi" w:cstheme="minorBidi"/>
          <w:noProof/>
          <w:sz w:val="22"/>
          <w:lang w:val="en-US" w:eastAsia="ja-JP"/>
        </w:rPr>
      </w:pPr>
      <w:hyperlink w:anchor="_Toc24388025" w:history="1">
        <w:r w:rsidR="00970C4E" w:rsidRPr="00521900">
          <w:rPr>
            <w:rStyle w:val="Hyperlink"/>
            <w:noProof/>
          </w:rPr>
          <w:t>4.2</w:t>
        </w:r>
        <w:r w:rsidR="00970C4E">
          <w:rPr>
            <w:rFonts w:asciiTheme="minorHAnsi" w:eastAsiaTheme="minorEastAsia" w:hAnsiTheme="minorHAnsi" w:cstheme="minorBidi"/>
            <w:noProof/>
            <w:sz w:val="22"/>
            <w:lang w:val="en-US" w:eastAsia="ja-JP"/>
          </w:rPr>
          <w:tab/>
        </w:r>
        <w:r w:rsidR="00970C4E" w:rsidRPr="00521900">
          <w:rPr>
            <w:rStyle w:val="Hyperlink"/>
            <w:noProof/>
          </w:rPr>
          <w:t>Pelimaailman piirtäminen näytölle</w:t>
        </w:r>
        <w:r w:rsidR="00970C4E">
          <w:rPr>
            <w:noProof/>
            <w:webHidden/>
          </w:rPr>
          <w:tab/>
        </w:r>
        <w:r w:rsidR="00970C4E">
          <w:rPr>
            <w:noProof/>
            <w:webHidden/>
          </w:rPr>
          <w:fldChar w:fldCharType="begin"/>
        </w:r>
        <w:r w:rsidR="00970C4E">
          <w:rPr>
            <w:noProof/>
            <w:webHidden/>
          </w:rPr>
          <w:instrText xml:space="preserve"> PAGEREF _Toc24388025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38176E5E" w14:textId="6FD09BBB" w:rsidR="00970C4E" w:rsidRDefault="00697C8D">
      <w:pPr>
        <w:pStyle w:val="TOC3"/>
        <w:rPr>
          <w:rFonts w:asciiTheme="minorHAnsi" w:eastAsiaTheme="minorEastAsia" w:hAnsiTheme="minorHAnsi" w:cstheme="minorBidi"/>
          <w:noProof/>
          <w:sz w:val="22"/>
          <w:lang w:val="en-US" w:eastAsia="ja-JP"/>
        </w:rPr>
      </w:pPr>
      <w:hyperlink w:anchor="_Toc24388026" w:history="1">
        <w:r w:rsidR="00970C4E" w:rsidRPr="00521900">
          <w:rPr>
            <w:rStyle w:val="Hyperlink"/>
            <w:noProof/>
          </w:rPr>
          <w:t>4.2.1</w:t>
        </w:r>
        <w:r w:rsidR="00970C4E">
          <w:rPr>
            <w:rFonts w:asciiTheme="minorHAnsi" w:eastAsiaTheme="minorEastAsia" w:hAnsiTheme="minorHAnsi" w:cstheme="minorBidi"/>
            <w:noProof/>
            <w:sz w:val="22"/>
            <w:lang w:val="en-US" w:eastAsia="ja-JP"/>
          </w:rPr>
          <w:tab/>
        </w:r>
        <w:r w:rsidR="00970C4E" w:rsidRPr="00521900">
          <w:rPr>
            <w:rStyle w:val="Hyperlink"/>
            <w:noProof/>
          </w:rPr>
          <w:t>Ikkunan luonti</w:t>
        </w:r>
        <w:r w:rsidR="00970C4E">
          <w:rPr>
            <w:noProof/>
            <w:webHidden/>
          </w:rPr>
          <w:tab/>
        </w:r>
        <w:r w:rsidR="00970C4E">
          <w:rPr>
            <w:noProof/>
            <w:webHidden/>
          </w:rPr>
          <w:fldChar w:fldCharType="begin"/>
        </w:r>
        <w:r w:rsidR="00970C4E">
          <w:rPr>
            <w:noProof/>
            <w:webHidden/>
          </w:rPr>
          <w:instrText xml:space="preserve"> PAGEREF _Toc24388026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75F1E5FC" w14:textId="70D632EA" w:rsidR="00970C4E" w:rsidRDefault="00697C8D">
      <w:pPr>
        <w:pStyle w:val="TOC3"/>
        <w:rPr>
          <w:rFonts w:asciiTheme="minorHAnsi" w:eastAsiaTheme="minorEastAsia" w:hAnsiTheme="minorHAnsi" w:cstheme="minorBidi"/>
          <w:noProof/>
          <w:sz w:val="22"/>
          <w:lang w:val="en-US" w:eastAsia="ja-JP"/>
        </w:rPr>
      </w:pPr>
      <w:hyperlink w:anchor="_Toc24388027" w:history="1">
        <w:r w:rsidR="00970C4E" w:rsidRPr="00521900">
          <w:rPr>
            <w:rStyle w:val="Hyperlink"/>
            <w:noProof/>
          </w:rPr>
          <w:t>4.2.2</w:t>
        </w:r>
        <w:r w:rsidR="00970C4E">
          <w:rPr>
            <w:rFonts w:asciiTheme="minorHAnsi" w:eastAsiaTheme="minorEastAsia" w:hAnsiTheme="minorHAnsi" w:cstheme="minorBidi"/>
            <w:noProof/>
            <w:sz w:val="22"/>
            <w:lang w:val="en-US" w:eastAsia="ja-JP"/>
          </w:rPr>
          <w:tab/>
        </w:r>
        <w:r w:rsidR="00970C4E" w:rsidRPr="00521900">
          <w:rPr>
            <w:rStyle w:val="Hyperlink"/>
            <w:noProof/>
          </w:rPr>
          <w:t>Varjostinohjelma</w:t>
        </w:r>
        <w:r w:rsidR="00970C4E">
          <w:rPr>
            <w:noProof/>
            <w:webHidden/>
          </w:rPr>
          <w:tab/>
        </w:r>
        <w:r w:rsidR="00970C4E">
          <w:rPr>
            <w:noProof/>
            <w:webHidden/>
          </w:rPr>
          <w:fldChar w:fldCharType="begin"/>
        </w:r>
        <w:r w:rsidR="00970C4E">
          <w:rPr>
            <w:noProof/>
            <w:webHidden/>
          </w:rPr>
          <w:instrText xml:space="preserve"> PAGEREF _Toc24388027 \h </w:instrText>
        </w:r>
        <w:r w:rsidR="00970C4E">
          <w:rPr>
            <w:noProof/>
            <w:webHidden/>
          </w:rPr>
        </w:r>
        <w:r w:rsidR="00970C4E">
          <w:rPr>
            <w:noProof/>
            <w:webHidden/>
          </w:rPr>
          <w:fldChar w:fldCharType="separate"/>
        </w:r>
        <w:r w:rsidR="00970C4E">
          <w:rPr>
            <w:noProof/>
            <w:webHidden/>
          </w:rPr>
          <w:t>13</w:t>
        </w:r>
        <w:r w:rsidR="00970C4E">
          <w:rPr>
            <w:noProof/>
            <w:webHidden/>
          </w:rPr>
          <w:fldChar w:fldCharType="end"/>
        </w:r>
      </w:hyperlink>
    </w:p>
    <w:p w14:paraId="5C10EC95" w14:textId="1E7B7F35" w:rsidR="00970C4E" w:rsidRDefault="00697C8D">
      <w:pPr>
        <w:pStyle w:val="TOC3"/>
        <w:rPr>
          <w:rFonts w:asciiTheme="minorHAnsi" w:eastAsiaTheme="minorEastAsia" w:hAnsiTheme="minorHAnsi" w:cstheme="minorBidi"/>
          <w:noProof/>
          <w:sz w:val="22"/>
          <w:lang w:val="en-US" w:eastAsia="ja-JP"/>
        </w:rPr>
      </w:pPr>
      <w:hyperlink w:anchor="_Toc24388028" w:history="1">
        <w:r w:rsidR="00970C4E" w:rsidRPr="00521900">
          <w:rPr>
            <w:rStyle w:val="Hyperlink"/>
            <w:noProof/>
          </w:rPr>
          <w:t>4.2.3</w:t>
        </w:r>
        <w:r w:rsidR="00970C4E">
          <w:rPr>
            <w:rFonts w:asciiTheme="minorHAnsi" w:eastAsiaTheme="minorEastAsia" w:hAnsiTheme="minorHAnsi" w:cstheme="minorBidi"/>
            <w:noProof/>
            <w:sz w:val="22"/>
            <w:lang w:val="en-US" w:eastAsia="ja-JP"/>
          </w:rPr>
          <w:tab/>
        </w:r>
        <w:r w:rsidR="00970C4E" w:rsidRPr="00521900">
          <w:rPr>
            <w:rStyle w:val="Hyperlink"/>
            <w:noProof/>
          </w:rPr>
          <w:t>Suorakulmion piirtäminen</w:t>
        </w:r>
        <w:r w:rsidR="00970C4E">
          <w:rPr>
            <w:noProof/>
            <w:webHidden/>
          </w:rPr>
          <w:tab/>
        </w:r>
        <w:r w:rsidR="00970C4E">
          <w:rPr>
            <w:noProof/>
            <w:webHidden/>
          </w:rPr>
          <w:fldChar w:fldCharType="begin"/>
        </w:r>
        <w:r w:rsidR="00970C4E">
          <w:rPr>
            <w:noProof/>
            <w:webHidden/>
          </w:rPr>
          <w:instrText xml:space="preserve"> PAGEREF _Toc24388028 \h </w:instrText>
        </w:r>
        <w:r w:rsidR="00970C4E">
          <w:rPr>
            <w:noProof/>
            <w:webHidden/>
          </w:rPr>
        </w:r>
        <w:r w:rsidR="00970C4E">
          <w:rPr>
            <w:noProof/>
            <w:webHidden/>
          </w:rPr>
          <w:fldChar w:fldCharType="separate"/>
        </w:r>
        <w:r w:rsidR="00970C4E">
          <w:rPr>
            <w:noProof/>
            <w:webHidden/>
          </w:rPr>
          <w:t>17</w:t>
        </w:r>
        <w:r w:rsidR="00970C4E">
          <w:rPr>
            <w:noProof/>
            <w:webHidden/>
          </w:rPr>
          <w:fldChar w:fldCharType="end"/>
        </w:r>
      </w:hyperlink>
    </w:p>
    <w:p w14:paraId="1050E9AC" w14:textId="7B8BC3A2" w:rsidR="00970C4E" w:rsidRDefault="00697C8D">
      <w:pPr>
        <w:pStyle w:val="TOC3"/>
        <w:rPr>
          <w:rFonts w:asciiTheme="minorHAnsi" w:eastAsiaTheme="minorEastAsia" w:hAnsiTheme="minorHAnsi" w:cstheme="minorBidi"/>
          <w:noProof/>
          <w:sz w:val="22"/>
          <w:lang w:val="en-US" w:eastAsia="ja-JP"/>
        </w:rPr>
      </w:pPr>
      <w:hyperlink w:anchor="_Toc24388029" w:history="1">
        <w:r w:rsidR="00970C4E" w:rsidRPr="00521900">
          <w:rPr>
            <w:rStyle w:val="Hyperlink"/>
            <w:noProof/>
          </w:rPr>
          <w:t>4.2.4</w:t>
        </w:r>
        <w:r w:rsidR="00970C4E">
          <w:rPr>
            <w:rFonts w:asciiTheme="minorHAnsi" w:eastAsiaTheme="minorEastAsia" w:hAnsiTheme="minorHAnsi" w:cstheme="minorBidi"/>
            <w:noProof/>
            <w:sz w:val="22"/>
            <w:lang w:val="en-US" w:eastAsia="ja-JP"/>
          </w:rPr>
          <w:tab/>
        </w:r>
        <w:r w:rsidR="00970C4E" w:rsidRPr="00521900">
          <w:rPr>
            <w:rStyle w:val="Hyperlink"/>
            <w:noProof/>
          </w:rPr>
          <w:t>Tekstuurit</w:t>
        </w:r>
        <w:r w:rsidR="00970C4E">
          <w:rPr>
            <w:noProof/>
            <w:webHidden/>
          </w:rPr>
          <w:tab/>
        </w:r>
        <w:r w:rsidR="00970C4E">
          <w:rPr>
            <w:noProof/>
            <w:webHidden/>
          </w:rPr>
          <w:fldChar w:fldCharType="begin"/>
        </w:r>
        <w:r w:rsidR="00970C4E">
          <w:rPr>
            <w:noProof/>
            <w:webHidden/>
          </w:rPr>
          <w:instrText xml:space="preserve"> PAGEREF _Toc24388029 \h </w:instrText>
        </w:r>
        <w:r w:rsidR="00970C4E">
          <w:rPr>
            <w:noProof/>
            <w:webHidden/>
          </w:rPr>
        </w:r>
        <w:r w:rsidR="00970C4E">
          <w:rPr>
            <w:noProof/>
            <w:webHidden/>
          </w:rPr>
          <w:fldChar w:fldCharType="separate"/>
        </w:r>
        <w:r w:rsidR="00970C4E">
          <w:rPr>
            <w:noProof/>
            <w:webHidden/>
          </w:rPr>
          <w:t>20</w:t>
        </w:r>
        <w:r w:rsidR="00970C4E">
          <w:rPr>
            <w:noProof/>
            <w:webHidden/>
          </w:rPr>
          <w:fldChar w:fldCharType="end"/>
        </w:r>
      </w:hyperlink>
    </w:p>
    <w:p w14:paraId="0B212149" w14:textId="16262584" w:rsidR="00970C4E" w:rsidRDefault="00697C8D">
      <w:pPr>
        <w:pStyle w:val="TOC2"/>
        <w:rPr>
          <w:rFonts w:asciiTheme="minorHAnsi" w:eastAsiaTheme="minorEastAsia" w:hAnsiTheme="minorHAnsi" w:cstheme="minorBidi"/>
          <w:noProof/>
          <w:sz w:val="22"/>
          <w:lang w:val="en-US" w:eastAsia="ja-JP"/>
        </w:rPr>
      </w:pPr>
      <w:hyperlink w:anchor="_Toc24388030" w:history="1">
        <w:r w:rsidR="00970C4E" w:rsidRPr="00521900">
          <w:rPr>
            <w:rStyle w:val="Hyperlink"/>
            <w:noProof/>
          </w:rPr>
          <w:t>4.3</w:t>
        </w:r>
        <w:r w:rsidR="00970C4E">
          <w:rPr>
            <w:rFonts w:asciiTheme="minorHAnsi" w:eastAsiaTheme="minorEastAsia" w:hAnsiTheme="minorHAnsi" w:cstheme="minorBidi"/>
            <w:noProof/>
            <w:sz w:val="22"/>
            <w:lang w:val="en-US" w:eastAsia="ja-JP"/>
          </w:rPr>
          <w:tab/>
        </w:r>
        <w:r w:rsidR="00970C4E" w:rsidRPr="00521900">
          <w:rPr>
            <w:rStyle w:val="Hyperlink"/>
            <w:noProof/>
          </w:rPr>
          <w:t>Kameran määrittely</w:t>
        </w:r>
        <w:r w:rsidR="00970C4E">
          <w:rPr>
            <w:noProof/>
            <w:webHidden/>
          </w:rPr>
          <w:tab/>
        </w:r>
        <w:r w:rsidR="00970C4E">
          <w:rPr>
            <w:noProof/>
            <w:webHidden/>
          </w:rPr>
          <w:fldChar w:fldCharType="begin"/>
        </w:r>
        <w:r w:rsidR="00970C4E">
          <w:rPr>
            <w:noProof/>
            <w:webHidden/>
          </w:rPr>
          <w:instrText xml:space="preserve"> PAGEREF _Toc24388030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1106B108" w14:textId="5A44845C" w:rsidR="00970C4E" w:rsidRDefault="00697C8D">
      <w:pPr>
        <w:pStyle w:val="TOC2"/>
        <w:rPr>
          <w:rFonts w:asciiTheme="minorHAnsi" w:eastAsiaTheme="minorEastAsia" w:hAnsiTheme="minorHAnsi" w:cstheme="minorBidi"/>
          <w:noProof/>
          <w:sz w:val="22"/>
          <w:lang w:val="en-US" w:eastAsia="ja-JP"/>
        </w:rPr>
      </w:pPr>
      <w:hyperlink w:anchor="_Toc24388031" w:history="1">
        <w:r w:rsidR="00970C4E" w:rsidRPr="00521900">
          <w:rPr>
            <w:rStyle w:val="Hyperlink"/>
            <w:noProof/>
          </w:rPr>
          <w:t>4.4</w:t>
        </w:r>
        <w:r w:rsidR="00970C4E">
          <w:rPr>
            <w:rFonts w:asciiTheme="minorHAnsi" w:eastAsiaTheme="minorEastAsia" w:hAnsiTheme="minorHAnsi" w:cstheme="minorBidi"/>
            <w:noProof/>
            <w:sz w:val="22"/>
            <w:lang w:val="en-US" w:eastAsia="ja-JP"/>
          </w:rPr>
          <w:tab/>
        </w:r>
        <w:r w:rsidR="00970C4E" w:rsidRPr="00521900">
          <w:rPr>
            <w:rStyle w:val="Hyperlink"/>
            <w:noProof/>
          </w:rPr>
          <w:t>3d</w:t>
        </w:r>
        <w:r w:rsidR="00EB45A9">
          <w:rPr>
            <w:rStyle w:val="Hyperlink"/>
            <w:noProof/>
          </w:rPr>
          <w:t>–</w:t>
        </w:r>
        <w:r w:rsidR="00970C4E" w:rsidRPr="00521900">
          <w:rPr>
            <w:rStyle w:val="Hyperlink"/>
            <w:noProof/>
          </w:rPr>
          <w:t>mallien lataaminen</w:t>
        </w:r>
        <w:r w:rsidR="00970C4E">
          <w:rPr>
            <w:noProof/>
            <w:webHidden/>
          </w:rPr>
          <w:tab/>
        </w:r>
        <w:r w:rsidR="00970C4E">
          <w:rPr>
            <w:noProof/>
            <w:webHidden/>
          </w:rPr>
          <w:fldChar w:fldCharType="begin"/>
        </w:r>
        <w:r w:rsidR="00970C4E">
          <w:rPr>
            <w:noProof/>
            <w:webHidden/>
          </w:rPr>
          <w:instrText xml:space="preserve"> PAGEREF _Toc24388031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8C24CA2" w14:textId="13CE3D1B" w:rsidR="00970C4E" w:rsidRDefault="00697C8D">
      <w:pPr>
        <w:pStyle w:val="TOC2"/>
        <w:rPr>
          <w:rFonts w:asciiTheme="minorHAnsi" w:eastAsiaTheme="minorEastAsia" w:hAnsiTheme="minorHAnsi" w:cstheme="minorBidi"/>
          <w:noProof/>
          <w:sz w:val="22"/>
          <w:lang w:val="en-US" w:eastAsia="ja-JP"/>
        </w:rPr>
      </w:pPr>
      <w:hyperlink w:anchor="_Toc24388032" w:history="1">
        <w:r w:rsidR="00970C4E" w:rsidRPr="00521900">
          <w:rPr>
            <w:rStyle w:val="Hyperlink"/>
            <w:noProof/>
          </w:rPr>
          <w:t>4.5</w:t>
        </w:r>
        <w:r w:rsidR="00970C4E">
          <w:rPr>
            <w:rFonts w:asciiTheme="minorHAnsi" w:eastAsiaTheme="minorEastAsia" w:hAnsiTheme="minorHAnsi" w:cstheme="minorBidi"/>
            <w:noProof/>
            <w:sz w:val="22"/>
            <w:lang w:val="en-US" w:eastAsia="ja-JP"/>
          </w:rPr>
          <w:tab/>
        </w:r>
        <w:r w:rsidR="00970C4E" w:rsidRPr="00521900">
          <w:rPr>
            <w:rStyle w:val="Hyperlink"/>
            <w:noProof/>
          </w:rPr>
          <w:t>Liikkumisen ja interaktiivisuuden lisääminen peliin</w:t>
        </w:r>
        <w:r w:rsidR="00970C4E">
          <w:rPr>
            <w:noProof/>
            <w:webHidden/>
          </w:rPr>
          <w:tab/>
        </w:r>
        <w:r w:rsidR="00970C4E">
          <w:rPr>
            <w:noProof/>
            <w:webHidden/>
          </w:rPr>
          <w:fldChar w:fldCharType="begin"/>
        </w:r>
        <w:r w:rsidR="00970C4E">
          <w:rPr>
            <w:noProof/>
            <w:webHidden/>
          </w:rPr>
          <w:instrText xml:space="preserve"> PAGEREF _Toc24388032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102BCB0" w14:textId="16DEE71D" w:rsidR="00970C4E" w:rsidRDefault="00697C8D">
      <w:pPr>
        <w:pStyle w:val="TOC2"/>
        <w:rPr>
          <w:rFonts w:asciiTheme="minorHAnsi" w:eastAsiaTheme="minorEastAsia" w:hAnsiTheme="minorHAnsi" w:cstheme="minorBidi"/>
          <w:noProof/>
          <w:sz w:val="22"/>
          <w:lang w:val="en-US" w:eastAsia="ja-JP"/>
        </w:rPr>
      </w:pPr>
      <w:hyperlink w:anchor="_Toc24388033" w:history="1">
        <w:r w:rsidR="00970C4E" w:rsidRPr="00521900">
          <w:rPr>
            <w:rStyle w:val="Hyperlink"/>
            <w:noProof/>
          </w:rPr>
          <w:t>4.6</w:t>
        </w:r>
        <w:r w:rsidR="00970C4E">
          <w:rPr>
            <w:rFonts w:asciiTheme="minorHAnsi" w:eastAsiaTheme="minorEastAsia" w:hAnsiTheme="minorHAnsi" w:cstheme="minorBidi"/>
            <w:noProof/>
            <w:sz w:val="22"/>
            <w:lang w:val="en-US" w:eastAsia="ja-JP"/>
          </w:rPr>
          <w:tab/>
        </w:r>
        <w:r w:rsidR="00970C4E" w:rsidRPr="00521900">
          <w:rPr>
            <w:rStyle w:val="Hyperlink"/>
            <w:noProof/>
          </w:rPr>
          <w:t>Pelin luokat</w:t>
        </w:r>
        <w:r w:rsidR="00970C4E">
          <w:rPr>
            <w:noProof/>
            <w:webHidden/>
          </w:rPr>
          <w:tab/>
        </w:r>
        <w:r w:rsidR="00970C4E">
          <w:rPr>
            <w:noProof/>
            <w:webHidden/>
          </w:rPr>
          <w:fldChar w:fldCharType="begin"/>
        </w:r>
        <w:r w:rsidR="00970C4E">
          <w:rPr>
            <w:noProof/>
            <w:webHidden/>
          </w:rPr>
          <w:instrText xml:space="preserve"> PAGEREF _Toc24388033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10DA3F9" w14:textId="59FEEDF5" w:rsidR="00970C4E" w:rsidRDefault="00697C8D">
      <w:pPr>
        <w:pStyle w:val="TOC3"/>
        <w:rPr>
          <w:rFonts w:asciiTheme="minorHAnsi" w:eastAsiaTheme="minorEastAsia" w:hAnsiTheme="minorHAnsi" w:cstheme="minorBidi"/>
          <w:noProof/>
          <w:sz w:val="22"/>
          <w:lang w:val="en-US" w:eastAsia="ja-JP"/>
        </w:rPr>
      </w:pPr>
      <w:hyperlink w:anchor="_Toc24388034" w:history="1">
        <w:r w:rsidR="00970C4E" w:rsidRPr="00521900">
          <w:rPr>
            <w:rStyle w:val="Hyperlink"/>
            <w:noProof/>
          </w:rPr>
          <w:t>4.6.1</w:t>
        </w:r>
        <w:r w:rsidR="00970C4E">
          <w:rPr>
            <w:rFonts w:asciiTheme="minorHAnsi" w:eastAsiaTheme="minorEastAsia" w:hAnsiTheme="minorHAnsi" w:cstheme="minorBidi"/>
            <w:noProof/>
            <w:sz w:val="22"/>
            <w:lang w:val="en-US" w:eastAsia="ja-JP"/>
          </w:rPr>
          <w:tab/>
        </w:r>
        <w:r w:rsidR="00970C4E" w:rsidRPr="00521900">
          <w:rPr>
            <w:rStyle w:val="Hyperlink"/>
            <w:noProof/>
          </w:rPr>
          <w:t>Camera</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_Toc24388034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35860D9" w14:textId="0B61761B" w:rsidR="00970C4E" w:rsidRDefault="00697C8D">
      <w:pPr>
        <w:pStyle w:val="TOC3"/>
        <w:rPr>
          <w:rFonts w:asciiTheme="minorHAnsi" w:eastAsiaTheme="minorEastAsia" w:hAnsiTheme="minorHAnsi" w:cstheme="minorBidi"/>
          <w:noProof/>
          <w:sz w:val="22"/>
          <w:lang w:val="en-US" w:eastAsia="ja-JP"/>
        </w:rPr>
      </w:pPr>
      <w:hyperlink w:anchor="_Toc24388035" w:history="1">
        <w:r w:rsidR="00970C4E" w:rsidRPr="00521900">
          <w:rPr>
            <w:rStyle w:val="Hyperlink"/>
            <w:noProof/>
          </w:rPr>
          <w:t>4.6.2</w:t>
        </w:r>
        <w:r w:rsidR="00970C4E">
          <w:rPr>
            <w:rFonts w:asciiTheme="minorHAnsi" w:eastAsiaTheme="minorEastAsia" w:hAnsiTheme="minorHAnsi" w:cstheme="minorBidi"/>
            <w:noProof/>
            <w:sz w:val="22"/>
            <w:lang w:val="en-US" w:eastAsia="ja-JP"/>
          </w:rPr>
          <w:tab/>
        </w:r>
        <w:r w:rsidR="00970C4E" w:rsidRPr="00521900">
          <w:rPr>
            <w:rStyle w:val="Hyperlink"/>
            <w:noProof/>
          </w:rPr>
          <w:t>Shader</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_Toc24388035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3088330F" w14:textId="5B5B7D7B" w:rsidR="00970C4E" w:rsidRDefault="00697C8D">
      <w:pPr>
        <w:pStyle w:val="TOC3"/>
        <w:rPr>
          <w:rFonts w:asciiTheme="minorHAnsi" w:eastAsiaTheme="minorEastAsia" w:hAnsiTheme="minorHAnsi" w:cstheme="minorBidi"/>
          <w:noProof/>
          <w:sz w:val="22"/>
          <w:lang w:val="en-US" w:eastAsia="ja-JP"/>
        </w:rPr>
      </w:pPr>
      <w:hyperlink w:anchor="_Toc24388036" w:history="1">
        <w:r w:rsidR="00970C4E" w:rsidRPr="00521900">
          <w:rPr>
            <w:rStyle w:val="Hyperlink"/>
            <w:noProof/>
          </w:rPr>
          <w:t>4.6.3</w:t>
        </w:r>
        <w:r w:rsidR="00970C4E">
          <w:rPr>
            <w:rFonts w:asciiTheme="minorHAnsi" w:eastAsiaTheme="minorEastAsia" w:hAnsiTheme="minorHAnsi" w:cstheme="minorBidi"/>
            <w:noProof/>
            <w:sz w:val="22"/>
            <w:lang w:val="en-US" w:eastAsia="ja-JP"/>
          </w:rPr>
          <w:tab/>
        </w:r>
        <w:r w:rsidR="00970C4E" w:rsidRPr="00521900">
          <w:rPr>
            <w:rStyle w:val="Hyperlink"/>
            <w:noProof/>
          </w:rPr>
          <w:t>Model</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_Toc24388036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41B9233" w14:textId="26C18B85" w:rsidR="00970C4E" w:rsidRDefault="00697C8D">
      <w:pPr>
        <w:pStyle w:val="TOC3"/>
        <w:rPr>
          <w:rFonts w:asciiTheme="minorHAnsi" w:eastAsiaTheme="minorEastAsia" w:hAnsiTheme="minorHAnsi" w:cstheme="minorBidi"/>
          <w:noProof/>
          <w:sz w:val="22"/>
          <w:lang w:val="en-US" w:eastAsia="ja-JP"/>
        </w:rPr>
      </w:pPr>
      <w:hyperlink w:anchor="_Toc24388037" w:history="1">
        <w:r w:rsidR="00970C4E" w:rsidRPr="00521900">
          <w:rPr>
            <w:rStyle w:val="Hyperlink"/>
            <w:noProof/>
          </w:rPr>
          <w:t>4.6.4</w:t>
        </w:r>
        <w:r w:rsidR="00970C4E">
          <w:rPr>
            <w:rFonts w:asciiTheme="minorHAnsi" w:eastAsiaTheme="minorEastAsia" w:hAnsiTheme="minorHAnsi" w:cstheme="minorBidi"/>
            <w:noProof/>
            <w:sz w:val="22"/>
            <w:lang w:val="en-US" w:eastAsia="ja-JP"/>
          </w:rPr>
          <w:tab/>
        </w:r>
        <w:r w:rsidR="00970C4E" w:rsidRPr="00521900">
          <w:rPr>
            <w:rStyle w:val="Hyperlink"/>
            <w:noProof/>
          </w:rPr>
          <w:t>Stats</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_Toc24388037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0C4A0DE" w14:textId="738260BD" w:rsidR="00970C4E" w:rsidRDefault="00697C8D">
      <w:pPr>
        <w:pStyle w:val="TOC2"/>
        <w:rPr>
          <w:rFonts w:asciiTheme="minorHAnsi" w:eastAsiaTheme="minorEastAsia" w:hAnsiTheme="minorHAnsi" w:cstheme="minorBidi"/>
          <w:noProof/>
          <w:sz w:val="22"/>
          <w:lang w:val="en-US" w:eastAsia="ja-JP"/>
        </w:rPr>
      </w:pPr>
      <w:hyperlink w:anchor="_Toc24388038" w:history="1">
        <w:r w:rsidR="00970C4E" w:rsidRPr="00521900">
          <w:rPr>
            <w:rStyle w:val="Hyperlink"/>
            <w:noProof/>
          </w:rPr>
          <w:t>4.7</w:t>
        </w:r>
        <w:r w:rsidR="00970C4E">
          <w:rPr>
            <w:rFonts w:asciiTheme="minorHAnsi" w:eastAsiaTheme="minorEastAsia" w:hAnsiTheme="minorHAnsi" w:cstheme="minorBidi"/>
            <w:noProof/>
            <w:sz w:val="22"/>
            <w:lang w:val="en-US" w:eastAsia="ja-JP"/>
          </w:rPr>
          <w:tab/>
        </w:r>
        <w:r w:rsidR="00970C4E" w:rsidRPr="00521900">
          <w:rPr>
            <w:rStyle w:val="Hyperlink"/>
            <w:noProof/>
          </w:rPr>
          <w:t>Äänet</w:t>
        </w:r>
        <w:r w:rsidR="00970C4E">
          <w:rPr>
            <w:noProof/>
            <w:webHidden/>
          </w:rPr>
          <w:tab/>
        </w:r>
        <w:r w:rsidR="00970C4E">
          <w:rPr>
            <w:noProof/>
            <w:webHidden/>
          </w:rPr>
          <w:fldChar w:fldCharType="begin"/>
        </w:r>
        <w:r w:rsidR="00970C4E">
          <w:rPr>
            <w:noProof/>
            <w:webHidden/>
          </w:rPr>
          <w:instrText xml:space="preserve"> PAGEREF _Toc24388038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25C45AE" w14:textId="40328808" w:rsidR="00970C4E" w:rsidRDefault="00697C8D">
      <w:pPr>
        <w:pStyle w:val="TOC1"/>
        <w:rPr>
          <w:rFonts w:asciiTheme="minorHAnsi" w:eastAsiaTheme="minorEastAsia" w:hAnsiTheme="minorHAnsi" w:cstheme="minorBidi"/>
          <w:caps w:val="0"/>
          <w:noProof/>
          <w:sz w:val="22"/>
          <w:lang w:val="en-US" w:eastAsia="ja-JP"/>
        </w:rPr>
      </w:pPr>
      <w:hyperlink w:anchor="_Toc24388039" w:history="1">
        <w:r w:rsidR="00970C4E" w:rsidRPr="00521900">
          <w:rPr>
            <w:rStyle w:val="Hyperlink"/>
            <w:noProof/>
          </w:rPr>
          <w:t>5</w:t>
        </w:r>
        <w:r w:rsidR="00970C4E">
          <w:rPr>
            <w:rFonts w:asciiTheme="minorHAnsi" w:eastAsiaTheme="minorEastAsia" w:hAnsiTheme="minorHAnsi" w:cstheme="minorBidi"/>
            <w:caps w:val="0"/>
            <w:noProof/>
            <w:sz w:val="22"/>
            <w:lang w:val="en-US" w:eastAsia="ja-JP"/>
          </w:rPr>
          <w:tab/>
        </w:r>
        <w:r w:rsidR="00970C4E" w:rsidRPr="00521900">
          <w:rPr>
            <w:rStyle w:val="Hyperlink"/>
            <w:noProof/>
          </w:rPr>
          <w:t>Yhteenveto</w:t>
        </w:r>
        <w:r w:rsidR="00970C4E">
          <w:rPr>
            <w:noProof/>
            <w:webHidden/>
          </w:rPr>
          <w:tab/>
        </w:r>
        <w:r w:rsidR="00970C4E">
          <w:rPr>
            <w:noProof/>
            <w:webHidden/>
          </w:rPr>
          <w:fldChar w:fldCharType="begin"/>
        </w:r>
        <w:r w:rsidR="00970C4E">
          <w:rPr>
            <w:noProof/>
            <w:webHidden/>
          </w:rPr>
          <w:instrText xml:space="preserve"> PAGEREF _Toc24388039 \h </w:instrText>
        </w:r>
        <w:r w:rsidR="00970C4E">
          <w:rPr>
            <w:noProof/>
            <w:webHidden/>
          </w:rPr>
        </w:r>
        <w:r w:rsidR="00970C4E">
          <w:rPr>
            <w:noProof/>
            <w:webHidden/>
          </w:rPr>
          <w:fldChar w:fldCharType="separate"/>
        </w:r>
        <w:r w:rsidR="00970C4E">
          <w:rPr>
            <w:noProof/>
            <w:webHidden/>
          </w:rPr>
          <w:t>25</w:t>
        </w:r>
        <w:r w:rsidR="00970C4E">
          <w:rPr>
            <w:noProof/>
            <w:webHidden/>
          </w:rPr>
          <w:fldChar w:fldCharType="end"/>
        </w:r>
      </w:hyperlink>
    </w:p>
    <w:p w14:paraId="58EA06AA" w14:textId="043615E1" w:rsidR="00970C4E" w:rsidRDefault="00697C8D">
      <w:pPr>
        <w:pStyle w:val="TOC1"/>
        <w:rPr>
          <w:rFonts w:asciiTheme="minorHAnsi" w:eastAsiaTheme="minorEastAsia" w:hAnsiTheme="minorHAnsi" w:cstheme="minorBidi"/>
          <w:caps w:val="0"/>
          <w:noProof/>
          <w:sz w:val="22"/>
          <w:lang w:val="en-US" w:eastAsia="ja-JP"/>
        </w:rPr>
      </w:pPr>
      <w:hyperlink w:anchor="_Toc24388040" w:history="1">
        <w:r w:rsidR="00970C4E" w:rsidRPr="00521900">
          <w:rPr>
            <w:rStyle w:val="Hyperlink"/>
            <w:noProof/>
            <w:lang w:val="en-US"/>
          </w:rPr>
          <w:t>LÄHTEET</w:t>
        </w:r>
        <w:r w:rsidR="00970C4E">
          <w:rPr>
            <w:noProof/>
            <w:webHidden/>
          </w:rPr>
          <w:tab/>
        </w:r>
        <w:r w:rsidR="00970C4E">
          <w:rPr>
            <w:noProof/>
            <w:webHidden/>
          </w:rPr>
          <w:fldChar w:fldCharType="begin"/>
        </w:r>
        <w:r w:rsidR="00970C4E">
          <w:rPr>
            <w:noProof/>
            <w:webHidden/>
          </w:rPr>
          <w:instrText xml:space="preserve"> PAGEREF _Toc24388040 \h </w:instrText>
        </w:r>
        <w:r w:rsidR="00970C4E">
          <w:rPr>
            <w:noProof/>
            <w:webHidden/>
          </w:rPr>
        </w:r>
        <w:r w:rsidR="00970C4E">
          <w:rPr>
            <w:noProof/>
            <w:webHidden/>
          </w:rPr>
          <w:fldChar w:fldCharType="separate"/>
        </w:r>
        <w:r w:rsidR="00970C4E">
          <w:rPr>
            <w:noProof/>
            <w:webHidden/>
          </w:rPr>
          <w:t>26</w:t>
        </w:r>
        <w:r w:rsidR="00970C4E">
          <w:rPr>
            <w:noProof/>
            <w:webHidden/>
          </w:rPr>
          <w:fldChar w:fldCharType="end"/>
        </w:r>
      </w:hyperlink>
    </w:p>
    <w:p w14:paraId="230E4FF9" w14:textId="250E9BAD"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4388003"/>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toteutetaan kolmiulotteisen roolipelin kokeiluversio, jossa pelaaja pystyy liikuttamaan päähahmoa ja vuorovaikuttaa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4388004"/>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4388005"/>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L on Silicon Graphics Inc:in vuonna 1992 julkaisema kieli</w:t>
      </w:r>
      <w:r w:rsidR="00EB45A9">
        <w:t>–</w:t>
      </w:r>
      <w:r w:rsidR="00D85A5E">
        <w:t xml:space="preserve"> ja alustariippumaton ohjelmointirajapinta vektorigrafiikan piirtämiseen. Vuodesta 2006 eteenpäin OpenGL</w:t>
      </w:r>
      <w:r w:rsidR="00162398">
        <w:t>–</w:t>
      </w:r>
      <w:r w:rsidR="00162398">
        <w:t>rajapintaa</w:t>
      </w:r>
      <w:r w:rsidR="00D85A5E">
        <w:t xml:space="preserve">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DB036F1"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AC76A8">
        <w:t>.</w:t>
      </w:r>
      <w:r w:rsidR="00333CA9">
        <w:t>)</w:t>
      </w:r>
    </w:p>
    <w:p w14:paraId="2DA72435" w14:textId="5DC12371" w:rsidR="00EF6BF9" w:rsidRDefault="00A62D03" w:rsidP="009D59A0">
      <w:r>
        <w:t>OpenGL 3.2 versiosta eteenpäin on ruvettu suosimaan</w:t>
      </w:r>
      <w:r w:rsidR="002B2607">
        <w:t xml:space="preserve"> core</w:t>
      </w:r>
      <w:r w:rsidR="00EB45A9">
        <w:t>–</w:t>
      </w:r>
      <w:r w:rsidR="002B2607">
        <w:t>profile</w:t>
      </w:r>
      <w:r w:rsidR="00EB45A9">
        <w:t>–</w:t>
      </w:r>
      <w:r w:rsidR="002B2607">
        <w:t>kehittämistapaa, jossa vanhentuneista toiminnallisuuksista hankkiuduttiin eroon. Vaikkakin tämä uusi kehitystapa voi olla hankalampi oppia, se myös pakottaa kehittäjän tutustumaan siihen, kuinka OpenGL ja sen funktiot oikeasti toimivat. Core</w:t>
      </w:r>
      <w:r w:rsidR="00EB45A9">
        <w:t>–</w:t>
      </w:r>
      <w:r w:rsidR="002B2607">
        <w:t>profile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4388006"/>
      <w:r>
        <w:rPr>
          <w:lang w:val="fi-FI"/>
        </w:rPr>
        <w:t>GLFW</w:t>
      </w:r>
      <w:bookmarkEnd w:id="3"/>
    </w:p>
    <w:p w14:paraId="06D7619D" w14:textId="7C1B4047" w:rsid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w:t>
      </w:r>
      <w:r w:rsidR="00911607">
        <w:t>–</w:t>
      </w:r>
      <w:r w:rsidR="00911607">
        <w:t>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4388007"/>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LearnOpenGL</w:t>
      </w:r>
      <w:r w:rsidR="00EB45A9">
        <w:t>–</w:t>
      </w:r>
      <w:r>
        <w:t>opetus</w:t>
      </w:r>
      <w:r w:rsidR="00EB45A9">
        <w:t>–</w:t>
      </w:r>
      <w:r>
        <w:t>sivusto</w:t>
      </w:r>
      <w:r w:rsidR="00AC76A8">
        <w:t>lla käytettyä</w:t>
      </w:r>
      <w:r w:rsidR="00A945C1">
        <w:t xml:space="preserve"> </w:t>
      </w:r>
      <w:r w:rsidR="00A945C1" w:rsidRPr="00A945C1">
        <w:t>Multi</w:t>
      </w:r>
      <w:r w:rsidR="00EB45A9">
        <w:t>–</w:t>
      </w:r>
      <w:r w:rsidR="00A945C1" w:rsidRPr="00A945C1">
        <w:t>Language GL/GLES/EGL/GLX/WGL Loader</w:t>
      </w:r>
      <w:r w:rsidR="00EB45A9">
        <w:t>–</w:t>
      </w:r>
      <w:r w:rsidR="00A945C1" w:rsidRPr="00A945C1">
        <w:t>Generator</w:t>
      </w:r>
      <w:r w:rsidR="00A945C1">
        <w:t>ia</w:t>
      </w:r>
      <w:r w:rsidR="00911607">
        <w:t xml:space="preserve"> (glad)</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4388008"/>
      <w:r>
        <w:rPr>
          <w:lang w:val="fi-FI"/>
        </w:rPr>
        <w:lastRenderedPageBreak/>
        <w:t>GLSL</w:t>
      </w:r>
      <w:bookmarkEnd w:id="5"/>
    </w:p>
    <w:p w14:paraId="3E0BE1F7" w14:textId="043A66F2"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Varjostinohjelmat ovat todella tärkeä osa OpenGL</w:t>
      </w:r>
      <w:r w:rsidR="00911607">
        <w:t>–</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w:t>
      </w:r>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4388009"/>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Onneksi näiden laskutoimitusten helpotukseksi löytyy OpenGL Mathematics (GLM) matematiikkakirjasto. GLM on otsikkotiedosto, joka tarvitsee vain sisällyttää ohjelmaan toimiakseen. GLM</w:t>
      </w:r>
      <w:r w:rsidR="00911607">
        <w:t>–</w:t>
      </w:r>
      <w:r w:rsidR="00911607">
        <w:t>kirjastossa</w:t>
      </w:r>
      <w:r w:rsidR="00CA44F0">
        <w:t xml:space="preserve"> käytetään samoja nimeämistapoja kuin GLSL</w:t>
      </w:r>
      <w:r w:rsidR="00911607">
        <w:t>–</w:t>
      </w:r>
      <w:r w:rsidR="00911607">
        <w:t>kielessä</w:t>
      </w:r>
      <w:r w:rsidR="00CA44F0">
        <w:t>, joten jos varjostinkielen erilaiset muuttujatyypit ovat tuttuja, on GLM</w:t>
      </w:r>
      <w:r w:rsidR="00911607">
        <w:t>–</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4388010"/>
      <w:r>
        <w:rPr>
          <w:lang w:val="fi-FI"/>
        </w:rPr>
        <w:t>OpenAL</w:t>
      </w:r>
      <w:bookmarkEnd w:id="7"/>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w:t>
      </w:r>
      <w:r w:rsidR="00911607">
        <w:t>–</w:t>
      </w:r>
      <w:r w:rsidR="00911607">
        <w:t>rajapinnan</w:t>
      </w:r>
      <w:r>
        <w:t xml:space="preserve"> toiminta muistuttaa hieman OpenGL</w:t>
      </w:r>
      <w:r w:rsidR="00911607">
        <w:t>–</w:t>
      </w:r>
      <w:r w:rsidR="00911607">
        <w:t>rajapintaa</w:t>
      </w:r>
      <w:r>
        <w:t xml:space="preserve">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4388011"/>
      <w:r>
        <w:rPr>
          <w:lang w:val="fi-FI"/>
        </w:rPr>
        <w:t>FreeType</w:t>
      </w:r>
      <w:bookmarkEnd w:id="8"/>
    </w:p>
    <w:p w14:paraId="25523874" w14:textId="00DD243B" w:rsidR="003A4664" w:rsidRDefault="003A4664" w:rsidP="003A4664">
      <w:r>
        <w:t>FreeType on C</w:t>
      </w:r>
      <w:r w:rsidR="00EB45A9">
        <w:t>–</w:t>
      </w:r>
      <w:r>
        <w:t>kielellä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4388012"/>
      <w:r>
        <w:rPr>
          <w:lang w:val="fi-FI"/>
        </w:rPr>
        <w:lastRenderedPageBreak/>
        <w:t>stb_image.h</w:t>
      </w:r>
      <w:bookmarkEnd w:id="9"/>
    </w:p>
    <w:p w14:paraId="12D49B48" w14:textId="37DEC7DD" w:rsidR="00BC5D0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r>
        <w:rPr>
          <w:lang w:val="fi-FI"/>
        </w:rPr>
        <w:t>Assimp</w:t>
      </w:r>
    </w:p>
    <w:p w14:paraId="400336D0" w14:textId="6FF6965C" w:rsidR="002329C2" w:rsidRDefault="007E1AD2" w:rsidP="00BC5D02">
      <w:r>
        <w:t xml:space="preserve">Open Asset Import Library eli assimp on avoimen lähdekoodin ohjelmistokirjasto, joka mahdollistaa erilaisten </w:t>
      </w:r>
      <w:r w:rsidR="00B16451">
        <w:t>3d</w:t>
      </w:r>
      <w:r w:rsidR="00EB45A9">
        <w:t>–</w:t>
      </w:r>
      <w:r>
        <w:t>mallitiedostojen lataamisen</w:t>
      </w:r>
      <w:r w:rsidR="002329C2">
        <w:t>.</w:t>
      </w:r>
      <w:r w:rsidR="00B16451">
        <w:t xml:space="preserve"> Assimp osaa ladata mallin tiedostosta luut, materiaalit, tekstuurit ja tukee myös animaatioita.</w:t>
      </w:r>
      <w:r w:rsidR="002329C2">
        <w:t xml:space="preserve"> (</w:t>
      </w:r>
      <w:r w:rsidR="002329C2">
        <w:rPr>
          <w:rStyle w:val="selectable"/>
          <w:color w:val="000000"/>
        </w:rPr>
        <w:t>Assimp</w:t>
      </w:r>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0" w:name="_Toc24388013"/>
      <w:r>
        <w:rPr>
          <w:lang w:val="fi-FI"/>
        </w:rPr>
        <w:t>MinGW</w:t>
      </w:r>
      <w:bookmarkEnd w:id="10"/>
    </w:p>
    <w:p w14:paraId="35350348" w14:textId="53DFCF21" w:rsidR="009C457F" w:rsidRDefault="00E1438D" w:rsidP="009D59A0">
      <w:r>
        <w:t>Pelin kääntämiseen ja lopullisen suoritettavan tiedoston luomiseen käytettiin opinnäytetyössä Minimalist GNU for Windowsia</w:t>
      </w:r>
      <w:r w:rsidR="001A7494">
        <w:t xml:space="preserve"> (</w:t>
      </w:r>
      <w:r>
        <w:t>MinGW</w:t>
      </w:r>
      <w:r w:rsidR="001A7494">
        <w:t>)</w:t>
      </w:r>
      <w:r>
        <w:t>.</w:t>
      </w:r>
      <w:r w:rsidR="00492F4B">
        <w:t xml:space="preserve"> MinGW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1" w:name="_Toc24388014"/>
      <w:r>
        <w:rPr>
          <w:lang w:val="fi-FI"/>
        </w:rPr>
        <w:t>Versionhallinta</w:t>
      </w:r>
      <w:bookmarkEnd w:id="11"/>
    </w:p>
    <w:p w14:paraId="20A68C47" w14:textId="7F217017"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w:t>
      </w:r>
      <w:r w:rsidR="00EB45A9">
        <w:t>–</w:t>
      </w:r>
      <w:r w:rsidR="00423495">
        <w:t>projekteja (Github, 2019).</w:t>
      </w:r>
    </w:p>
    <w:p w14:paraId="59894FD2" w14:textId="77777777" w:rsidR="00FD6DA2" w:rsidRPr="00FD6DA2" w:rsidRDefault="00FD6DA2" w:rsidP="00FD6DA2"/>
    <w:p w14:paraId="1FD8E252" w14:textId="2FDD2AAC" w:rsidR="009D0202" w:rsidRDefault="00EC5C85" w:rsidP="009D0202">
      <w:pPr>
        <w:pStyle w:val="Heading1"/>
      </w:pPr>
      <w:bookmarkStart w:id="12" w:name="_Toc24388015"/>
      <w:r>
        <w:lastRenderedPageBreak/>
        <w:t>Suunnittelu</w:t>
      </w:r>
      <w:bookmarkEnd w:id="12"/>
    </w:p>
    <w:p w14:paraId="74911506" w14:textId="764583B4"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3" w:name="_Toc24388016"/>
      <w:r>
        <w:rPr>
          <w:lang w:val="fi-FI"/>
        </w:rPr>
        <w:t>Pelin eri tilat</w:t>
      </w:r>
      <w:bookmarkEnd w:id="13"/>
    </w:p>
    <w:p w14:paraId="7A901D1C" w14:textId="50D798B5"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p>
    <w:p w14:paraId="4EDAAB5F" w14:textId="35ED4277" w:rsidR="00EC5C85" w:rsidRDefault="00EC5C85" w:rsidP="00EC5C85"/>
    <w:p w14:paraId="3FBF4567" w14:textId="7904AD05" w:rsidR="00EC5C85" w:rsidRPr="00263591" w:rsidRDefault="00EC5C85" w:rsidP="00EC5C85">
      <w:pPr>
        <w:pStyle w:val="Heading3"/>
      </w:pPr>
      <w:bookmarkStart w:id="14" w:name="_Toc24388017"/>
      <w:r>
        <w:t>Kenttä</w:t>
      </w:r>
      <w:bookmarkEnd w:id="14"/>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15" w:name="_Toc24388018"/>
      <w:r>
        <w:t>Maailmankartta</w:t>
      </w:r>
      <w:bookmarkEnd w:id="15"/>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 xml:space="preserve">mallit kartalla ovat </w:t>
      </w:r>
      <w:r>
        <w:lastRenderedPageBreak/>
        <w:t>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6" w:name="_Toc24388019"/>
      <w:r>
        <w:t>Taistelu</w:t>
      </w:r>
      <w:bookmarkEnd w:id="16"/>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17" w:name="_Toc24388020"/>
      <w:r>
        <w:t>Pääv</w:t>
      </w:r>
      <w:r w:rsidR="00EC5C85">
        <w:t>alikko</w:t>
      </w:r>
      <w:bookmarkEnd w:id="17"/>
    </w:p>
    <w:p w14:paraId="4F19A0D2" w14:textId="6D9405CF" w:rsidR="007C1BE7" w:rsidRDefault="004E7A2A" w:rsidP="00EC5C85">
      <w:r>
        <w:t>Päävalikossa on</w:t>
      </w:r>
      <w:r w:rsidR="00E94768">
        <w:t xml:space="preserve"> neljä eri painiketta: New Game</w:t>
      </w:r>
      <w:r w:rsidR="00EB45A9">
        <w:t>–</w:t>
      </w:r>
      <w:r w:rsidR="00E94768">
        <w:t>, Continue</w:t>
      </w:r>
      <w:r w:rsidR="00EB45A9">
        <w:t>–</w:t>
      </w:r>
      <w:r w:rsidR="00E94768">
        <w:t>, Options</w:t>
      </w:r>
      <w:r w:rsidR="00EB45A9">
        <w:t>–</w:t>
      </w:r>
      <w:r w:rsidR="00E94768">
        <w:t>, sekä Exit Game</w:t>
      </w:r>
      <w:r w:rsidR="00EB45A9">
        <w:t>–</w:t>
      </w:r>
      <w:r w:rsidR="00E94768">
        <w:t>painikkeet. New Game aloittaa pelin tarinan alusta ja lataa ensimmäisen kentän. Continue</w:t>
      </w:r>
      <w:r w:rsidR="00EB45A9">
        <w:t>–</w:t>
      </w:r>
      <w:r w:rsidR="00E94768">
        <w:t>painikkeesta pääsee tarkastelemaan tallennuksia, sekä jatkamaan peliä tallennuksesta, jolloin peli lataa tallennuksesta oikeat tiedot hahmoille sekä oikean kentän. Options</w:t>
      </w:r>
      <w:r w:rsidR="00EB45A9">
        <w:t>–</w:t>
      </w:r>
      <w:r w:rsidR="00E94768">
        <w:t>painike piilottaa ruudulla näkyvät painikkeet ja näyttää Options</w:t>
      </w:r>
      <w:r w:rsidR="00EB45A9">
        <w:t>–</w:t>
      </w:r>
      <w:r w:rsidR="00E94768">
        <w:t>valikon, jossa pelaaja voi säätää musiikin sekä äänieffektien voimakkuutta, muuttaa pelin resoluutiota tai palata takaisin Options</w:t>
      </w:r>
      <w:r w:rsidR="00EB45A9">
        <w:t>–</w:t>
      </w:r>
      <w:r w:rsidR="00E94768">
        <w:t>valikosta Päävalikkoon. Exit Game</w:t>
      </w:r>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18" w:name="_Toc24388021"/>
      <w:r>
        <w:t>Valikko</w:t>
      </w:r>
      <w:bookmarkEnd w:id="18"/>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Item</w:t>
      </w:r>
      <w:r w:rsidR="00EB45A9">
        <w:t>–</w:t>
      </w:r>
      <w:r w:rsidR="006C1CDA">
        <w:t>, Magic</w:t>
      </w:r>
      <w:r w:rsidR="00EB45A9">
        <w:t>–</w:t>
      </w:r>
      <w:r w:rsidR="006C1CDA">
        <w:t>, Status</w:t>
      </w:r>
      <w:r w:rsidR="00EB45A9">
        <w:t>–</w:t>
      </w:r>
      <w:r w:rsidR="006C1CDA">
        <w:t>, Options</w:t>
      </w:r>
      <w:r w:rsidR="00EB45A9">
        <w:t>–</w:t>
      </w:r>
      <w:r w:rsidR="006C1CDA">
        <w:t xml:space="preserve"> sekä Quit </w:t>
      </w:r>
      <w:r w:rsidR="00EB45A9">
        <w:t>–</w:t>
      </w:r>
      <w:r w:rsidR="006C1CDA">
        <w:t>painikkeet. Item</w:t>
      </w:r>
      <w:r w:rsidR="00EB45A9">
        <w:t>–</w:t>
      </w:r>
      <w:r w:rsidR="006C1CDA">
        <w:t>painikkeesta pääsee tarkastelemaan saatuja esineitä ja varusteita. Magic</w:t>
      </w:r>
      <w:r w:rsidR="00EB45A9">
        <w:t>–</w:t>
      </w:r>
      <w:r w:rsidR="006C1CDA">
        <w:t>painike avaa listan hahmojen osaamista taioista, joita pystyy valikossa käyttämään, esimerkiksi Heal</w:t>
      </w:r>
      <w:r w:rsidR="00EB45A9">
        <w:t>–</w:t>
      </w:r>
      <w:r w:rsidR="006C1CDA">
        <w:t>taikaa voi käyttää valikossa saadakseen elämää hahmoille takaisin. Status</w:t>
      </w:r>
      <w:r w:rsidR="00EB45A9">
        <w:t>–</w:t>
      </w:r>
      <w:r w:rsidR="00937F5B">
        <w:t>painikkeesta pääsee tutkailemaan eri hahmojen statteja, esimerkiksi kuinka paljon hyökkäys</w:t>
      </w:r>
      <w:r w:rsidR="00EB45A9">
        <w:t>–</w:t>
      </w:r>
      <w:r w:rsidR="00937F5B">
        <w:t xml:space="preserve"> tai puolustusvoimaa hahmoilla on. </w:t>
      </w:r>
      <w:r w:rsidR="00937F5B">
        <w:lastRenderedPageBreak/>
        <w:t>Options</w:t>
      </w:r>
      <w:r w:rsidR="00EB45A9">
        <w:t>–</w:t>
      </w:r>
      <w:r w:rsidR="00937F5B">
        <w:t>painike toimii samoin kuin päävalikossa, eli pääsee säätämään pelin asetuksia. Quit</w:t>
      </w:r>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19" w:name="_Toc24388022"/>
      <w:r>
        <w:rPr>
          <w:lang w:val="fi-FI"/>
        </w:rPr>
        <w:t>Pelin kentät</w:t>
      </w:r>
      <w:bookmarkEnd w:id="19"/>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0" w:name="_Toc24388023"/>
      <w:r>
        <w:t>Toteutus</w:t>
      </w:r>
      <w:bookmarkEnd w:id="20"/>
    </w:p>
    <w:p w14:paraId="675A5184" w14:textId="7E3FEAC1" w:rsidR="00EC5C85" w:rsidRPr="00263591" w:rsidRDefault="00EC5C85" w:rsidP="00EC5C85">
      <w:pPr>
        <w:pStyle w:val="Heading2"/>
        <w:rPr>
          <w:lang w:val="fi-FI"/>
        </w:rPr>
      </w:pPr>
      <w:bookmarkStart w:id="21" w:name="_Toc24388024"/>
      <w:r>
        <w:rPr>
          <w:lang w:val="fi-FI"/>
        </w:rPr>
        <w:t>Tavoitteet</w:t>
      </w:r>
      <w:bookmarkEnd w:id="21"/>
    </w:p>
    <w:p w14:paraId="0EF61DA2" w14:textId="426EB304"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2" w:name="_Toc24388025"/>
      <w:r>
        <w:rPr>
          <w:lang w:val="fi-FI"/>
        </w:rPr>
        <w:t>Pelimaailman piirtäminen näytölle</w:t>
      </w:r>
      <w:bookmarkEnd w:id="22"/>
    </w:p>
    <w:p w14:paraId="46A79236" w14:textId="71C49F98" w:rsidR="007E0A85" w:rsidRDefault="009078EF" w:rsidP="00E12E65">
      <w:pPr>
        <w:pStyle w:val="Heading3"/>
      </w:pPr>
      <w:bookmarkStart w:id="23" w:name="_Toc24388026"/>
      <w:r>
        <w:t>Ikkunan luonti</w:t>
      </w:r>
      <w:bookmarkEnd w:id="23"/>
    </w:p>
    <w:p w14:paraId="1F2B8E05" w14:textId="290AEAD9" w:rsidR="00E12E65" w:rsidRPr="00EB45A9" w:rsidRDefault="00E12E65" w:rsidP="00E12E65">
      <w:r w:rsidRPr="00E12E65">
        <w:t>Kuvassa 1 näkyy mahdollisimman yksinkertaisen i</w:t>
      </w:r>
      <w:r>
        <w:t>kkunan luonti GLFW</w:t>
      </w:r>
      <w:r w:rsidR="00F55CDB">
        <w:t>–</w:t>
      </w:r>
      <w:r w:rsidR="00F55CDB">
        <w:t>ohjelmakirjastoa</w:t>
      </w:r>
      <w:r>
        <w:t xml:space="preserve"> käyttäen. Aluksi GLFW alustetaan, ja sille kerrotaan, mitä OpenGL</w:t>
      </w:r>
      <w:r w:rsidR="00EB45A9">
        <w:t>–</w:t>
      </w:r>
      <w:r>
        <w:t>versiota käytetään ja että käytetään core</w:t>
      </w:r>
      <w:r w:rsidR="00EB45A9">
        <w:t>–</w:t>
      </w:r>
      <w:r>
        <w:t>profiilia glfwWindowHint</w:t>
      </w:r>
      <w:r w:rsidR="00EB45A9">
        <w:t>–</w:t>
      </w:r>
      <w:r>
        <w:t>funktiolla. Tämän jälkeen luodaan itse ikkuna glfwCreateWindow</w:t>
      </w:r>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 xml:space="preserve">Sitten alustetaan GLAD, joka </w:t>
      </w:r>
      <w:r w:rsidR="00E3511A">
        <w:lastRenderedPageBreak/>
        <w:t>huolehtii</w:t>
      </w:r>
      <w:r w:rsidR="00284D15">
        <w:t>,</w:t>
      </w:r>
      <w:r w:rsidR="00E3511A">
        <w:t xml:space="preserve"> että OpenGL</w:t>
      </w:r>
      <w:r w:rsidR="00EB45A9">
        <w:t>–</w:t>
      </w:r>
      <w:r w:rsidR="00E3511A">
        <w:t>funktiot toimivat eri näytönohjaimien ajureilla. OpenGL</w:t>
      </w:r>
      <w:r w:rsidR="00FA5911">
        <w:t>–</w:t>
      </w:r>
      <w:r w:rsidR="00FA5911">
        <w:t>rajapinnalle</w:t>
      </w:r>
      <w:r w:rsidR="00E3511A">
        <w:t xml:space="preserve"> välitetään tieto ikkunan koosta glViewport</w:t>
      </w:r>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glfwTerminate</w:t>
      </w:r>
      <w:r w:rsidR="00EB45A9">
        <w:t>–</w:t>
      </w:r>
      <w:r w:rsidR="00E3511A">
        <w:t xml:space="preserve">funktiota, joka tuhoaa vielä auki olevat ikkunat sekä vapauttaa varatun muistin. </w:t>
      </w:r>
      <w:r w:rsidR="00E3511A" w:rsidRPr="00EB45A9">
        <w:t>(Learn OpenGL, 201</w:t>
      </w:r>
      <w:r w:rsidR="00F14D20" w:rsidRPr="00EB45A9">
        <w:t>4</w:t>
      </w:r>
      <w:r w:rsidR="00E3511A" w:rsidRPr="00EB45A9">
        <w:t xml:space="preserve">) </w:t>
      </w:r>
      <w:r w:rsidR="001A3C32" w:rsidRPr="00EB45A9">
        <w:t xml:space="preserve"> </w:t>
      </w:r>
      <w:r w:rsidRPr="00EB45A9">
        <w:t xml:space="preserve"> </w:t>
      </w:r>
    </w:p>
    <w:p w14:paraId="55884EC3" w14:textId="77777777" w:rsidR="007E0A85" w:rsidRPr="00EB45A9" w:rsidRDefault="007E0A85" w:rsidP="007E0A85">
      <w:pPr>
        <w:shd w:val="clear" w:color="auto" w:fill="1E1E1E"/>
        <w:spacing w:line="240" w:lineRule="auto"/>
        <w:rPr>
          <w:rFonts w:ascii="Consolas" w:eastAsia="Times New Roman" w:hAnsi="Consolas" w:cs="Times New Roman"/>
          <w:color w:val="D4D4D4"/>
          <w:sz w:val="21"/>
          <w:szCs w:val="21"/>
          <w:lang w:eastAsia="zh-TW"/>
        </w:rPr>
      </w:pPr>
      <w:r w:rsidRPr="00EB45A9">
        <w:rPr>
          <w:rFonts w:ascii="Consolas" w:eastAsia="Times New Roman" w:hAnsi="Consolas" w:cs="Times New Roman"/>
          <w:color w:val="6A9955"/>
          <w:sz w:val="21"/>
          <w:szCs w:val="21"/>
          <w:lang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EB45A9">
        <w:rPr>
          <w:rFonts w:ascii="Consolas" w:eastAsia="Times New Roman" w:hAnsi="Consolas" w:cs="Times New Roman"/>
          <w:color w:val="D4D4D4"/>
          <w:sz w:val="21"/>
          <w:szCs w:val="21"/>
          <w:lang w:eastAsia="zh-TW"/>
        </w:rPr>
        <w:t>    </w:t>
      </w:r>
      <w:r w:rsidRPr="007E0A85">
        <w:rPr>
          <w:rFonts w:ascii="Consolas" w:eastAsia="Times New Roman" w:hAnsi="Consolas" w:cs="Times New Roman"/>
          <w:color w:val="DCDCAA"/>
          <w:sz w:val="21"/>
          <w:szCs w:val="21"/>
          <w:lang w:val="en-US" w:eastAsia="zh-TW"/>
        </w:rPr>
        <w:t>glfwInit</w:t>
      </w:r>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glfwTerminate</w:t>
      </w:r>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glfwMakeContextCurrent</w:t>
      </w:r>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gladLoadGLLoader</w:t>
      </w:r>
      <w:r w:rsidRPr="007E0A85">
        <w:rPr>
          <w:rFonts w:ascii="Consolas" w:eastAsia="Times New Roman" w:hAnsi="Consolas" w:cs="Times New Roman"/>
          <w:color w:val="D4D4D4"/>
          <w:sz w:val="21"/>
          <w:szCs w:val="21"/>
          <w:lang w:val="en-US" w:eastAsia="zh-TW"/>
        </w:rPr>
        <w:t>((GLADloadproc)glfwGetProcAddress))</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glViewport</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glfwWindowShouldClose</w:t>
      </w:r>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glfwSwapBuffers</w:t>
      </w:r>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glfwPollEvents</w:t>
      </w:r>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val="en-US" w:eastAsia="zh-TW"/>
        </w:rPr>
        <w:t>glfwTerminate</w:t>
      </w:r>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369449DD" w:rsidR="00E12E65" w:rsidRDefault="00A962BF" w:rsidP="00FA5911">
      <w:pPr>
        <w:pStyle w:val="Caption"/>
      </w:pPr>
      <w:r>
        <w:t xml:space="preserve">Kuva </w:t>
      </w:r>
      <w:r>
        <w:fldChar w:fldCharType="begin"/>
      </w:r>
      <w:r>
        <w:instrText xml:space="preserve"> SEQ Kuva \* ARABIC </w:instrText>
      </w:r>
      <w:r>
        <w:fldChar w:fldCharType="separate"/>
      </w:r>
      <w:r w:rsidR="002248A6">
        <w:rPr>
          <w:noProof/>
        </w:rPr>
        <w:t>1</w:t>
      </w:r>
      <w:r>
        <w:fldChar w:fldCharType="end"/>
      </w:r>
      <w:r w:rsidR="00782D55">
        <w:t>.</w:t>
      </w:r>
      <w:r>
        <w:t xml:space="preserve"> </w:t>
      </w:r>
      <w:r w:rsidR="00FA5911">
        <w:t>GLFW</w:t>
      </w:r>
      <w:r w:rsidR="00FA5911">
        <w:t>–</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24" w:name="_Toc24388027"/>
      <w:r>
        <w:t>Varjostinohjelma</w:t>
      </w:r>
      <w:bookmarkEnd w:id="24"/>
    </w:p>
    <w:p w14:paraId="5B7AF233" w14:textId="317F8483" w:rsidR="007E0A85" w:rsidRDefault="007E0A85" w:rsidP="009078EF">
      <w:r>
        <w:t>Va</w:t>
      </w:r>
      <w:r w:rsidR="00F14D20">
        <w:t xml:space="preserve">rjostinohjelma </w:t>
      </w:r>
      <w:r w:rsidR="00EA3497">
        <w:t>on koodia, joka kertoo OpenGL</w:t>
      </w:r>
      <w:r w:rsidR="00F55CDB">
        <w:t>–</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w:t>
      </w:r>
      <w:r w:rsidR="000102C1">
        <w:lastRenderedPageBreak/>
        <w:t>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varjostimet kirjoitetaan OpenGL Shading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verteksivarjostin (engl. </w:t>
      </w:r>
      <w:r w:rsidR="002C39A3" w:rsidRPr="002C39A3">
        <w:t>vertex shader), sirpalevarjostin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sekä sirpalevarjostin ovat molemmat </w:t>
      </w:r>
      <w:r w:rsidR="00A962BF">
        <w:t xml:space="preserve">pakollisia OpenGL:än osia piirtoa varten, geometriavarjostin taas ei. </w:t>
      </w:r>
      <w:r w:rsidR="003330C0">
        <w:t>(Learn OpenGL, 2014)</w:t>
      </w:r>
    </w:p>
    <w:p w14:paraId="2E8E8DA5" w14:textId="69640BE6" w:rsidR="00A962BF" w:rsidRDefault="00A962BF" w:rsidP="009078EF"/>
    <w:p w14:paraId="3F64B5F7" w14:textId="00E646CB" w:rsidR="005D53BA"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51894397" w:rsidR="005D53BA" w:rsidRDefault="005D53BA" w:rsidP="005D53BA">
      <w:pPr>
        <w:pStyle w:val="Caption"/>
      </w:pPr>
      <w:r>
        <w:t xml:space="preserve">Kuva </w:t>
      </w:r>
      <w:r>
        <w:fldChar w:fldCharType="begin"/>
      </w:r>
      <w:r>
        <w:instrText xml:space="preserve"> SEQ Kuva \* ARABIC </w:instrText>
      </w:r>
      <w:r>
        <w:fldChar w:fldCharType="separate"/>
      </w:r>
      <w:r w:rsidR="002248A6">
        <w:rPr>
          <w:noProof/>
        </w:rPr>
        <w:t>2</w:t>
      </w:r>
      <w:r>
        <w:fldChar w:fldCharType="end"/>
      </w:r>
      <w:r w:rsidR="00782D55">
        <w:t>.</w:t>
      </w:r>
      <w:r>
        <w:t xml:space="preserve"> OpenGL</w:t>
      </w:r>
      <w:r w:rsidR="00BD2ECA">
        <w:t>–</w:t>
      </w:r>
      <w:r w:rsidR="00BD2ECA">
        <w:t>rajapinnan</w:t>
      </w:r>
      <w:r>
        <w:t xml:space="preserve"> piirtoprosessi</w:t>
      </w:r>
      <w:r w:rsidR="00782D55">
        <w:t xml:space="preserve"> (Learn OpenGL, 2014)</w:t>
      </w:r>
    </w:p>
    <w:p w14:paraId="5C0F86EF" w14:textId="51801D7E" w:rsidR="00782D55" w:rsidRDefault="00782D55" w:rsidP="00782D55">
      <w:r>
        <w:t>GLSL on hyvin samantapaista C</w:t>
      </w:r>
      <w:r w:rsidR="00EB45A9">
        <w:t>–</w:t>
      </w:r>
      <w:r>
        <w:t>kielen kanssa, ja siihen on myös otettu hieman osia C++</w:t>
      </w:r>
      <w:r w:rsidR="00F105B2">
        <w:t>–</w:t>
      </w:r>
      <w:r w:rsidR="00F105B2">
        <w:t>kielestä</w:t>
      </w:r>
      <w:r>
        <w:t>. GLSL</w:t>
      </w:r>
      <w:r w:rsidR="00EB45A9">
        <w:t>–</w:t>
      </w:r>
      <w:r>
        <w:t xml:space="preserve">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lastRenderedPageBreak/>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5516B9E8" w:rsidR="00782D55" w:rsidRDefault="00782D55" w:rsidP="00782D55">
      <w:pPr>
        <w:pStyle w:val="Caption"/>
      </w:pPr>
      <w:r>
        <w:t xml:space="preserve">Kuva </w:t>
      </w:r>
      <w:r>
        <w:fldChar w:fldCharType="begin"/>
      </w:r>
      <w:r>
        <w:instrText xml:space="preserve"> SEQ Kuva \* ARABIC </w:instrText>
      </w:r>
      <w:r>
        <w:fldChar w:fldCharType="separate"/>
      </w:r>
      <w:r w:rsidR="002248A6">
        <w:rPr>
          <w:noProof/>
        </w:rPr>
        <w:t>3</w:t>
      </w:r>
      <w:r>
        <w:fldChar w:fldCharType="end"/>
      </w:r>
      <w:r>
        <w:t>. GLSL</w:t>
      </w:r>
      <w:r w:rsidR="00F105B2">
        <w:t>–</w:t>
      </w:r>
      <w:r w:rsidR="00F105B2">
        <w:t>kielen</w:t>
      </w:r>
      <w:r>
        <w:t xml:space="preserve"> perus</w:t>
      </w:r>
      <w:r w:rsidR="00EB45A9">
        <w:t>–</w:t>
      </w:r>
      <w:r>
        <w:t xml:space="preserve">, vektori sekä matriisitietotyypit </w:t>
      </w:r>
      <w:r w:rsidRPr="00782D55">
        <w:t>(Shreiner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4A800EA7" w:rsidR="00BA7BA6" w:rsidRDefault="00782D55" w:rsidP="00782D55">
      <w:pPr>
        <w:pStyle w:val="Caption"/>
      </w:pPr>
      <w:r>
        <w:t xml:space="preserve">Kuva </w:t>
      </w:r>
      <w:r>
        <w:fldChar w:fldCharType="begin"/>
      </w:r>
      <w:r>
        <w:instrText xml:space="preserve"> SEQ Kuva \* ARABIC </w:instrText>
      </w:r>
      <w:r>
        <w:fldChar w:fldCharType="separate"/>
      </w:r>
      <w:r w:rsidR="002248A6">
        <w:rPr>
          <w:noProof/>
        </w:rPr>
        <w:t>4</w:t>
      </w:r>
      <w:r>
        <w:fldChar w:fldCharType="end"/>
      </w:r>
      <w:r>
        <w:t>. GLSL</w:t>
      </w:r>
      <w:r w:rsidR="00F105B2">
        <w:t>–</w:t>
      </w:r>
      <w:r w:rsidR="00F105B2">
        <w:t>kielen</w:t>
      </w:r>
      <w:r>
        <w:t xml:space="preserve"> tyyppimääritteet </w:t>
      </w:r>
      <w:r w:rsidRPr="00782D55">
        <w:t>(Shreiner et al. 2013, 4</w:t>
      </w:r>
      <w:r>
        <w:t>6</w:t>
      </w:r>
      <w:r w:rsidRPr="00782D55">
        <w:t>)</w:t>
      </w:r>
    </w:p>
    <w:p w14:paraId="2BE9CF54" w14:textId="77777777" w:rsidR="00782D55" w:rsidRPr="00782D55" w:rsidRDefault="00782D55" w:rsidP="00782D55"/>
    <w:p w14:paraId="6015474A" w14:textId="0EA62CBD" w:rsidR="005D53BA" w:rsidRPr="005D53BA" w:rsidRDefault="00BA7BA6" w:rsidP="009078EF">
      <w:r>
        <w:t>Opinnäytetyössä verteksivarjostinohjelmat on kirjoitettu vs</w:t>
      </w:r>
      <w:r w:rsidR="00EB45A9">
        <w:t>–</w:t>
      </w:r>
      <w:r>
        <w:t>päätteisiin (vertex shader) tiedostoihin, ja sirpalevarjostinohjelmat fs</w:t>
      </w:r>
      <w:r w:rsidR="00EB45A9">
        <w:t>–</w:t>
      </w:r>
      <w:r>
        <w:t>päätteisiin (fragment shader) tiedostoihin.</w:t>
      </w:r>
      <w:r w:rsidR="005D53BA">
        <w:t xml:space="preserve"> Yksinkertaisimmillaan verteksi</w:t>
      </w:r>
      <w:r w:rsidR="00EB45A9">
        <w:t>–</w:t>
      </w:r>
      <w:r w:rsidR="005D53BA">
        <w:t xml:space="preserve">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Verteksi</w:t>
      </w:r>
      <w:r w:rsidR="00057A32">
        <w:t>v</w:t>
      </w:r>
      <w:r w:rsidR="005D53BA" w:rsidRPr="005D53BA">
        <w:t>arjostimeen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aPos;</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9CDCFE"/>
          <w:sz w:val="21"/>
          <w:szCs w:val="21"/>
          <w:lang w:val="en-US"/>
        </w:rPr>
        <w:t>gl_Position</w:t>
      </w:r>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(aPos,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2BC08A1F" w:rsidR="005D53BA" w:rsidRPr="004F75A7" w:rsidRDefault="005D53BA" w:rsidP="005D53BA">
      <w:pPr>
        <w:pStyle w:val="Caption"/>
        <w:rPr>
          <w:lang w:val="en-US"/>
        </w:rPr>
      </w:pPr>
      <w:r w:rsidRPr="004F75A7">
        <w:rPr>
          <w:lang w:val="en-US"/>
        </w:rPr>
        <w:t xml:space="preserve">Kuva </w:t>
      </w:r>
      <w:r>
        <w:fldChar w:fldCharType="begin"/>
      </w:r>
      <w:r w:rsidRPr="004F75A7">
        <w:rPr>
          <w:lang w:val="en-US"/>
        </w:rPr>
        <w:instrText xml:space="preserve"> SEQ Kuva \* ARABIC </w:instrText>
      </w:r>
      <w:r>
        <w:fldChar w:fldCharType="separate"/>
      </w:r>
      <w:r w:rsidR="002248A6">
        <w:rPr>
          <w:noProof/>
          <w:lang w:val="en-US"/>
        </w:rPr>
        <w:t>5</w:t>
      </w:r>
      <w:r>
        <w:fldChar w:fldCharType="end"/>
      </w:r>
      <w:r w:rsidR="00FE333E" w:rsidRPr="00BF4DCC">
        <w:rPr>
          <w:lang w:val="en-US"/>
        </w:rPr>
        <w:t>.</w:t>
      </w:r>
      <w:r w:rsidRPr="004F75A7">
        <w:rPr>
          <w:lang w:val="en-US"/>
        </w:rPr>
        <w:t xml:space="preserve"> Yksinkertainen verteksivarjostin</w:t>
      </w: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FragColor;</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myColor;</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0CB7672" w14:textId="77777777" w:rsidR="005D53BA" w:rsidRPr="000F0D9E"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0F0D9E">
        <w:rPr>
          <w:rFonts w:ascii="Consolas" w:eastAsia="Times New Roman" w:hAnsi="Consolas" w:cs="Times New Roman"/>
          <w:color w:val="D4D4D4"/>
          <w:sz w:val="21"/>
          <w:szCs w:val="21"/>
          <w:lang w:val="en-US"/>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0F0D9E">
        <w:rPr>
          <w:rFonts w:ascii="Consolas" w:eastAsia="Times New Roman" w:hAnsi="Consolas" w:cs="Times New Roman"/>
          <w:color w:val="D4D4D4"/>
          <w:sz w:val="21"/>
          <w:szCs w:val="21"/>
          <w:lang w:val="en-US"/>
        </w:rPr>
        <w:lastRenderedPageBreak/>
        <w:t>    </w:t>
      </w:r>
      <w:r w:rsidRPr="005D53BA">
        <w:rPr>
          <w:rFonts w:ascii="Consolas" w:eastAsia="Times New Roman" w:hAnsi="Consolas" w:cs="Times New Roman"/>
          <w:color w:val="D4D4D4"/>
          <w:sz w:val="21"/>
          <w:szCs w:val="21"/>
        </w:rPr>
        <w:t>FragColor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(myColor);</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24C4D57A" w:rsidR="005D53BA" w:rsidRPr="002C39A3" w:rsidRDefault="005D53BA" w:rsidP="005D53BA">
      <w:pPr>
        <w:pStyle w:val="Caption"/>
      </w:pPr>
      <w:r>
        <w:t xml:space="preserve">Kuva </w:t>
      </w:r>
      <w:r>
        <w:fldChar w:fldCharType="begin"/>
      </w:r>
      <w:r>
        <w:instrText xml:space="preserve"> SEQ Kuva \* ARABIC </w:instrText>
      </w:r>
      <w:r>
        <w:fldChar w:fldCharType="separate"/>
      </w:r>
      <w:r w:rsidR="002248A6">
        <w:rPr>
          <w:noProof/>
        </w:rPr>
        <w:t>6</w:t>
      </w:r>
      <w:r>
        <w:fldChar w:fldCharType="end"/>
      </w:r>
      <w:r w:rsidR="00FE333E">
        <w:t>.</w:t>
      </w:r>
      <w:r>
        <w:t xml:space="preserve"> Yksinkertainen sirpalevarjostin</w:t>
      </w:r>
    </w:p>
    <w:p w14:paraId="34809F47" w14:textId="5ED4D9AE" w:rsidR="007E0A85" w:rsidRPr="00871814" w:rsidRDefault="00FD44DB" w:rsidP="009078EF">
      <w:pPr>
        <w:rPr>
          <w:lang w:val="en-US"/>
        </w:rPr>
      </w:pPr>
      <w:r>
        <w:t>Varjostimet täytyy myös kääntää ja luoda varjostinohjelma, johon nämä varjostimet kiinnitetään ja joka linkitetään OpenGL</w:t>
      </w:r>
      <w:r w:rsidR="00F105B2">
        <w:t>–</w:t>
      </w:r>
      <w:r w:rsidR="00F105B2">
        <w:t>rajapinnalle</w:t>
      </w:r>
      <w:r>
        <w:t xml:space="preserve"> tämän käyttöön. Shader</w:t>
      </w:r>
      <w:r w:rsidR="00EB45A9">
        <w:t>–</w:t>
      </w:r>
      <w:r>
        <w:t xml:space="preserve">luokan </w:t>
      </w:r>
      <w:r w:rsidR="000F0D9E">
        <w:t>konstruktorissa</w:t>
      </w:r>
      <w:r>
        <w:t xml:space="preserve"> aluksi luetaan fs</w:t>
      </w:r>
      <w:r w:rsidR="00EB45A9">
        <w:t>–</w:t>
      </w:r>
      <w:r>
        <w:t xml:space="preserve"> ja vs</w:t>
      </w:r>
      <w:r w:rsidR="00EB45A9">
        <w:t>–</w:t>
      </w:r>
      <w:r>
        <w:t>tiedostoissa olevat varjostimet char</w:t>
      </w:r>
      <w:r w:rsidR="00EB45A9">
        <w:t>–</w:t>
      </w:r>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glCreateShader</w:t>
      </w:r>
      <w:r w:rsidR="00EB45A9">
        <w:t>–</w:t>
      </w:r>
      <w:r w:rsidR="00CF2F9E">
        <w:t>funktiolla</w:t>
      </w:r>
      <w:r w:rsidR="004F75A7">
        <w:t>, jonka palauttama tunnistinnumero tallennetaan kokonaislukuun</w:t>
      </w:r>
      <w:r w:rsidR="00CF2F9E">
        <w:t>.</w:t>
      </w:r>
      <w:r w:rsidR="004F75A7">
        <w:t xml:space="preserve"> Tämän jälkeen </w:t>
      </w:r>
      <w:r w:rsidR="00057A32">
        <w:t>aiemmin luettu varjostinkoodi kiinnitetään itse varjostimeen glShaderSource</w:t>
      </w:r>
      <w:r w:rsidR="00EB45A9">
        <w:t>–</w:t>
      </w:r>
      <w:r w:rsidR="00057A32">
        <w:t>funktiolla. Sitten varjostin vielä käännetään glCompileShader</w:t>
      </w:r>
      <w:r w:rsidR="00EB45A9">
        <w:t>–</w:t>
      </w:r>
      <w:r w:rsidR="00057A32">
        <w:t xml:space="preserve">funktiolla. Tämän jälkeen on viisasta tarkistaa, että kääntäminen onnistui ja ilmoittaa, jos kääntämisen aikana on tapahtunut virhe. Verteksivarjostimen sekä sirpalevarjostimen luominen tapahtuu suurimmaksi osin samalla tavalla ja samoilla funktioilla. </w:t>
      </w:r>
      <w:r w:rsidR="00057A32" w:rsidRPr="00871814">
        <w:rPr>
          <w:lang w:val="en-US"/>
        </w:rPr>
        <w:t>(Learn OpenGL, 2014)</w:t>
      </w:r>
    </w:p>
    <w:p w14:paraId="3B89F0DA" w14:textId="31982FF3"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569CD6"/>
          <w:sz w:val="21"/>
          <w:szCs w:val="21"/>
          <w:lang w:val="en-US" w:eastAsia="zh-TW"/>
        </w:rPr>
        <w:t xml:space="preserve">    </w:t>
      </w:r>
      <w:r w:rsidR="004F75A7" w:rsidRPr="00871814">
        <w:rPr>
          <w:rFonts w:ascii="Consolas" w:eastAsia="Times New Roman" w:hAnsi="Consolas" w:cs="Times New Roman"/>
          <w:color w:val="569CD6"/>
          <w:sz w:val="21"/>
          <w:szCs w:val="21"/>
          <w:lang w:val="en-US" w:eastAsia="zh-TW"/>
        </w:rPr>
        <w:t>unsigned</w:t>
      </w:r>
      <w:r w:rsidR="004F75A7" w:rsidRPr="00871814">
        <w:rPr>
          <w:rFonts w:ascii="Consolas" w:eastAsia="Times New Roman" w:hAnsi="Consolas" w:cs="Times New Roman"/>
          <w:color w:val="D4D4D4"/>
          <w:sz w:val="21"/>
          <w:szCs w:val="21"/>
          <w:lang w:val="en-US" w:eastAsia="zh-TW"/>
        </w:rPr>
        <w:t> </w:t>
      </w:r>
      <w:r w:rsidR="004F75A7" w:rsidRPr="00871814">
        <w:rPr>
          <w:rFonts w:ascii="Consolas" w:eastAsia="Times New Roman" w:hAnsi="Consolas" w:cs="Times New Roman"/>
          <w:color w:val="569CD6"/>
          <w:sz w:val="21"/>
          <w:szCs w:val="21"/>
          <w:lang w:val="en-US" w:eastAsia="zh-TW"/>
        </w:rPr>
        <w:t>int</w:t>
      </w:r>
      <w:r w:rsidR="004F75A7" w:rsidRPr="00871814">
        <w:rPr>
          <w:rFonts w:ascii="Consolas" w:eastAsia="Times New Roman" w:hAnsi="Consolas" w:cs="Times New Roman"/>
          <w:color w:val="D4D4D4"/>
          <w:sz w:val="21"/>
          <w:szCs w:val="21"/>
          <w:lang w:val="en-US" w:eastAsia="zh-TW"/>
        </w:rPr>
        <w:t> vertexShader;</w:t>
      </w:r>
    </w:p>
    <w:p w14:paraId="35E9A992" w14:textId="23BA6E6B"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xml:space="preserve">    </w:t>
      </w:r>
      <w:r w:rsidR="004F75A7" w:rsidRPr="00871814">
        <w:rPr>
          <w:rFonts w:ascii="Consolas" w:eastAsia="Times New Roman" w:hAnsi="Consolas" w:cs="Times New Roman"/>
          <w:color w:val="D4D4D4"/>
          <w:sz w:val="21"/>
          <w:szCs w:val="21"/>
          <w:lang w:val="en-US" w:eastAsia="zh-TW"/>
        </w:rPr>
        <w:t>vertexShader = </w:t>
      </w:r>
      <w:r w:rsidR="004F75A7" w:rsidRPr="00871814">
        <w:rPr>
          <w:rFonts w:ascii="Consolas" w:eastAsia="Times New Roman" w:hAnsi="Consolas" w:cs="Times New Roman"/>
          <w:color w:val="DCDCAA"/>
          <w:sz w:val="21"/>
          <w:szCs w:val="21"/>
          <w:lang w:val="en-US" w:eastAsia="zh-TW"/>
        </w:rPr>
        <w:t>glCreateShader</w:t>
      </w:r>
      <w:r w:rsidR="004F75A7" w:rsidRPr="00871814">
        <w:rPr>
          <w:rFonts w:ascii="Consolas" w:eastAsia="Times New Roman" w:hAnsi="Consolas" w:cs="Times New Roman"/>
          <w:color w:val="D4D4D4"/>
          <w:sz w:val="21"/>
          <w:szCs w:val="21"/>
          <w:lang w:val="en-US" w:eastAsia="zh-TW"/>
        </w:rPr>
        <w:t>(GL_VERTEX_SHADER);</w:t>
      </w:r>
    </w:p>
    <w:p w14:paraId="601B1FBA" w14:textId="77777777" w:rsidR="004F75A7" w:rsidRPr="00871814"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CDCAA"/>
          <w:sz w:val="21"/>
          <w:szCs w:val="21"/>
          <w:lang w:val="en-US" w:eastAsia="zh-TW"/>
        </w:rPr>
        <w:t xml:space="preserve">    </w:t>
      </w:r>
      <w:r w:rsidR="004F75A7" w:rsidRPr="00871814">
        <w:rPr>
          <w:rFonts w:ascii="Consolas" w:eastAsia="Times New Roman" w:hAnsi="Consolas" w:cs="Times New Roman"/>
          <w:color w:val="DCDCAA"/>
          <w:sz w:val="21"/>
          <w:szCs w:val="21"/>
          <w:lang w:val="en-US" w:eastAsia="zh-TW"/>
        </w:rPr>
        <w:t>glShaderSource</w:t>
      </w:r>
      <w:r w:rsidR="004F75A7" w:rsidRPr="00871814">
        <w:rPr>
          <w:rFonts w:ascii="Consolas" w:eastAsia="Times New Roman" w:hAnsi="Consolas" w:cs="Times New Roman"/>
          <w:color w:val="D4D4D4"/>
          <w:sz w:val="21"/>
          <w:szCs w:val="21"/>
          <w:lang w:val="en-US" w:eastAsia="zh-TW"/>
        </w:rPr>
        <w:t>(vertexShader, </w:t>
      </w:r>
      <w:r w:rsidR="004F75A7" w:rsidRPr="00871814">
        <w:rPr>
          <w:rFonts w:ascii="Consolas" w:eastAsia="Times New Roman" w:hAnsi="Consolas" w:cs="Times New Roman"/>
          <w:color w:val="B5CEA8"/>
          <w:sz w:val="21"/>
          <w:szCs w:val="21"/>
          <w:lang w:val="en-US" w:eastAsia="zh-TW"/>
        </w:rPr>
        <w:t>1</w:t>
      </w:r>
      <w:r w:rsidR="004F75A7" w:rsidRPr="00871814">
        <w:rPr>
          <w:rFonts w:ascii="Consolas" w:eastAsia="Times New Roman" w:hAnsi="Consolas" w:cs="Times New Roman"/>
          <w:color w:val="D4D4D4"/>
          <w:sz w:val="21"/>
          <w:szCs w:val="21"/>
          <w:lang w:val="en-US" w:eastAsia="zh-TW"/>
        </w:rPr>
        <w:t>, &amp;vertexShaderSource, </w:t>
      </w:r>
      <w:r w:rsidR="004F75A7" w:rsidRPr="00871814">
        <w:rPr>
          <w:rFonts w:ascii="Consolas" w:eastAsia="Times New Roman" w:hAnsi="Consolas" w:cs="Times New Roman"/>
          <w:color w:val="569CD6"/>
          <w:sz w:val="21"/>
          <w:szCs w:val="21"/>
          <w:lang w:val="en-US" w:eastAsia="zh-TW"/>
        </w:rPr>
        <w:t>NULL</w:t>
      </w:r>
      <w:r w:rsidR="004F75A7" w:rsidRPr="00871814">
        <w:rPr>
          <w:rFonts w:ascii="Consolas" w:eastAsia="Times New Roman" w:hAnsi="Consolas" w:cs="Times New Roman"/>
          <w:color w:val="D4D4D4"/>
          <w:sz w:val="21"/>
          <w:szCs w:val="21"/>
          <w:lang w:val="en-US" w:eastAsia="zh-TW"/>
        </w:rPr>
        <w:t>);</w:t>
      </w:r>
    </w:p>
    <w:p w14:paraId="22FBDDC1" w14:textId="39CD244F"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CDCAA"/>
          <w:sz w:val="21"/>
          <w:szCs w:val="21"/>
          <w:lang w:val="en-US" w:eastAsia="zh-TW"/>
        </w:rPr>
        <w:t xml:space="preserve">    </w:t>
      </w:r>
      <w:r w:rsidR="004F75A7" w:rsidRPr="00871814">
        <w:rPr>
          <w:rFonts w:ascii="Consolas" w:eastAsia="Times New Roman" w:hAnsi="Consolas" w:cs="Times New Roman"/>
          <w:color w:val="DCDCAA"/>
          <w:sz w:val="21"/>
          <w:szCs w:val="21"/>
          <w:lang w:val="en-US" w:eastAsia="zh-TW"/>
        </w:rPr>
        <w:t>glCompileShader</w:t>
      </w:r>
      <w:r w:rsidR="004F75A7" w:rsidRPr="00871814">
        <w:rPr>
          <w:rFonts w:ascii="Consolas" w:eastAsia="Times New Roman" w:hAnsi="Consolas" w:cs="Times New Roman"/>
          <w:color w:val="D4D4D4"/>
          <w:sz w:val="21"/>
          <w:szCs w:val="21"/>
          <w:lang w:val="en-US" w:eastAsia="zh-TW"/>
        </w:rPr>
        <w:t>(vertexShader);</w:t>
      </w:r>
    </w:p>
    <w:p w14:paraId="33770297" w14:textId="77777777" w:rsidR="004F75A7" w:rsidRPr="00871814"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7E1AD2"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CDCAA"/>
          <w:sz w:val="21"/>
          <w:szCs w:val="21"/>
          <w:lang w:val="en-US" w:eastAsia="zh-TW"/>
        </w:rPr>
        <w:t xml:space="preserve">    </w:t>
      </w:r>
      <w:r w:rsidR="004F75A7" w:rsidRPr="007E1AD2">
        <w:rPr>
          <w:rFonts w:ascii="Consolas" w:eastAsia="Times New Roman" w:hAnsi="Consolas" w:cs="Times New Roman"/>
          <w:color w:val="DCDCAA"/>
          <w:sz w:val="21"/>
          <w:szCs w:val="21"/>
          <w:lang w:val="en-US" w:eastAsia="zh-TW"/>
        </w:rPr>
        <w:t>glGetShaderiv</w:t>
      </w:r>
      <w:r w:rsidR="004F75A7" w:rsidRPr="007E1AD2">
        <w:rPr>
          <w:rFonts w:ascii="Consolas" w:eastAsia="Times New Roman" w:hAnsi="Consolas" w:cs="Times New Roman"/>
          <w:color w:val="D4D4D4"/>
          <w:sz w:val="21"/>
          <w:szCs w:val="21"/>
          <w:lang w:val="en-US" w:eastAsia="zh-TW"/>
        </w:rPr>
        <w:t>(vertexShader, GL_COMPILE_STATUS, &amp;success);</w:t>
      </w:r>
    </w:p>
    <w:p w14:paraId="7D032E7D" w14:textId="1A66B7F3" w:rsidR="004F75A7" w:rsidRPr="007E1AD2"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C586C0"/>
          <w:sz w:val="21"/>
          <w:szCs w:val="21"/>
          <w:lang w:val="en-US" w:eastAsia="zh-TW"/>
        </w:rPr>
        <w:t xml:space="preserve">    </w:t>
      </w:r>
      <w:r w:rsidR="004F75A7" w:rsidRPr="007E1AD2">
        <w:rPr>
          <w:rFonts w:ascii="Consolas" w:eastAsia="Times New Roman" w:hAnsi="Consolas" w:cs="Times New Roman"/>
          <w:color w:val="C586C0"/>
          <w:sz w:val="21"/>
          <w:szCs w:val="21"/>
          <w:lang w:val="en-US" w:eastAsia="zh-TW"/>
        </w:rPr>
        <w:t>if</w:t>
      </w:r>
      <w:r w:rsidR="004F75A7" w:rsidRPr="007E1AD2">
        <w:rPr>
          <w:rFonts w:ascii="Consolas" w:eastAsia="Times New Roman" w:hAnsi="Consolas" w:cs="Times New Roman"/>
          <w:color w:val="D4D4D4"/>
          <w:sz w:val="21"/>
          <w:szCs w:val="21"/>
          <w:lang w:val="en-US" w:eastAsia="zh-TW"/>
        </w:rPr>
        <w:t>(!success)</w:t>
      </w:r>
    </w:p>
    <w:p w14:paraId="7E1B74E8" w14:textId="16055740"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D4D4D4"/>
          <w:sz w:val="21"/>
          <w:szCs w:val="21"/>
          <w:lang w:val="en-US" w:eastAsia="zh-TW"/>
        </w:rPr>
        <w:t xml:space="preserve">    </w:t>
      </w:r>
      <w:r w:rsidR="004F75A7" w:rsidRPr="00871814">
        <w:rPr>
          <w:rFonts w:ascii="Consolas" w:eastAsia="Times New Roman" w:hAnsi="Consolas" w:cs="Times New Roman"/>
          <w:color w:val="D4D4D4"/>
          <w:sz w:val="21"/>
          <w:szCs w:val="21"/>
          <w:lang w:val="en-US" w:eastAsia="zh-TW"/>
        </w:rPr>
        <w:t>{</w:t>
      </w:r>
    </w:p>
    <w:p w14:paraId="7E60E017" w14:textId="642474CD" w:rsidR="004F75A7" w:rsidRPr="007E1AD2" w:rsidRDefault="004F75A7" w:rsidP="004F75A7">
      <w:pPr>
        <w:shd w:val="clear" w:color="auto" w:fill="1E1E1E"/>
        <w:spacing w:line="285" w:lineRule="atLeast"/>
        <w:rPr>
          <w:rFonts w:ascii="Consolas" w:eastAsia="Times New Roman" w:hAnsi="Consolas" w:cs="Times New Roman"/>
          <w:color w:val="D4D4D4"/>
          <w:sz w:val="21"/>
          <w:szCs w:val="21"/>
          <w:lang w:val="sv-SE" w:eastAsia="zh-TW"/>
        </w:rPr>
      </w:pPr>
      <w:r w:rsidRPr="00871814">
        <w:rPr>
          <w:rFonts w:ascii="Consolas" w:eastAsia="Times New Roman" w:hAnsi="Consolas" w:cs="Times New Roman"/>
          <w:color w:val="D4D4D4"/>
          <w:sz w:val="21"/>
          <w:szCs w:val="21"/>
          <w:lang w:val="en-US" w:eastAsia="zh-TW"/>
        </w:rPr>
        <w:t>    </w:t>
      </w:r>
      <w:r w:rsidR="00EF5E16" w:rsidRPr="00871814">
        <w:rPr>
          <w:rFonts w:ascii="Consolas" w:eastAsia="Times New Roman" w:hAnsi="Consolas" w:cs="Times New Roman"/>
          <w:color w:val="D4D4D4"/>
          <w:sz w:val="21"/>
          <w:szCs w:val="21"/>
          <w:lang w:val="en-US" w:eastAsia="zh-TW"/>
        </w:rPr>
        <w:t xml:space="preserve">    </w:t>
      </w:r>
      <w:r w:rsidRPr="007E1AD2">
        <w:rPr>
          <w:rFonts w:ascii="Consolas" w:eastAsia="Times New Roman" w:hAnsi="Consolas" w:cs="Times New Roman"/>
          <w:color w:val="DCDCAA"/>
          <w:sz w:val="21"/>
          <w:szCs w:val="21"/>
          <w:lang w:val="sv-SE" w:eastAsia="zh-TW"/>
        </w:rPr>
        <w:t>glGetShaderInfoLog</w:t>
      </w:r>
      <w:r w:rsidRPr="007E1AD2">
        <w:rPr>
          <w:rFonts w:ascii="Consolas" w:eastAsia="Times New Roman" w:hAnsi="Consolas" w:cs="Times New Roman"/>
          <w:color w:val="D4D4D4"/>
          <w:sz w:val="21"/>
          <w:szCs w:val="21"/>
          <w:lang w:val="sv-SE" w:eastAsia="zh-TW"/>
        </w:rPr>
        <w:t>(vertex, </w:t>
      </w:r>
      <w:r w:rsidRPr="007E1AD2">
        <w:rPr>
          <w:rFonts w:ascii="Consolas" w:eastAsia="Times New Roman" w:hAnsi="Consolas" w:cs="Times New Roman"/>
          <w:color w:val="B5CEA8"/>
          <w:sz w:val="21"/>
          <w:szCs w:val="21"/>
          <w:lang w:val="sv-SE" w:eastAsia="zh-TW"/>
        </w:rPr>
        <w:t>512</w:t>
      </w:r>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569CD6"/>
          <w:sz w:val="21"/>
          <w:szCs w:val="21"/>
          <w:lang w:val="sv-SE" w:eastAsia="zh-TW"/>
        </w:rPr>
        <w:t>NULL</w:t>
      </w:r>
      <w:r w:rsidRPr="007E1AD2">
        <w:rPr>
          <w:rFonts w:ascii="Consolas" w:eastAsia="Times New Roman" w:hAnsi="Consolas" w:cs="Times New Roman"/>
          <w:color w:val="D4D4D4"/>
          <w:sz w:val="21"/>
          <w:szCs w:val="21"/>
          <w:lang w:val="sv-SE" w:eastAsia="zh-TW"/>
        </w:rPr>
        <w:t>, infoLog);</w:t>
      </w:r>
    </w:p>
    <w:p w14:paraId="6581BD47" w14:textId="68FBED4D" w:rsidR="004F75A7" w:rsidRPr="00697C8D"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7E1AD2">
        <w:rPr>
          <w:rFonts w:ascii="Consolas" w:eastAsia="Times New Roman" w:hAnsi="Consolas" w:cs="Times New Roman"/>
          <w:color w:val="D4D4D4"/>
          <w:sz w:val="21"/>
          <w:szCs w:val="21"/>
          <w:lang w:val="sv-SE" w:eastAsia="zh-TW"/>
        </w:rPr>
        <w:t xml:space="preserve">    </w:t>
      </w:r>
      <w:r w:rsidR="00EF5E16" w:rsidRPr="007E1AD2">
        <w:rPr>
          <w:rFonts w:ascii="Consolas" w:eastAsia="Times New Roman" w:hAnsi="Consolas" w:cs="Times New Roman"/>
          <w:color w:val="D4D4D4"/>
          <w:sz w:val="21"/>
          <w:szCs w:val="21"/>
          <w:lang w:val="sv-SE" w:eastAsia="zh-TW"/>
        </w:rPr>
        <w:t xml:space="preserve">    </w:t>
      </w:r>
      <w:r w:rsidRPr="007E1AD2">
        <w:rPr>
          <w:rFonts w:ascii="Consolas" w:eastAsia="Times New Roman" w:hAnsi="Consolas" w:cs="Times New Roman"/>
          <w:color w:val="4EC9B0"/>
          <w:sz w:val="21"/>
          <w:szCs w:val="21"/>
          <w:lang w:val="sv-SE" w:eastAsia="zh-TW"/>
        </w:rPr>
        <w:t>std</w:t>
      </w:r>
      <w:r w:rsidRPr="007E1AD2">
        <w:rPr>
          <w:rFonts w:ascii="Consolas" w:eastAsia="Times New Roman" w:hAnsi="Consolas" w:cs="Times New Roman"/>
          <w:color w:val="D4D4D4"/>
          <w:sz w:val="21"/>
          <w:szCs w:val="21"/>
          <w:lang w:val="sv-SE" w:eastAsia="zh-TW"/>
        </w:rPr>
        <w:t>::cerr &lt;&lt; </w:t>
      </w:r>
      <w:r w:rsidRPr="007E1AD2">
        <w:rPr>
          <w:rFonts w:ascii="Consolas" w:eastAsia="Times New Roman" w:hAnsi="Consolas" w:cs="Times New Roman"/>
          <w:color w:val="CE9178"/>
          <w:sz w:val="21"/>
          <w:szCs w:val="21"/>
          <w:lang w:val="sv-SE" w:eastAsia="zh-TW"/>
        </w:rPr>
        <w:t>"ERROR!! </w:t>
      </w:r>
      <w:r w:rsidRPr="00697C8D">
        <w:rPr>
          <w:rFonts w:ascii="Consolas" w:eastAsia="Times New Roman" w:hAnsi="Consolas" w:cs="Times New Roman"/>
          <w:color w:val="CE9178"/>
          <w:sz w:val="21"/>
          <w:szCs w:val="21"/>
          <w:lang w:eastAsia="zh-TW"/>
        </w:rPr>
        <w:t>Vertex shader compiltion failed!</w:t>
      </w:r>
      <w:r w:rsidRPr="00697C8D">
        <w:rPr>
          <w:rFonts w:ascii="Consolas" w:eastAsia="Times New Roman" w:hAnsi="Consolas" w:cs="Times New Roman"/>
          <w:color w:val="D7BA7D"/>
          <w:sz w:val="21"/>
          <w:szCs w:val="21"/>
          <w:lang w:eastAsia="zh-TW"/>
        </w:rPr>
        <w:t>\n</w:t>
      </w:r>
      <w:r w:rsidRPr="00697C8D">
        <w:rPr>
          <w:rFonts w:ascii="Consolas" w:eastAsia="Times New Roman" w:hAnsi="Consolas" w:cs="Times New Roman"/>
          <w:color w:val="CE9178"/>
          <w:sz w:val="21"/>
          <w:szCs w:val="21"/>
          <w:lang w:eastAsia="zh-TW"/>
        </w:rPr>
        <w:t>"</w:t>
      </w:r>
      <w:r w:rsidRPr="00697C8D">
        <w:rPr>
          <w:rFonts w:ascii="Consolas" w:eastAsia="Times New Roman" w:hAnsi="Consolas" w:cs="Times New Roman"/>
          <w:color w:val="D4D4D4"/>
          <w:sz w:val="21"/>
          <w:szCs w:val="21"/>
          <w:lang w:eastAsia="zh-TW"/>
        </w:rPr>
        <w:t> &lt;&lt; infoLog &lt;&lt; </w:t>
      </w:r>
      <w:r w:rsidRPr="00697C8D">
        <w:rPr>
          <w:rFonts w:ascii="Consolas" w:eastAsia="Times New Roman" w:hAnsi="Consolas" w:cs="Times New Roman"/>
          <w:color w:val="4EC9B0"/>
          <w:sz w:val="21"/>
          <w:szCs w:val="21"/>
          <w:lang w:eastAsia="zh-TW"/>
        </w:rPr>
        <w:t>std</w:t>
      </w:r>
      <w:r w:rsidRPr="00697C8D">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697C8D">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44487639" w:rsidR="004F75A7" w:rsidRDefault="004F75A7" w:rsidP="004F75A7">
      <w:pPr>
        <w:pStyle w:val="Caption"/>
      </w:pPr>
      <w:r>
        <w:t xml:space="preserve">Kuva </w:t>
      </w:r>
      <w:r>
        <w:fldChar w:fldCharType="begin"/>
      </w:r>
      <w:r>
        <w:instrText xml:space="preserve"> SEQ Kuva \* ARABIC </w:instrText>
      </w:r>
      <w:r>
        <w:fldChar w:fldCharType="separate"/>
      </w:r>
      <w:r w:rsidR="002248A6">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shaderProgram;</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r w:rsidRPr="00EF5E16">
        <w:rPr>
          <w:rFonts w:ascii="Consolas" w:eastAsia="Times New Roman" w:hAnsi="Consolas" w:cs="Times New Roman"/>
          <w:color w:val="D4D4D4"/>
          <w:sz w:val="21"/>
          <w:szCs w:val="21"/>
          <w:lang w:val="en-US" w:eastAsia="zh-TW"/>
        </w:rPr>
        <w:t>shaderProgram = </w:t>
      </w:r>
      <w:r w:rsidRPr="00EF5E16">
        <w:rPr>
          <w:rFonts w:ascii="Consolas" w:eastAsia="Times New Roman" w:hAnsi="Consolas" w:cs="Times New Roman"/>
          <w:color w:val="DCDCAA"/>
          <w:sz w:val="21"/>
          <w:szCs w:val="21"/>
          <w:lang w:val="en-US" w:eastAsia="zh-TW"/>
        </w:rPr>
        <w:t>glCreateProgram</w:t>
      </w:r>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lastRenderedPageBreak/>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vertexShader);</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fragmentShader);</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glLinkProgram</w:t>
      </w:r>
      <w:r w:rsidRPr="00EF5E16">
        <w:rPr>
          <w:rFonts w:ascii="Consolas" w:eastAsia="Times New Roman" w:hAnsi="Consolas" w:cs="Times New Roman"/>
          <w:color w:val="D4D4D4"/>
          <w:sz w:val="21"/>
          <w:szCs w:val="21"/>
          <w:lang w:val="en-US" w:eastAsia="zh-TW"/>
        </w:rPr>
        <w:t>(shaderProgram);</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DCDCAA"/>
          <w:sz w:val="21"/>
          <w:szCs w:val="21"/>
          <w:lang w:val="en-US" w:eastAsia="zh-TW"/>
        </w:rPr>
        <w:t>glGetProgramiv</w:t>
      </w:r>
      <w:r w:rsidRPr="00EF5E16">
        <w:rPr>
          <w:rFonts w:ascii="Consolas" w:eastAsia="Times New Roman" w:hAnsi="Consolas" w:cs="Times New Roman"/>
          <w:color w:val="D4D4D4"/>
          <w:sz w:val="21"/>
          <w:szCs w:val="21"/>
          <w:lang w:val="en-US" w:eastAsia="zh-TW"/>
        </w:rPr>
        <w:t>(shaderProgram,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r w:rsidRPr="00EF5E16">
        <w:rPr>
          <w:rFonts w:ascii="Consolas" w:eastAsia="Times New Roman" w:hAnsi="Consolas" w:cs="Times New Roman"/>
          <w:color w:val="D4D4D4"/>
          <w:sz w:val="21"/>
          <w:szCs w:val="21"/>
          <w:lang w:val="en-US" w:eastAsia="zh-TW"/>
        </w:rPr>
        <w:t>(!success) {</w:t>
      </w:r>
    </w:p>
    <w:p w14:paraId="5B91A2B7" w14:textId="77777777" w:rsidR="00EF5E16" w:rsidRPr="007E1AD2" w:rsidRDefault="00EF5E16" w:rsidP="00EF5E16">
      <w:pPr>
        <w:shd w:val="clear" w:color="auto" w:fill="1E1E1E"/>
        <w:spacing w:line="285" w:lineRule="atLeast"/>
        <w:rPr>
          <w:rFonts w:ascii="Consolas" w:eastAsia="Times New Roman" w:hAnsi="Consolas" w:cs="Times New Roman"/>
          <w:color w:val="D4D4D4"/>
          <w:sz w:val="21"/>
          <w:szCs w:val="21"/>
          <w:lang w:val="sv-SE" w:eastAsia="zh-TW"/>
        </w:rPr>
      </w:pPr>
      <w:r w:rsidRPr="00EF5E16">
        <w:rPr>
          <w:rFonts w:ascii="Consolas" w:eastAsia="Times New Roman" w:hAnsi="Consolas" w:cs="Times New Roman"/>
          <w:color w:val="D4D4D4"/>
          <w:sz w:val="21"/>
          <w:szCs w:val="21"/>
          <w:lang w:val="en-US" w:eastAsia="zh-TW"/>
        </w:rPr>
        <w:t>        </w:t>
      </w:r>
      <w:r w:rsidRPr="007E1AD2">
        <w:rPr>
          <w:rFonts w:ascii="Consolas" w:eastAsia="Times New Roman" w:hAnsi="Consolas" w:cs="Times New Roman"/>
          <w:color w:val="DCDCAA"/>
          <w:sz w:val="21"/>
          <w:szCs w:val="21"/>
          <w:lang w:val="sv-SE" w:eastAsia="zh-TW"/>
        </w:rPr>
        <w:t>glGetProgramInfoLog</w:t>
      </w:r>
      <w:r w:rsidRPr="007E1AD2">
        <w:rPr>
          <w:rFonts w:ascii="Consolas" w:eastAsia="Times New Roman" w:hAnsi="Consolas" w:cs="Times New Roman"/>
          <w:color w:val="D4D4D4"/>
          <w:sz w:val="21"/>
          <w:szCs w:val="21"/>
          <w:lang w:val="sv-SE" w:eastAsia="zh-TW"/>
        </w:rPr>
        <w:t>(shaderProgram, </w:t>
      </w:r>
      <w:r w:rsidRPr="007E1AD2">
        <w:rPr>
          <w:rFonts w:ascii="Consolas" w:eastAsia="Times New Roman" w:hAnsi="Consolas" w:cs="Times New Roman"/>
          <w:color w:val="B5CEA8"/>
          <w:sz w:val="21"/>
          <w:szCs w:val="21"/>
          <w:lang w:val="sv-SE" w:eastAsia="zh-TW"/>
        </w:rPr>
        <w:t>512</w:t>
      </w:r>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569CD6"/>
          <w:sz w:val="21"/>
          <w:szCs w:val="21"/>
          <w:lang w:val="sv-SE" w:eastAsia="zh-TW"/>
        </w:rPr>
        <w:t>NULL</w:t>
      </w:r>
      <w:r w:rsidRPr="007E1AD2">
        <w:rPr>
          <w:rFonts w:ascii="Consolas" w:eastAsia="Times New Roman" w:hAnsi="Consolas" w:cs="Times New Roman"/>
          <w:color w:val="D4D4D4"/>
          <w:sz w:val="21"/>
          <w:szCs w:val="21"/>
          <w:lang w:val="sv-SE" w:eastAsia="zh-TW"/>
        </w:rPr>
        <w:t>, infoLog);</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4EC9B0"/>
          <w:sz w:val="21"/>
          <w:szCs w:val="21"/>
          <w:lang w:val="sv-SE" w:eastAsia="zh-TW"/>
        </w:rPr>
        <w:t>std</w:t>
      </w:r>
      <w:r w:rsidRPr="007E1AD2">
        <w:rPr>
          <w:rFonts w:ascii="Consolas" w:eastAsia="Times New Roman" w:hAnsi="Consolas" w:cs="Times New Roman"/>
          <w:color w:val="D4D4D4"/>
          <w:sz w:val="21"/>
          <w:szCs w:val="21"/>
          <w:lang w:val="sv-SE" w:eastAsia="zh-TW"/>
        </w:rPr>
        <w:t>::cerr &lt;&lt; </w:t>
      </w:r>
      <w:r w:rsidRPr="007E1AD2">
        <w:rPr>
          <w:rFonts w:ascii="Consolas" w:eastAsia="Times New Roman" w:hAnsi="Consolas" w:cs="Times New Roman"/>
          <w:color w:val="CE9178"/>
          <w:sz w:val="21"/>
          <w:szCs w:val="21"/>
          <w:lang w:val="sv-SE" w:eastAsia="zh-TW"/>
        </w:rPr>
        <w:t>"ERROR!! </w:t>
      </w:r>
      <w:r w:rsidRPr="00EF5E16">
        <w:rPr>
          <w:rFonts w:ascii="Consolas" w:eastAsia="Times New Roman" w:hAnsi="Consolas" w:cs="Times New Roman"/>
          <w:color w:val="CE9178"/>
          <w:sz w:val="21"/>
          <w:szCs w:val="21"/>
          <w:lang w:val="en-US" w:eastAsia="zh-TW"/>
        </w:rPr>
        <w:t>Shader program linking failed!</w:t>
      </w:r>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glUseProgram</w:t>
      </w:r>
      <w:r w:rsidRPr="00FE333E">
        <w:rPr>
          <w:rFonts w:ascii="Consolas" w:eastAsia="Times New Roman" w:hAnsi="Consolas" w:cs="Times New Roman"/>
          <w:color w:val="D4D4D4"/>
          <w:sz w:val="21"/>
          <w:szCs w:val="21"/>
          <w:lang w:val="en-US" w:eastAsia="zh-TW"/>
        </w:rPr>
        <w:t>(shaderProgram);</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7E1AD2"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FE333E">
        <w:rPr>
          <w:rFonts w:ascii="Consolas" w:eastAsia="Times New Roman" w:hAnsi="Consolas" w:cs="Times New Roman"/>
          <w:color w:val="D4D4D4"/>
          <w:sz w:val="21"/>
          <w:szCs w:val="21"/>
          <w:lang w:val="en-US" w:eastAsia="zh-TW"/>
        </w:rPr>
        <w:t>    </w:t>
      </w:r>
      <w:r w:rsidRPr="007E1AD2">
        <w:rPr>
          <w:rFonts w:ascii="Consolas" w:eastAsia="Times New Roman" w:hAnsi="Consolas" w:cs="Times New Roman"/>
          <w:color w:val="DCDCAA"/>
          <w:sz w:val="21"/>
          <w:szCs w:val="21"/>
          <w:lang w:val="sv-SE" w:eastAsia="zh-TW"/>
        </w:rPr>
        <w:t>glDeleteShader</w:t>
      </w:r>
      <w:r w:rsidRPr="007E1AD2">
        <w:rPr>
          <w:rFonts w:ascii="Consolas" w:eastAsia="Times New Roman" w:hAnsi="Consolas" w:cs="Times New Roman"/>
          <w:color w:val="D4D4D4"/>
          <w:sz w:val="21"/>
          <w:szCs w:val="21"/>
          <w:lang w:val="sv-SE" w:eastAsia="zh-TW"/>
        </w:rPr>
        <w:t>(vertexShader);</w:t>
      </w:r>
    </w:p>
    <w:p w14:paraId="61B4F6C4" w14:textId="5CF28049" w:rsidR="00FE333E" w:rsidRPr="007E1AD2"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DCDCAA"/>
          <w:sz w:val="21"/>
          <w:szCs w:val="21"/>
          <w:lang w:val="sv-SE" w:eastAsia="zh-TW"/>
        </w:rPr>
        <w:t>glDeleteShader</w:t>
      </w:r>
      <w:r w:rsidRPr="007E1AD2">
        <w:rPr>
          <w:rFonts w:ascii="Consolas" w:eastAsia="Times New Roman" w:hAnsi="Consolas" w:cs="Times New Roman"/>
          <w:color w:val="D4D4D4"/>
          <w:sz w:val="21"/>
          <w:szCs w:val="21"/>
          <w:lang w:val="sv-SE" w:eastAsia="zh-TW"/>
        </w:rPr>
        <w:t>(fragmentShader);</w:t>
      </w:r>
    </w:p>
    <w:p w14:paraId="3C526A9E" w14:textId="095BFEF9" w:rsidR="00EF5E16" w:rsidRPr="007E1AD2" w:rsidRDefault="00EF5E16" w:rsidP="00EF5E16">
      <w:pPr>
        <w:pStyle w:val="Caption"/>
      </w:pPr>
      <w:r w:rsidRPr="007E1AD2">
        <w:rPr>
          <w:lang w:val="sv-SE"/>
        </w:rPr>
        <w:t xml:space="preserve">Kuva </w:t>
      </w:r>
      <w:r>
        <w:fldChar w:fldCharType="begin"/>
      </w:r>
      <w:r w:rsidRPr="007E1AD2">
        <w:rPr>
          <w:lang w:val="sv-SE"/>
        </w:rPr>
        <w:instrText xml:space="preserve"> SEQ Kuva \* ARABIC </w:instrText>
      </w:r>
      <w:r>
        <w:fldChar w:fldCharType="separate"/>
      </w:r>
      <w:r w:rsidR="002248A6">
        <w:rPr>
          <w:noProof/>
          <w:lang w:val="sv-SE"/>
        </w:rPr>
        <w:t>8</w:t>
      </w:r>
      <w:r>
        <w:fldChar w:fldCharType="end"/>
      </w:r>
      <w:r w:rsidR="00FE333E" w:rsidRPr="007E1AD2">
        <w:rPr>
          <w:lang w:val="sv-SE"/>
        </w:rPr>
        <w:t>.</w:t>
      </w:r>
      <w:r w:rsidRPr="007E1AD2">
        <w:rPr>
          <w:lang w:val="sv-SE"/>
        </w:rPr>
        <w:t xml:space="preserve"> </w:t>
      </w:r>
      <w:r w:rsidRPr="007E1AD2">
        <w:t>Varjostinohjelman luonti</w:t>
      </w:r>
    </w:p>
    <w:p w14:paraId="6E6AC781" w14:textId="43EBF5B2" w:rsidR="00C611F3" w:rsidRPr="00B817A9"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w:t>
      </w:r>
      <w:r w:rsidR="00EB45A9">
        <w:t>–</w:t>
      </w:r>
      <w:r>
        <w:t>ohjelmistokirjaston funktiolla glUniform1i</w:t>
      </w:r>
      <w:r w:rsidR="00DD39E1">
        <w:t>. Funktiossa nimi annetaan glGetUniformLocation</w:t>
      </w:r>
      <w:r w:rsidR="00EB45A9">
        <w:t>–</w:t>
      </w:r>
      <w:r w:rsidR="00DD39E1">
        <w:t>funktioon sen hetkisen varjostimen tunnistinluvun kanssa, jolloin tämä funktio palauttaa oikean indeksin OpenGL</w:t>
      </w:r>
      <w:r w:rsidR="00F105B2">
        <w:t>–</w:t>
      </w:r>
      <w:r w:rsidR="00F105B2">
        <w:t>rajapinnan</w:t>
      </w:r>
      <w:r w:rsidR="00DD39E1">
        <w:t xml:space="preserve"> sisäisesti luodusta taulukosta glUniform1i</w:t>
      </w:r>
      <w:r w:rsidR="00EB45A9">
        <w:t>–</w:t>
      </w:r>
      <w:r w:rsidR="00DD39E1">
        <w:t xml:space="preserve">funktion käyttöön. Kuvassa </w:t>
      </w:r>
      <w:r w:rsidR="00284D15">
        <w:t>9</w:t>
      </w:r>
      <w:r w:rsidR="00DD39E1">
        <w:t xml:space="preserve"> näkyy esimerkki kokonaisluvun asettamisesta varjostimeen. </w:t>
      </w:r>
      <w:r w:rsidR="00DD39E1" w:rsidRPr="00DD39E1">
        <w:t>Glad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EB45A9">
        <w:t>(</w:t>
      </w:r>
      <w:r w:rsidR="008B64E2" w:rsidRPr="00EB45A9">
        <w:t>Shreiner</w:t>
      </w:r>
      <w:r w:rsidR="00D42539" w:rsidRPr="00EB45A9">
        <w:t xml:space="preserve"> et al.</w:t>
      </w:r>
      <w:r w:rsidR="008B64E2" w:rsidRPr="00EB45A9">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SetInt</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glUniform1i</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glGetUniformLocation</w:t>
      </w:r>
      <w:r w:rsidRPr="00DD39E1">
        <w:rPr>
          <w:rFonts w:ascii="Consolas" w:eastAsia="Times New Roman" w:hAnsi="Consolas" w:cs="Times New Roman"/>
          <w:color w:val="D4D4D4"/>
          <w:sz w:val="21"/>
          <w:szCs w:val="21"/>
          <w:lang w:val="en-US" w:eastAsia="zh-TW"/>
        </w:rPr>
        <w:t>(ID, </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331C52D1" w:rsidR="00DD39E1" w:rsidRDefault="00DD39E1" w:rsidP="00DD39E1">
      <w:pPr>
        <w:pStyle w:val="Caption"/>
      </w:pPr>
      <w:r>
        <w:t xml:space="preserve">Kuva </w:t>
      </w:r>
      <w:r>
        <w:fldChar w:fldCharType="begin"/>
      </w:r>
      <w:r>
        <w:instrText xml:space="preserve"> SEQ Kuva \* ARABIC </w:instrText>
      </w:r>
      <w:r>
        <w:fldChar w:fldCharType="separate"/>
      </w:r>
      <w:r w:rsidR="002248A6">
        <w:rPr>
          <w:noProof/>
        </w:rPr>
        <w:t>9</w:t>
      </w:r>
      <w:r>
        <w:fldChar w:fldCharType="end"/>
      </w:r>
      <w:r w:rsidR="00FE333E">
        <w:t>.</w:t>
      </w:r>
      <w:r>
        <w:t xml:space="preserve"> Kokonaisluvun asettaminen Shader</w:t>
      </w:r>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5" w:name="_Toc24388028"/>
      <w:r>
        <w:t>Suorakulmion piirtäminen</w:t>
      </w:r>
      <w:bookmarkEnd w:id="25"/>
    </w:p>
    <w:p w14:paraId="3B6875B2" w14:textId="20B06D1F" w:rsidR="00BB3150" w:rsidRPr="00EB45A9" w:rsidRDefault="00383B6C" w:rsidP="00BB3150">
      <w:r>
        <w:t>Jotta OpenGL</w:t>
      </w:r>
      <w:r w:rsidR="00F105B2">
        <w:t>–</w:t>
      </w:r>
      <w:r w:rsidR="00F105B2">
        <w:t xml:space="preserve">rajapinnalla </w:t>
      </w:r>
      <w:r>
        <w:t xml:space="preserve">saadaan malli piirrettyä, täytyy </w:t>
      </w:r>
      <w:r w:rsidR="00F105B2">
        <w:t xml:space="preserve">rajapinnalle </w:t>
      </w:r>
      <w:r>
        <w:t xml:space="preserve">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xml:space="preserve">. OpenGL käsittelee verteksien koordinaatteja normalisoituna </w:t>
      </w:r>
      <w:r w:rsidR="008C0B0B">
        <w:lastRenderedPageBreak/>
        <w:t>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EB45A9">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vertices[]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  x,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7E1AD2"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0.5f</w:t>
      </w:r>
      <w:r w:rsidRPr="007E1AD2">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7E1AD2">
        <w:rPr>
          <w:rFonts w:ascii="Consolas" w:eastAsia="Times New Roman" w:hAnsi="Consolas" w:cs="Times New Roman"/>
          <w:color w:val="B5CEA8"/>
          <w:sz w:val="21"/>
          <w:szCs w:val="21"/>
          <w:lang w:val="en-US"/>
        </w:rPr>
        <w:t>0.5f</w:t>
      </w:r>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0.0f</w:t>
      </w:r>
      <w:r w:rsidRPr="007E1AD2">
        <w:rPr>
          <w:rFonts w:ascii="Consolas" w:eastAsia="Times New Roman" w:hAnsi="Consolas" w:cs="Times New Roman"/>
          <w:color w:val="D4D4D4"/>
          <w:sz w:val="21"/>
          <w:szCs w:val="21"/>
          <w:lang w:val="en-US"/>
        </w:rPr>
        <w:t>,</w:t>
      </w:r>
      <w:r w:rsidRPr="007E1AD2">
        <w:rPr>
          <w:rFonts w:ascii="Consolas" w:eastAsia="Times New Roman" w:hAnsi="Consolas" w:cs="Times New Roman"/>
          <w:color w:val="6A9955"/>
          <w:sz w:val="21"/>
          <w:szCs w:val="21"/>
          <w:lang w:val="en-US"/>
        </w:rPr>
        <w:t> // Vertex 2</w:t>
      </w:r>
    </w:p>
    <w:p w14:paraId="7CB998B3" w14:textId="77777777" w:rsidR="00F26553" w:rsidRPr="00697C8D"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7E1AD2">
        <w:rPr>
          <w:rFonts w:ascii="Consolas" w:eastAsia="Times New Roman" w:hAnsi="Consolas" w:cs="Times New Roman"/>
          <w:color w:val="D4D4D4"/>
          <w:sz w:val="21"/>
          <w:szCs w:val="21"/>
          <w:lang w:val="en-US"/>
        </w:rPr>
        <w:t>     </w:t>
      </w:r>
      <w:r w:rsidRPr="00697C8D">
        <w:rPr>
          <w:rFonts w:ascii="Consolas" w:eastAsia="Times New Roman" w:hAnsi="Consolas" w:cs="Times New Roman"/>
          <w:color w:val="B5CEA8"/>
          <w:sz w:val="21"/>
          <w:szCs w:val="21"/>
          <w:lang w:val="en-US"/>
        </w:rPr>
        <w:t>0.0f</w:t>
      </w:r>
      <w:r w:rsidRPr="00697C8D">
        <w:rPr>
          <w:rFonts w:ascii="Consolas" w:eastAsia="Times New Roman" w:hAnsi="Consolas" w:cs="Times New Roman"/>
          <w:color w:val="D4D4D4"/>
          <w:sz w:val="21"/>
          <w:szCs w:val="21"/>
          <w:lang w:val="en-US"/>
        </w:rPr>
        <w:t>,  </w:t>
      </w:r>
      <w:r w:rsidRPr="00697C8D">
        <w:rPr>
          <w:rFonts w:ascii="Consolas" w:eastAsia="Times New Roman" w:hAnsi="Consolas" w:cs="Times New Roman"/>
          <w:color w:val="B5CEA8"/>
          <w:sz w:val="21"/>
          <w:szCs w:val="21"/>
          <w:lang w:val="en-US"/>
        </w:rPr>
        <w:t>0.5f</w:t>
      </w:r>
      <w:r w:rsidRPr="00697C8D">
        <w:rPr>
          <w:rFonts w:ascii="Consolas" w:eastAsia="Times New Roman" w:hAnsi="Consolas" w:cs="Times New Roman"/>
          <w:color w:val="D4D4D4"/>
          <w:sz w:val="21"/>
          <w:szCs w:val="21"/>
          <w:lang w:val="en-US"/>
        </w:rPr>
        <w:t>, </w:t>
      </w:r>
      <w:r w:rsidRPr="00697C8D">
        <w:rPr>
          <w:rFonts w:ascii="Consolas" w:eastAsia="Times New Roman" w:hAnsi="Consolas" w:cs="Times New Roman"/>
          <w:color w:val="B5CEA8"/>
          <w:sz w:val="21"/>
          <w:szCs w:val="21"/>
          <w:lang w:val="en-US"/>
        </w:rPr>
        <w:t>0.0f</w:t>
      </w:r>
      <w:r w:rsidRPr="00697C8D">
        <w:rPr>
          <w:rFonts w:ascii="Consolas" w:eastAsia="Times New Roman" w:hAnsi="Consolas" w:cs="Times New Roman"/>
          <w:color w:val="6A9955"/>
          <w:sz w:val="21"/>
          <w:szCs w:val="21"/>
          <w:lang w:val="en-US"/>
        </w:rPr>
        <w:t>  // Vertex 3</w:t>
      </w:r>
    </w:p>
    <w:p w14:paraId="7723F4C0" w14:textId="77777777" w:rsidR="00F26553" w:rsidRPr="00697C8D"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697C8D">
        <w:rPr>
          <w:rFonts w:ascii="Consolas" w:eastAsia="Times New Roman" w:hAnsi="Consolas" w:cs="Times New Roman"/>
          <w:color w:val="D4D4D4"/>
          <w:sz w:val="21"/>
          <w:szCs w:val="21"/>
          <w:lang w:val="en-US"/>
        </w:rPr>
        <w:t>}; </w:t>
      </w:r>
    </w:p>
    <w:p w14:paraId="40E02900" w14:textId="0536089C" w:rsidR="00F26553" w:rsidRDefault="00F26553" w:rsidP="00F26553">
      <w:pPr>
        <w:pStyle w:val="Caption"/>
      </w:pPr>
      <w:r w:rsidRPr="00697C8D">
        <w:rPr>
          <w:lang w:val="en-US"/>
        </w:rPr>
        <w:t xml:space="preserve">Kuva </w:t>
      </w:r>
      <w:r>
        <w:fldChar w:fldCharType="begin"/>
      </w:r>
      <w:r w:rsidRPr="00697C8D">
        <w:rPr>
          <w:lang w:val="en-US"/>
        </w:rPr>
        <w:instrText xml:space="preserve"> SEQ Kuva \* ARABIC </w:instrText>
      </w:r>
      <w:r>
        <w:fldChar w:fldCharType="separate"/>
      </w:r>
      <w:r w:rsidR="002248A6" w:rsidRPr="00697C8D">
        <w:rPr>
          <w:noProof/>
          <w:lang w:val="en-US"/>
        </w:rPr>
        <w:t>10</w:t>
      </w:r>
      <w:r>
        <w:fldChar w:fldCharType="end"/>
      </w:r>
      <w:r w:rsidR="00FE333E" w:rsidRPr="00697C8D">
        <w:rPr>
          <w:lang w:val="en-US"/>
        </w:rPr>
        <w:t>.</w:t>
      </w:r>
      <w:r w:rsidRPr="00697C8D">
        <w:rPr>
          <w:lang w:val="en-US"/>
        </w:rPr>
        <w:t xml:space="preserve"> </w:t>
      </w:r>
      <w:r>
        <w:t>Kolmion verteksit</w:t>
      </w:r>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5E534815" w:rsidR="00CE2B45" w:rsidRDefault="00CE2B45" w:rsidP="00CE2B45">
      <w:pPr>
        <w:pStyle w:val="Caption"/>
      </w:pPr>
      <w:r>
        <w:t xml:space="preserve">Kuva </w:t>
      </w:r>
      <w:r>
        <w:fldChar w:fldCharType="begin"/>
      </w:r>
      <w:r>
        <w:instrText xml:space="preserve"> SEQ Kuva \* ARABIC </w:instrText>
      </w:r>
      <w:r>
        <w:fldChar w:fldCharType="separate"/>
      </w:r>
      <w:r w:rsidR="002248A6">
        <w:rPr>
          <w:noProof/>
        </w:rPr>
        <w:t>11</w:t>
      </w:r>
      <w:r>
        <w:fldChar w:fldCharType="end"/>
      </w:r>
      <w:r w:rsidR="00FE333E">
        <w:t>.</w:t>
      </w:r>
      <w:r>
        <w:t xml:space="preserve"> Kolmio normalisoiduilla laitekoordinaateill</w:t>
      </w:r>
      <w:r w:rsidR="0004751C">
        <w:t>a</w:t>
      </w:r>
      <w:r>
        <w:t xml:space="preserve"> </w:t>
      </w:r>
      <w:r w:rsidRPr="00CE2B45">
        <w:t>(</w:t>
      </w:r>
      <w:r>
        <w:t>Learn OpenGL, 2013</w:t>
      </w:r>
      <w:r w:rsidRPr="00CE2B45">
        <w:t>)</w:t>
      </w:r>
    </w:p>
    <w:p w14:paraId="0CAB8D0D" w14:textId="51906180" w:rsidR="006C742A" w:rsidRDefault="00D572D0" w:rsidP="00D572D0">
      <w:r>
        <w:t xml:space="preserve">Kun mallin koordinaatit ovat määritelty liukulukutaulukossa, täytyy grafiikkakortista varata muistia näitä verteksitietoja varten ja tallettaa tiedot </w:t>
      </w:r>
      <w:r w:rsidR="000B427F">
        <w:t>verteksipuskuriobjectiin (engl. Vertex buffer object)</w:t>
      </w:r>
      <w:r>
        <w:t xml:space="preserve">. </w:t>
      </w:r>
      <w:r w:rsidR="000B427F">
        <w:t>Verteksipuskuriobjekti</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w:t>
      </w:r>
      <w:r w:rsidR="00F105B2">
        <w:t xml:space="preserve">rajapinnassa </w:t>
      </w:r>
      <w:r w:rsidR="00D572D0">
        <w:t>funktiolla glGenBuffers, joka luo sille annetun kokonaisluvun verran puskureita käyttöön.</w:t>
      </w:r>
      <w:r>
        <w:t xml:space="preserve"> Puskuriobjektiin kiinnitetään luotu puskuriobjekti funktiolla glBindBuffer, jonka jälkeen lähetetään aiemmin määrittelemän kolmion verteksit </w:t>
      </w:r>
      <w:r w:rsidR="00FE333E">
        <w:t xml:space="preserve">puskuriin funktiolla glBufferData. </w:t>
      </w:r>
      <w:r w:rsidR="00850CFA">
        <w:t>OpenGL</w:t>
      </w:r>
      <w:r w:rsidR="00F105B2">
        <w:t>–</w:t>
      </w:r>
      <w:r w:rsidR="00F105B2">
        <w:t xml:space="preserve">rajapinnalle </w:t>
      </w:r>
      <w:r w:rsidR="00850CFA">
        <w:t>pitää vielä kertoa, kuinka verteksidataa käytetään funktiolla glVertexAttribPointer jokaista eri tietoa kohden. Eli jos kolmion liukulukutaulukossa on määritelty verteksien sijainti sekä tekstuurikoordinaatti, pitää glVertexAttribPointer</w:t>
      </w:r>
      <w:r w:rsidR="00EB45A9">
        <w:t>–</w:t>
      </w:r>
      <w:r w:rsidR="00850CFA">
        <w:t xml:space="preserve">funktiota kutsua kahdesti oikeilla arvoilla ja tiedoilla. Funktiolle annetaan ensimmäisenä parametrina verteksivarjostimessa määritelty sijainti. Toisena parametrina kerrotaan verteksitiedon koko, eli kun ollaan lähettämässä kolmiulotteisen pisteen sijaintia, on tämä luku </w:t>
      </w:r>
      <w:r w:rsidR="00850CFA">
        <w:lastRenderedPageBreak/>
        <w:t>kolme. Seuraavana kerrotaan, mitä tietotyyppiä verteksitieto on ja halutaanko tieto normalisoida. Toiseksi viimeinen parametri kertoo, kuinka suuri</w:t>
      </w:r>
      <w:r w:rsidR="00ED71A7">
        <w:t xml:space="preserve"> väli on verteksitietojen välillä. Viimeinen parametri kertoo kuinka suuri poikkeama on tiedon ja puskurin ensimmäisen muistipaikan välillä</w:t>
      </w:r>
      <w:r w:rsidR="00850CFA">
        <w:t xml:space="preserve">. </w:t>
      </w:r>
    </w:p>
    <w:p w14:paraId="01A322A4" w14:textId="2F958EA8" w:rsidR="00D572D0" w:rsidRPr="00871814" w:rsidRDefault="00ED71A7" w:rsidP="00D572D0">
      <w:pPr>
        <w:rPr>
          <w:lang w:val="en-US"/>
        </w:rPr>
      </w:pPr>
      <w:r>
        <w:t>Verteksitaulukko</w:t>
      </w:r>
      <w:r w:rsidR="00EB45A9">
        <w:t>–</w:t>
      </w:r>
      <w:r>
        <w:t>objekti on myös pakollinen OpenGL</w:t>
      </w:r>
      <w:r w:rsidR="00F105B2">
        <w:t>–</w:t>
      </w:r>
      <w:r w:rsidR="00F105B2">
        <w:t>rajapinnassa</w:t>
      </w:r>
      <w:r>
        <w:t>, ja se luodaan samalla tavoin kuin verteksipuskuriobjekti. Verteksitaulukko</w:t>
      </w:r>
      <w:r w:rsidR="00EB45A9">
        <w:t>–</w:t>
      </w:r>
      <w:r>
        <w:t>objekti sisältää verteksitiedot glVertexAttribPointer</w:t>
      </w:r>
      <w:r w:rsidR="00EB45A9">
        <w:t>–</w:t>
      </w:r>
      <w:r>
        <w:t>funktion kutsuista, ja sen avulla on mahdollista nopeasti vaihtaa verteksitietoja.</w:t>
      </w:r>
      <w:r w:rsidR="00EE60D0">
        <w:t xml:space="preserve"> Kun myös verteksitaulukko</w:t>
      </w:r>
      <w:r w:rsidR="00EB45A9">
        <w:t>–</w:t>
      </w:r>
      <w:r w:rsidR="00EE60D0">
        <w:t xml:space="preserve">objekti on valmis, voidaan kolmio piirtää ruudulle funktiolla glDrawArrays. Funktiolle kerrotaan, että halutaan piirtää kolmio antamalla parametri GL_TRIANGLES, ja ilmoitetaan, että aloittava indeksi on nolla ja verteksejä on yhteensä kolme. </w:t>
      </w:r>
      <w:r w:rsidR="00FE333E" w:rsidRPr="00871814">
        <w:rPr>
          <w:lang w:val="en-US"/>
        </w:rPr>
        <w:t>Koko prosessi näkyy kuvassa 12.</w:t>
      </w:r>
    </w:p>
    <w:p w14:paraId="223BC07D" w14:textId="11144259" w:rsidR="00EE60D0"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r w:rsidR="00EE60D0" w:rsidRPr="00871814">
        <w:rPr>
          <w:rFonts w:ascii="Consolas" w:eastAsia="Times New Roman" w:hAnsi="Consolas" w:cs="Times New Roman"/>
          <w:color w:val="569CD6"/>
          <w:sz w:val="21"/>
          <w:szCs w:val="21"/>
          <w:lang w:val="en-US" w:eastAsia="zh-TW"/>
        </w:rPr>
        <w:t>unsigned</w:t>
      </w:r>
      <w:r w:rsidR="00EE60D0" w:rsidRPr="00871814">
        <w:rPr>
          <w:rFonts w:ascii="Consolas" w:eastAsia="Times New Roman" w:hAnsi="Consolas" w:cs="Times New Roman"/>
          <w:color w:val="D4D4D4"/>
          <w:sz w:val="21"/>
          <w:szCs w:val="21"/>
          <w:lang w:val="en-US" w:eastAsia="zh-TW"/>
        </w:rPr>
        <w:t> </w:t>
      </w:r>
      <w:r w:rsidR="00EE60D0" w:rsidRPr="00871814">
        <w:rPr>
          <w:rFonts w:ascii="Consolas" w:eastAsia="Times New Roman" w:hAnsi="Consolas" w:cs="Times New Roman"/>
          <w:color w:val="569CD6"/>
          <w:sz w:val="21"/>
          <w:szCs w:val="21"/>
          <w:lang w:val="en-US" w:eastAsia="zh-TW"/>
        </w:rPr>
        <w:t>int</w:t>
      </w:r>
      <w:r w:rsidR="00EE60D0" w:rsidRPr="00871814">
        <w:rPr>
          <w:rFonts w:ascii="Consolas" w:eastAsia="Times New Roman" w:hAnsi="Consolas" w:cs="Times New Roman"/>
          <w:color w:val="D4D4D4"/>
          <w:sz w:val="21"/>
          <w:szCs w:val="21"/>
          <w:lang w:val="en-US" w:eastAsia="zh-TW"/>
        </w:rPr>
        <w:t> VAO;</w:t>
      </w:r>
    </w:p>
    <w:p w14:paraId="69544104"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r w:rsidRPr="00871814">
        <w:rPr>
          <w:rFonts w:ascii="Consolas" w:eastAsia="Times New Roman" w:hAnsi="Consolas" w:cs="Times New Roman"/>
          <w:color w:val="DCDCAA"/>
          <w:sz w:val="21"/>
          <w:szCs w:val="21"/>
          <w:lang w:val="en-US" w:eastAsia="zh-TW"/>
        </w:rPr>
        <w:t>glGenVertexArrays</w:t>
      </w:r>
      <w:r w:rsidRPr="00871814">
        <w:rPr>
          <w:rFonts w:ascii="Consolas" w:eastAsia="Times New Roman" w:hAnsi="Consolas" w:cs="Times New Roman"/>
          <w:color w:val="D4D4D4"/>
          <w:sz w:val="21"/>
          <w:szCs w:val="21"/>
          <w:lang w:val="en-US" w:eastAsia="zh-TW"/>
        </w:rPr>
        <w:t>(</w:t>
      </w:r>
      <w:r w:rsidRPr="00871814">
        <w:rPr>
          <w:rFonts w:ascii="Consolas" w:eastAsia="Times New Roman" w:hAnsi="Consolas" w:cs="Times New Roman"/>
          <w:color w:val="B5CEA8"/>
          <w:sz w:val="21"/>
          <w:szCs w:val="21"/>
          <w:lang w:val="en-US" w:eastAsia="zh-TW"/>
        </w:rPr>
        <w:t>1</w:t>
      </w:r>
      <w:r w:rsidRPr="00871814">
        <w:rPr>
          <w:rFonts w:ascii="Consolas" w:eastAsia="Times New Roman" w:hAnsi="Consolas" w:cs="Times New Roman"/>
          <w:color w:val="D4D4D4"/>
          <w:sz w:val="21"/>
          <w:szCs w:val="21"/>
          <w:lang w:val="en-US" w:eastAsia="zh-TW"/>
        </w:rPr>
        <w:t>, &amp;VAO);</w:t>
      </w:r>
    </w:p>
    <w:p w14:paraId="604F2CD7"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r w:rsidRPr="00871814">
        <w:rPr>
          <w:rFonts w:ascii="Consolas" w:eastAsia="Times New Roman" w:hAnsi="Consolas" w:cs="Times New Roman"/>
          <w:color w:val="569CD6"/>
          <w:sz w:val="21"/>
          <w:szCs w:val="21"/>
          <w:lang w:val="en-US" w:eastAsia="zh-TW"/>
        </w:rPr>
        <w:t>unsigned</w:t>
      </w:r>
      <w:r w:rsidRPr="00871814">
        <w:rPr>
          <w:rFonts w:ascii="Consolas" w:eastAsia="Times New Roman" w:hAnsi="Consolas" w:cs="Times New Roman"/>
          <w:color w:val="D4D4D4"/>
          <w:sz w:val="21"/>
          <w:szCs w:val="21"/>
          <w:lang w:val="en-US" w:eastAsia="zh-TW"/>
        </w:rPr>
        <w:t> </w:t>
      </w:r>
      <w:r w:rsidRPr="00871814">
        <w:rPr>
          <w:rFonts w:ascii="Consolas" w:eastAsia="Times New Roman" w:hAnsi="Consolas" w:cs="Times New Roman"/>
          <w:color w:val="569CD6"/>
          <w:sz w:val="21"/>
          <w:szCs w:val="21"/>
          <w:lang w:val="en-US" w:eastAsia="zh-TW"/>
        </w:rPr>
        <w:t>int</w:t>
      </w:r>
      <w:r w:rsidRPr="00871814">
        <w:rPr>
          <w:rFonts w:ascii="Consolas" w:eastAsia="Times New Roman" w:hAnsi="Consolas" w:cs="Times New Roman"/>
          <w:color w:val="D4D4D4"/>
          <w:sz w:val="21"/>
          <w:szCs w:val="21"/>
          <w:lang w:val="en-US" w:eastAsia="zh-TW"/>
        </w:rPr>
        <w:t> VBO;</w:t>
      </w:r>
    </w:p>
    <w:p w14:paraId="58780DA5"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r w:rsidRPr="00871814">
        <w:rPr>
          <w:rFonts w:ascii="Consolas" w:eastAsia="Times New Roman" w:hAnsi="Consolas" w:cs="Times New Roman"/>
          <w:color w:val="DCDCAA"/>
          <w:sz w:val="21"/>
          <w:szCs w:val="21"/>
          <w:lang w:val="en-US" w:eastAsia="zh-TW"/>
        </w:rPr>
        <w:t>glGenBuffers</w:t>
      </w:r>
      <w:r w:rsidRPr="00871814">
        <w:rPr>
          <w:rFonts w:ascii="Consolas" w:eastAsia="Times New Roman" w:hAnsi="Consolas" w:cs="Times New Roman"/>
          <w:color w:val="D4D4D4"/>
          <w:sz w:val="21"/>
          <w:szCs w:val="21"/>
          <w:lang w:val="en-US" w:eastAsia="zh-TW"/>
        </w:rPr>
        <w:t>(</w:t>
      </w:r>
      <w:r w:rsidRPr="00871814">
        <w:rPr>
          <w:rFonts w:ascii="Consolas" w:eastAsia="Times New Roman" w:hAnsi="Consolas" w:cs="Times New Roman"/>
          <w:color w:val="B5CEA8"/>
          <w:sz w:val="21"/>
          <w:szCs w:val="21"/>
          <w:lang w:val="en-US" w:eastAsia="zh-TW"/>
        </w:rPr>
        <w:t>1</w:t>
      </w:r>
      <w:r w:rsidRPr="00871814">
        <w:rPr>
          <w:rFonts w:ascii="Consolas" w:eastAsia="Times New Roman" w:hAnsi="Consolas" w:cs="Times New Roman"/>
          <w:color w:val="D4D4D4"/>
          <w:sz w:val="21"/>
          <w:szCs w:val="21"/>
          <w:lang w:val="en-US" w:eastAsia="zh-TW"/>
        </w:rPr>
        <w:t>, &amp;VBO);</w:t>
      </w:r>
    </w:p>
    <w:p w14:paraId="10B04F1B"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r w:rsidRPr="00871814">
        <w:rPr>
          <w:rFonts w:ascii="Consolas" w:eastAsia="Times New Roman" w:hAnsi="Consolas" w:cs="Times New Roman"/>
          <w:color w:val="DCDCAA"/>
          <w:sz w:val="21"/>
          <w:szCs w:val="21"/>
          <w:lang w:val="en-US" w:eastAsia="zh-TW"/>
        </w:rPr>
        <w:t>glBindVertexArray</w:t>
      </w:r>
      <w:r w:rsidRPr="00871814">
        <w:rPr>
          <w:rFonts w:ascii="Consolas" w:eastAsia="Times New Roman" w:hAnsi="Consolas" w:cs="Times New Roman"/>
          <w:color w:val="D4D4D4"/>
          <w:sz w:val="21"/>
          <w:szCs w:val="21"/>
          <w:lang w:val="en-US" w:eastAsia="zh-TW"/>
        </w:rPr>
        <w:t>(VAO);</w:t>
      </w:r>
    </w:p>
    <w:p w14:paraId="683AC42D" w14:textId="24AF5085" w:rsidR="00FE333E"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r w:rsidRPr="00871814">
        <w:rPr>
          <w:rFonts w:ascii="Consolas" w:eastAsia="Times New Roman" w:hAnsi="Consolas" w:cs="Times New Roman"/>
          <w:color w:val="DCDCAA"/>
          <w:sz w:val="21"/>
          <w:szCs w:val="21"/>
          <w:lang w:val="en-US" w:eastAsia="zh-TW"/>
        </w:rPr>
        <w:t>glBindBuffer</w:t>
      </w:r>
      <w:r w:rsidRPr="00871814">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glEnableVertexAttribArray</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glBindBuffer</w:t>
      </w:r>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glUseProgram</w:t>
      </w:r>
      <w:r w:rsidRPr="00EE60D0">
        <w:rPr>
          <w:rFonts w:ascii="Consolas" w:eastAsia="Times New Roman" w:hAnsi="Consolas" w:cs="Times New Roman"/>
          <w:color w:val="D4D4D4"/>
          <w:sz w:val="21"/>
          <w:szCs w:val="21"/>
          <w:lang w:val="en-US" w:eastAsia="zh-TW"/>
        </w:rPr>
        <w:t>(shaderProgram);</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(VAO);</w:t>
      </w:r>
    </w:p>
    <w:p w14:paraId="2011022D" w14:textId="59E63C22" w:rsidR="00EE60D0" w:rsidRPr="000F0D9E"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0F0D9E">
        <w:rPr>
          <w:rFonts w:ascii="Consolas" w:eastAsia="Times New Roman" w:hAnsi="Consolas" w:cs="Times New Roman"/>
          <w:color w:val="DCDCAA"/>
          <w:sz w:val="21"/>
          <w:szCs w:val="21"/>
          <w:lang w:val="en-US" w:eastAsia="zh-TW"/>
        </w:rPr>
        <w:t>glDrawArrays</w:t>
      </w:r>
      <w:r w:rsidRPr="000F0D9E">
        <w:rPr>
          <w:rFonts w:ascii="Consolas" w:eastAsia="Times New Roman" w:hAnsi="Consolas" w:cs="Times New Roman"/>
          <w:color w:val="D4D4D4"/>
          <w:sz w:val="21"/>
          <w:szCs w:val="21"/>
          <w:lang w:val="en-US" w:eastAsia="zh-TW"/>
        </w:rPr>
        <w:t>(GL_TRIANGLES, </w:t>
      </w:r>
      <w:r w:rsidRPr="000F0D9E">
        <w:rPr>
          <w:rFonts w:ascii="Consolas" w:eastAsia="Times New Roman" w:hAnsi="Consolas" w:cs="Times New Roman"/>
          <w:color w:val="B5CEA8"/>
          <w:sz w:val="21"/>
          <w:szCs w:val="21"/>
          <w:lang w:val="en-US" w:eastAsia="zh-TW"/>
        </w:rPr>
        <w:t>0</w:t>
      </w:r>
      <w:r w:rsidRPr="000F0D9E">
        <w:rPr>
          <w:rFonts w:ascii="Consolas" w:eastAsia="Times New Roman" w:hAnsi="Consolas" w:cs="Times New Roman"/>
          <w:color w:val="D4D4D4"/>
          <w:sz w:val="21"/>
          <w:szCs w:val="21"/>
          <w:lang w:val="en-US" w:eastAsia="zh-TW"/>
        </w:rPr>
        <w:t>, </w:t>
      </w:r>
      <w:r w:rsidRPr="000F0D9E">
        <w:rPr>
          <w:rFonts w:ascii="Consolas" w:eastAsia="Times New Roman" w:hAnsi="Consolas" w:cs="Times New Roman"/>
          <w:color w:val="B5CEA8"/>
          <w:sz w:val="21"/>
          <w:szCs w:val="21"/>
          <w:lang w:val="en-US" w:eastAsia="zh-TW"/>
        </w:rPr>
        <w:t>3</w:t>
      </w:r>
      <w:r w:rsidRPr="000F0D9E">
        <w:rPr>
          <w:rFonts w:ascii="Consolas" w:eastAsia="Times New Roman" w:hAnsi="Consolas" w:cs="Times New Roman"/>
          <w:color w:val="D4D4D4"/>
          <w:sz w:val="21"/>
          <w:szCs w:val="21"/>
          <w:lang w:val="en-US" w:eastAsia="zh-TW"/>
        </w:rPr>
        <w:t>);</w:t>
      </w:r>
    </w:p>
    <w:p w14:paraId="1207B5E7" w14:textId="42DE733B" w:rsidR="00FE333E" w:rsidRDefault="00FE333E" w:rsidP="00850CFA">
      <w:pPr>
        <w:pStyle w:val="Caption"/>
      </w:pPr>
      <w:r>
        <w:t xml:space="preserve">Kuva </w:t>
      </w:r>
      <w:r>
        <w:fldChar w:fldCharType="begin"/>
      </w:r>
      <w:r>
        <w:instrText xml:space="preserve"> SEQ Kuva \* ARABIC </w:instrText>
      </w:r>
      <w:r>
        <w:fldChar w:fldCharType="separate"/>
      </w:r>
      <w:r w:rsidR="002248A6">
        <w:rPr>
          <w:noProof/>
        </w:rPr>
        <w:t>12</w:t>
      </w:r>
      <w:r>
        <w:fldChar w:fldCharType="end"/>
      </w:r>
      <w:r>
        <w:t>. Verteksipuskuriobjektin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verteksin avulla. Elementtipuskuriobjekti mahdollistaa suorakulmion piirron käyttämällä vain neljää verteksiä, sekä kokonaislukutaulukkoa joka kertoo verteksien piirtojärjestyksen. Esimerkki elementtipuskuriobjektin käytöstä löytyy kuvasta </w:t>
      </w:r>
      <w:r w:rsidR="00C071EE">
        <w:t>13. (Learn OpenGL, 2013)</w:t>
      </w:r>
    </w:p>
    <w:p w14:paraId="3D36111F" w14:textId="48208046" w:rsidR="00990FFF" w:rsidRPr="001863E3"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863E3">
        <w:rPr>
          <w:rFonts w:ascii="Consolas" w:eastAsia="Times New Roman" w:hAnsi="Consolas" w:cs="Times New Roman"/>
          <w:color w:val="569CD6"/>
          <w:sz w:val="21"/>
          <w:szCs w:val="21"/>
          <w:lang w:val="en-US" w:eastAsia="zh-TW"/>
        </w:rPr>
        <w:t>float</w:t>
      </w:r>
      <w:r w:rsidR="00990FFF" w:rsidRPr="001863E3">
        <w:rPr>
          <w:rFonts w:ascii="Consolas" w:eastAsia="Times New Roman" w:hAnsi="Consolas" w:cs="Times New Roman"/>
          <w:color w:val="D4D4D4"/>
          <w:sz w:val="21"/>
          <w:szCs w:val="21"/>
          <w:lang w:val="en-US" w:eastAsia="zh-TW"/>
        </w:rPr>
        <w:t> vertices[] = </w:t>
      </w:r>
    </w:p>
    <w:p w14:paraId="5E3BB564"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6A9955"/>
          <w:sz w:val="21"/>
          <w:szCs w:val="21"/>
          <w:lang w:val="en-US" w:eastAsia="zh-TW"/>
        </w:rPr>
        <w:t> // Positions</w:t>
      </w:r>
    </w:p>
    <w:p w14:paraId="33AAA315"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lastRenderedPageBreak/>
        <w:t>        </w:t>
      </w:r>
      <w:r w:rsidRPr="001863E3">
        <w:rPr>
          <w:rFonts w:ascii="Consolas" w:eastAsia="Times New Roman" w:hAnsi="Consolas" w:cs="Times New Roman"/>
          <w:color w:val="B5CEA8"/>
          <w:sz w:val="21"/>
          <w:szCs w:val="21"/>
          <w:lang w:val="en-US" w:eastAsia="zh-TW"/>
        </w:rPr>
        <w:t>0.5f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0.0f</w:t>
      </w:r>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indices[]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glGenBuffers</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glDrawElements</w:t>
      </w:r>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4C6BB6EC" w:rsidR="00990FFF" w:rsidRPr="00EC77F9" w:rsidRDefault="00EC77F9" w:rsidP="00EC77F9">
      <w:pPr>
        <w:pStyle w:val="Caption"/>
      </w:pPr>
      <w:r>
        <w:t xml:space="preserve">Kuva </w:t>
      </w:r>
      <w:r>
        <w:fldChar w:fldCharType="begin"/>
      </w:r>
      <w:r>
        <w:instrText xml:space="preserve"> SEQ Kuva \* ARABIC </w:instrText>
      </w:r>
      <w:r>
        <w:fldChar w:fldCharType="separate"/>
      </w:r>
      <w:r w:rsidR="002248A6">
        <w:rPr>
          <w:noProof/>
        </w:rPr>
        <w:t>13</w:t>
      </w:r>
      <w:r>
        <w:fldChar w:fldCharType="end"/>
      </w:r>
      <w:r>
        <w:t>. Elementtipuskuriobjektin käyttö</w:t>
      </w:r>
    </w:p>
    <w:p w14:paraId="27780441" w14:textId="745D4BD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verteksipuskuriobjekti, verteksitaulukko</w:t>
      </w:r>
      <w:r w:rsidR="00EB45A9">
        <w:t>–</w:t>
      </w:r>
      <w:r w:rsidR="00EC77F9">
        <w:t>objekti, sekä elementtipuskuriobjekti</w:t>
      </w:r>
      <w:r>
        <w:t>.</w:t>
      </w:r>
      <w:r w:rsidR="00EC77F9">
        <w:t xml:space="preserve"> </w:t>
      </w:r>
      <w:r w:rsidR="001863E3">
        <w:t>Jokainen piirrettävä objekti periytyy Drawable</w:t>
      </w:r>
      <w:r w:rsidR="00EB45A9">
        <w:t>–</w:t>
      </w:r>
      <w:r w:rsidR="001863E3">
        <w:t>luokasta ja omaa</w:t>
      </w:r>
      <w:r w:rsidR="00EC77F9">
        <w:t xml:space="preserve"> Draw</w:t>
      </w:r>
      <w:r w:rsidR="00EB45A9">
        <w:t>–</w:t>
      </w:r>
      <w:r w:rsidR="00EC77F9">
        <w:t>funktio</w:t>
      </w:r>
      <w:r w:rsidR="001863E3">
        <w:t>n</w:t>
      </w:r>
      <w:r w:rsidR="00EC77F9">
        <w:t xml:space="preserve">, joka hoitelee piirtoon liittyvät prosessit. </w:t>
      </w:r>
      <w:r w:rsidR="00C071EE">
        <w:t>Näin on helpompi säilöä kentälle piirrettävät objektit taulukkoon, ja kutsua kaikkien piirrettävien objektien piirtofunktiota yhdessä loopissa.</w:t>
      </w:r>
    </w:p>
    <w:p w14:paraId="214E8FB9" w14:textId="77777777" w:rsidR="006E7BAC" w:rsidRPr="00FE333E" w:rsidRDefault="006E7BAC" w:rsidP="00FE333E"/>
    <w:p w14:paraId="6A86CA21" w14:textId="2E382822" w:rsidR="007E0A85" w:rsidRPr="00263591" w:rsidRDefault="007E0A85" w:rsidP="007E0A85">
      <w:pPr>
        <w:pStyle w:val="Heading3"/>
      </w:pPr>
      <w:bookmarkStart w:id="26" w:name="_Toc24388029"/>
      <w:r>
        <w:t>Tekstuurit</w:t>
      </w:r>
      <w:bookmarkEnd w:id="26"/>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77FD3C43" w:rsidR="00412CF9" w:rsidRDefault="00412CF9" w:rsidP="00412CF9">
      <w:pPr>
        <w:pStyle w:val="Caption"/>
      </w:pPr>
      <w:r>
        <w:t xml:space="preserve">Kuva </w:t>
      </w:r>
      <w:r>
        <w:fldChar w:fldCharType="begin"/>
      </w:r>
      <w:r>
        <w:instrText xml:space="preserve"> SEQ Kuva \* ARABIC </w:instrText>
      </w:r>
      <w:r>
        <w:fldChar w:fldCharType="separate"/>
      </w:r>
      <w:r w:rsidR="002248A6">
        <w:rPr>
          <w:noProof/>
        </w:rPr>
        <w:t>14</w:t>
      </w:r>
      <w:r>
        <w:fldChar w:fldCharType="end"/>
      </w:r>
      <w:r>
        <w:t xml:space="preserve">. Tekstuuri kuutiossa </w:t>
      </w:r>
      <w:r w:rsidR="008D6550" w:rsidRPr="005564EA">
        <w:t>(</w:t>
      </w:r>
      <w:r w:rsidR="008D6550">
        <w:t>Wolff, 2013, 119</w:t>
      </w:r>
      <w:r w:rsidR="008D6550" w:rsidRPr="005564EA">
        <w:t>)</w:t>
      </w:r>
    </w:p>
    <w:p w14:paraId="5005AF69" w14:textId="178E97C7" w:rsidR="006E7BAC" w:rsidRDefault="008D6550" w:rsidP="009078EF">
      <w:r>
        <w:t xml:space="preserve">Kun uusi tekstuuri luodaan, annetaan tekstuurin </w:t>
      </w:r>
      <w:r w:rsidR="000F0D9E">
        <w:t>konstruktorifunktiossa</w:t>
      </w:r>
      <w:r w:rsidR="00BC5D02">
        <w:t xml:space="preserve"> </w:t>
      </w:r>
      <w:r w:rsidR="00BA52B4">
        <w:t>polku</w:t>
      </w:r>
      <w:r w:rsidR="00BC5D02">
        <w:t>, josta tekstuuriin haluttu kuva löytyy.</w:t>
      </w:r>
      <w:r w:rsidR="00BA52B4">
        <w:t xml:space="preserve"> Ensimmäisenä tekstuurin </w:t>
      </w:r>
      <w:r w:rsidR="000F0D9E">
        <w:t>konstruktorissa</w:t>
      </w:r>
      <w:r w:rsidR="00BA52B4">
        <w:t xml:space="preserve"> </w:t>
      </w:r>
      <w:r w:rsidR="001803A7">
        <w:t xml:space="preserve">täytyy ladata kuvatiedostosta </w:t>
      </w:r>
      <w:r w:rsidR="00BA52B4">
        <w:t>kuvan tiedot, eli kuvan leveys, korkeus sekä värikanavien määrä.</w:t>
      </w:r>
      <w:r w:rsidR="001803A7">
        <w:t xml:space="preserve"> Tämä onnistuu stb_image.h otsikkotiedostosta löytyvästä funktiosta stbi_load, jolle annetaan parametreinä kuvan polku sekä kokonaislukumuuttujat joihin leveys, korkeus ja värikanavien määrä tallennetaan.</w:t>
      </w:r>
      <w:r w:rsidR="00F105B2">
        <w:t xml:space="preserve"> </w:t>
      </w:r>
      <w:r w:rsidR="007D31BC">
        <w:t>Tiedot sijoitetaan char</w:t>
      </w:r>
      <w:r w:rsidR="00EB45A9">
        <w:t>–</w:t>
      </w:r>
      <w:r w:rsidR="007D31BC">
        <w:t>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Kuvassa 15 näkyy stb_image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r w:rsidRPr="003074CC">
        <w:rPr>
          <w:rFonts w:ascii="Consolas" w:eastAsia="Times New Roman" w:hAnsi="Consolas" w:cs="Times New Roman"/>
          <w:color w:val="DCDCAA"/>
          <w:sz w:val="21"/>
          <w:szCs w:val="21"/>
        </w:rPr>
        <w:t>stbi_set_flip_vertically_on_load</w:t>
      </w:r>
      <w:r w:rsidRPr="003074CC">
        <w:rPr>
          <w:rFonts w:ascii="Consolas" w:eastAsia="Times New Roman" w:hAnsi="Consolas" w:cs="Times New Roman"/>
          <w:color w:val="D4D4D4"/>
          <w:sz w:val="21"/>
          <w:szCs w:val="21"/>
        </w:rPr>
        <w:t>(</w:t>
      </w:r>
      <w:r w:rsidRPr="003074CC">
        <w:rPr>
          <w:rFonts w:ascii="Consolas" w:eastAsia="Times New Roman" w:hAnsi="Consolas" w:cs="Times New Roman"/>
          <w:color w:val="569CD6"/>
          <w:sz w:val="21"/>
          <w:szCs w:val="21"/>
        </w:rPr>
        <w:t>true</w:t>
      </w:r>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stbi_load</w:t>
      </w:r>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GLenum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0F0D9E"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0F0D9E">
        <w:rPr>
          <w:rFonts w:ascii="Consolas" w:eastAsia="Times New Roman" w:hAnsi="Consolas" w:cs="Times New Roman"/>
          <w:color w:val="D4D4D4"/>
          <w:sz w:val="21"/>
          <w:szCs w:val="21"/>
          <w:lang w:val="en-US"/>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0F0D9E">
        <w:rPr>
          <w:rFonts w:ascii="Consolas" w:eastAsia="Times New Roman" w:hAnsi="Consolas" w:cs="Times New Roman"/>
          <w:color w:val="D4D4D4"/>
          <w:sz w:val="21"/>
          <w:szCs w:val="21"/>
          <w:lang w:val="en-US"/>
        </w:rPr>
        <w:t>            </w:t>
      </w:r>
      <w:r w:rsidRPr="001803A7">
        <w:rPr>
          <w:rFonts w:ascii="Consolas" w:eastAsia="Times New Roman" w:hAnsi="Consolas" w:cs="Times New Roman"/>
          <w:color w:val="D4D4D4"/>
          <w:sz w:val="21"/>
          <w:szCs w:val="21"/>
        </w:rPr>
        <w:t>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05EB1FE" w:rsidR="001803A7" w:rsidRDefault="001803A7" w:rsidP="001803A7">
      <w:pPr>
        <w:pStyle w:val="Caption"/>
      </w:pPr>
      <w:r>
        <w:t xml:space="preserve">Kuva </w:t>
      </w:r>
      <w:r>
        <w:fldChar w:fldCharType="begin"/>
      </w:r>
      <w:r>
        <w:instrText xml:space="preserve"> SEQ Kuva \* ARABIC </w:instrText>
      </w:r>
      <w:r>
        <w:fldChar w:fldCharType="separate"/>
      </w:r>
      <w:r w:rsidR="002248A6">
        <w:rPr>
          <w:noProof/>
        </w:rPr>
        <w:t>15</w:t>
      </w:r>
      <w:r>
        <w:fldChar w:fldCharType="end"/>
      </w:r>
      <w:r>
        <w:t>. Kuvatiedon lataaminen.</w:t>
      </w:r>
    </w:p>
    <w:p w14:paraId="1789462D" w14:textId="399A97EC" w:rsidR="003074CC" w:rsidRDefault="003074CC" w:rsidP="003074CC">
      <w:r w:rsidRPr="003074CC">
        <w:t xml:space="preserve">Kun kuvatiedot on ladattu, </w:t>
      </w:r>
      <w:r>
        <w:t>täytyy tekstuureille luoda OpenGL</w:t>
      </w:r>
      <w:r w:rsidR="00F105B2">
        <w:t>–</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glGenTexture. Sitten sidotaan tekstuuri </w:t>
      </w:r>
      <w:r w:rsidR="0060654D">
        <w:lastRenderedPageBreak/>
        <w:t>OpenGL</w:t>
      </w:r>
      <w:r w:rsidR="00F105B2">
        <w:t>–</w:t>
      </w:r>
      <w:r w:rsidR="00F105B2">
        <w:t>rajapinnan</w:t>
      </w:r>
      <w:r w:rsidR="0060654D">
        <w:t xml:space="preserve"> käyttöön</w:t>
      </w:r>
      <w:r w:rsidR="000C0954">
        <w:t xml:space="preserve"> glBindTexture</w:t>
      </w:r>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w:t>
      </w:r>
      <w:r w:rsidR="00F105B2">
        <w:t>rajapinnalle</w:t>
      </w:r>
      <w:r w:rsidR="000C0954">
        <w:t>, että halutaan kaksiulotteinen tekstuuri. Toinen parametri on tekstuurin mipmap</w:t>
      </w:r>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w:t>
      </w:r>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glGenTextures</w:t>
      </w:r>
      <w:r w:rsidRPr="00B373CD">
        <w:rPr>
          <w:rFonts w:ascii="Consolas" w:eastAsia="Times New Roman" w:hAnsi="Consolas" w:cs="Times New Roman"/>
          <w:color w:val="D4D4D4"/>
          <w:sz w:val="21"/>
          <w:szCs w:val="21"/>
          <w:lang w:val="en-US" w:eastAsia="zh-TW"/>
        </w:rPr>
        <w:t>(</w:t>
      </w:r>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glBindTexture</w:t>
      </w:r>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glTexImage2D</w:t>
      </w:r>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sv-SE" w:eastAsia="zh-TW"/>
        </w:rPr>
        <w:t>glGenerateMipmap</w:t>
      </w:r>
      <w:r w:rsidRPr="00B373CD">
        <w:rPr>
          <w:rFonts w:ascii="Consolas" w:eastAsia="Times New Roman" w:hAnsi="Consolas" w:cs="Times New Roman"/>
          <w:color w:val="D4D4D4"/>
          <w:sz w:val="21"/>
          <w:szCs w:val="21"/>
          <w:lang w:val="sv-SE" w:eastAsia="zh-TW"/>
        </w:rPr>
        <w:t>(GL_TEXTURE_2D);</w:t>
      </w:r>
    </w:p>
    <w:p w14:paraId="409B9121" w14:textId="34F48B80"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2248A6">
        <w:rPr>
          <w:noProof/>
          <w:lang w:val="sv-SE"/>
        </w:rPr>
        <w:t>16</w:t>
      </w:r>
      <w:r>
        <w:fldChar w:fldCharType="end"/>
      </w:r>
      <w:r w:rsidRPr="000C1598">
        <w:rPr>
          <w:lang w:val="sv-SE"/>
        </w:rPr>
        <w:t xml:space="preserve">. </w:t>
      </w:r>
      <w:r>
        <w:t>Tekstuurin luominen</w:t>
      </w:r>
    </w:p>
    <w:p w14:paraId="1DBE9C05" w14:textId="78AA52B8"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w:t>
      </w:r>
      <w:r w:rsidR="00EB45A9">
        <w:t>–</w:t>
      </w:r>
      <w:r>
        <w:t xml:space="preserve"> ja y</w:t>
      </w:r>
      <w:r w:rsidR="00EB45A9">
        <w:t>–</w:t>
      </w:r>
      <w:r>
        <w:t>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r w:rsidR="00F105B2">
        <w:t>Kuvassa 19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r w:rsidRPr="00F105B2">
        <w:rPr>
          <w:rFonts w:ascii="Consolas" w:eastAsia="Times New Roman" w:hAnsi="Consolas" w:cs="Times New Roman"/>
          <w:color w:val="569CD6"/>
          <w:sz w:val="21"/>
          <w:szCs w:val="21"/>
          <w:lang w:eastAsia="zh-TW"/>
        </w:rPr>
        <w:t>float</w:t>
      </w:r>
      <w:r w:rsidRPr="00F105B2">
        <w:rPr>
          <w:rFonts w:ascii="Consolas" w:eastAsia="Times New Roman" w:hAnsi="Consolas" w:cs="Times New Roman"/>
          <w:color w:val="D4D4D4"/>
          <w:sz w:val="21"/>
          <w:szCs w:val="21"/>
          <w:lang w:eastAsia="zh-TW"/>
        </w:rPr>
        <w:t> vertices[]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positions          // texture coords</w:t>
      </w:r>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5BB09912" w:rsidR="00491EBB" w:rsidRDefault="00491EBB" w:rsidP="00491EBB">
      <w:pPr>
        <w:pStyle w:val="Caption"/>
      </w:pPr>
      <w:r>
        <w:t xml:space="preserve">Kuva </w:t>
      </w:r>
      <w:r>
        <w:fldChar w:fldCharType="begin"/>
      </w:r>
      <w:r>
        <w:instrText xml:space="preserve"> SEQ Kuva \* ARABIC </w:instrText>
      </w:r>
      <w:r>
        <w:fldChar w:fldCharType="separate"/>
      </w:r>
      <w:r w:rsidR="002248A6">
        <w:rPr>
          <w:noProof/>
        </w:rPr>
        <w:t>17</w:t>
      </w:r>
      <w:r>
        <w:fldChar w:fldCharType="end"/>
      </w:r>
      <w:r>
        <w:t>. Neliön määrittely tekstuurikoordinaattien kanssa</w:t>
      </w:r>
    </w:p>
    <w:p w14:paraId="0B82E3AD" w14:textId="1DD9532A" w:rsidR="00491EBB" w:rsidRDefault="00BB2F8B" w:rsidP="00491EBB">
      <w:r w:rsidRPr="00BB2F8B">
        <w:rPr>
          <w:noProof/>
        </w:rPr>
        <w:lastRenderedPageBreak/>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5F491A62" w:rsidR="00491EBB" w:rsidRDefault="00491EBB" w:rsidP="00491EBB">
      <w:pPr>
        <w:pStyle w:val="Caption"/>
      </w:pPr>
      <w:r>
        <w:t xml:space="preserve">Kuva </w:t>
      </w:r>
      <w:r>
        <w:fldChar w:fldCharType="begin"/>
      </w:r>
      <w:r>
        <w:instrText xml:space="preserve"> SEQ Kuva \* ARABIC </w:instrText>
      </w:r>
      <w:r>
        <w:fldChar w:fldCharType="separate"/>
      </w:r>
      <w:r w:rsidR="002248A6">
        <w:rPr>
          <w:noProof/>
        </w:rPr>
        <w:t>18</w:t>
      </w:r>
      <w:r>
        <w:fldChar w:fldCharType="end"/>
      </w:r>
      <w:r>
        <w:t>. Neliön tekstuurikoordinaatit</w:t>
      </w:r>
    </w:p>
    <w:p w14:paraId="68766EE0" w14:textId="495F336D" w:rsidR="00871814" w:rsidRDefault="002248A6" w:rsidP="00871814">
      <w:r>
        <w:rPr>
          <w:noProof/>
        </w:rPr>
        <w:drawing>
          <wp:inline distT="0" distB="0" distL="0" distR="0" wp14:anchorId="07A202FC" wp14:editId="76CBC9BA">
            <wp:extent cx="4236821" cy="3338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1438" cy="3405303"/>
                    </a:xfrm>
                    <a:prstGeom prst="rect">
                      <a:avLst/>
                    </a:prstGeom>
                  </pic:spPr>
                </pic:pic>
              </a:graphicData>
            </a:graphic>
          </wp:inline>
        </w:drawing>
      </w:r>
    </w:p>
    <w:p w14:paraId="6444C08D" w14:textId="7A50FD10" w:rsidR="002248A6" w:rsidRPr="00871814" w:rsidRDefault="002248A6" w:rsidP="002248A6">
      <w:pPr>
        <w:pStyle w:val="Caption"/>
      </w:pPr>
      <w:r>
        <w:t xml:space="preserve">Kuva </w:t>
      </w:r>
      <w:r>
        <w:fldChar w:fldCharType="begin"/>
      </w:r>
      <w:r>
        <w:instrText xml:space="preserve"> SEQ Kuva \* ARABIC </w:instrText>
      </w:r>
      <w:r>
        <w:fldChar w:fldCharType="separate"/>
      </w:r>
      <w:r>
        <w:rPr>
          <w:noProof/>
        </w:rPr>
        <w:t>19</w:t>
      </w:r>
      <w:r>
        <w:fldChar w:fldCharType="end"/>
      </w:r>
      <w:r>
        <w:t>. Teksturoitu kuutio</w:t>
      </w:r>
    </w:p>
    <w:p w14:paraId="538C3903" w14:textId="77777777" w:rsidR="00BB2F8B" w:rsidRPr="00BB2F8B" w:rsidRDefault="00BB2F8B" w:rsidP="00BB2F8B"/>
    <w:p w14:paraId="200C0363" w14:textId="1684CF53" w:rsidR="00BB2F8B" w:rsidRDefault="00BB2F8B" w:rsidP="00BB2F8B">
      <w:r>
        <w:t>Varjostimeen täytyy määritellä sampler2D tyyppinen muuttuja, joka on GLSL</w:t>
      </w:r>
      <w:r w:rsidR="00F105B2">
        <w:t>–</w:t>
      </w:r>
      <w:r w:rsidR="00F105B2">
        <w:t>kieleen</w:t>
      </w:r>
      <w:r>
        <w:t xml:space="preserve"> sisäänrakennettu tietotyyppi tekstuuriobjekteille. Jotta saadaan piirrettyä luotu tekstuuri värin sijaan, pitää sirpalevarjostimessa kutsua funktiota texture, jolla annetaan tekstuuriobjekti sekä tekstuurikoordinaatit. Esimerkki yksinkertaisesta verteksi ja sirpalevarjostimesta tekstuurien kanssa näkyy kuvissa </w:t>
      </w:r>
      <w:r w:rsidR="00772FA3">
        <w:t>20</w:t>
      </w:r>
      <w:r w:rsidR="00E136D8">
        <w:t xml:space="preserve"> ja 2</w:t>
      </w:r>
      <w:r w:rsidR="00772FA3">
        <w:t>1</w:t>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lastRenderedPageBreak/>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aPos;</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aTexCoord;</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TexCoord;</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gl_Position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(aPos,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TexCoord = aTexCoord;</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3FDEDA44" w:rsidR="00E136D8" w:rsidRDefault="00E136D8" w:rsidP="00E136D8">
      <w:pPr>
        <w:pStyle w:val="Caption"/>
      </w:pPr>
      <w:r>
        <w:t xml:space="preserve">Kuva </w:t>
      </w:r>
      <w:r>
        <w:fldChar w:fldCharType="begin"/>
      </w:r>
      <w:r>
        <w:instrText xml:space="preserve"> SEQ Kuva \* ARABIC </w:instrText>
      </w:r>
      <w:r>
        <w:fldChar w:fldCharType="separate"/>
      </w:r>
      <w:r w:rsidR="002248A6">
        <w:rPr>
          <w:noProof/>
        </w:rPr>
        <w:t>20</w:t>
      </w:r>
      <w:r>
        <w:fldChar w:fldCharType="end"/>
      </w:r>
      <w:r>
        <w:t>. Verteksivarjostin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core</w:t>
      </w:r>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FragColor;</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TexCoord;</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ourTexture;</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FragColor = </w:t>
      </w:r>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(ourTexture, TexCoord);</w:t>
      </w:r>
    </w:p>
    <w:p w14:paraId="19E754E1" w14:textId="77777777" w:rsidR="00E136D8" w:rsidRPr="000F0D9E"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0F0D9E">
        <w:rPr>
          <w:rFonts w:ascii="Consolas" w:eastAsia="Times New Roman" w:hAnsi="Consolas" w:cs="Times New Roman"/>
          <w:color w:val="D4D4D4"/>
          <w:sz w:val="21"/>
          <w:szCs w:val="21"/>
          <w:lang w:val="en-US" w:eastAsia="zh-TW"/>
        </w:rPr>
        <w:t>}</w:t>
      </w:r>
    </w:p>
    <w:p w14:paraId="2B547FE7" w14:textId="6DBAA78C" w:rsidR="00E136D8" w:rsidRPr="00E136D8" w:rsidRDefault="00E136D8" w:rsidP="00E136D8">
      <w:pPr>
        <w:pStyle w:val="Caption"/>
      </w:pPr>
      <w:r w:rsidRPr="00A945C1">
        <w:t xml:space="preserve">Kuva </w:t>
      </w:r>
      <w:r>
        <w:fldChar w:fldCharType="begin"/>
      </w:r>
      <w:r w:rsidRPr="00A945C1">
        <w:instrText xml:space="preserve"> SEQ Kuva \* ARABIC </w:instrText>
      </w:r>
      <w:r>
        <w:fldChar w:fldCharType="separate"/>
      </w:r>
      <w:r w:rsidR="002248A6">
        <w:rPr>
          <w:noProof/>
        </w:rPr>
        <w:t>21</w:t>
      </w:r>
      <w:r>
        <w:fldChar w:fldCharType="end"/>
      </w:r>
      <w:r w:rsidRPr="00A945C1">
        <w:t xml:space="preserve">. </w:t>
      </w:r>
      <w:r>
        <w:t>Sirpalevarjostin tekstuureilla</w:t>
      </w:r>
    </w:p>
    <w:p w14:paraId="00F70874" w14:textId="253430FA" w:rsidR="00BB2F8B" w:rsidRDefault="00E136D8" w:rsidP="00BB2F8B">
      <w:r>
        <w:t>Varjostinta käytettäessä täytyy vain ennen piirtokutsua muistaa kiinnittää oikea tekstuuri OpenGL</w:t>
      </w:r>
      <w:r w:rsidR="00F105B2">
        <w:t>–</w:t>
      </w:r>
      <w:r w:rsidR="00F105B2">
        <w:t>rajapintaan</w:t>
      </w:r>
      <w:r>
        <w:t xml:space="preserve"> glBindTexture</w:t>
      </w:r>
      <w:r w:rsidR="00EB45A9">
        <w:t>–</w:t>
      </w:r>
      <w:r>
        <w:t>funktion kutsulla, jolloin sirpalevarjostin saa automaattisesti tietoonsa oikean tekstuurin.</w:t>
      </w:r>
    </w:p>
    <w:p w14:paraId="4B3BF6B8" w14:textId="6C676E55" w:rsidR="004A2F09" w:rsidRDefault="004A2F09" w:rsidP="00BB2F8B">
      <w:r>
        <w:t>Opinnäytetyössä suurin osa tekstuureista luodaan Model</w:t>
      </w:r>
      <w:r w:rsidR="00EB45A9">
        <w:t>–</w:t>
      </w:r>
      <w:r>
        <w:t xml:space="preserve"> sekä GameObject</w:t>
      </w:r>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Jos mallille halutaan luonnin yhteydessä antaa tekstuuri, annetaan mallille tekstuurin polku char</w:t>
      </w:r>
      <w:r w:rsidR="00EB45A9" w:rsidRPr="00EB45A9">
        <w:t>–</w:t>
      </w:r>
      <w:r w:rsidR="001D2E0B">
        <w:t xml:space="preserve">pointterina parametrina mallin </w:t>
      </w:r>
      <w:r w:rsidR="000F0D9E">
        <w:t>konstruktorifunktiolle</w:t>
      </w:r>
      <w:r w:rsidR="001D2E0B">
        <w:t xml:space="preserve">. </w:t>
      </w:r>
      <w:r w:rsidR="000F0D9E">
        <w:t>Konstruktorissa</w:t>
      </w:r>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r w:rsidR="000F0D9E">
        <w:t>konstruktoria</w:t>
      </w:r>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27" w:name="_Toc24388030"/>
      <w:r>
        <w:rPr>
          <w:lang w:val="fi-FI"/>
        </w:rPr>
        <w:t>Kameran määrittely</w:t>
      </w:r>
      <w:bookmarkEnd w:id="27"/>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w:t>
      </w:r>
      <w:r w:rsidR="00EE7779">
        <w:lastRenderedPageBreak/>
        <w:t xml:space="preserve">pelaajan ympäri. </w:t>
      </w:r>
      <w:r w:rsidR="00086E56">
        <w:t>Päävalikossa kamera muutetaan ortografiseen tilaan, sillä perspektiiviä ei tarvita. Valikossa kaikki piirrettävät elementit ovat kaksiulotteisia.</w:t>
      </w:r>
      <w:r w:rsidR="00772FA3">
        <w:t xml:space="preserve"> </w:t>
      </w:r>
    </w:p>
    <w:p w14:paraId="4E1212D7" w14:textId="3A5B879D" w:rsidR="00483D53" w:rsidRPr="000714C7" w:rsidRDefault="00483D53" w:rsidP="00EC5C85">
      <w:r>
        <w:t>Opinnäytetyössä toteutettiin pelkästään kenttätilan kamera. Kamera</w:t>
      </w:r>
      <w:r w:rsidR="00EB45A9">
        <w:t>–</w:t>
      </w:r>
      <w:r>
        <w:t xml:space="preserve">luokan </w:t>
      </w:r>
      <w:r w:rsidR="000F0D9E">
        <w:t>konstruktorissa</w:t>
      </w:r>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9A38FE">
        <w:t>Kerro miksi vektorit tärkeitä (McShaffry ja Graham</w:t>
      </w:r>
      <w:bookmarkStart w:id="28" w:name="_GoBack"/>
      <w:bookmarkEnd w:id="28"/>
      <w:r w:rsidR="009A38FE">
        <w:t>, 448</w:t>
      </w:r>
      <w:r w:rsidR="009A38FE" w:rsidRPr="00EB45A9">
        <w:t>–</w:t>
      </w:r>
      <w:r w:rsidR="009A38FE">
        <w:t>455)</w:t>
      </w:r>
    </w:p>
    <w:p w14:paraId="77FA12FE" w14:textId="36860C02" w:rsidR="00EC5C85" w:rsidRDefault="00EC5C85" w:rsidP="00EC5C85"/>
    <w:p w14:paraId="18EE7149" w14:textId="0DB6C5F8" w:rsidR="00EC5C85" w:rsidRPr="00263591" w:rsidRDefault="006D3C65" w:rsidP="00EC5C85">
      <w:pPr>
        <w:pStyle w:val="Heading2"/>
        <w:rPr>
          <w:lang w:val="fi-FI"/>
        </w:rPr>
      </w:pPr>
      <w:bookmarkStart w:id="29" w:name="_Toc24388031"/>
      <w:r>
        <w:rPr>
          <w:lang w:val="fi-FI"/>
        </w:rPr>
        <w:t>3d</w:t>
      </w:r>
      <w:r w:rsidR="00EB45A9">
        <w:rPr>
          <w:b w:val="0"/>
          <w:bCs/>
        </w:rPr>
        <w:t>–</w:t>
      </w:r>
      <w:r>
        <w:rPr>
          <w:lang w:val="fi-FI"/>
        </w:rPr>
        <w:t>mallien lataaminen</w:t>
      </w:r>
      <w:bookmarkEnd w:id="29"/>
    </w:p>
    <w:p w14:paraId="0E7CCA06" w14:textId="14580ACC" w:rsidR="00EC5C85" w:rsidRDefault="00324DEF" w:rsidP="00EC5C85">
      <w:r>
        <w:t>Kerro työssä kirjoitetusta obj</w:t>
      </w:r>
      <w:r w:rsidR="00EB45A9" w:rsidRPr="00EB45A9">
        <w:t>–</w:t>
      </w:r>
      <w:r>
        <w:t>tiedostojen lataajasta ja kerro miksi kannattaa käyttää valmista mallinlataajaa (Assimp) Lisää assimpin tiedot käytettyihin menetelmiin.</w:t>
      </w:r>
    </w:p>
    <w:p w14:paraId="14296BED" w14:textId="141E1CDF" w:rsidR="00E624D9" w:rsidRDefault="00E624D9" w:rsidP="00EC5C85"/>
    <w:p w14:paraId="3DE68C1C" w14:textId="5CBC3FF7" w:rsidR="00E624D9" w:rsidRPr="00263591" w:rsidRDefault="00E624D9" w:rsidP="00E624D9">
      <w:pPr>
        <w:pStyle w:val="Heading2"/>
        <w:rPr>
          <w:lang w:val="fi-FI"/>
        </w:rPr>
      </w:pPr>
      <w:r>
        <w:rPr>
          <w:lang w:val="fi-FI"/>
        </w:rPr>
        <w:t>Renderer</w:t>
      </w:r>
      <w:r w:rsidR="00EB45A9">
        <w:rPr>
          <w:lang w:val="fi-FI"/>
        </w:rPr>
        <w:t>–</w:t>
      </w:r>
      <w:r>
        <w:rPr>
          <w:lang w:val="fi-FI"/>
        </w:rPr>
        <w:t>luokka</w:t>
      </w:r>
    </w:p>
    <w:p w14:paraId="62464C36" w14:textId="5AFB3D2F" w:rsidR="00E624D9" w:rsidRDefault="00E624D9" w:rsidP="00E624D9">
      <w:r>
        <w:t>Kerro työssä kirjoitetusta renderer luokasta sekä singletonin hyödynnys</w:t>
      </w:r>
    </w:p>
    <w:p w14:paraId="32224286" w14:textId="675EE1B3" w:rsidR="00E624D9" w:rsidRDefault="00E624D9" w:rsidP="00EC5C85"/>
    <w:p w14:paraId="4D74FC65"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p>
    <w:p w14:paraId="3A9A93A4"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B34E67" w14:textId="66185C8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&amp; GetInstance()</w:t>
      </w:r>
    </w:p>
    <w:p w14:paraId="2CD3B0F1" w14:textId="5EF034E3"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37DA20" w14:textId="452EE56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 instance;</w:t>
      </w:r>
    </w:p>
    <w:p w14:paraId="09B7EFE5" w14:textId="618100DA"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707AD7BD" w14:textId="11F3D05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0573C2" w14:textId="33B36CAA" w:rsidR="00E624D9" w:rsidRPr="000714C7" w:rsidRDefault="00E624D9" w:rsidP="00E624D9">
      <w:r>
        <w:rPr>
          <w:rFonts w:ascii="Consolas" w:hAnsi="Consolas" w:cs="Consolas"/>
          <w:color w:val="000000"/>
          <w:sz w:val="19"/>
          <w:szCs w:val="19"/>
          <w:lang w:val="en-US"/>
        </w:rPr>
        <w:t>};</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30" w:name="_Toc24388032"/>
      <w:r>
        <w:rPr>
          <w:lang w:val="fi-FI"/>
        </w:rPr>
        <w:t>Liikkumisen ja interaktiivisuuden lisääminen peliin</w:t>
      </w:r>
      <w:bookmarkEnd w:id="30"/>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31" w:name="_Toc24388033"/>
      <w:r>
        <w:rPr>
          <w:lang w:val="fi-FI"/>
        </w:rPr>
        <w:t>Pelin luokat</w:t>
      </w:r>
      <w:bookmarkEnd w:id="31"/>
    </w:p>
    <w:p w14:paraId="29022278" w14:textId="30A8D854" w:rsidR="005E7D16" w:rsidRPr="00263591" w:rsidRDefault="005E7D16" w:rsidP="005E7D16">
      <w:pPr>
        <w:pStyle w:val="Heading3"/>
      </w:pPr>
      <w:bookmarkStart w:id="32" w:name="_Toc24388034"/>
      <w:r>
        <w:t>Camera</w:t>
      </w:r>
      <w:r w:rsidR="00EB45A9">
        <w:t>–</w:t>
      </w:r>
      <w:r>
        <w:t>luokka</w:t>
      </w:r>
      <w:bookmarkEnd w:id="32"/>
    </w:p>
    <w:p w14:paraId="51F127CA" w14:textId="53D60B1A" w:rsidR="005E7D16" w:rsidRPr="005E7D16" w:rsidRDefault="00324DEF" w:rsidP="005E7D16">
      <w:r>
        <w:t>Kamera</w:t>
      </w:r>
    </w:p>
    <w:p w14:paraId="1A18159F" w14:textId="77777777" w:rsidR="005E7D16" w:rsidRPr="005E7D16" w:rsidRDefault="005E7D16" w:rsidP="005E7D16"/>
    <w:p w14:paraId="3B306AE1" w14:textId="0270D3B3" w:rsidR="005E7D16" w:rsidRPr="00263591" w:rsidRDefault="005E7D16" w:rsidP="005E7D16">
      <w:pPr>
        <w:pStyle w:val="Heading3"/>
      </w:pPr>
      <w:bookmarkStart w:id="33" w:name="_Toc24388035"/>
      <w:r>
        <w:lastRenderedPageBreak/>
        <w:t>Shader</w:t>
      </w:r>
      <w:r w:rsidR="00EB45A9">
        <w:t>–</w:t>
      </w:r>
      <w:r>
        <w:t>luokka</w:t>
      </w:r>
      <w:bookmarkEnd w:id="33"/>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86119AE" w:rsidR="005E7D16" w:rsidRPr="00263591" w:rsidRDefault="005E7D16" w:rsidP="005E7D16">
      <w:pPr>
        <w:pStyle w:val="Heading3"/>
      </w:pPr>
      <w:bookmarkStart w:id="34" w:name="_Toc24388036"/>
      <w:r>
        <w:t>Model</w:t>
      </w:r>
      <w:r w:rsidR="00EB45A9">
        <w:t>–</w:t>
      </w:r>
      <w:r>
        <w:t>luokka</w:t>
      </w:r>
      <w:bookmarkEnd w:id="34"/>
    </w:p>
    <w:p w14:paraId="30D1460D" w14:textId="4FE4D3BA" w:rsidR="005E7D16" w:rsidRPr="005E7D16" w:rsidRDefault="00324DEF" w:rsidP="005E7D16">
      <w:r>
        <w:t>Model.</w:t>
      </w:r>
    </w:p>
    <w:p w14:paraId="0A8178F5" w14:textId="77777777" w:rsidR="005E7D16" w:rsidRPr="005E7D16" w:rsidRDefault="005E7D16" w:rsidP="005E7D16"/>
    <w:p w14:paraId="288B2501" w14:textId="4905911B" w:rsidR="005E7D16" w:rsidRPr="00263591" w:rsidRDefault="005E7D16" w:rsidP="005E7D16">
      <w:pPr>
        <w:pStyle w:val="Heading3"/>
      </w:pPr>
      <w:bookmarkStart w:id="35" w:name="_Toc24388037"/>
      <w:r>
        <w:t>Stats</w:t>
      </w:r>
      <w:r w:rsidR="00EB45A9">
        <w:t>–</w:t>
      </w:r>
      <w:r>
        <w:t>luokka</w:t>
      </w:r>
      <w:bookmarkEnd w:id="35"/>
    </w:p>
    <w:p w14:paraId="08B735AA" w14:textId="0E755F54" w:rsidR="005E7D16" w:rsidRPr="005E7D16" w:rsidRDefault="00324DEF" w:rsidP="005E7D16">
      <w:r>
        <w:t>Stats.</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36" w:name="_Toc24388038"/>
      <w:r>
        <w:rPr>
          <w:lang w:val="fi-FI"/>
        </w:rPr>
        <w:t>Äänet</w:t>
      </w:r>
      <w:bookmarkEnd w:id="36"/>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37" w:name="_Toc24388039"/>
      <w:r>
        <w:t>Yhteenveto</w:t>
      </w:r>
      <w:bookmarkEnd w:id="37"/>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38" w:name="_Toc403759209"/>
      <w:bookmarkStart w:id="39" w:name="_Toc24388040"/>
      <w:r w:rsidRPr="009C457F">
        <w:rPr>
          <w:lang w:val="en-US"/>
        </w:rPr>
        <w:lastRenderedPageBreak/>
        <w:t>LÄHTEET</w:t>
      </w:r>
      <w:bookmarkEnd w:id="38"/>
      <w:bookmarkEnd w:id="39"/>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ttinetin www</w:t>
      </w:r>
      <w:r w:rsidR="00A97C18">
        <w:rPr>
          <w:rStyle w:val="selectable"/>
          <w:color w:val="000000"/>
        </w:rPr>
        <w:t>–</w:t>
      </w:r>
      <w:r w:rsidR="00A97C18">
        <w:rPr>
          <w:rStyle w:val="selectable"/>
          <w:color w:val="000000"/>
        </w:rPr>
        <w:t xml:space="preserve">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103D423" w:rsidR="007E1AD2" w:rsidRDefault="007E1AD2" w:rsidP="005564EA">
      <w:pPr>
        <w:pStyle w:val="Bibliography"/>
        <w:rPr>
          <w:rStyle w:val="selectable"/>
          <w:color w:val="000000"/>
        </w:rPr>
      </w:pPr>
      <w:r>
        <w:rPr>
          <w:rStyle w:val="selectable"/>
          <w:color w:val="000000"/>
          <w:lang w:val="en-US"/>
        </w:rPr>
        <w:t xml:space="preserve">Assimp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r w:rsidRPr="007E1AD2">
        <w:rPr>
          <w:rStyle w:val="selectable"/>
          <w:color w:val="000000"/>
        </w:rPr>
        <w:t>Assimpin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1AEE1344" w14:textId="3A65D54B" w:rsidR="009A38FE" w:rsidRDefault="009A38FE" w:rsidP="009A38FE"/>
    <w:p w14:paraId="2F3EF13A" w14:textId="3D99B77C" w:rsidR="009A38FE" w:rsidRDefault="009A38FE" w:rsidP="009A38FE">
      <w:pPr>
        <w:pStyle w:val="Bibliography"/>
        <w:rPr>
          <w:rStyle w:val="selectable"/>
          <w:lang w:val="en-US"/>
        </w:rPr>
      </w:pPr>
      <w:r w:rsidRPr="009A38FE">
        <w:rPr>
          <w:rStyle w:val="selectable"/>
          <w:lang w:val="en-US"/>
        </w:rPr>
        <w:t>McShaffry</w:t>
      </w:r>
      <w:r w:rsidRPr="009A38FE">
        <w:rPr>
          <w:rStyle w:val="selectable"/>
          <w:lang w:val="en-US"/>
        </w:rPr>
        <w:t xml:space="preserve">, </w:t>
      </w:r>
      <w:r w:rsidRPr="009A38FE">
        <w:rPr>
          <w:rStyle w:val="selectable"/>
          <w:lang w:val="en-US"/>
        </w:rPr>
        <w:t>M</w:t>
      </w:r>
      <w:r w:rsidRPr="009A38FE">
        <w:rPr>
          <w:rStyle w:val="selectable"/>
          <w:lang w:val="en-US"/>
        </w:rPr>
        <w:t>.</w:t>
      </w:r>
      <w:r w:rsidRPr="009A38FE">
        <w:rPr>
          <w:rStyle w:val="selectable"/>
          <w:lang w:val="en-US"/>
        </w:rPr>
        <w:t xml:space="preserve"> ja Graham</w:t>
      </w:r>
      <w:r w:rsidRPr="009A38FE">
        <w:rPr>
          <w:rStyle w:val="selectable"/>
          <w:lang w:val="en-US"/>
        </w:rPr>
        <w:t xml:space="preserve">, </w:t>
      </w:r>
      <w:r w:rsidRPr="009A38FE">
        <w:rPr>
          <w:rStyle w:val="selectable"/>
          <w:lang w:val="en-US"/>
        </w:rPr>
        <w:t>D.</w:t>
      </w:r>
      <w:r w:rsidRPr="009A38FE">
        <w:rPr>
          <w:rStyle w:val="selectable"/>
          <w:lang w:val="en-US"/>
        </w:rPr>
        <w:t xml:space="preserve">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painos. Boston: </w:t>
      </w:r>
      <w:r>
        <w:rPr>
          <w:rStyle w:val="selectable"/>
          <w:lang w:val="en-US"/>
        </w:rPr>
        <w:t>Course Technology PTR</w:t>
      </w:r>
      <w:r w:rsidRPr="001863E3">
        <w:rPr>
          <w:rStyle w:val="selectable"/>
          <w:lang w:val="en-US"/>
        </w:rPr>
        <w:t>.</w:t>
      </w:r>
    </w:p>
    <w:p w14:paraId="0AE7B1DD" w14:textId="77777777" w:rsidR="007E1AD2" w:rsidRPr="009A38FE" w:rsidRDefault="007E1AD2" w:rsidP="007E1AD2">
      <w:pPr>
        <w:rPr>
          <w:lang w:val="en-US"/>
        </w:rPr>
      </w:pPr>
    </w:p>
    <w:p w14:paraId="622201D1" w14:textId="198B0B63" w:rsidR="00B64D2B" w:rsidRPr="00B64D2B" w:rsidRDefault="00B64D2B" w:rsidP="005564EA">
      <w:pPr>
        <w:pStyle w:val="Bibliography"/>
        <w:rPr>
          <w:rStyle w:val="selectable"/>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FreeTypen www</w:t>
      </w:r>
      <w:r w:rsidR="00EB45A9">
        <w:rPr>
          <w:rStyle w:val="selectable"/>
          <w:color w:val="000000"/>
          <w:lang w:val="en-US"/>
        </w:rPr>
        <w:t>–</w:t>
      </w:r>
      <w:r w:rsidRPr="00086E56">
        <w:rPr>
          <w:rStyle w:val="selectable"/>
          <w:color w:val="000000"/>
          <w:lang w:val="en-US"/>
        </w:rPr>
        <w:t xml:space="preserve">sivusto. </w:t>
      </w:r>
      <w:r w:rsidRPr="00B64D2B">
        <w:rPr>
          <w:rStyle w:val="selectable"/>
          <w:color w:val="000000"/>
        </w:rPr>
        <w:t xml:space="preserve">Saatavissa: </w:t>
      </w:r>
      <w:hyperlink r:id="rId24" w:history="1">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14:paraId="6FF34E45" w14:textId="77777777" w:rsidR="00B64D2B" w:rsidRPr="00B64D2B" w:rsidRDefault="00B64D2B" w:rsidP="00B64D2B"/>
    <w:p w14:paraId="64FD06CF" w14:textId="322C6DDD"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r w:rsidR="00BD295B" w:rsidRPr="00697C8D">
        <w:rPr>
          <w:rStyle w:val="selectable"/>
          <w:color w:val="000000"/>
        </w:rPr>
        <w:t>Gitin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25"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Githubin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129457A8" w:rsidR="00BA52B4" w:rsidRPr="00BA52B4" w:rsidRDefault="00BA52B4" w:rsidP="00BA52B4">
      <w:pPr>
        <w:pStyle w:val="Bibliography"/>
      </w:pPr>
      <w:r w:rsidRPr="00697C8D">
        <w:t xml:space="preserve">Github. (2019). </w:t>
      </w:r>
      <w:r w:rsidRPr="00697C8D">
        <w:rPr>
          <w:i/>
        </w:rPr>
        <w:t>Stb.</w:t>
      </w:r>
      <w:r w:rsidRPr="00697C8D">
        <w:t xml:space="preserve"> Githubin www</w:t>
      </w:r>
      <w:r w:rsidR="00EB45A9" w:rsidRPr="00697C8D">
        <w:t>–</w:t>
      </w:r>
      <w:r w:rsidRPr="00697C8D">
        <w:t xml:space="preserve">sivusto. </w:t>
      </w:r>
      <w:r w:rsidRPr="00BA52B4">
        <w:t xml:space="preserve">Saatavissa: </w:t>
      </w:r>
      <w:hyperlink r:id="rId26"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r w:rsidRPr="00090395">
        <w:rPr>
          <w:lang w:val="en-US"/>
        </w:rPr>
        <w:t>GLFW:n www</w:t>
      </w:r>
      <w:r w:rsidR="00EB45A9">
        <w:rPr>
          <w:lang w:val="en-US"/>
        </w:rPr>
        <w:t>–</w:t>
      </w:r>
      <w:r w:rsidRPr="00090395">
        <w:rPr>
          <w:lang w:val="en-US"/>
        </w:rPr>
        <w:t xml:space="preserve">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9E21DD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OpenGL Mathematicsin www</w:t>
      </w:r>
      <w:r w:rsidR="00EB45A9" w:rsidRPr="00697C8D">
        <w:rPr>
          <w:lang w:val="en-US"/>
        </w:rPr>
        <w:t>–</w:t>
      </w:r>
      <w:r w:rsidRPr="00697C8D">
        <w:rPr>
          <w:lang w:val="en-US"/>
        </w:rPr>
        <w:t>sivusto.</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3FCE6F96" w14:textId="7ABDD513" w:rsidR="009005D5" w:rsidRPr="009005D5" w:rsidRDefault="009005D5" w:rsidP="009005D5">
      <w:pPr>
        <w:pStyle w:val="Bibliography"/>
      </w:pPr>
      <w:r w:rsidRPr="000F0D9E">
        <w:rPr>
          <w:lang w:val="en-US"/>
        </w:rPr>
        <w:t xml:space="preserve">OpenGL. </w:t>
      </w:r>
      <w:r>
        <w:rPr>
          <w:lang w:val="en-US"/>
        </w:rPr>
        <w:t xml:space="preserve">(2019). </w:t>
      </w:r>
      <w:r>
        <w:rPr>
          <w:rStyle w:val="selectable"/>
          <w:i/>
          <w:iCs/>
          <w:color w:val="000000"/>
          <w:lang w:val="en-US"/>
        </w:rPr>
        <w:t xml:space="preserve">OpenGL Overview </w:t>
      </w:r>
      <w:r>
        <w:rPr>
          <w:rStyle w:val="selectable"/>
          <w:color w:val="000000"/>
          <w:lang w:val="en-US"/>
        </w:rPr>
        <w:t>OpenGL:n www</w:t>
      </w:r>
      <w:r w:rsidR="00EB45A9">
        <w:rPr>
          <w:rStyle w:val="selectable"/>
          <w:color w:val="000000"/>
          <w:lang w:val="en-US"/>
        </w:rPr>
        <w:t>–</w:t>
      </w:r>
      <w:r>
        <w:rPr>
          <w:rStyle w:val="selectable"/>
          <w:color w:val="000000"/>
          <w:lang w:val="en-US"/>
        </w:rPr>
        <w:t>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3DDADD8D" w14:textId="10724125" w:rsidR="00AC76A8" w:rsidRPr="00090395" w:rsidRDefault="00AC76A8"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r>
        <w:rPr>
          <w:rStyle w:val="selectable"/>
          <w:color w:val="000000"/>
          <w:lang w:val="en-US"/>
        </w:rPr>
        <w:t>wikin www</w:t>
      </w:r>
      <w:r w:rsidR="00EB45A9">
        <w:rPr>
          <w:rStyle w:val="selectable"/>
          <w:color w:val="000000"/>
          <w:lang w:val="en-US"/>
        </w:rPr>
        <w:t>–</w:t>
      </w:r>
      <w:r>
        <w:rPr>
          <w:rStyle w:val="selectable"/>
          <w:color w:val="000000"/>
          <w:lang w:val="en-US"/>
        </w:rPr>
        <w:t>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114EE7AF" w:rsidR="00333CA9" w:rsidRDefault="00333CA9" w:rsidP="00027DF9">
      <w:pPr>
        <w:pStyle w:val="Bibliography"/>
      </w:pPr>
      <w:r>
        <w:rPr>
          <w:lang w:val="en-US"/>
        </w:rPr>
        <w:t xml:space="preserve">Learn OpenGL (2014). </w:t>
      </w:r>
      <w:r w:rsidRPr="00B1524C">
        <w:rPr>
          <w:i/>
          <w:lang w:val="en-US"/>
        </w:rPr>
        <w:t>Core</w:t>
      </w:r>
      <w:r w:rsidR="00EB45A9">
        <w:rPr>
          <w:i/>
          <w:lang w:val="en-US"/>
        </w:rPr>
        <w:t>–</w:t>
      </w:r>
      <w:r w:rsidRPr="00B1524C">
        <w:rPr>
          <w:i/>
          <w:lang w:val="en-US"/>
        </w:rPr>
        <w:t>profile vs Immediate mode.</w:t>
      </w:r>
      <w:r>
        <w:rPr>
          <w:lang w:val="en-US"/>
        </w:rPr>
        <w:t xml:space="preserve"> </w:t>
      </w:r>
      <w:r w:rsidRPr="00697C8D">
        <w:t>Learn OpenGL:än www</w:t>
      </w:r>
      <w:r w:rsidR="00EB45A9" w:rsidRPr="00697C8D">
        <w:t>–</w:t>
      </w:r>
      <w:r w:rsidRPr="00697C8D">
        <w:t xml:space="preserve">sivusto. </w:t>
      </w:r>
      <w:r w:rsidR="00492DBC" w:rsidRPr="00090395">
        <w:t xml:space="preserve">Saatavissa: </w:t>
      </w:r>
      <w:r w:rsidR="00E3511A" w:rsidRPr="00E3511A">
        <w:t>https://learnopengl.com/Getting</w:t>
      </w:r>
      <w:r w:rsidR="00EB45A9">
        <w:t>–</w:t>
      </w:r>
      <w:r w:rsidR="00E3511A" w:rsidRPr="00E3511A">
        <w:t>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048F36BF" w:rsidR="001A00A2" w:rsidRDefault="001A00A2" w:rsidP="001A00A2">
      <w:pPr>
        <w:pStyle w:val="Bibliography"/>
      </w:pPr>
      <w:r w:rsidRPr="000F0D9E">
        <w:rPr>
          <w:lang w:val="en-US"/>
        </w:rPr>
        <w:t xml:space="preserve">Learn OpenGL (2014). </w:t>
      </w:r>
      <w:r>
        <w:rPr>
          <w:i/>
          <w:lang w:val="en-US"/>
        </w:rPr>
        <w:t>Hello Triangle</w:t>
      </w:r>
      <w:r w:rsidRPr="00B1524C">
        <w:rPr>
          <w:i/>
          <w:lang w:val="en-US"/>
        </w:rPr>
        <w:t>.</w:t>
      </w:r>
      <w:r>
        <w:rPr>
          <w:lang w:val="en-US"/>
        </w:rPr>
        <w:t xml:space="preserve"> </w:t>
      </w:r>
      <w:r w:rsidRPr="00D0277E">
        <w:rPr>
          <w:lang w:val="en-US"/>
        </w:rPr>
        <w:t>Learn OpenGL:än www</w:t>
      </w:r>
      <w:r w:rsidR="00EB45A9">
        <w:rPr>
          <w:lang w:val="en-US"/>
        </w:rPr>
        <w:t>–</w:t>
      </w:r>
      <w:r w:rsidRPr="00D0277E">
        <w:rPr>
          <w:lang w:val="en-US"/>
        </w:rPr>
        <w:t xml:space="preserve">sivusto. </w:t>
      </w:r>
      <w:r w:rsidRPr="00090395">
        <w:t xml:space="preserve">Saatavissa: </w:t>
      </w:r>
      <w:r w:rsidRPr="00E3511A">
        <w:t>https://learnopengl.com/Getting</w:t>
      </w:r>
      <w:r w:rsidR="00EB45A9">
        <w:t>–</w:t>
      </w:r>
      <w:r w:rsidRPr="00E3511A">
        <w:t>started/</w:t>
      </w:r>
      <w:r>
        <w:t>Hello</w:t>
      </w:r>
      <w:r w:rsidR="00EB45A9">
        <w:t>–</w:t>
      </w:r>
      <w:r>
        <w:t>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65734998" w:rsidR="00A06796" w:rsidRDefault="00A06796" w:rsidP="00A06796">
      <w:pPr>
        <w:pStyle w:val="Bibliography"/>
      </w:pPr>
      <w:r w:rsidRPr="000F0D9E">
        <w:rPr>
          <w:lang w:val="en-US"/>
        </w:rPr>
        <w:lastRenderedPageBreak/>
        <w:t xml:space="preserve">Learn OpenGL (2014). </w:t>
      </w:r>
      <w:r>
        <w:rPr>
          <w:i/>
          <w:lang w:val="en-US"/>
        </w:rPr>
        <w:t>Hello Window</w:t>
      </w:r>
      <w:r w:rsidRPr="00B1524C">
        <w:rPr>
          <w:i/>
          <w:lang w:val="en-US"/>
        </w:rPr>
        <w:t>.</w:t>
      </w:r>
      <w:r>
        <w:rPr>
          <w:lang w:val="en-US"/>
        </w:rPr>
        <w:t xml:space="preserve"> </w:t>
      </w:r>
      <w:r w:rsidRPr="00D0277E">
        <w:rPr>
          <w:lang w:val="en-US"/>
        </w:rPr>
        <w:t>Learn OpenGL:än www</w:t>
      </w:r>
      <w:r w:rsidR="00EB45A9">
        <w:rPr>
          <w:lang w:val="en-US"/>
        </w:rPr>
        <w:t>–</w:t>
      </w:r>
      <w:r w:rsidRPr="00D0277E">
        <w:rPr>
          <w:lang w:val="en-US"/>
        </w:rPr>
        <w:t xml:space="preserve">sivusto. </w:t>
      </w:r>
      <w:r w:rsidRPr="00090395">
        <w:t xml:space="preserve">Saatavissa: </w:t>
      </w:r>
      <w:r w:rsidRPr="00E3511A">
        <w:t>https://learnopengl.com/Getting</w:t>
      </w:r>
      <w:r w:rsidR="00EB45A9">
        <w:t>–</w:t>
      </w:r>
      <w:r w:rsidRPr="00E3511A">
        <w:t>started/</w:t>
      </w:r>
      <w:r>
        <w:t>Hello</w:t>
      </w:r>
      <w:r w:rsidR="00EB45A9">
        <w:t>–</w:t>
      </w:r>
      <w:r>
        <w:t>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3A6C700C" w:rsidR="00492DBC" w:rsidRPr="00697C8D" w:rsidRDefault="00492DBC" w:rsidP="00543DCD">
      <w:pPr>
        <w:pStyle w:val="Bibliography"/>
        <w:rPr>
          <w:lang w:val="en-US"/>
        </w:rPr>
      </w:pPr>
      <w:r w:rsidRPr="00D0277E">
        <w:rPr>
          <w:lang w:val="en-US"/>
        </w:rPr>
        <w:t xml:space="preserve">Learn OpenGL (2014). </w:t>
      </w:r>
      <w:r w:rsidRPr="00492DBC">
        <w:rPr>
          <w:i/>
          <w:lang w:val="en-US"/>
        </w:rPr>
        <w:t>Text Rendering.</w:t>
      </w:r>
      <w:r>
        <w:rPr>
          <w:lang w:val="en-US"/>
        </w:rPr>
        <w:t xml:space="preserve"> </w:t>
      </w:r>
      <w:r w:rsidRPr="00492DBC">
        <w:rPr>
          <w:lang w:val="en-US"/>
        </w:rPr>
        <w:t>Learn OpenGL:än www</w:t>
      </w:r>
      <w:r w:rsidR="00EB45A9">
        <w:rPr>
          <w:lang w:val="en-US"/>
        </w:rPr>
        <w:t>–</w:t>
      </w:r>
      <w:r w:rsidRPr="00492DBC">
        <w:rPr>
          <w:lang w:val="en-US"/>
        </w:rPr>
        <w:t>sivusto.</w:t>
      </w:r>
      <w:r>
        <w:rPr>
          <w:lang w:val="en-US"/>
        </w:rPr>
        <w:t xml:space="preserve"> </w:t>
      </w:r>
      <w:r w:rsidRPr="00697C8D">
        <w:rPr>
          <w:lang w:val="en-US"/>
        </w:rPr>
        <w:t xml:space="preserve">Saatavissa: </w:t>
      </w:r>
      <w:hyperlink r:id="rId27" w:history="1">
        <w:r w:rsidRPr="00697C8D">
          <w:rPr>
            <w:rStyle w:val="Hyperlink"/>
            <w:lang w:val="en-US"/>
          </w:rPr>
          <w:t>https://learnopengl.com/In</w:t>
        </w:r>
        <w:r w:rsidR="00EB45A9" w:rsidRPr="00697C8D">
          <w:rPr>
            <w:rStyle w:val="Hyperlink"/>
            <w:lang w:val="en-US"/>
          </w:rPr>
          <w:t>–</w:t>
        </w:r>
        <w:r w:rsidRPr="00697C8D">
          <w:rPr>
            <w:rStyle w:val="Hyperlink"/>
            <w:lang w:val="en-US"/>
          </w:rPr>
          <w:t>Practice/Text</w:t>
        </w:r>
        <w:r w:rsidR="00EB45A9" w:rsidRPr="00697C8D">
          <w:rPr>
            <w:rStyle w:val="Hyperlink"/>
            <w:lang w:val="en-US"/>
          </w:rPr>
          <w:t>–</w:t>
        </w:r>
        <w:r w:rsidRPr="00697C8D">
          <w:rPr>
            <w:rStyle w:val="Hyperlink"/>
            <w:lang w:val="en-US"/>
          </w:rPr>
          <w:t>Rendering</w:t>
        </w:r>
      </w:hyperlink>
      <w:r w:rsidRPr="00697C8D">
        <w:rPr>
          <w:lang w:val="en-US"/>
        </w:rPr>
        <w:t xml:space="preserve"> [viitattu </w:t>
      </w:r>
      <w:r w:rsidR="001A00A2" w:rsidRPr="00697C8D">
        <w:rPr>
          <w:lang w:val="en-US"/>
        </w:rPr>
        <w:t>31</w:t>
      </w:r>
      <w:r w:rsidRPr="00697C8D">
        <w:rPr>
          <w:lang w:val="en-US"/>
        </w:rPr>
        <w:t>.10.2019]</w:t>
      </w:r>
    </w:p>
    <w:p w14:paraId="6F888F69" w14:textId="38641EDC" w:rsidR="005564EA" w:rsidRPr="00697C8D" w:rsidRDefault="005564EA" w:rsidP="005564EA">
      <w:pPr>
        <w:rPr>
          <w:lang w:val="en-US"/>
        </w:rPr>
      </w:pPr>
    </w:p>
    <w:p w14:paraId="788F9C17" w14:textId="18326779" w:rsidR="00567637" w:rsidRPr="0004751C" w:rsidRDefault="00B1524C" w:rsidP="0004751C">
      <w:pPr>
        <w:pStyle w:val="Bibliography"/>
        <w:rPr>
          <w:rStyle w:val="selectable"/>
        </w:rPr>
      </w:pPr>
      <w:r w:rsidRPr="000F0D9E">
        <w:rPr>
          <w:rStyle w:val="selectable"/>
          <w:lang w:val="en-US"/>
        </w:rPr>
        <w:t xml:space="preserve">Mingw. </w:t>
      </w:r>
      <w:r w:rsidRPr="001863E3">
        <w:rPr>
          <w:rStyle w:val="selectable"/>
          <w:lang w:val="en-US"/>
        </w:rPr>
        <w:t xml:space="preserve">(2019). Minimalist GNU for Windows. </w:t>
      </w:r>
      <w:r w:rsidRPr="000F0D9E">
        <w:rPr>
          <w:rStyle w:val="selectable"/>
        </w:rPr>
        <w:t>MinGW:n www</w:t>
      </w:r>
      <w:r w:rsidR="00EB45A9">
        <w:rPr>
          <w:rStyle w:val="selectable"/>
        </w:rPr>
        <w:t>–</w:t>
      </w:r>
      <w:r w:rsidRPr="000F0D9E">
        <w:rPr>
          <w:rStyle w:val="selectable"/>
        </w:rPr>
        <w:t xml:space="preserve">sivusto.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20E69A08" w:rsidR="007B79A1" w:rsidRPr="0004751C" w:rsidRDefault="007B79A1" w:rsidP="0004751C">
      <w:pPr>
        <w:pStyle w:val="Bibliography"/>
      </w:pPr>
      <w:r w:rsidRPr="001863E3">
        <w:rPr>
          <w:rStyle w:val="selectable"/>
          <w:lang w:val="en-US"/>
        </w:rPr>
        <w:t xml:space="preserve">OpenAL. (2005). OpenAL 1.1 Specification and Reference. </w:t>
      </w:r>
      <w:r w:rsidRPr="0004751C">
        <w:rPr>
          <w:rStyle w:val="selectable"/>
        </w:rPr>
        <w:t>OpenAL</w:t>
      </w:r>
      <w:r w:rsidR="00EB45A9">
        <w:rPr>
          <w:rStyle w:val="selectable"/>
        </w:rPr>
        <w:t>–</w:t>
      </w:r>
      <w:r w:rsidRPr="0004751C">
        <w:rPr>
          <w:rStyle w:val="selectable"/>
        </w:rPr>
        <w:t xml:space="preserve">dokumentaatio. </w:t>
      </w:r>
      <w:r w:rsidR="00492DBC" w:rsidRPr="0004751C">
        <w:rPr>
          <w:rStyle w:val="selectable"/>
        </w:rPr>
        <w:t xml:space="preserve">Saatavissa: </w:t>
      </w:r>
      <w:hyperlink r:id="rId28" w:history="1">
        <w:r w:rsidR="00492DBC" w:rsidRPr="0004751C">
          <w:rPr>
            <w:rStyle w:val="Hyperlink"/>
            <w:color w:val="auto"/>
            <w:u w:val="none"/>
          </w:rPr>
          <w:t>https://openal.org/documentation/openal</w:t>
        </w:r>
        <w:r w:rsidR="00EB45A9">
          <w:rPr>
            <w:rStyle w:val="Hyperlink"/>
            <w:color w:val="auto"/>
            <w:u w:val="none"/>
          </w:rPr>
          <w:t>–</w:t>
        </w:r>
        <w:r w:rsidR="00492DBC" w:rsidRPr="0004751C">
          <w:rPr>
            <w:rStyle w:val="Hyperlink"/>
            <w:color w:val="auto"/>
            <w:u w:val="none"/>
          </w:rPr>
          <w:t>1.1</w:t>
        </w:r>
        <w:r w:rsidR="00EB45A9">
          <w:rPr>
            <w:rStyle w:val="Hyperlink"/>
            <w:color w:val="auto"/>
            <w:u w:val="none"/>
          </w:rPr>
          <w:t>–</w:t>
        </w:r>
        <w:r w:rsidR="00492DBC" w:rsidRPr="0004751C">
          <w:rPr>
            <w:rStyle w:val="Hyperlink"/>
            <w:color w:val="auto"/>
            <w:u w:val="none"/>
          </w:rPr>
          <w:t>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r w:rsidRPr="001863E3">
        <w:rPr>
          <w:rStyle w:val="selectable"/>
          <w:lang w:val="en-US"/>
        </w:rPr>
        <w:t>Shreiner, D., Sellers, G., Kessenich, J. ja Licea</w:t>
      </w:r>
      <w:r w:rsidR="00EB45A9">
        <w:rPr>
          <w:rStyle w:val="selectable"/>
          <w:lang w:val="en-US"/>
        </w:rPr>
        <w:t>–</w:t>
      </w:r>
      <w:r w:rsidRPr="001863E3">
        <w:rPr>
          <w:rStyle w:val="selectable"/>
          <w:lang w:val="en-US"/>
        </w:rPr>
        <w:t>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0B827F5D" w:rsidR="0004751C" w:rsidRPr="001863E3" w:rsidRDefault="0004751C" w:rsidP="0004751C">
      <w:pPr>
        <w:rPr>
          <w:lang w:val="en-US"/>
        </w:rPr>
      </w:pPr>
    </w:p>
    <w:p w14:paraId="0619CE5D" w14:textId="5B1E4EE3" w:rsidR="00A93E9A" w:rsidRPr="00F6685F" w:rsidRDefault="0004751C" w:rsidP="00F6685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p w14:paraId="738237A9" w14:textId="77777777" w:rsidR="00A93E9A" w:rsidRPr="00A93E9A" w:rsidRDefault="00A93E9A" w:rsidP="00A93E9A"/>
    <w:p w14:paraId="336B73DB" w14:textId="63819858" w:rsidR="00530838" w:rsidRDefault="00530838">
      <w:pPr>
        <w:spacing w:after="160" w:line="259" w:lineRule="auto"/>
      </w:pPr>
    </w:p>
    <w:sectPr w:rsidR="00530838" w:rsidSect="007E0D42">
      <w:headerReference w:type="default" r:id="rId29"/>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60F81" w14:textId="77777777" w:rsidR="0077214C" w:rsidRDefault="0077214C" w:rsidP="00BB2A0A">
      <w:pPr>
        <w:spacing w:line="240" w:lineRule="auto"/>
      </w:pPr>
      <w:r>
        <w:separator/>
      </w:r>
    </w:p>
  </w:endnote>
  <w:endnote w:type="continuationSeparator" w:id="0">
    <w:p w14:paraId="2BEE0B19" w14:textId="77777777" w:rsidR="0077214C" w:rsidRDefault="0077214C"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DD71E" w14:textId="77777777" w:rsidR="0077214C" w:rsidRDefault="0077214C" w:rsidP="00BB2A0A">
      <w:pPr>
        <w:spacing w:line="240" w:lineRule="auto"/>
      </w:pPr>
      <w:r>
        <w:separator/>
      </w:r>
    </w:p>
  </w:footnote>
  <w:footnote w:type="continuationSeparator" w:id="0">
    <w:p w14:paraId="2E20A2AF" w14:textId="77777777" w:rsidR="0077214C" w:rsidRDefault="0077214C"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697C8D" w:rsidRDefault="00697C8D">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697C8D" w:rsidRDefault="00697C8D"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697C8D" w:rsidRDefault="00697C8D"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697C8D" w:rsidRDefault="00697C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697C8D" w:rsidRPr="00674253" w:rsidRDefault="00697C8D"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102C1"/>
    <w:rsid w:val="00016ACC"/>
    <w:rsid w:val="00020164"/>
    <w:rsid w:val="0002580F"/>
    <w:rsid w:val="00027DF9"/>
    <w:rsid w:val="0003242F"/>
    <w:rsid w:val="0004751C"/>
    <w:rsid w:val="00055164"/>
    <w:rsid w:val="00057A32"/>
    <w:rsid w:val="00064468"/>
    <w:rsid w:val="0006628B"/>
    <w:rsid w:val="0007041A"/>
    <w:rsid w:val="00070C02"/>
    <w:rsid w:val="000714C7"/>
    <w:rsid w:val="00077C78"/>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1AEC"/>
    <w:rsid w:val="00147A1F"/>
    <w:rsid w:val="00152DD4"/>
    <w:rsid w:val="00155579"/>
    <w:rsid w:val="0016078F"/>
    <w:rsid w:val="00162398"/>
    <w:rsid w:val="00172D4C"/>
    <w:rsid w:val="001803A7"/>
    <w:rsid w:val="00182366"/>
    <w:rsid w:val="0018260C"/>
    <w:rsid w:val="001842F7"/>
    <w:rsid w:val="001863E3"/>
    <w:rsid w:val="00195C03"/>
    <w:rsid w:val="001A00A2"/>
    <w:rsid w:val="001A3C32"/>
    <w:rsid w:val="001A47B2"/>
    <w:rsid w:val="001A57EA"/>
    <w:rsid w:val="001A7494"/>
    <w:rsid w:val="001B0EE1"/>
    <w:rsid w:val="001D2E0B"/>
    <w:rsid w:val="001D5631"/>
    <w:rsid w:val="001D6135"/>
    <w:rsid w:val="001E0A27"/>
    <w:rsid w:val="001E6A36"/>
    <w:rsid w:val="001E77FA"/>
    <w:rsid w:val="0020113E"/>
    <w:rsid w:val="00204940"/>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3416"/>
    <w:rsid w:val="002B2177"/>
    <w:rsid w:val="002B2607"/>
    <w:rsid w:val="002B38F7"/>
    <w:rsid w:val="002B5A83"/>
    <w:rsid w:val="002C39A3"/>
    <w:rsid w:val="002D647A"/>
    <w:rsid w:val="002D7B96"/>
    <w:rsid w:val="002E6B7C"/>
    <w:rsid w:val="003074CC"/>
    <w:rsid w:val="0031449C"/>
    <w:rsid w:val="00315299"/>
    <w:rsid w:val="00324DEF"/>
    <w:rsid w:val="003330C0"/>
    <w:rsid w:val="00333CA9"/>
    <w:rsid w:val="00336C41"/>
    <w:rsid w:val="00351365"/>
    <w:rsid w:val="003531EB"/>
    <w:rsid w:val="0035451D"/>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D132D"/>
    <w:rsid w:val="003F50E4"/>
    <w:rsid w:val="003F603C"/>
    <w:rsid w:val="00412CF9"/>
    <w:rsid w:val="00420A46"/>
    <w:rsid w:val="00420EBE"/>
    <w:rsid w:val="00421F76"/>
    <w:rsid w:val="00423495"/>
    <w:rsid w:val="0043321A"/>
    <w:rsid w:val="00443A74"/>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5189"/>
    <w:rsid w:val="004F75A7"/>
    <w:rsid w:val="0050678A"/>
    <w:rsid w:val="0051276C"/>
    <w:rsid w:val="0052040D"/>
    <w:rsid w:val="00523594"/>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9053D"/>
    <w:rsid w:val="005A15F9"/>
    <w:rsid w:val="005B0037"/>
    <w:rsid w:val="005B4AE1"/>
    <w:rsid w:val="005B67DE"/>
    <w:rsid w:val="005B6BFE"/>
    <w:rsid w:val="005C22CA"/>
    <w:rsid w:val="005C7AB1"/>
    <w:rsid w:val="005D3F2D"/>
    <w:rsid w:val="005D4B1A"/>
    <w:rsid w:val="005D53BA"/>
    <w:rsid w:val="005E7D16"/>
    <w:rsid w:val="006003BF"/>
    <w:rsid w:val="00601DAE"/>
    <w:rsid w:val="0060654D"/>
    <w:rsid w:val="00612AAD"/>
    <w:rsid w:val="006163EA"/>
    <w:rsid w:val="006211C7"/>
    <w:rsid w:val="00624FE5"/>
    <w:rsid w:val="00625BEC"/>
    <w:rsid w:val="00631A95"/>
    <w:rsid w:val="00634113"/>
    <w:rsid w:val="006341C0"/>
    <w:rsid w:val="00644670"/>
    <w:rsid w:val="006448BC"/>
    <w:rsid w:val="00650CA6"/>
    <w:rsid w:val="00652124"/>
    <w:rsid w:val="00662FED"/>
    <w:rsid w:val="00674253"/>
    <w:rsid w:val="0068109E"/>
    <w:rsid w:val="00683061"/>
    <w:rsid w:val="00686287"/>
    <w:rsid w:val="00697C8D"/>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14C"/>
    <w:rsid w:val="007725F0"/>
    <w:rsid w:val="00772FA3"/>
    <w:rsid w:val="00774D9D"/>
    <w:rsid w:val="00775226"/>
    <w:rsid w:val="00781376"/>
    <w:rsid w:val="00782D55"/>
    <w:rsid w:val="007839AF"/>
    <w:rsid w:val="00795FFF"/>
    <w:rsid w:val="00796DB2"/>
    <w:rsid w:val="007A17A0"/>
    <w:rsid w:val="007B6F3A"/>
    <w:rsid w:val="007B70F2"/>
    <w:rsid w:val="007B724B"/>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71814"/>
    <w:rsid w:val="00880726"/>
    <w:rsid w:val="008823A7"/>
    <w:rsid w:val="0088599A"/>
    <w:rsid w:val="00891B42"/>
    <w:rsid w:val="008956BB"/>
    <w:rsid w:val="008977A2"/>
    <w:rsid w:val="008977FE"/>
    <w:rsid w:val="008B64E2"/>
    <w:rsid w:val="008B7494"/>
    <w:rsid w:val="008C0B0B"/>
    <w:rsid w:val="008C12F0"/>
    <w:rsid w:val="008D3BF2"/>
    <w:rsid w:val="008D4213"/>
    <w:rsid w:val="008D5740"/>
    <w:rsid w:val="008D6550"/>
    <w:rsid w:val="008E3AB9"/>
    <w:rsid w:val="008F0B96"/>
    <w:rsid w:val="009005D5"/>
    <w:rsid w:val="00903E29"/>
    <w:rsid w:val="00905039"/>
    <w:rsid w:val="009078EF"/>
    <w:rsid w:val="00911607"/>
    <w:rsid w:val="00922741"/>
    <w:rsid w:val="00923700"/>
    <w:rsid w:val="00925BCA"/>
    <w:rsid w:val="00937F5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37A6"/>
    <w:rsid w:val="00A16E92"/>
    <w:rsid w:val="00A263A2"/>
    <w:rsid w:val="00A45A7C"/>
    <w:rsid w:val="00A536AF"/>
    <w:rsid w:val="00A57CA2"/>
    <w:rsid w:val="00A62D03"/>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788A"/>
    <w:rsid w:val="00AE50CE"/>
    <w:rsid w:val="00AE7663"/>
    <w:rsid w:val="00B018F9"/>
    <w:rsid w:val="00B048DB"/>
    <w:rsid w:val="00B062CD"/>
    <w:rsid w:val="00B109D7"/>
    <w:rsid w:val="00B1122F"/>
    <w:rsid w:val="00B1524C"/>
    <w:rsid w:val="00B16451"/>
    <w:rsid w:val="00B25264"/>
    <w:rsid w:val="00B373CD"/>
    <w:rsid w:val="00B40E05"/>
    <w:rsid w:val="00B5579B"/>
    <w:rsid w:val="00B64D2B"/>
    <w:rsid w:val="00B65E2A"/>
    <w:rsid w:val="00B705EE"/>
    <w:rsid w:val="00B8081F"/>
    <w:rsid w:val="00B817A9"/>
    <w:rsid w:val="00B94B7C"/>
    <w:rsid w:val="00BA52B4"/>
    <w:rsid w:val="00BA7BA6"/>
    <w:rsid w:val="00BB2A0A"/>
    <w:rsid w:val="00BB2F8B"/>
    <w:rsid w:val="00BB3150"/>
    <w:rsid w:val="00BB5011"/>
    <w:rsid w:val="00BB7B8B"/>
    <w:rsid w:val="00BC1997"/>
    <w:rsid w:val="00BC5D02"/>
    <w:rsid w:val="00BD295B"/>
    <w:rsid w:val="00BD2ECA"/>
    <w:rsid w:val="00BD5710"/>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513F"/>
    <w:rsid w:val="00D07A8C"/>
    <w:rsid w:val="00D14B5C"/>
    <w:rsid w:val="00D414D1"/>
    <w:rsid w:val="00D42539"/>
    <w:rsid w:val="00D42AC1"/>
    <w:rsid w:val="00D42D14"/>
    <w:rsid w:val="00D572D0"/>
    <w:rsid w:val="00D6062A"/>
    <w:rsid w:val="00D61875"/>
    <w:rsid w:val="00D65F20"/>
    <w:rsid w:val="00D7572C"/>
    <w:rsid w:val="00D76F90"/>
    <w:rsid w:val="00D85A5E"/>
    <w:rsid w:val="00D87C04"/>
    <w:rsid w:val="00D97915"/>
    <w:rsid w:val="00DA5666"/>
    <w:rsid w:val="00DA6220"/>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510C8"/>
    <w:rsid w:val="00E60F31"/>
    <w:rsid w:val="00E624D9"/>
    <w:rsid w:val="00E63737"/>
    <w:rsid w:val="00E64E11"/>
    <w:rsid w:val="00E778A7"/>
    <w:rsid w:val="00E8221E"/>
    <w:rsid w:val="00E8520B"/>
    <w:rsid w:val="00E8600C"/>
    <w:rsid w:val="00E91382"/>
    <w:rsid w:val="00E94768"/>
    <w:rsid w:val="00EA3497"/>
    <w:rsid w:val="00EB138F"/>
    <w:rsid w:val="00EB45A9"/>
    <w:rsid w:val="00EB7798"/>
    <w:rsid w:val="00EC5C85"/>
    <w:rsid w:val="00EC6B08"/>
    <w:rsid w:val="00EC77F9"/>
    <w:rsid w:val="00ED0998"/>
    <w:rsid w:val="00ED4EC5"/>
    <w:rsid w:val="00ED71A7"/>
    <w:rsid w:val="00EE311E"/>
    <w:rsid w:val="00EE60D0"/>
    <w:rsid w:val="00EE75B7"/>
    <w:rsid w:val="00EE7779"/>
    <w:rsid w:val="00EF5E16"/>
    <w:rsid w:val="00EF6BF9"/>
    <w:rsid w:val="00F0293B"/>
    <w:rsid w:val="00F06DD0"/>
    <w:rsid w:val="00F105B2"/>
    <w:rsid w:val="00F14D20"/>
    <w:rsid w:val="00F17041"/>
    <w:rsid w:val="00F26553"/>
    <w:rsid w:val="00F41225"/>
    <w:rsid w:val="00F4689D"/>
    <w:rsid w:val="00F55CDB"/>
    <w:rsid w:val="00F6685F"/>
    <w:rsid w:val="00F66A87"/>
    <w:rsid w:val="00F7556F"/>
    <w:rsid w:val="00F90357"/>
    <w:rsid w:val="00FA3699"/>
    <w:rsid w:val="00FA5911"/>
    <w:rsid w:val="00FA6B68"/>
    <w:rsid w:val="00FA7427"/>
    <w:rsid w:val="00FB61EB"/>
    <w:rsid w:val="00FC5DFF"/>
    <w:rsid w:val="00FD44DB"/>
    <w:rsid w:val="00FD6DA2"/>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ithub.com/nothings/stb"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hyperlink" Target="https://git-scm.com/book/en/v2/Getting-Started-About-Version-Contro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hyperlink" Target="https://www.freetype.org/freetype2/docs/index.html"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openal.org/documentation/openal-1.1-specification.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learnopengl.com/In-Practice/Text-Rendering"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3.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4.xml><?xml version="1.0" encoding="utf-8"?>
<ds:datastoreItem xmlns:ds="http://schemas.openxmlformats.org/officeDocument/2006/customXml" ds:itemID="{F363294C-FA96-4B2E-8E03-1BE60E4CB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5249</TotalTime>
  <Pages>28</Pages>
  <Words>6562</Words>
  <Characters>37408</Characters>
  <Application>Microsoft Office Word</Application>
  <DocSecurity>0</DocSecurity>
  <Lines>311</Lines>
  <Paragraphs>87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43883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78</cp:revision>
  <cp:lastPrinted>2017-08-25T07:01:00Z</cp:lastPrinted>
  <dcterms:created xsi:type="dcterms:W3CDTF">2019-09-16T07:24:00Z</dcterms:created>
  <dcterms:modified xsi:type="dcterms:W3CDTF">2019-11-18T19:33:00Z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