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Laya的Tween.to或.from是默认将创建出来的tween结束后放进对象池中，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某个对象持有Tween对象时，在tween结束时必须要释放掉改该对象，否则当别的缓动从池中取出改对象时，如果之前的类依然持有这个对象，就会出现双方同时持有改对象的情况，所以结束时必须要动画结束时必须要清除对改对象的引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例子：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Private tweenObj 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 clearTween(){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If(this.tweenObj){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Laya.Tween.clear(this.tweenObj);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this.tweenObj = null;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= 1 \* GB3 \* MERGEFORMAT </w:instrText>
      </w:r>
      <w:r>
        <w:rPr>
          <w:rFonts w:hint="eastAsia"/>
          <w:lang w:val="en-US" w:eastAsia="zh-CN"/>
        </w:rPr>
        <w:fldChar w:fldCharType="separate"/>
      </w:r>
      <w:r>
        <w:t>①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this.tweenObj = Laya.Tween.to(target,prop, time,..);  //没有监听结束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//上面的tween执行完后，对象会被放进池中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Let tweenObj 2 = Laya.Tween.to(target,prop, time,..);   //从池中拿到了上面的对象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这时再调用this.clearTween();就会将tweenObj 2给停止了。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= 1 \* GB3 \* MERGEFORMAT </w:instrText>
      </w:r>
      <w:r>
        <w:rPr>
          <w:rFonts w:hint="eastAsia"/>
          <w:lang w:val="en-US" w:eastAsia="zh-CN"/>
        </w:rPr>
        <w:fldChar w:fldCharType="separate"/>
      </w:r>
      <w:r>
        <w:t>①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中监听缓动结束监听，结束就将this.tweenObj = null，将引用去掉</w:t>
      </w:r>
      <w:bookmarkStart w:id="0" w:name="_GoBack"/>
      <w:bookmarkEnd w:id="0"/>
    </w:p>
    <w:p>
      <w:pPr>
        <w:ind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E553B4"/>
    <w:rsid w:val="7EE55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2020-08-29T03:45:00Z</dcterms:created>
  <dc:creator>Lemon Tree</dc:creator>
  <cp:lastModifiedBy>Lemon Tree</cp:lastModifiedBy>
  <dcterms:modified xsi:type="dcterms:W3CDTF">2020-08-29T03:57:21Z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