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 表格与节保护</w:t>
      </w:r>
    </w:p>
    <w:p>
      <w:r>
        <w:t>正文 mixed content before the table。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字段</w:t>
            </w:r>
          </w:p>
        </w:tc>
        <w:tc>
          <w:tcPr>
            <w:tcW w:type="dxa" w:w="4759"/>
          </w:tcPr>
          <w:p>
            <w:r>
              <w:t>Value</w:t>
            </w:r>
          </w:p>
        </w:tc>
      </w:tr>
      <w:tr>
        <w:tc>
          <w:tcPr>
            <w:tcW w:type="dxa" w:w="4759"/>
          </w:tcPr>
          <w:p>
            <w:r>
              <w:t>中文内容</w:t>
            </w:r>
          </w:p>
        </w:tc>
        <w:tc>
          <w:tcPr>
            <w:tcW w:type="dxa" w:w="4759"/>
          </w:tcPr>
          <w:p>
            <w:r>
              <w:t>English content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361" w:bottom="1440" w:left="1361" w:header="720" w:footer="720" w:gutter="0"/>
          <w:cols w:space="720"/>
          <w:docGrid w:linePitch="360"/>
        </w:sectPr>
      </w:pPr>
    </w:p>
    <w:p>
      <w:r>
        <w:t>2 横向节</w:t>
      </w:r>
    </w:p>
    <w:p>
      <w:bookmarkStart w:id="7" w:name="scope_fixture_anchor"/>
      <w:r>
        <w:t>Landscape section body text 横向节正文。</w:t>
      </w:r>
      <w:bookmarkEnd w:id="7"/>
    </w:p>
    <w:sectPr w:rsidR="00FC693F" w:rsidRPr="0006063C" w:rsidSect="00034616">
      <w:pgSz w:w="15840" w:h="12240" w:orient="landscape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DocAlign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