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0"/>
          <w:u w:val="none"/>
          <w:lang w:val="zh-CN" w:eastAsia="zh-CN"/>
        </w:rPr>
        <w:t>产品迭代评审会议纪要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会议时间：2026年8月25日 09:30-10:40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会议地点：第三会议室 / 线上会议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主持人：王敏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参会人员：产品、设计、研发、测试代表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会议目标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确认默认整理模式的验收范围、风险边界与下一轮交付计划。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讨论要点</w:t>
      </w:r>
    </w:p>
    <w:p>
      <w:pPr>
        <w:pStyle w:val="ListBullet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默认模式必须无需模型即可工作</w:t>
      </w:r>
    </w:p>
    <w:p>
      <w:pPr>
        <w:pStyle w:val="ListBullet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原文内容必须保持完整</w:t>
      </w:r>
    </w:p>
    <w:p>
      <w:pPr>
        <w:pStyle w:val="ListBullet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任务刷新后应能恢复</w:t>
      </w:r>
    </w:p>
    <w:p>
      <w:pPr>
        <w:pStyle w:val="ListBullet"/>
        <w:spacing w:lineRule="auto" w:line="360" w:before="0" w:after="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错误信息应直接说明修复方法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行动项</w:t>
      </w:r>
    </w:p>
    <w:tbl>
      <w:tblPr>
        <w:tblW w:type="dxa" w:w="9866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60"/>
        <w:gridCol w:w="2299"/>
        <w:gridCol w:w="1631"/>
        <w:gridCol w:w="2193"/>
        <w:gridCol w:w="1783"/>
      </w:tblGrid>
      <w:tr>
        <w:trPr>
          <w:tblHeader/>
          <w:cantSplit/>
        </w:trPr>
        <w:tc>
          <w:tcPr>
            <w:tcW w:type="dxa" w:w="196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编号</w:t>
            </w:r>
          </w:p>
        </w:tc>
        <w:tc>
          <w:tcPr>
            <w:tcW w:type="dxa" w:w="229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行动项</w:t>
            </w:r>
          </w:p>
        </w:tc>
        <w:tc>
          <w:tcPr>
            <w:tcW w:type="dxa" w:w="16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负责人</w:t>
            </w:r>
          </w:p>
        </w:tc>
        <w:tc>
          <w:tcPr>
            <w:tcW w:type="dxa" w:w="219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截止日期</w:t>
            </w:r>
          </w:p>
        </w:tc>
        <w:tc>
          <w:tcPr>
            <w:tcW w:type="dxa" w:w="17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r>
              <w:rPr>
                <w:color w:val="000000"/>
                <w:sz w:val="26"/>
              </w:rPr>
              <w:t>A-01</w:t>
            </w:r>
          </w:p>
        </w:tc>
        <w:tc>
          <w:tcPr>
            <w:tcW w:type="dxa" w:w="2299"/>
            <w:vAlign w:val="center"/>
          </w:tcPr>
          <w:p>
            <w:r>
              <w:rPr>
                <w:color w:val="000000"/>
                <w:sz w:val="18"/>
              </w:rPr>
              <w:t>补充合同识别</w:t>
            </w:r>
          </w:p>
        </w:tc>
        <w:tc>
          <w:tcPr>
            <w:tcW w:type="dxa" w:w="1631"/>
            <w:vAlign w:val="center"/>
          </w:tcPr>
          <w:p>
            <w:r>
              <w:rPr>
                <w:color w:val="000000"/>
                <w:sz w:val="26"/>
              </w:rPr>
              <w:t>研发</w:t>
            </w:r>
          </w:p>
        </w:tc>
        <w:tc>
          <w:tcPr>
            <w:tcW w:type="dxa" w:w="2193"/>
            <w:vAlign w:val="center"/>
          </w:tcPr>
          <w:p>
            <w:r>
              <w:rPr>
                <w:color w:val="000000"/>
                <w:sz w:val="18"/>
              </w:rPr>
              <w:t>8月27日</w:t>
            </w:r>
          </w:p>
        </w:tc>
        <w:tc>
          <w:tcPr>
            <w:tcW w:type="dxa" w:w="17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进行中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r>
              <w:rPr>
                <w:color w:val="000000"/>
                <w:sz w:val="26"/>
              </w:rPr>
              <w:t>A-02</w:t>
            </w:r>
          </w:p>
        </w:tc>
        <w:tc>
          <w:tcPr>
            <w:tcW w:type="dxa" w:w="2299"/>
            <w:vAlign w:val="center"/>
          </w:tcPr>
          <w:p>
            <w:r>
              <w:rPr>
                <w:color w:val="000000"/>
                <w:sz w:val="18"/>
              </w:rPr>
              <w:t>验证宽表竖版</w:t>
            </w:r>
          </w:p>
        </w:tc>
        <w:tc>
          <w:tcPr>
            <w:tcW w:type="dxa" w:w="1631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2193"/>
            <w:vAlign w:val="center"/>
          </w:tcPr>
          <w:p>
            <w:r>
              <w:rPr>
                <w:color w:val="000000"/>
                <w:sz w:val="18"/>
              </w:rPr>
              <w:t>8月27日</w:t>
            </w:r>
          </w:p>
        </w:tc>
        <w:tc>
          <w:tcPr>
            <w:tcW w:type="dxa" w:w="1783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r>
              <w:rPr>
                <w:color w:val="000000"/>
                <w:sz w:val="26"/>
              </w:rPr>
              <w:t>A-03</w:t>
            </w:r>
          </w:p>
        </w:tc>
        <w:tc>
          <w:tcPr>
            <w:tcW w:type="dxa" w:w="2299"/>
            <w:vAlign w:val="center"/>
          </w:tcPr>
          <w:p>
            <w:r>
              <w:rPr>
                <w:color w:val="000000"/>
                <w:sz w:val="18"/>
              </w:rPr>
              <w:t>优化错误提示</w:t>
            </w:r>
          </w:p>
        </w:tc>
        <w:tc>
          <w:tcPr>
            <w:tcW w:type="dxa" w:w="1631"/>
            <w:vAlign w:val="center"/>
          </w:tcPr>
          <w:p>
            <w:r>
              <w:rPr>
                <w:color w:val="000000"/>
                <w:sz w:val="26"/>
              </w:rPr>
              <w:t>产品</w:t>
            </w:r>
          </w:p>
        </w:tc>
        <w:tc>
          <w:tcPr>
            <w:tcW w:type="dxa" w:w="2193"/>
            <w:vAlign w:val="center"/>
          </w:tcPr>
          <w:p>
            <w:r>
              <w:rPr>
                <w:color w:val="000000"/>
                <w:sz w:val="18"/>
              </w:rPr>
              <w:t>8月28日</w:t>
            </w:r>
          </w:p>
        </w:tc>
        <w:tc>
          <w:tcPr>
            <w:tcW w:type="dxa" w:w="17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待开始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r>
              <w:rPr>
                <w:color w:val="000000"/>
                <w:sz w:val="26"/>
              </w:rPr>
              <w:t>A-04</w:t>
            </w:r>
          </w:p>
        </w:tc>
        <w:tc>
          <w:tcPr>
            <w:tcW w:type="dxa" w:w="2299"/>
            <w:vAlign w:val="center"/>
          </w:tcPr>
          <w:p>
            <w:r>
              <w:rPr>
                <w:color w:val="000000"/>
                <w:sz w:val="18"/>
              </w:rPr>
              <w:t>完成回归报告</w:t>
            </w:r>
          </w:p>
        </w:tc>
        <w:tc>
          <w:tcPr>
            <w:tcW w:type="dxa" w:w="1631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2193"/>
            <w:vAlign w:val="center"/>
          </w:tcPr>
          <w:p>
            <w:r>
              <w:rPr>
                <w:color w:val="000000"/>
                <w:sz w:val="18"/>
              </w:rPr>
              <w:t>8月29日</w:t>
            </w:r>
          </w:p>
        </w:tc>
        <w:tc>
          <w:tcPr>
            <w:tcW w:type="dxa" w:w="1783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907" w:right="1020" w:bottom="907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会议纪要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00" w:before="240" w:after="12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8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0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