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690B" w14:textId="0F83DF04" w:rsidR="001C32F9" w:rsidRPr="00296B99" w:rsidRDefault="003B2E47" w:rsidP="00D17EA9">
      <w:pPr>
        <w:pStyle w:val="Titre"/>
        <w:rPr>
          <w:sz w:val="40"/>
        </w:rPr>
      </w:pPr>
      <w:r>
        <w:rPr>
          <w:sz w:val="40"/>
        </w:rPr>
        <w:t>Travail pratique 2</w:t>
      </w:r>
      <w:r w:rsidR="001C32F9" w:rsidRPr="00296B99">
        <w:rPr>
          <w:sz w:val="40"/>
        </w:rPr>
        <w:t xml:space="preserve"> : </w:t>
      </w:r>
      <w:r w:rsidR="00996169">
        <w:rPr>
          <w:sz w:val="40"/>
        </w:rPr>
        <w:t>Annexe 1</w:t>
      </w:r>
    </w:p>
    <w:p w14:paraId="332EBBEA" w14:textId="77777777" w:rsidR="001C32F9" w:rsidRPr="00296B99" w:rsidRDefault="001C32F9" w:rsidP="001C32F9"/>
    <w:p w14:paraId="22EBCF95" w14:textId="42EA35DA" w:rsidR="00D972D3" w:rsidRPr="00296B99" w:rsidRDefault="00996169" w:rsidP="001C32F9">
      <w:pPr>
        <w:jc w:val="left"/>
      </w:pPr>
      <w:r w:rsidRPr="00996169">
        <w:rPr>
          <w:rStyle w:val="Titre2Car"/>
        </w:rPr>
        <w:t>Éléments</w:t>
      </w:r>
      <w:r>
        <w:t xml:space="preserve"> </w:t>
      </w:r>
      <w:r w:rsidR="00636829" w:rsidRPr="00636829">
        <w:rPr>
          <w:rStyle w:val="Titre2Car"/>
        </w:rPr>
        <w:t>pour se préparer au TP</w:t>
      </w:r>
      <w:r w:rsidR="001C32F9" w:rsidRPr="00636829">
        <w:rPr>
          <w:rStyle w:val="Titre2Car"/>
        </w:rPr>
        <w:t xml:space="preserve"> </w:t>
      </w:r>
      <w:r w:rsidR="001C32F9" w:rsidRPr="00296B99">
        <w:t xml:space="preserve">: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707DC135" w:rsidR="001C32F9" w:rsidRPr="00AF4B56" w:rsidRDefault="00996169" w:rsidP="001C32F9">
      <w:pPr>
        <w:pStyle w:val="Paragraphedeliste"/>
        <w:numPr>
          <w:ilvl w:val="0"/>
          <w:numId w:val="1"/>
        </w:numPr>
        <w:jc w:val="left"/>
      </w:pPr>
      <w:r w:rsidRPr="00996169">
        <w:rPr>
          <w:sz w:val="24"/>
        </w:rPr>
        <w:t xml:space="preserve">Classe </w:t>
      </w:r>
      <w:proofErr w:type="spellStart"/>
      <w:r w:rsidRPr="00996169">
        <w:rPr>
          <w:rFonts w:ascii="Courier New" w:hAnsi="Courier New" w:cs="Courier New"/>
          <w:sz w:val="24"/>
        </w:rPr>
        <w:t>AlertDialog</w:t>
      </w:r>
      <w:proofErr w:type="spellEnd"/>
      <w:r w:rsidRPr="00996169">
        <w:rPr>
          <w:sz w:val="24"/>
        </w:rPr>
        <w:t> : pour faire des fenêtres de dialogue</w:t>
      </w:r>
    </w:p>
    <w:p w14:paraId="236A0EC2" w14:textId="406FC532" w:rsidR="00AF4B56" w:rsidRDefault="00AF4B56" w:rsidP="00AF4B56">
      <w:pPr>
        <w:jc w:val="left"/>
      </w:pPr>
    </w:p>
    <w:p w14:paraId="1AECEBDA" w14:textId="1E2C052A" w:rsidR="00AF4B56" w:rsidRDefault="00AF4B56" w:rsidP="00AF4B56">
      <w:pPr>
        <w:jc w:val="left"/>
      </w:pPr>
      <w:r>
        <w:t xml:space="preserve">Dans les classe il faut savoir plusieurs chose par </w:t>
      </w:r>
      <w:proofErr w:type="spellStart"/>
      <w:proofErr w:type="gramStart"/>
      <w:r>
        <w:t>exe,ple</w:t>
      </w:r>
      <w:proofErr w:type="spellEnd"/>
      <w:proofErr w:type="gramEnd"/>
      <w:r>
        <w:t xml:space="preserve"> la couleur peut être dans une super class puisqu`elle et une variable commune, la largeur du </w:t>
      </w:r>
      <w:proofErr w:type="spellStart"/>
      <w:r>
        <w:t>traint</w:t>
      </w:r>
      <w:proofErr w:type="spellEnd"/>
      <w:r>
        <w:t xml:space="preserve"> </w:t>
      </w:r>
      <w:proofErr w:type="spellStart"/>
      <w:r>
        <w:t>etc</w:t>
      </w:r>
      <w:proofErr w:type="spellEnd"/>
      <w:r>
        <w:t xml:space="preserve"> faire les </w:t>
      </w:r>
      <w:proofErr w:type="spellStart"/>
      <w:r>
        <w:t>modeles</w:t>
      </w:r>
      <w:proofErr w:type="spellEnd"/>
      <w:r>
        <w:t xml:space="preserve"> de class en premier </w:t>
      </w:r>
    </w:p>
    <w:p w14:paraId="19CEDDBF" w14:textId="01571B86" w:rsidR="00AF4B56" w:rsidRDefault="00AF4B56" w:rsidP="00AF4B56">
      <w:pPr>
        <w:jc w:val="left"/>
      </w:pPr>
      <w:r>
        <w:t xml:space="preserve">Pour effacer dessiner </w:t>
      </w:r>
      <w:proofErr w:type="spellStart"/>
      <w:r>
        <w:t>uen</w:t>
      </w:r>
      <w:proofErr w:type="spellEnd"/>
      <w:r>
        <w:t xml:space="preserve"> ligne avec la </w:t>
      </w:r>
      <w:proofErr w:type="spellStart"/>
      <w:r>
        <w:t>couelur</w:t>
      </w:r>
      <w:proofErr w:type="spellEnd"/>
      <w:r>
        <w:t xml:space="preserve"> de fond </w:t>
      </w:r>
    </w:p>
    <w:p w14:paraId="05C79A28" w14:textId="2720591D" w:rsidR="00AF4B56" w:rsidRDefault="00AF4B56" w:rsidP="00AF4B56">
      <w:pPr>
        <w:jc w:val="left"/>
      </w:pPr>
      <w:r>
        <w:t xml:space="preserve">Dans les class ont peut mettre une classe </w:t>
      </w:r>
      <w:proofErr w:type="gramStart"/>
      <w:r>
        <w:t>dessiner(</w:t>
      </w:r>
      <w:proofErr w:type="spellStart"/>
      <w:proofErr w:type="gramEnd"/>
      <w:r>
        <w:t>canvas</w:t>
      </w:r>
      <w:proofErr w:type="spellEnd"/>
      <w:r>
        <w:t xml:space="preserve"> c) et caller les fonction dans </w:t>
      </w:r>
      <w:proofErr w:type="spellStart"/>
      <w:r>
        <w:t>l’activity</w:t>
      </w:r>
      <w:proofErr w:type="spellEnd"/>
    </w:p>
    <w:p w14:paraId="1F077F22" w14:textId="77777777" w:rsidR="00AF4B56" w:rsidRPr="00714801" w:rsidRDefault="00AF4B56" w:rsidP="00AF4B56">
      <w:pPr>
        <w:jc w:val="left"/>
        <w:rPr>
          <w:lang w:val="en-US"/>
        </w:rPr>
      </w:pPr>
    </w:p>
    <w:p w14:paraId="3CFE190F" w14:textId="5518324F" w:rsidR="001C32F9" w:rsidRDefault="001C32F9" w:rsidP="00996169">
      <w:pPr>
        <w:jc w:val="left"/>
      </w:pPr>
    </w:p>
    <w:p w14:paraId="5C9D08FF" w14:textId="77777777" w:rsidR="00996169" w:rsidRDefault="00996169" w:rsidP="00996169">
      <w:pPr>
        <w:jc w:val="left"/>
      </w:pPr>
    </w:p>
    <w:p w14:paraId="0F6F1029" w14:textId="3F344727" w:rsidR="00996169" w:rsidRDefault="00996169" w:rsidP="00996169">
      <w:pPr>
        <w:pStyle w:val="Titre2"/>
      </w:pPr>
      <w:r>
        <w:t xml:space="preserve">Classe </w:t>
      </w:r>
      <w:r w:rsidRPr="00996169">
        <w:rPr>
          <w:rFonts w:ascii="Courier New" w:hAnsi="Courier New" w:cs="Courier New"/>
        </w:rPr>
        <w:t>Path</w:t>
      </w:r>
      <w:r>
        <w:t xml:space="preserve"> </w:t>
      </w:r>
    </w:p>
    <w:p w14:paraId="484C1269" w14:textId="77777777" w:rsidR="00996169" w:rsidRDefault="00996169" w:rsidP="00996169"/>
    <w:p w14:paraId="296B16C5" w14:textId="07DD1260" w:rsidR="00996169" w:rsidRDefault="00A63449" w:rsidP="00996169">
      <w:pPr>
        <w:jc w:val="both"/>
        <w:rPr>
          <w:sz w:val="24"/>
        </w:rPr>
      </w:pPr>
      <w:r>
        <w:rPr>
          <w:sz w:val="24"/>
        </w:rPr>
        <w:t>On pourrait décider</w:t>
      </w:r>
      <w:r w:rsidR="00996169" w:rsidRPr="00996169">
        <w:rPr>
          <w:sz w:val="24"/>
        </w:rPr>
        <w:t xml:space="preserve"> de </w:t>
      </w:r>
      <w:r w:rsidR="00501428">
        <w:rPr>
          <w:sz w:val="24"/>
        </w:rPr>
        <w:t xml:space="preserve">considérer un </w:t>
      </w:r>
      <w:proofErr w:type="spellStart"/>
      <w:r w:rsidR="00501428">
        <w:rPr>
          <w:sz w:val="24"/>
        </w:rPr>
        <w:t>Vector</w:t>
      </w:r>
      <w:proofErr w:type="spellEnd"/>
      <w:r w:rsidR="00501428">
        <w:rPr>
          <w:sz w:val="24"/>
        </w:rPr>
        <w:t xml:space="preserve">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 xml:space="preserve">à l’aide la méthode </w:t>
      </w:r>
      <w:proofErr w:type="spellStart"/>
      <w:r w:rsidR="00996169">
        <w:rPr>
          <w:sz w:val="24"/>
        </w:rPr>
        <w:t>drawLine</w:t>
      </w:r>
      <w:proofErr w:type="spellEnd"/>
      <w:r w:rsidR="00996169">
        <w:rPr>
          <w:sz w:val="24"/>
        </w:rPr>
        <w:t xml:space="preserve">…ça fonctionne jusqu’à un certain point. En effet, si on élargit le segment </w:t>
      </w:r>
      <w:proofErr w:type="gramStart"/>
      <w:r w:rsidR="00996169">
        <w:rPr>
          <w:sz w:val="24"/>
        </w:rPr>
        <w:t>( la</w:t>
      </w:r>
      <w:proofErr w:type="gramEnd"/>
      <w:r w:rsidR="00996169">
        <w:rPr>
          <w:sz w:val="24"/>
        </w:rPr>
        <w:t xml:space="preserve">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lastRenderedPageBreak/>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proofErr w:type="spellStart"/>
      <w:r w:rsidRPr="00B64053">
        <w:rPr>
          <w:rFonts w:ascii="Courier New" w:hAnsi="Courier New" w:cs="Courier New"/>
          <w:sz w:val="24"/>
        </w:rPr>
        <w:t>moveTo</w:t>
      </w:r>
      <w:proofErr w:type="spellEnd"/>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proofErr w:type="spellStart"/>
      <w:r w:rsidRPr="00B64053">
        <w:rPr>
          <w:rFonts w:ascii="Courier New" w:hAnsi="Courier New" w:cs="Courier New"/>
          <w:sz w:val="24"/>
        </w:rPr>
        <w:t>lineTo</w:t>
      </w:r>
      <w:proofErr w:type="spellEnd"/>
    </w:p>
    <w:p w14:paraId="34E5FC4A" w14:textId="70011366" w:rsidR="00B64053" w:rsidRDefault="00B64053" w:rsidP="00B64053">
      <w:pPr>
        <w:pStyle w:val="Paragraphedeliste"/>
        <w:numPr>
          <w:ilvl w:val="0"/>
          <w:numId w:val="5"/>
        </w:numPr>
        <w:jc w:val="both"/>
        <w:rPr>
          <w:sz w:val="24"/>
        </w:rPr>
      </w:pPr>
      <w:r>
        <w:rPr>
          <w:sz w:val="24"/>
        </w:rPr>
        <w:t xml:space="preserve">Dessiner l’objet : </w:t>
      </w:r>
      <w:proofErr w:type="spellStart"/>
      <w:proofErr w:type="gramStart"/>
      <w:r w:rsidRPr="00B64053">
        <w:rPr>
          <w:rFonts w:ascii="Courier New" w:hAnsi="Courier New" w:cs="Courier New"/>
          <w:sz w:val="24"/>
        </w:rPr>
        <w:t>canvas.drawPath</w:t>
      </w:r>
      <w:proofErr w:type="spellEnd"/>
      <w:proofErr w:type="gramEnd"/>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lastRenderedPageBreak/>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570E666D" w:rsidR="00501428" w:rsidRDefault="00501428" w:rsidP="00B9104E">
      <w:pPr>
        <w:pStyle w:val="Titre2"/>
      </w:pPr>
      <w:r>
        <w:t>Ex</w:t>
      </w:r>
      <w:r w:rsidR="00B9104E">
        <w:t>ercice</w:t>
      </w:r>
      <w:r>
        <w:t>:</w:t>
      </w:r>
    </w:p>
    <w:p w14:paraId="1D279137" w14:textId="11FAA01C" w:rsidR="00501428" w:rsidRDefault="00501428" w:rsidP="00501428">
      <w:pPr>
        <w:jc w:val="both"/>
      </w:pPr>
    </w:p>
    <w:p w14:paraId="56DCFD54" w14:textId="7C7C1322" w:rsidR="00501428" w:rsidRDefault="00501428" w:rsidP="00501428">
      <w:pPr>
        <w:jc w:val="both"/>
      </w:pPr>
      <w:r>
        <w:t>Dans un nouveau projet</w:t>
      </w:r>
      <w:r w:rsidR="005825DA">
        <w:t xml:space="preserve"> ayant un </w:t>
      </w:r>
      <w:proofErr w:type="spellStart"/>
      <w:r w:rsidR="005825DA" w:rsidRPr="005825DA">
        <w:rPr>
          <w:rFonts w:ascii="Courier New" w:hAnsi="Courier New" w:cs="Courier New"/>
        </w:rPr>
        <w:t>LinearLayout</w:t>
      </w:r>
      <w:proofErr w:type="spellEnd"/>
      <w:r w:rsidR="005825DA">
        <w:t xml:space="preserve"> comme conteneur principal</w:t>
      </w:r>
      <w:r>
        <w:t xml:space="preserve">, ajoutez à la fois une surface de dessin occupant les </w:t>
      </w:r>
      <w:r w:rsidR="00B9104E">
        <w:t>quatre cinquièmes</w:t>
      </w:r>
      <w:r>
        <w:t xml:space="preserve">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1FFCCA37" w:rsidR="00501428" w:rsidRDefault="00501428" w:rsidP="00501428">
      <w:pPr>
        <w:jc w:val="both"/>
      </w:pPr>
      <w:r>
        <w:t>Faites la gestion sur le bouton « </w:t>
      </w:r>
      <w:r w:rsidR="00B9104E">
        <w:t>entrée</w:t>
      </w:r>
      <w:r>
        <w:t xml:space="preserve"> » </w:t>
      </w:r>
      <w:proofErr w:type="gramStart"/>
      <w:r>
        <w:t>de manière à ce</w:t>
      </w:r>
      <w:proofErr w:type="gramEnd"/>
      <w:r>
        <w:t xml:space="preserv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0EB53385" w:rsidR="00B64053" w:rsidRDefault="00B64053" w:rsidP="00B64053">
      <w:pPr>
        <w:pStyle w:val="Titre2"/>
      </w:pPr>
      <w:r>
        <w:lastRenderedPageBreak/>
        <w:t xml:space="preserve">Classe </w:t>
      </w:r>
      <w:proofErr w:type="spellStart"/>
      <w:r w:rsidRPr="00B64053">
        <w:rPr>
          <w:rFonts w:ascii="Courier New" w:hAnsi="Courier New" w:cs="Courier New"/>
        </w:rPr>
        <w:t>AlertDialog</w:t>
      </w:r>
      <w:proofErr w:type="spellEnd"/>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w:t>
      </w:r>
      <w:proofErr w:type="spellStart"/>
      <w:r>
        <w:t>ImageView</w:t>
      </w:r>
      <w:proofErr w:type="spellEnd"/>
      <w:r>
        <w:t xml:space="preserve">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752877EF" w:rsidR="000A075A" w:rsidRDefault="000A075A" w:rsidP="000A075A">
      <w:pPr>
        <w:jc w:val="both"/>
        <w:rPr>
          <w:sz w:val="24"/>
        </w:rPr>
      </w:pPr>
      <w:r w:rsidRPr="000A075A">
        <w:rPr>
          <w:sz w:val="24"/>
        </w:rPr>
        <w:t xml:space="preserve">Et idéalement qu’on puisse récupérer cette valeur </w:t>
      </w:r>
      <w:r>
        <w:rPr>
          <w:sz w:val="24"/>
        </w:rPr>
        <w:t xml:space="preserve">dans notre activité. Le processus est légèrement complexe mais heureusement </w:t>
      </w:r>
      <w:proofErr w:type="spellStart"/>
      <w:r>
        <w:rPr>
          <w:sz w:val="24"/>
        </w:rPr>
        <w:t>AndroidStudio</w:t>
      </w:r>
      <w:proofErr w:type="spellEnd"/>
      <w:r>
        <w:rPr>
          <w:sz w:val="24"/>
        </w:rPr>
        <w:t xml:space="preserve"> peut nous aider </w:t>
      </w:r>
      <w:proofErr w:type="gramStart"/>
      <w:r>
        <w:rPr>
          <w:sz w:val="24"/>
        </w:rPr>
        <w:t>( et</w:t>
      </w:r>
      <w:proofErr w:type="gramEnd"/>
      <w:r>
        <w:rPr>
          <w:sz w:val="24"/>
        </w:rPr>
        <w:t xml:space="preserve"> moi aussi ! ) Voici une marche à suivre.</w:t>
      </w:r>
      <w:r w:rsidR="00714801">
        <w:rPr>
          <w:sz w:val="24"/>
        </w:rPr>
        <w:t xml:space="preserve"> </w:t>
      </w:r>
      <w:proofErr w:type="spellStart"/>
      <w:proofErr w:type="gramStart"/>
      <w:r w:rsidR="00714801" w:rsidRPr="00714801">
        <w:rPr>
          <w:sz w:val="24"/>
          <w:highlight w:val="yellow"/>
        </w:rPr>
        <w:t>sickbar</w:t>
      </w:r>
      <w:proofErr w:type="spellEnd"/>
      <w:proofErr w:type="gramEnd"/>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w:t>
      </w:r>
      <w:proofErr w:type="gramStart"/>
      <w:r>
        <w:rPr>
          <w:sz w:val="24"/>
        </w:rPr>
        <w:t>( New</w:t>
      </w:r>
      <w:proofErr w:type="gramEnd"/>
      <w:r>
        <w:rPr>
          <w:sz w:val="24"/>
        </w:rPr>
        <w:t xml:space="preserve">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proofErr w:type="spellStart"/>
      <w:r w:rsidR="005456CF">
        <w:rPr>
          <w:sz w:val="24"/>
        </w:rPr>
        <w:t>Empty</w:t>
      </w:r>
      <w:proofErr w:type="spellEnd"/>
      <w:r w:rsidR="005456CF">
        <w:rPr>
          <w:sz w:val="24"/>
        </w:rPr>
        <w:t xml:space="preserve">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proofErr w:type="spellStart"/>
      <w:r w:rsidRPr="00CB274B">
        <w:rPr>
          <w:rFonts w:ascii="Courier New" w:hAnsi="Courier New" w:cs="Courier New"/>
          <w:color w:val="FF0000"/>
          <w:sz w:val="24"/>
        </w:rPr>
        <w:t>Dialog</w:t>
      </w:r>
      <w:proofErr w:type="spellEnd"/>
      <w:r w:rsidRPr="00CB274B">
        <w:rPr>
          <w:color w:val="FF0000"/>
          <w:sz w:val="24"/>
        </w:rPr>
        <w:t xml:space="preserve"> plutôt que </w:t>
      </w:r>
      <w:proofErr w:type="spellStart"/>
      <w:r w:rsidR="005456CF">
        <w:rPr>
          <w:rFonts w:ascii="Courier New" w:hAnsi="Courier New" w:cs="Courier New"/>
          <w:color w:val="FF0000"/>
          <w:sz w:val="24"/>
        </w:rPr>
        <w:t>AppCompatActivity</w:t>
      </w:r>
      <w:proofErr w:type="spellEnd"/>
      <w:r w:rsidR="005456CF">
        <w:rPr>
          <w:rFonts w:ascii="Courier New" w:hAnsi="Courier New" w:cs="Courier New"/>
          <w:color w:val="FF0000"/>
          <w:sz w:val="24"/>
        </w:rPr>
        <w:t xml:space="preserve">. </w:t>
      </w:r>
      <w:r w:rsidR="005456CF" w:rsidRPr="00A853A3">
        <w:rPr>
          <w:rFonts w:cs="Courier New"/>
          <w:color w:val="FF0000"/>
          <w:sz w:val="24"/>
        </w:rPr>
        <w:t xml:space="preserve">On vous demandera alors de générer un constructeur ce que vous devez faire </w:t>
      </w:r>
      <w:proofErr w:type="gramStart"/>
      <w:r w:rsidR="005456CF" w:rsidRPr="00A853A3">
        <w:rPr>
          <w:rFonts w:cs="Courier New"/>
          <w:color w:val="FF0000"/>
          <w:sz w:val="24"/>
        </w:rPr>
        <w:t>avec  la</w:t>
      </w:r>
      <w:proofErr w:type="gramEnd"/>
      <w:r w:rsidR="005456CF" w:rsidRPr="00A853A3">
        <w:rPr>
          <w:rFonts w:cs="Courier New"/>
          <w:color w:val="FF0000"/>
          <w:sz w:val="24"/>
        </w:rPr>
        <w:t xml:space="preserve">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 xml:space="preserve">Assurez-vous que votre </w:t>
      </w:r>
      <w:proofErr w:type="spellStart"/>
      <w:r>
        <w:rPr>
          <w:sz w:val="24"/>
        </w:rPr>
        <w:t>layout</w:t>
      </w:r>
      <w:proofErr w:type="spellEnd"/>
      <w:r>
        <w:rPr>
          <w:sz w:val="24"/>
        </w:rPr>
        <w:t xml:space="preserve"> conteneur aie des constantes « </w:t>
      </w:r>
      <w:proofErr w:type="spellStart"/>
      <w:r>
        <w:rPr>
          <w:sz w:val="24"/>
        </w:rPr>
        <w:t>wrap_content</w:t>
      </w:r>
      <w:proofErr w:type="spellEnd"/>
      <w:r>
        <w:rPr>
          <w:sz w:val="24"/>
        </w:rPr>
        <w:t> » comme dimension et non pas « </w:t>
      </w:r>
      <w:proofErr w:type="spellStart"/>
      <w:r>
        <w:rPr>
          <w:sz w:val="24"/>
        </w:rPr>
        <w:t>match_parent</w:t>
      </w:r>
      <w:proofErr w:type="spellEnd"/>
      <w:r>
        <w:rPr>
          <w:sz w:val="24"/>
        </w:rPr>
        <w: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proofErr w:type="spellStart"/>
      <w:r w:rsidR="00E453E9" w:rsidRPr="00CB274B">
        <w:rPr>
          <w:rFonts w:ascii="Courier New" w:hAnsi="Courier New" w:cs="Courier New"/>
          <w:sz w:val="24"/>
        </w:rPr>
        <w:t>onCreate</w:t>
      </w:r>
      <w:proofErr w:type="spellEnd"/>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w:t>
      </w:r>
      <w:proofErr w:type="spellStart"/>
      <w:r>
        <w:rPr>
          <w:sz w:val="24"/>
        </w:rPr>
        <w:t>seekBar</w:t>
      </w:r>
      <w:proofErr w:type="spellEnd"/>
      <w:r>
        <w:rPr>
          <w:sz w:val="24"/>
        </w:rPr>
        <w:t xml:space="preserve">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3BFB6" w14:textId="77777777" w:rsidR="00DE78D0" w:rsidRDefault="00DE78D0" w:rsidP="00382BBB">
      <w:pPr>
        <w:spacing w:line="240" w:lineRule="auto"/>
      </w:pPr>
      <w:r>
        <w:separator/>
      </w:r>
    </w:p>
  </w:endnote>
  <w:endnote w:type="continuationSeparator" w:id="0">
    <w:p w14:paraId="0A0B8DCD" w14:textId="77777777" w:rsidR="00DE78D0" w:rsidRDefault="00DE78D0"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1B8C6" w14:textId="77777777" w:rsidR="00DE78D0" w:rsidRDefault="00DE78D0" w:rsidP="00382BBB">
      <w:pPr>
        <w:spacing w:line="240" w:lineRule="auto"/>
      </w:pPr>
      <w:r>
        <w:separator/>
      </w:r>
    </w:p>
  </w:footnote>
  <w:footnote w:type="continuationSeparator" w:id="0">
    <w:p w14:paraId="206D7005" w14:textId="77777777" w:rsidR="00DE78D0" w:rsidRDefault="00DE78D0"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36671"/>
      <w:docPartObj>
        <w:docPartGallery w:val="Page Numbers (Top of Page)"/>
        <w:docPartUnique/>
      </w:docPartObj>
    </w:sdtPr>
    <w:sdtContent>
      <w:p w14:paraId="70910254" w14:textId="77777777" w:rsidR="00382BBB" w:rsidRDefault="00000000">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554C6A74" w:rsidR="00382BBB" w:rsidRDefault="00382BBB">
                    <w:pPr>
                      <w:pStyle w:val="Pieddepage"/>
                      <w:rPr>
                        <w:b/>
                        <w:bCs/>
                        <w:color w:val="FFFFFF" w:themeColor="background1"/>
                        <w:sz w:val="32"/>
                        <w:szCs w:val="32"/>
                      </w:rPr>
                    </w:pPr>
                    <w:r>
                      <w:fldChar w:fldCharType="begin"/>
                    </w:r>
                    <w:r>
                      <w:instrText>PAGE    \* MERGEFORMAT</w:instrText>
                    </w:r>
                    <w:r>
                      <w:fldChar w:fldCharType="separate"/>
                    </w:r>
                    <w:r w:rsidR="00643E6C" w:rsidRPr="00643E6C">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60029388">
    <w:abstractNumId w:val="4"/>
  </w:num>
  <w:num w:numId="2" w16cid:durableId="483156934">
    <w:abstractNumId w:val="2"/>
  </w:num>
  <w:num w:numId="3" w16cid:durableId="686441939">
    <w:abstractNumId w:val="0"/>
  </w:num>
  <w:num w:numId="4" w16cid:durableId="574514664">
    <w:abstractNumId w:val="3"/>
  </w:num>
  <w:num w:numId="5" w16cid:durableId="541866195">
    <w:abstractNumId w:val="5"/>
  </w:num>
  <w:num w:numId="6" w16cid:durableId="2080975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5EFB"/>
    <w:rsid w:val="00122242"/>
    <w:rsid w:val="0014156D"/>
    <w:rsid w:val="00151075"/>
    <w:rsid w:val="001C0BFF"/>
    <w:rsid w:val="001C32F9"/>
    <w:rsid w:val="001D4EF7"/>
    <w:rsid w:val="001E0A3D"/>
    <w:rsid w:val="001F1D3C"/>
    <w:rsid w:val="001F40C6"/>
    <w:rsid w:val="00214B92"/>
    <w:rsid w:val="00267BB9"/>
    <w:rsid w:val="00294AF4"/>
    <w:rsid w:val="00296B99"/>
    <w:rsid w:val="002D6F94"/>
    <w:rsid w:val="00316B62"/>
    <w:rsid w:val="00320AEB"/>
    <w:rsid w:val="0032695C"/>
    <w:rsid w:val="00382BBB"/>
    <w:rsid w:val="003B2E47"/>
    <w:rsid w:val="003D3F3E"/>
    <w:rsid w:val="003D76BA"/>
    <w:rsid w:val="003E03B0"/>
    <w:rsid w:val="003F1521"/>
    <w:rsid w:val="003F70FD"/>
    <w:rsid w:val="0041471E"/>
    <w:rsid w:val="00421116"/>
    <w:rsid w:val="00460174"/>
    <w:rsid w:val="00473928"/>
    <w:rsid w:val="00497965"/>
    <w:rsid w:val="004C4574"/>
    <w:rsid w:val="004E2F98"/>
    <w:rsid w:val="00501428"/>
    <w:rsid w:val="00536ABA"/>
    <w:rsid w:val="00537DBA"/>
    <w:rsid w:val="00543ED6"/>
    <w:rsid w:val="005456CF"/>
    <w:rsid w:val="00550736"/>
    <w:rsid w:val="005825DA"/>
    <w:rsid w:val="00584367"/>
    <w:rsid w:val="005865B4"/>
    <w:rsid w:val="005A5CB6"/>
    <w:rsid w:val="005C4A99"/>
    <w:rsid w:val="005D20C1"/>
    <w:rsid w:val="00636829"/>
    <w:rsid w:val="00643E6C"/>
    <w:rsid w:val="00647E40"/>
    <w:rsid w:val="00656F37"/>
    <w:rsid w:val="00684BF8"/>
    <w:rsid w:val="00691096"/>
    <w:rsid w:val="006B60DB"/>
    <w:rsid w:val="006E1891"/>
    <w:rsid w:val="00714801"/>
    <w:rsid w:val="00750708"/>
    <w:rsid w:val="00783AB6"/>
    <w:rsid w:val="007941E8"/>
    <w:rsid w:val="007B565A"/>
    <w:rsid w:val="007C00DB"/>
    <w:rsid w:val="007D7F93"/>
    <w:rsid w:val="007E2411"/>
    <w:rsid w:val="007E795F"/>
    <w:rsid w:val="00831509"/>
    <w:rsid w:val="00835234"/>
    <w:rsid w:val="00842210"/>
    <w:rsid w:val="008912EE"/>
    <w:rsid w:val="009722FB"/>
    <w:rsid w:val="00983703"/>
    <w:rsid w:val="00996169"/>
    <w:rsid w:val="009A4A4F"/>
    <w:rsid w:val="009D3441"/>
    <w:rsid w:val="00A078BA"/>
    <w:rsid w:val="00A14C62"/>
    <w:rsid w:val="00A44C5B"/>
    <w:rsid w:val="00A51337"/>
    <w:rsid w:val="00A63449"/>
    <w:rsid w:val="00A73A0D"/>
    <w:rsid w:val="00A77C7C"/>
    <w:rsid w:val="00A853A3"/>
    <w:rsid w:val="00A95CDF"/>
    <w:rsid w:val="00AD7CD9"/>
    <w:rsid w:val="00AF4B56"/>
    <w:rsid w:val="00B00EF8"/>
    <w:rsid w:val="00B05EBC"/>
    <w:rsid w:val="00B23718"/>
    <w:rsid w:val="00B64053"/>
    <w:rsid w:val="00B64F24"/>
    <w:rsid w:val="00B74761"/>
    <w:rsid w:val="00B9104E"/>
    <w:rsid w:val="00BC70DD"/>
    <w:rsid w:val="00BE715B"/>
    <w:rsid w:val="00C04A2D"/>
    <w:rsid w:val="00C91059"/>
    <w:rsid w:val="00CB274B"/>
    <w:rsid w:val="00CC20CA"/>
    <w:rsid w:val="00D042A6"/>
    <w:rsid w:val="00D17EA9"/>
    <w:rsid w:val="00D26EA3"/>
    <w:rsid w:val="00D30C30"/>
    <w:rsid w:val="00DE6561"/>
    <w:rsid w:val="00DE6E21"/>
    <w:rsid w:val="00DE7824"/>
    <w:rsid w:val="00DE78D0"/>
    <w:rsid w:val="00DF28ED"/>
    <w:rsid w:val="00E4051E"/>
    <w:rsid w:val="00E453E9"/>
    <w:rsid w:val="00E60706"/>
    <w:rsid w:val="00E6754C"/>
    <w:rsid w:val="00E77AF8"/>
    <w:rsid w:val="00E953C4"/>
    <w:rsid w:val="00EC3E75"/>
    <w:rsid w:val="00F4726D"/>
    <w:rsid w:val="00F87AA9"/>
    <w:rsid w:val="00F91FA6"/>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1294</TotalTime>
  <Pages>7</Pages>
  <Words>471</Words>
  <Characters>2592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Joinvil Benjamin</cp:lastModifiedBy>
  <cp:revision>70</cp:revision>
  <dcterms:created xsi:type="dcterms:W3CDTF">2014-02-10T23:18:00Z</dcterms:created>
  <dcterms:modified xsi:type="dcterms:W3CDTF">2023-09-11T14:33:00Z</dcterms:modified>
</cp:coreProperties>
</file>