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770"/>
      </w:tblGrid>
      <w:tr w:rsidR="004947F7" w14:paraId="160021A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5A6608DD" w14:textId="433F3DF1" w:rsidR="004947F7" w:rsidRDefault="004947F7">
            <w:r>
              <w:t>Numéro de laboratoire</w:t>
            </w:r>
          </w:p>
        </w:tc>
        <w:tc>
          <w:tcPr>
            <w:tcW w:w="4770" w:type="dxa"/>
            <w:vAlign w:val="center"/>
          </w:tcPr>
          <w:p w14:paraId="176EF029" w14:textId="77777777" w:rsidR="004947F7" w:rsidRDefault="004947F7"/>
        </w:tc>
      </w:tr>
      <w:tr w:rsidR="004947F7" w14:paraId="7C7A31C9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1E16AA9A" w14:textId="65A8A1D7" w:rsidR="004947F7" w:rsidRDefault="004947F7">
            <w:r>
              <w:t>Code permanent</w:t>
            </w:r>
          </w:p>
        </w:tc>
        <w:tc>
          <w:tcPr>
            <w:tcW w:w="4770" w:type="dxa"/>
            <w:vAlign w:val="center"/>
          </w:tcPr>
          <w:p w14:paraId="669BA79D" w14:textId="77777777" w:rsidR="004947F7" w:rsidRDefault="004947F7"/>
        </w:tc>
      </w:tr>
      <w:tr w:rsidR="004947F7" w14:paraId="6C4CFDA6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76D4E09B" w14:textId="6486D84E" w:rsidR="004947F7" w:rsidRDefault="004947F7">
            <w:r>
              <w:t>Nom et prénom de l’étudiant</w:t>
            </w:r>
          </w:p>
        </w:tc>
        <w:tc>
          <w:tcPr>
            <w:tcW w:w="4770" w:type="dxa"/>
            <w:vAlign w:val="center"/>
          </w:tcPr>
          <w:p w14:paraId="5FB98C6C" w14:textId="77777777" w:rsidR="004947F7" w:rsidRDefault="004947F7"/>
        </w:tc>
      </w:tr>
      <w:tr w:rsidR="004947F7" w14:paraId="731A0F38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60ABB127" w14:textId="05D1EBD4" w:rsidR="004947F7" w:rsidRDefault="004947F7">
            <w:r>
              <w:t>Session et groupe</w:t>
            </w:r>
          </w:p>
        </w:tc>
        <w:tc>
          <w:tcPr>
            <w:tcW w:w="4770" w:type="dxa"/>
            <w:vAlign w:val="center"/>
          </w:tcPr>
          <w:p w14:paraId="35B81C15" w14:textId="77777777" w:rsidR="004947F7" w:rsidRDefault="004947F7"/>
        </w:tc>
      </w:tr>
      <w:tr w:rsidR="004947F7" w14:paraId="202E986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49C6BD05" w14:textId="75CD9318" w:rsidR="004947F7" w:rsidRDefault="004947F7">
            <w:r>
              <w:t>Chargé de laboratoires</w:t>
            </w:r>
          </w:p>
        </w:tc>
        <w:tc>
          <w:tcPr>
            <w:tcW w:w="4770" w:type="dxa"/>
            <w:vAlign w:val="center"/>
          </w:tcPr>
          <w:p w14:paraId="684E5563" w14:textId="77777777" w:rsidR="004947F7" w:rsidRDefault="004947F7"/>
        </w:tc>
      </w:tr>
    </w:tbl>
    <w:p w14:paraId="55E80760" w14:textId="50480FD1" w:rsidR="004947F7" w:rsidRDefault="004947F7" w:rsidP="004947F7">
      <w:pPr>
        <w:pStyle w:val="Heading1"/>
      </w:pPr>
      <w:r>
        <w:t>Diagramme de classes </w:t>
      </w:r>
    </w:p>
    <w:p w14:paraId="7793B71D" w14:textId="78E4CCD7" w:rsidR="004947F7" w:rsidRDefault="004947F7" w:rsidP="004947F7"/>
    <w:p w14:paraId="7C93574D" w14:textId="03532963" w:rsidR="004947F7" w:rsidRDefault="004947F7" w:rsidP="004947F7"/>
    <w:p w14:paraId="28677483" w14:textId="23ED8C40" w:rsidR="004947F7" w:rsidRDefault="004947F7" w:rsidP="004947F7"/>
    <w:p w14:paraId="6B2A48BE" w14:textId="18A7F910" w:rsidR="004947F7" w:rsidRDefault="004947F7" w:rsidP="004947F7"/>
    <w:p w14:paraId="7F0A9E78" w14:textId="77777777" w:rsidR="00B45BDE" w:rsidRDefault="00B45BDE" w:rsidP="004947F7"/>
    <w:p w14:paraId="2520BD0B" w14:textId="15474944" w:rsidR="004947F7" w:rsidRDefault="004947F7" w:rsidP="004947F7"/>
    <w:p w14:paraId="6AD283C7" w14:textId="29164D79" w:rsidR="004F151A" w:rsidRDefault="004F151A" w:rsidP="004947F7"/>
    <w:p w14:paraId="57A6EF40" w14:textId="77777777" w:rsidR="004F151A" w:rsidRDefault="004F151A" w:rsidP="004947F7"/>
    <w:p w14:paraId="66586729" w14:textId="687A8169" w:rsidR="004947F7" w:rsidRDefault="004947F7" w:rsidP="004947F7"/>
    <w:p w14:paraId="3EC37A1A" w14:textId="6C3012EE" w:rsidR="004947F7" w:rsidRDefault="004947F7" w:rsidP="004947F7"/>
    <w:p w14:paraId="0B532C5A" w14:textId="10D91DCA" w:rsidR="004947F7" w:rsidRDefault="004947F7" w:rsidP="004947F7"/>
    <w:p w14:paraId="74587E7C" w14:textId="01F94C6B" w:rsidR="004947F7" w:rsidRDefault="004947F7" w:rsidP="004947F7"/>
    <w:p w14:paraId="53F5519A" w14:textId="05486BA6" w:rsidR="004947F7" w:rsidRDefault="004947F7" w:rsidP="004947F7"/>
    <w:p w14:paraId="46567C99" w14:textId="30E209F5" w:rsidR="004947F7" w:rsidRDefault="004947F7" w:rsidP="004947F7">
      <w:pPr>
        <w:pStyle w:val="Heading1"/>
      </w:pPr>
      <w:r>
        <w:t>Description sommaire des classes de votre diagramme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6714"/>
      </w:tblGrid>
      <w:tr w:rsidR="004947F7" w14:paraId="4E54B0CC" w14:textId="77777777" w:rsidTr="004947F7">
        <w:tc>
          <w:tcPr>
            <w:tcW w:w="1975" w:type="dxa"/>
            <w:vAlign w:val="center"/>
          </w:tcPr>
          <w:p w14:paraId="2708C1D9" w14:textId="68E86FBF" w:rsidR="004947F7" w:rsidRDefault="004947F7" w:rsidP="004947F7">
            <w:pPr>
              <w:jc w:val="center"/>
            </w:pPr>
            <w:r>
              <w:t>Nom de la classe ou de l’interface</w:t>
            </w:r>
          </w:p>
        </w:tc>
        <w:tc>
          <w:tcPr>
            <w:tcW w:w="7375" w:type="dxa"/>
            <w:vAlign w:val="center"/>
          </w:tcPr>
          <w:p w14:paraId="1601638C" w14:textId="1140F066" w:rsidR="004947F7" w:rsidRDefault="004947F7" w:rsidP="004947F7">
            <w:pPr>
              <w:jc w:val="center"/>
            </w:pPr>
            <w:r>
              <w:t>Description</w:t>
            </w:r>
          </w:p>
        </w:tc>
      </w:tr>
      <w:tr w:rsidR="004947F7" w14:paraId="457D954E" w14:textId="77777777" w:rsidTr="004947F7">
        <w:tc>
          <w:tcPr>
            <w:tcW w:w="1975" w:type="dxa"/>
            <w:vAlign w:val="center"/>
          </w:tcPr>
          <w:p w14:paraId="220F7221" w14:textId="02F3336B" w:rsidR="004947F7" w:rsidRDefault="003A2E84" w:rsidP="004947F7">
            <w:r w:rsidRPr="003A2E84">
              <w:t>Dessin</w:t>
            </w:r>
          </w:p>
        </w:tc>
        <w:tc>
          <w:tcPr>
            <w:tcW w:w="7375" w:type="dxa"/>
            <w:vAlign w:val="center"/>
          </w:tcPr>
          <w:p w14:paraId="459A24AB" w14:textId="58776A15" w:rsidR="004947F7" w:rsidRDefault="003A2E84" w:rsidP="004947F7">
            <w:r w:rsidRPr="003A2E84">
              <w:t xml:space="preserve">Classe représentant un dessin qui peut contenir des formes ou d'autres dessins. Elle implémente l'interface </w:t>
            </w:r>
            <w:proofErr w:type="spellStart"/>
            <w:r w:rsidRPr="003A2E84">
              <w:t>ComposantDessin</w:t>
            </w:r>
            <w:proofErr w:type="spellEnd"/>
            <w:r w:rsidRPr="003A2E84">
              <w:t>. Elle contient une liste de composants enfants.</w:t>
            </w:r>
          </w:p>
        </w:tc>
      </w:tr>
      <w:tr w:rsidR="004947F7" w14:paraId="1581E55B" w14:textId="77777777" w:rsidTr="004947F7">
        <w:tc>
          <w:tcPr>
            <w:tcW w:w="1975" w:type="dxa"/>
            <w:vAlign w:val="center"/>
          </w:tcPr>
          <w:p w14:paraId="7DD59B5D" w14:textId="024AC275" w:rsidR="004947F7" w:rsidRDefault="003A2E84" w:rsidP="004947F7">
            <w:r w:rsidRPr="003A2E84">
              <w:t>Forme</w:t>
            </w:r>
          </w:p>
        </w:tc>
        <w:tc>
          <w:tcPr>
            <w:tcW w:w="7375" w:type="dxa"/>
            <w:vAlign w:val="center"/>
          </w:tcPr>
          <w:p w14:paraId="06B62A50" w14:textId="4799AB95" w:rsidR="004947F7" w:rsidRDefault="003A2E84" w:rsidP="004947F7">
            <w:r w:rsidRPr="003A2E84">
              <w:t xml:space="preserve">Classe abstraite représentant une forme géométrique de base (par exemple, Cercle, Triangle, Rectangle). Elle implémente l'interface </w:t>
            </w:r>
            <w:proofErr w:type="spellStart"/>
            <w:r w:rsidRPr="003A2E84">
              <w:t>ComposantDessin</w:t>
            </w:r>
            <w:proofErr w:type="spellEnd"/>
            <w:r w:rsidRPr="003A2E84">
              <w:t>.</w:t>
            </w:r>
          </w:p>
        </w:tc>
      </w:tr>
      <w:tr w:rsidR="004947F7" w14:paraId="6279A49B" w14:textId="77777777" w:rsidTr="004947F7">
        <w:tc>
          <w:tcPr>
            <w:tcW w:w="1975" w:type="dxa"/>
            <w:vAlign w:val="center"/>
          </w:tcPr>
          <w:p w14:paraId="33488091" w14:textId="4B63A267" w:rsidR="004947F7" w:rsidRDefault="003A2E84" w:rsidP="004947F7">
            <w:r w:rsidRPr="003A2E84">
              <w:t>Cercle</w:t>
            </w:r>
          </w:p>
        </w:tc>
        <w:tc>
          <w:tcPr>
            <w:tcW w:w="7375" w:type="dxa"/>
            <w:vAlign w:val="center"/>
          </w:tcPr>
          <w:p w14:paraId="7F791077" w14:textId="101FF7B0" w:rsidR="004947F7" w:rsidRDefault="003A2E84" w:rsidP="004947F7">
            <w:r w:rsidRPr="003A2E84">
              <w:t>Classe concrète dérivée de Forme représentant un cercle.</w:t>
            </w:r>
          </w:p>
        </w:tc>
      </w:tr>
      <w:tr w:rsidR="004947F7" w14:paraId="3601BCB0" w14:textId="77777777" w:rsidTr="004947F7">
        <w:tc>
          <w:tcPr>
            <w:tcW w:w="1975" w:type="dxa"/>
            <w:vAlign w:val="center"/>
          </w:tcPr>
          <w:p w14:paraId="6FACC66B" w14:textId="4C3D5BED" w:rsidR="004947F7" w:rsidRDefault="003A2E84" w:rsidP="004947F7">
            <w:r w:rsidRPr="003A2E84">
              <w:t>Triangle</w:t>
            </w:r>
          </w:p>
        </w:tc>
        <w:tc>
          <w:tcPr>
            <w:tcW w:w="7375" w:type="dxa"/>
            <w:vAlign w:val="center"/>
          </w:tcPr>
          <w:p w14:paraId="5244D73A" w14:textId="31A887DD" w:rsidR="004947F7" w:rsidRDefault="003A2E84" w:rsidP="004947F7">
            <w:r w:rsidRPr="003A2E84">
              <w:t>Classe concrète dérivée de Forme représentant un triangle.</w:t>
            </w:r>
          </w:p>
        </w:tc>
      </w:tr>
      <w:tr w:rsidR="004947F7" w14:paraId="437DBEDE" w14:textId="77777777" w:rsidTr="004947F7">
        <w:tc>
          <w:tcPr>
            <w:tcW w:w="1975" w:type="dxa"/>
            <w:vAlign w:val="center"/>
          </w:tcPr>
          <w:p w14:paraId="7BB085FF" w14:textId="58F32095" w:rsidR="004947F7" w:rsidRDefault="003A2E84" w:rsidP="004947F7">
            <w:r w:rsidRPr="003A2E84">
              <w:t>Rectangle</w:t>
            </w:r>
          </w:p>
        </w:tc>
        <w:tc>
          <w:tcPr>
            <w:tcW w:w="7375" w:type="dxa"/>
            <w:vAlign w:val="center"/>
          </w:tcPr>
          <w:p w14:paraId="3E119494" w14:textId="2EBA4407" w:rsidR="004947F7" w:rsidRDefault="003A2E84" w:rsidP="004947F7">
            <w:r w:rsidRPr="003A2E84">
              <w:t>Classe concrète dérivée de Forme représentant un rectangle.</w:t>
            </w:r>
          </w:p>
        </w:tc>
      </w:tr>
      <w:tr w:rsidR="004947F7" w14:paraId="52C70B28" w14:textId="77777777" w:rsidTr="004947F7">
        <w:tc>
          <w:tcPr>
            <w:tcW w:w="197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8"/>
            </w:tblGrid>
            <w:tr w:rsidR="003A2E84" w:rsidRPr="003A2E84" w14:paraId="235A0157" w14:textId="77777777" w:rsidTr="003A2E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EAAC5" w14:textId="77777777" w:rsidR="003A2E84" w:rsidRPr="003A2E84" w:rsidRDefault="003A2E84" w:rsidP="003A2E84">
                  <w:pPr>
                    <w:spacing w:after="0" w:line="240" w:lineRule="auto"/>
                  </w:pPr>
                  <w:proofErr w:type="spellStart"/>
                  <w:r w:rsidRPr="003A2E84">
                    <w:rPr>
                      <w:b/>
                      <w:bCs/>
                    </w:rPr>
                    <w:lastRenderedPageBreak/>
                    <w:t>ComposantDessin</w:t>
                  </w:r>
                  <w:proofErr w:type="spellEnd"/>
                </w:p>
              </w:tc>
            </w:tr>
          </w:tbl>
          <w:p w14:paraId="4EF21BCE" w14:textId="77777777" w:rsidR="003A2E84" w:rsidRPr="003A2E84" w:rsidRDefault="003A2E84" w:rsidP="003A2E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2E84" w:rsidRPr="003A2E84" w14:paraId="562B0BD9" w14:textId="77777777" w:rsidTr="003A2E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18654" w14:textId="77777777" w:rsidR="003A2E84" w:rsidRPr="003A2E84" w:rsidRDefault="003A2E84" w:rsidP="003A2E84">
                  <w:pPr>
                    <w:spacing w:after="0" w:line="240" w:lineRule="auto"/>
                  </w:pPr>
                </w:p>
              </w:tc>
            </w:tr>
          </w:tbl>
          <w:p w14:paraId="4A1020F7" w14:textId="77777777" w:rsidR="004947F7" w:rsidRDefault="004947F7" w:rsidP="004947F7"/>
        </w:tc>
        <w:tc>
          <w:tcPr>
            <w:tcW w:w="7375" w:type="dxa"/>
            <w:vAlign w:val="center"/>
          </w:tcPr>
          <w:p w14:paraId="67CD8729" w14:textId="7CC5F729" w:rsidR="004947F7" w:rsidRDefault="003A2E84" w:rsidP="004947F7">
            <w:r w:rsidRPr="003A2E84">
              <w:t xml:space="preserve">Interface définissant les méthodes communes à toutes les entités d'un dessin, telles que </w:t>
            </w:r>
            <w:proofErr w:type="gramStart"/>
            <w:r w:rsidRPr="003A2E84">
              <w:t>afficher(</w:t>
            </w:r>
            <w:proofErr w:type="gramEnd"/>
            <w:r w:rsidRPr="003A2E84">
              <w:t>).</w:t>
            </w:r>
          </w:p>
        </w:tc>
      </w:tr>
      <w:tr w:rsidR="004947F7" w14:paraId="08494021" w14:textId="77777777" w:rsidTr="004947F7">
        <w:tc>
          <w:tcPr>
            <w:tcW w:w="1975" w:type="dxa"/>
            <w:vAlign w:val="center"/>
          </w:tcPr>
          <w:p w14:paraId="3903E083" w14:textId="02BD63D3" w:rsidR="004947F7" w:rsidRDefault="003A2E84" w:rsidP="004947F7">
            <w:proofErr w:type="spellStart"/>
            <w:r w:rsidRPr="003A2E84">
              <w:t>AffichageStrategie</w:t>
            </w:r>
            <w:proofErr w:type="spellEnd"/>
          </w:p>
        </w:tc>
        <w:tc>
          <w:tcPr>
            <w:tcW w:w="7375" w:type="dxa"/>
            <w:vAlign w:val="center"/>
          </w:tcPr>
          <w:p w14:paraId="64C8D967" w14:textId="353C48F1" w:rsidR="004947F7" w:rsidRDefault="003A2E84" w:rsidP="004947F7">
            <w:r w:rsidRPr="003A2E84">
              <w:t>Interface définissant une méthode pour gérer la stratégie d'affichage d'un dessin (par exemple, avec indentation ou chemin complet).</w:t>
            </w:r>
          </w:p>
        </w:tc>
      </w:tr>
      <w:tr w:rsidR="003A2E84" w14:paraId="5F525863" w14:textId="77777777" w:rsidTr="004947F7">
        <w:tc>
          <w:tcPr>
            <w:tcW w:w="1975" w:type="dxa"/>
            <w:vAlign w:val="center"/>
          </w:tcPr>
          <w:p w14:paraId="6409E488" w14:textId="4F2CC7D6" w:rsidR="003A2E84" w:rsidRPr="003A2E84" w:rsidRDefault="003A2E84" w:rsidP="004947F7">
            <w:proofErr w:type="spellStart"/>
            <w:r w:rsidRPr="003A2E84">
              <w:t>AffichageIndentation</w:t>
            </w:r>
            <w:proofErr w:type="spellEnd"/>
          </w:p>
        </w:tc>
        <w:tc>
          <w:tcPr>
            <w:tcW w:w="7375" w:type="dxa"/>
            <w:vAlign w:val="center"/>
          </w:tcPr>
          <w:p w14:paraId="6A9132AF" w14:textId="6F38C6A6" w:rsidR="003A2E84" w:rsidRDefault="003A2E84" w:rsidP="004947F7">
            <w:r w:rsidRPr="003A2E84">
              <w:t xml:space="preserve">Classe concrète implémentant l'interface </w:t>
            </w:r>
            <w:proofErr w:type="spellStart"/>
            <w:r w:rsidRPr="003A2E84">
              <w:t>AffichageStrategie</w:t>
            </w:r>
            <w:proofErr w:type="spellEnd"/>
            <w:r w:rsidRPr="003A2E84">
              <w:t>. Utilisée pour afficher les dessins et formes avec une hiérarchie indentée.</w:t>
            </w:r>
          </w:p>
        </w:tc>
      </w:tr>
      <w:tr w:rsidR="003A2E84" w14:paraId="7A66A02B" w14:textId="77777777" w:rsidTr="004947F7">
        <w:tc>
          <w:tcPr>
            <w:tcW w:w="197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3A2E84" w:rsidRPr="003A2E84" w14:paraId="1CB6CF56" w14:textId="77777777" w:rsidTr="003A2E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20E98" w14:textId="77777777" w:rsidR="003A2E84" w:rsidRPr="003A2E84" w:rsidRDefault="003A2E84" w:rsidP="003A2E84">
                  <w:pPr>
                    <w:spacing w:after="0" w:line="240" w:lineRule="auto"/>
                  </w:pPr>
                  <w:proofErr w:type="spellStart"/>
                  <w:r w:rsidRPr="003A2E84">
                    <w:rPr>
                      <w:b/>
                      <w:bCs/>
                    </w:rPr>
                    <w:t>AffichageCheminComplet</w:t>
                  </w:r>
                  <w:proofErr w:type="spellEnd"/>
                </w:p>
              </w:tc>
            </w:tr>
          </w:tbl>
          <w:p w14:paraId="2C3CE239" w14:textId="77777777" w:rsidR="003A2E84" w:rsidRPr="003A2E84" w:rsidRDefault="003A2E84" w:rsidP="003A2E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2E84" w:rsidRPr="003A2E84" w14:paraId="66B50896" w14:textId="77777777" w:rsidTr="003A2E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F5F3A" w14:textId="77777777" w:rsidR="003A2E84" w:rsidRPr="003A2E84" w:rsidRDefault="003A2E84" w:rsidP="003A2E84">
                  <w:pPr>
                    <w:spacing w:after="0" w:line="240" w:lineRule="auto"/>
                  </w:pPr>
                </w:p>
              </w:tc>
            </w:tr>
          </w:tbl>
          <w:p w14:paraId="22620B5C" w14:textId="77777777" w:rsidR="003A2E84" w:rsidRPr="003A2E84" w:rsidRDefault="003A2E84" w:rsidP="004947F7"/>
        </w:tc>
        <w:tc>
          <w:tcPr>
            <w:tcW w:w="7375" w:type="dxa"/>
            <w:vAlign w:val="center"/>
          </w:tcPr>
          <w:p w14:paraId="265A89D6" w14:textId="580971B0" w:rsidR="003A2E84" w:rsidRDefault="003A2E84" w:rsidP="004947F7">
            <w:r w:rsidRPr="003A2E84">
              <w:t xml:space="preserve">Classe concrète implémentant l'interface </w:t>
            </w:r>
            <w:proofErr w:type="spellStart"/>
            <w:r w:rsidRPr="003A2E84">
              <w:t>AffichageStrategie</w:t>
            </w:r>
            <w:proofErr w:type="spellEnd"/>
            <w:r w:rsidRPr="003A2E84">
              <w:t>. Utilisée pour afficher les dessins et formes avec leur chemin complet.</w:t>
            </w:r>
          </w:p>
        </w:tc>
      </w:tr>
      <w:tr w:rsidR="003A2E84" w14:paraId="3C4E93E1" w14:textId="77777777" w:rsidTr="004947F7">
        <w:tc>
          <w:tcPr>
            <w:tcW w:w="1975" w:type="dxa"/>
            <w:vAlign w:val="center"/>
          </w:tcPr>
          <w:p w14:paraId="3C49C63D" w14:textId="2FCD6D83" w:rsidR="003A2E84" w:rsidRPr="003A2E84" w:rsidRDefault="003A2E84" w:rsidP="004947F7">
            <w:proofErr w:type="spellStart"/>
            <w:r w:rsidRPr="003A2E84">
              <w:t>DessinIterator</w:t>
            </w:r>
            <w:proofErr w:type="spellEnd"/>
          </w:p>
        </w:tc>
        <w:tc>
          <w:tcPr>
            <w:tcW w:w="7375" w:type="dxa"/>
            <w:vAlign w:val="center"/>
          </w:tcPr>
          <w:p w14:paraId="7546E866" w14:textId="1AE6706D" w:rsidR="003A2E84" w:rsidRDefault="003A2E84" w:rsidP="004947F7">
            <w:r w:rsidRPr="003A2E84">
              <w:t xml:space="preserve">Classe implémentant </w:t>
            </w:r>
            <w:proofErr w:type="spellStart"/>
            <w:r w:rsidRPr="003A2E84">
              <w:t>java.util.Iterator</w:t>
            </w:r>
            <w:proofErr w:type="spellEnd"/>
            <w:r w:rsidRPr="003A2E84">
              <w:t xml:space="preserve"> pour parcourir les enfants d'un dessin de manière ordonnée.</w:t>
            </w:r>
          </w:p>
        </w:tc>
      </w:tr>
    </w:tbl>
    <w:p w14:paraId="26CF3274" w14:textId="77777777" w:rsidR="004947F7" w:rsidRPr="004947F7" w:rsidRDefault="004947F7" w:rsidP="004947F7"/>
    <w:sectPr w:rsidR="004947F7" w:rsidRPr="004947F7" w:rsidSect="004F151A">
      <w:headerReference w:type="default" r:id="rId6"/>
      <w:pgSz w:w="12240" w:h="15840"/>
      <w:pgMar w:top="1008" w:right="1440" w:bottom="1008" w:left="1440" w:header="706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BAD37" w14:textId="77777777" w:rsidR="00291B69" w:rsidRDefault="00291B69" w:rsidP="004947F7">
      <w:pPr>
        <w:spacing w:after="0" w:line="240" w:lineRule="auto"/>
      </w:pPr>
      <w:r>
        <w:separator/>
      </w:r>
    </w:p>
  </w:endnote>
  <w:endnote w:type="continuationSeparator" w:id="0">
    <w:p w14:paraId="7B63D721" w14:textId="77777777" w:rsidR="00291B69" w:rsidRDefault="00291B69" w:rsidP="0049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AFD98" w14:textId="77777777" w:rsidR="00291B69" w:rsidRDefault="00291B69" w:rsidP="004947F7">
      <w:pPr>
        <w:spacing w:after="0" w:line="240" w:lineRule="auto"/>
      </w:pPr>
      <w:r>
        <w:separator/>
      </w:r>
    </w:p>
  </w:footnote>
  <w:footnote w:type="continuationSeparator" w:id="0">
    <w:p w14:paraId="219AC440" w14:textId="77777777" w:rsidR="00291B69" w:rsidRDefault="00291B69" w:rsidP="0049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3DB98" w14:textId="77777777" w:rsidR="004F151A" w:rsidRDefault="004F151A">
    <w:pPr>
      <w:pStyle w:val="Header"/>
    </w:pPr>
    <w:r>
      <w:rPr>
        <w:noProof/>
      </w:rPr>
      <w:drawing>
        <wp:inline distT="0" distB="0" distL="0" distR="0" wp14:anchorId="27B9287C" wp14:editId="0552E14F">
          <wp:extent cx="1068451" cy="716280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27" cy="71773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021B2B5" w14:textId="4EE96140" w:rsidR="004947F7" w:rsidRDefault="004947F7">
    <w:pPr>
      <w:pStyle w:val="Header"/>
    </w:pPr>
    <w:r>
      <w:t>LOG121</w:t>
    </w:r>
    <w:r>
      <w:tab/>
    </w:r>
    <w:r w:rsidR="004F151A">
      <w:tab/>
    </w:r>
    <w:r>
      <w:t>Gabarit pour les laboratoires 1</w:t>
    </w:r>
    <w:r w:rsidR="00624FDE">
      <w:t xml:space="preserve"> et</w:t>
    </w:r>
    <w:r>
      <w:t xml:space="preserve"> 2</w:t>
    </w:r>
    <w:r w:rsidR="004F151A">
      <w:t xml:space="preserve"> </w:t>
    </w:r>
  </w:p>
  <w:p w14:paraId="1A0D8F83" w14:textId="77777777" w:rsidR="004F151A" w:rsidRDefault="004F1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F7"/>
    <w:rsid w:val="001F737E"/>
    <w:rsid w:val="00291B69"/>
    <w:rsid w:val="003A2E84"/>
    <w:rsid w:val="003B3C6D"/>
    <w:rsid w:val="004947F7"/>
    <w:rsid w:val="004B1FFB"/>
    <w:rsid w:val="004F151A"/>
    <w:rsid w:val="00624FDE"/>
    <w:rsid w:val="009B3FDA"/>
    <w:rsid w:val="009C0DF7"/>
    <w:rsid w:val="00A25CF1"/>
    <w:rsid w:val="00B45BDE"/>
    <w:rsid w:val="00CB779B"/>
    <w:rsid w:val="00CC72AB"/>
    <w:rsid w:val="00D5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734D"/>
  <w15:chartTrackingRefBased/>
  <w15:docId w15:val="{A30C0AFB-E737-49B5-9CF2-0D6EB954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7"/>
  </w:style>
  <w:style w:type="paragraph" w:styleId="Footer">
    <w:name w:val="footer"/>
    <w:basedOn w:val="Normal"/>
    <w:link w:val="Foot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7"/>
  </w:style>
  <w:style w:type="character" w:customStyle="1" w:styleId="Heading1Char">
    <w:name w:val="Heading 1 Char"/>
    <w:basedOn w:val="DefaultParagraphFont"/>
    <w:link w:val="Heading1"/>
    <w:uiPriority w:val="9"/>
    <w:rsid w:val="0049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A2E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2E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Boussaidi, Ghizlane</dc:creator>
  <cp:keywords/>
  <dc:description/>
  <cp:lastModifiedBy>Joinvil, Benjamin</cp:lastModifiedBy>
  <cp:revision>2</cp:revision>
  <dcterms:created xsi:type="dcterms:W3CDTF">2025-01-21T01:43:00Z</dcterms:created>
  <dcterms:modified xsi:type="dcterms:W3CDTF">2025-01-21T01:43:00Z</dcterms:modified>
</cp:coreProperties>
</file>