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940D" w14:textId="609DAFAC" w:rsidR="004D2187" w:rsidRDefault="00742A9D">
      <w:r>
        <w:t xml:space="preserve">Conférence ai </w:t>
      </w:r>
    </w:p>
    <w:p w14:paraId="1C695199" w14:textId="0F6C1494" w:rsidR="003E1276" w:rsidRDefault="003E1276"/>
    <w:p w14:paraId="3668654A" w14:textId="08DD4D08" w:rsidR="003E1276" w:rsidRDefault="003E1276" w:rsidP="003E1276">
      <w:pPr>
        <w:spacing w:after="300" w:line="240" w:lineRule="auto"/>
        <w:outlineLvl w:val="2"/>
        <w:rPr>
          <w:rFonts w:ascii="Karbon Semibold, sans-serif" w:eastAsia="Times New Roman" w:hAnsi="Karbon Semibold, sans-serif" w:cs="Times New Roman"/>
          <w:b/>
          <w:bCs/>
          <w:color w:val="161E4D"/>
          <w:sz w:val="27"/>
          <w:szCs w:val="27"/>
          <w:lang w:eastAsia="fr-CA"/>
        </w:rPr>
      </w:pPr>
      <w:r w:rsidRPr="003E1276">
        <w:rPr>
          <w:rFonts w:ascii="Karbon Semibold, sans-serif" w:eastAsia="Times New Roman" w:hAnsi="Karbon Semibold, sans-serif" w:cs="Times New Roman"/>
          <w:b/>
          <w:bCs/>
          <w:color w:val="161E4D"/>
          <w:sz w:val="27"/>
          <w:szCs w:val="27"/>
          <w:lang w:eastAsia="fr-CA"/>
        </w:rPr>
        <w:t xml:space="preserve">Tout remettre en question face au péril </w:t>
      </w:r>
      <w:proofErr w:type="gramStart"/>
      <w:r w:rsidRPr="003E1276">
        <w:rPr>
          <w:rFonts w:ascii="Karbon Semibold, sans-serif" w:eastAsia="Times New Roman" w:hAnsi="Karbon Semibold, sans-serif" w:cs="Times New Roman"/>
          <w:b/>
          <w:bCs/>
          <w:color w:val="161E4D"/>
          <w:sz w:val="27"/>
          <w:szCs w:val="27"/>
          <w:lang w:eastAsia="fr-CA"/>
        </w:rPr>
        <w:t>technologique?,</w:t>
      </w:r>
      <w:proofErr w:type="gramEnd"/>
      <w:r w:rsidRPr="003E1276">
        <w:rPr>
          <w:rFonts w:ascii="Karbon Semibold, sans-serif" w:eastAsia="Times New Roman" w:hAnsi="Karbon Semibold, sans-serif" w:cs="Times New Roman"/>
          <w:b/>
          <w:bCs/>
          <w:color w:val="161E4D"/>
          <w:sz w:val="27"/>
          <w:szCs w:val="27"/>
          <w:lang w:eastAsia="fr-CA"/>
        </w:rPr>
        <w:t xml:space="preserve"> avec </w:t>
      </w:r>
      <w:proofErr w:type="spellStart"/>
      <w:r w:rsidRPr="003E1276">
        <w:rPr>
          <w:rFonts w:ascii="Karbon Semibold, sans-serif" w:eastAsia="Times New Roman" w:hAnsi="Karbon Semibold, sans-serif" w:cs="Times New Roman"/>
          <w:b/>
          <w:bCs/>
          <w:color w:val="161E4D"/>
          <w:sz w:val="27"/>
          <w:szCs w:val="27"/>
          <w:lang w:eastAsia="fr-CA"/>
        </w:rPr>
        <w:t>Yoshua</w:t>
      </w:r>
      <w:proofErr w:type="spellEnd"/>
      <w:r w:rsidRPr="003E1276">
        <w:rPr>
          <w:rFonts w:ascii="Karbon Semibold, sans-serif" w:eastAsia="Times New Roman" w:hAnsi="Karbon Semibold, sans-serif" w:cs="Times New Roman"/>
          <w:b/>
          <w:bCs/>
          <w:color w:val="161E4D"/>
          <w:sz w:val="27"/>
          <w:szCs w:val="27"/>
          <w:lang w:eastAsia="fr-CA"/>
        </w:rPr>
        <w:t xml:space="preserve"> Bengio, fondateur et directeur scientifique de Mila</w:t>
      </w:r>
    </w:p>
    <w:p w14:paraId="2CE0F44A" w14:textId="4D088031" w:rsidR="003E1276" w:rsidRDefault="003E1276" w:rsidP="003E1276">
      <w:pPr>
        <w:spacing w:after="300" w:line="240" w:lineRule="auto"/>
        <w:outlineLvl w:val="2"/>
        <w:rPr>
          <w:rFonts w:ascii="Karbon Semibold, sans-serif" w:eastAsia="Times New Roman" w:hAnsi="Karbon Semibold, sans-serif" w:cs="Times New Roman"/>
          <w:b/>
          <w:bCs/>
          <w:color w:val="161E4D"/>
          <w:sz w:val="27"/>
          <w:szCs w:val="27"/>
          <w:lang w:eastAsia="fr-CA"/>
        </w:rPr>
      </w:pPr>
    </w:p>
    <w:p w14:paraId="0254D372" w14:textId="57B9E51D" w:rsidR="00744EE0" w:rsidRDefault="003E1276" w:rsidP="003E1276">
      <w:r>
        <w:t xml:space="preserve">Prendre le même intro que dans mon projet, </w:t>
      </w:r>
      <w:proofErr w:type="gramStart"/>
      <w:r>
        <w:t>les trois type</w:t>
      </w:r>
      <w:proofErr w:type="gramEnd"/>
      <w:r>
        <w:t xml:space="preserve"> d’apprentissage des ai automatique et profond. Important</w:t>
      </w:r>
      <w:r w:rsidR="00744EE0">
        <w:t xml:space="preserve"> en cas de biais de genre et de </w:t>
      </w:r>
      <w:proofErr w:type="spellStart"/>
      <w:r w:rsidR="00744EE0">
        <w:t>racism</w:t>
      </w:r>
      <w:proofErr w:type="spellEnd"/>
      <w:r w:rsidR="00744EE0">
        <w:t xml:space="preserve"> que les ai vont copier </w:t>
      </w:r>
      <w:proofErr w:type="spellStart"/>
      <w:r w:rsidR="00744EE0">
        <w:t>a</w:t>
      </w:r>
      <w:proofErr w:type="spellEnd"/>
      <w:r w:rsidR="00744EE0">
        <w:t xml:space="preserve"> partir de </w:t>
      </w:r>
      <w:proofErr w:type="spellStart"/>
      <w:r w:rsidR="00744EE0">
        <w:t>text</w:t>
      </w:r>
      <w:proofErr w:type="spellEnd"/>
      <w:r w:rsidR="00744EE0">
        <w:t xml:space="preserve"> sur internet la machine apprend de ce qu’elle a vu. </w:t>
      </w:r>
      <w:proofErr w:type="gramStart"/>
      <w:r w:rsidR="00744EE0">
        <w:t>Des aspect</w:t>
      </w:r>
      <w:proofErr w:type="gramEnd"/>
      <w:r w:rsidR="00744EE0">
        <w:t xml:space="preserve"> de notre </w:t>
      </w:r>
      <w:proofErr w:type="spellStart"/>
      <w:r w:rsidR="00744EE0">
        <w:t>inteliggence</w:t>
      </w:r>
      <w:proofErr w:type="spellEnd"/>
      <w:r w:rsidR="00744EE0">
        <w:t xml:space="preserve"> ne peuvent pas être copier comme les émotions. Le consensus </w:t>
      </w:r>
      <w:proofErr w:type="spellStart"/>
      <w:r w:rsidR="00744EE0">
        <w:t>scientigfique</w:t>
      </w:r>
      <w:proofErr w:type="spellEnd"/>
      <w:r w:rsidR="00744EE0">
        <w:t xml:space="preserve"> croient qu’il peuvent car nous sommes des machines biologique que nous ne comprenant pas </w:t>
      </w:r>
      <w:proofErr w:type="spellStart"/>
      <w:r w:rsidR="00744EE0">
        <w:t>complétement.Les</w:t>
      </w:r>
      <w:proofErr w:type="spellEnd"/>
      <w:r w:rsidR="00744EE0">
        <w:t xml:space="preserve"> limites de L’ai actuel, nous ne sommes pas au point que l’ai est aussi </w:t>
      </w:r>
      <w:proofErr w:type="spellStart"/>
      <w:r w:rsidR="00744EE0">
        <w:t>intelegent</w:t>
      </w:r>
      <w:proofErr w:type="spellEnd"/>
      <w:r w:rsidR="00744EE0">
        <w:t xml:space="preserve"> que nous. Les ai vont </w:t>
      </w:r>
      <w:proofErr w:type="spellStart"/>
      <w:r w:rsidR="00744EE0">
        <w:t>bullsiter</w:t>
      </w:r>
      <w:proofErr w:type="spellEnd"/>
      <w:r w:rsidR="00744EE0">
        <w:t xml:space="preserve"> en connectant des informations, mais ne resonne pas ne fait pas </w:t>
      </w:r>
      <w:proofErr w:type="spellStart"/>
      <w:r w:rsidR="00744EE0">
        <w:t>tout</w:t>
      </w:r>
      <w:proofErr w:type="spellEnd"/>
      <w:r w:rsidR="00744EE0">
        <w:t xml:space="preserve"> les </w:t>
      </w:r>
      <w:proofErr w:type="spellStart"/>
      <w:r w:rsidR="00744EE0">
        <w:t>connection</w:t>
      </w:r>
      <w:proofErr w:type="spellEnd"/>
      <w:r w:rsidR="00744EE0">
        <w:t xml:space="preserve"> (nous sommes la). De plus, Capaciter </w:t>
      </w:r>
      <w:proofErr w:type="spellStart"/>
      <w:r w:rsidR="00744EE0">
        <w:t>a</w:t>
      </w:r>
      <w:proofErr w:type="spellEnd"/>
      <w:r w:rsidR="00744EE0">
        <w:t xml:space="preserve"> faire face </w:t>
      </w:r>
      <w:proofErr w:type="spellStart"/>
      <w:r w:rsidR="00744EE0">
        <w:t>a</w:t>
      </w:r>
      <w:proofErr w:type="spellEnd"/>
      <w:r w:rsidR="00744EE0">
        <w:t xml:space="preserve"> des nouvelle situation, les </w:t>
      </w:r>
      <w:proofErr w:type="spellStart"/>
      <w:r w:rsidR="00744EE0">
        <w:t>étutions</w:t>
      </w:r>
      <w:proofErr w:type="spellEnd"/>
      <w:r w:rsidR="00744EE0">
        <w:t xml:space="preserve"> et reflex, en d’</w:t>
      </w:r>
      <w:proofErr w:type="spellStart"/>
      <w:r w:rsidR="00744EE0">
        <w:t>aiutre</w:t>
      </w:r>
      <w:proofErr w:type="spellEnd"/>
      <w:r w:rsidR="00744EE0">
        <w:t xml:space="preserve"> mot dans des situation nouvelle va </w:t>
      </w:r>
      <w:proofErr w:type="spellStart"/>
      <w:r w:rsidR="00744EE0">
        <w:t>dired</w:t>
      </w:r>
      <w:proofErr w:type="spellEnd"/>
      <w:r w:rsidR="00744EE0">
        <w:t xml:space="preserve"> es </w:t>
      </w:r>
      <w:proofErr w:type="spellStart"/>
      <w:proofErr w:type="gramStart"/>
      <w:r w:rsidR="00744EE0">
        <w:t>betise.peut</w:t>
      </w:r>
      <w:proofErr w:type="spellEnd"/>
      <w:proofErr w:type="gramEnd"/>
      <w:r w:rsidR="00744EE0">
        <w:t xml:space="preserve"> être </w:t>
      </w:r>
      <w:proofErr w:type="spellStart"/>
      <w:r w:rsidR="00744EE0">
        <w:t>tuiliser</w:t>
      </w:r>
      <w:proofErr w:type="spellEnd"/>
      <w:r w:rsidR="00744EE0">
        <w:t xml:space="preserve"> dans  </w:t>
      </w:r>
      <w:proofErr w:type="spellStart"/>
      <w:r w:rsidR="00744EE0">
        <w:t>Dans</w:t>
      </w:r>
      <w:proofErr w:type="spellEnd"/>
      <w:r w:rsidR="00744EE0">
        <w:t xml:space="preserve"> la </w:t>
      </w:r>
      <w:proofErr w:type="spellStart"/>
      <w:r w:rsidR="00744EE0">
        <w:t>medcine</w:t>
      </w:r>
      <w:proofErr w:type="spellEnd"/>
      <w:r w:rsidR="00744EE0">
        <w:t xml:space="preserve">, dans les changement climatique, </w:t>
      </w:r>
      <w:proofErr w:type="spellStart"/>
      <w:r w:rsidR="00744EE0">
        <w:t>jstice</w:t>
      </w:r>
      <w:proofErr w:type="spellEnd"/>
      <w:r w:rsidR="00744EE0">
        <w:t xml:space="preserve"> </w:t>
      </w:r>
      <w:proofErr w:type="spellStart"/>
      <w:r w:rsidR="00744EE0">
        <w:t>education</w:t>
      </w:r>
      <w:proofErr w:type="spellEnd"/>
      <w:r w:rsidR="00744EE0">
        <w:t xml:space="preserve"> services sociaux. Chose </w:t>
      </w:r>
      <w:proofErr w:type="spellStart"/>
      <w:r w:rsidR="00744EE0">
        <w:t>inquietente</w:t>
      </w:r>
      <w:proofErr w:type="spellEnd"/>
      <w:r w:rsidR="00744EE0">
        <w:t xml:space="preserve"> utilisation militaire peut être utiliser pour contrer le coter </w:t>
      </w:r>
      <w:proofErr w:type="spellStart"/>
      <w:r w:rsidR="00744EE0">
        <w:t>humaniatire</w:t>
      </w:r>
      <w:proofErr w:type="spellEnd"/>
      <w:r w:rsidR="00744EE0">
        <w:t xml:space="preserve"> ne pas tirer par conviction par exemple. La </w:t>
      </w:r>
      <w:proofErr w:type="spellStart"/>
      <w:r w:rsidR="00744EE0">
        <w:t>desinformation</w:t>
      </w:r>
      <w:proofErr w:type="spellEnd"/>
      <w:r w:rsidR="00744EE0">
        <w:t xml:space="preserve">, publicité </w:t>
      </w:r>
      <w:proofErr w:type="spellStart"/>
      <w:r w:rsidR="00744EE0">
        <w:t>Polotique</w:t>
      </w:r>
      <w:proofErr w:type="spellEnd"/>
      <w:r w:rsidR="00744EE0">
        <w:t xml:space="preserve">, </w:t>
      </w:r>
      <w:proofErr w:type="spellStart"/>
      <w:r w:rsidR="00744EE0">
        <w:t>deep</w:t>
      </w:r>
      <w:proofErr w:type="spellEnd"/>
      <w:r w:rsidR="00744EE0">
        <w:t xml:space="preserve"> fake, pour surveillance par camera comme </w:t>
      </w:r>
      <w:proofErr w:type="spellStart"/>
      <w:r w:rsidR="00744EE0">
        <w:t>a</w:t>
      </w:r>
      <w:proofErr w:type="spellEnd"/>
      <w:r w:rsidR="00744EE0">
        <w:t xml:space="preserve"> la chine, </w:t>
      </w:r>
      <w:proofErr w:type="spellStart"/>
      <w:r w:rsidR="004E2048">
        <w:t>boulversement</w:t>
      </w:r>
      <w:proofErr w:type="spellEnd"/>
      <w:r w:rsidR="004E2048">
        <w:t xml:space="preserve"> rapide des certain </w:t>
      </w:r>
      <w:proofErr w:type="gramStart"/>
      <w:r w:rsidR="004E2048">
        <w:t xml:space="preserve">emploi,  </w:t>
      </w:r>
      <w:r w:rsidR="00744EE0">
        <w:t>etc.</w:t>
      </w:r>
      <w:proofErr w:type="gramEnd"/>
      <w:r w:rsidR="00744EE0">
        <w:t xml:space="preserve">  </w:t>
      </w:r>
    </w:p>
    <w:p w14:paraId="1ED2FF69" w14:textId="1F9D13D2" w:rsidR="003E1276" w:rsidRDefault="003E1276" w:rsidP="003E1276"/>
    <w:p w14:paraId="5CA34EC9" w14:textId="00124C64" w:rsidR="00352BCC" w:rsidRDefault="00352BCC" w:rsidP="00352BCC">
      <w:pPr>
        <w:pStyle w:val="Titre3"/>
        <w:spacing w:before="0" w:beforeAutospacing="0" w:after="300" w:afterAutospacing="0"/>
        <w:rPr>
          <w:rFonts w:ascii="Karbon Semibold, sans-serif" w:hAnsi="Karbon Semibold, sans-serif"/>
          <w:color w:val="161E4D"/>
        </w:rPr>
      </w:pPr>
      <w:r>
        <w:rPr>
          <w:rFonts w:ascii="Karbon Semibold, sans-serif" w:hAnsi="Karbon Semibold, sans-serif"/>
          <w:color w:val="161E4D"/>
        </w:rPr>
        <w:t xml:space="preserve">Les cadres juridique et éthique applicables à l’IA au Québec, avec Nicolas </w:t>
      </w:r>
      <w:proofErr w:type="spellStart"/>
      <w:r>
        <w:rPr>
          <w:rFonts w:ascii="Karbon Semibold, sans-serif" w:hAnsi="Karbon Semibold, sans-serif"/>
          <w:color w:val="161E4D"/>
        </w:rPr>
        <w:t>Vermeys</w:t>
      </w:r>
      <w:proofErr w:type="spellEnd"/>
      <w:r>
        <w:rPr>
          <w:rFonts w:ascii="Karbon Semibold, sans-serif" w:hAnsi="Karbon Semibold, sans-serif"/>
          <w:color w:val="161E4D"/>
        </w:rPr>
        <w:t>, directeur du CRDP</w:t>
      </w:r>
    </w:p>
    <w:p w14:paraId="590943DC" w14:textId="31D28B8F" w:rsidR="00352BCC" w:rsidRDefault="00352BCC" w:rsidP="00352BCC">
      <w:pPr>
        <w:pStyle w:val="Titre3"/>
        <w:spacing w:before="0" w:beforeAutospacing="0" w:after="300" w:afterAutospacing="0"/>
        <w:rPr>
          <w:rFonts w:ascii="Karbon Semibold, sans-serif" w:hAnsi="Karbon Semibold, sans-serif"/>
          <w:color w:val="161E4D"/>
        </w:rPr>
      </w:pPr>
    </w:p>
    <w:p w14:paraId="09ADDE47" w14:textId="4C0FE896" w:rsidR="00352BCC" w:rsidRDefault="00352BCC" w:rsidP="00352BCC">
      <w:r>
        <w:t xml:space="preserve">P accordez une </w:t>
      </w:r>
    </w:p>
    <w:p w14:paraId="6E3506B5" w14:textId="582CB958" w:rsidR="00352BCC" w:rsidRDefault="00352BCC" w:rsidP="00352BCC">
      <w:r>
        <w:t xml:space="preserve">Élaborer un cadre </w:t>
      </w:r>
      <w:proofErr w:type="spellStart"/>
      <w:r>
        <w:t>etique</w:t>
      </w:r>
      <w:proofErr w:type="spellEnd"/>
      <w:r>
        <w:t xml:space="preserve"> pour le développement et le déploiement de l’ai</w:t>
      </w:r>
    </w:p>
    <w:p w14:paraId="46CF46E6" w14:textId="2657A3A0" w:rsidR="00352BCC" w:rsidRDefault="00352BCC" w:rsidP="00352BCC">
      <w:proofErr w:type="spellStart"/>
      <w:r>
        <w:t>Iorienteez</w:t>
      </w:r>
      <w:proofErr w:type="spellEnd"/>
      <w:r>
        <w:t xml:space="preserve"> la </w:t>
      </w:r>
      <w:proofErr w:type="spellStart"/>
      <w:r>
        <w:t>trasnsition</w:t>
      </w:r>
      <w:proofErr w:type="spellEnd"/>
      <w:r>
        <w:t xml:space="preserve"> </w:t>
      </w:r>
      <w:proofErr w:type="spellStart"/>
      <w:r>
        <w:t>numerique</w:t>
      </w:r>
      <w:proofErr w:type="spellEnd"/>
      <w:r>
        <w:t xml:space="preserve"> afin </w:t>
      </w:r>
      <w:proofErr w:type="spellStart"/>
      <w:r>
        <w:t>dque</w:t>
      </w:r>
      <w:proofErr w:type="spellEnd"/>
      <w:r>
        <w:t xml:space="preserve"> tous puissent bénéficient de cette </w:t>
      </w:r>
      <w:proofErr w:type="spellStart"/>
      <w:r>
        <w:t>evolotion</w:t>
      </w:r>
      <w:proofErr w:type="spellEnd"/>
      <w:r>
        <w:t xml:space="preserve"> </w:t>
      </w:r>
      <w:proofErr w:type="spellStart"/>
      <w:r>
        <w:t>techniqlogique</w:t>
      </w:r>
      <w:proofErr w:type="spellEnd"/>
      <w:r>
        <w:t xml:space="preserve"> </w:t>
      </w:r>
    </w:p>
    <w:p w14:paraId="0B2CFE14" w14:textId="644492E6" w:rsidR="00D13C1B" w:rsidRDefault="00D13C1B" w:rsidP="00352BCC">
      <w:proofErr w:type="spellStart"/>
      <w:r>
        <w:t>Responsabilite</w:t>
      </w:r>
      <w:proofErr w:type="spellEnd"/>
      <w:r>
        <w:t xml:space="preserve"> civil, exemple </w:t>
      </w:r>
      <w:proofErr w:type="gramStart"/>
      <w:r>
        <w:t>les docteur</w:t>
      </w:r>
      <w:proofErr w:type="gramEnd"/>
      <w:r>
        <w:t xml:space="preserve"> sont toujours tenu responsable des conseils des ai qu’ils utilisent</w:t>
      </w:r>
    </w:p>
    <w:p w14:paraId="2E3F760E" w14:textId="77777777" w:rsidR="00A5774B" w:rsidRDefault="00D13C1B" w:rsidP="00A5774B">
      <w:r>
        <w:t xml:space="preserve">Les </w:t>
      </w:r>
      <w:proofErr w:type="spellStart"/>
      <w:r w:rsidR="00A5774B">
        <w:t>algoritmes</w:t>
      </w:r>
      <w:proofErr w:type="spellEnd"/>
      <w:r w:rsidR="00A5774B">
        <w:t xml:space="preserve"> sont soumis </w:t>
      </w:r>
      <w:proofErr w:type="spellStart"/>
      <w:proofErr w:type="gramStart"/>
      <w:r w:rsidR="00A5774B">
        <w:t>a</w:t>
      </w:r>
      <w:proofErr w:type="spellEnd"/>
      <w:proofErr w:type="gramEnd"/>
      <w:r w:rsidR="00A5774B">
        <w:t xml:space="preserve"> des droit d’auteur et de brevet </w:t>
      </w:r>
    </w:p>
    <w:p w14:paraId="53A0B281" w14:textId="77777777" w:rsidR="00A5774B" w:rsidRDefault="00A5774B" w:rsidP="00A5774B">
      <w:proofErr w:type="gramStart"/>
      <w:r>
        <w:t>Les droit</w:t>
      </w:r>
      <w:proofErr w:type="gramEnd"/>
      <w:r>
        <w:t xml:space="preserve"> en </w:t>
      </w:r>
      <w:proofErr w:type="spellStart"/>
      <w:r>
        <w:t>matiere</w:t>
      </w:r>
      <w:proofErr w:type="spellEnd"/>
      <w:r>
        <w:t xml:space="preserve"> de </w:t>
      </w:r>
      <w:proofErr w:type="spellStart"/>
      <w:r>
        <w:t>vris</w:t>
      </w:r>
      <w:proofErr w:type="spellEnd"/>
      <w:r>
        <w:t xml:space="preserve"> prive, utiliser par les forces de l’</w:t>
      </w:r>
      <w:proofErr w:type="spellStart"/>
      <w:r>
        <w:t>odre</w:t>
      </w:r>
      <w:proofErr w:type="spellEnd"/>
      <w:r>
        <w:t xml:space="preserve"> la cours a interdit l’utilisation (ici) </w:t>
      </w:r>
    </w:p>
    <w:p w14:paraId="56ECDA46" w14:textId="77777777" w:rsidR="00A5774B" w:rsidRDefault="00A5774B" w:rsidP="00A5774B">
      <w:r>
        <w:t xml:space="preserve">Modifier la loi par exemple pour les voitures sans conducteur </w:t>
      </w:r>
    </w:p>
    <w:p w14:paraId="577EA058" w14:textId="77777777" w:rsidR="00A5774B" w:rsidRDefault="00A5774B" w:rsidP="00A5774B">
      <w:r>
        <w:t xml:space="preserve">Amazon </w:t>
      </w:r>
      <w:proofErr w:type="gramStart"/>
      <w:r>
        <w:t>utilisais</w:t>
      </w:r>
      <w:proofErr w:type="gramEnd"/>
      <w:r>
        <w:t xml:space="preserve"> des ai qui avait des biais pour choisir les employer</w:t>
      </w:r>
    </w:p>
    <w:p w14:paraId="7540B69A" w14:textId="2FDA45E8" w:rsidR="00352BCC" w:rsidRDefault="00A5774B" w:rsidP="00A5774B">
      <w:pPr>
        <w:rPr>
          <w:rFonts w:ascii="Karbon Semibold, sans-serif" w:hAnsi="Karbon Semibold, sans-serif"/>
          <w:color w:val="161E4D"/>
        </w:rPr>
      </w:pPr>
      <w:r>
        <w:rPr>
          <w:rFonts w:ascii="Karbon Semibold, sans-serif" w:hAnsi="Karbon Semibold, sans-serif"/>
          <w:color w:val="161E4D"/>
        </w:rPr>
        <w:tab/>
      </w:r>
    </w:p>
    <w:p w14:paraId="76D169A3" w14:textId="5ACE8DC5" w:rsidR="00A5774B" w:rsidRDefault="00A5774B" w:rsidP="00A5774B">
      <w:pPr>
        <w:pStyle w:val="Titre3"/>
        <w:tabs>
          <w:tab w:val="left" w:pos="6720"/>
        </w:tabs>
        <w:spacing w:before="0" w:beforeAutospacing="0" w:after="300" w:afterAutospacing="0"/>
        <w:rPr>
          <w:rFonts w:ascii="Karbon Semibold, sans-serif" w:hAnsi="Karbon Semibold, sans-serif"/>
          <w:color w:val="161E4D"/>
        </w:rPr>
      </w:pPr>
    </w:p>
    <w:p w14:paraId="4AED4F0B" w14:textId="143E0AED" w:rsidR="00A5774B" w:rsidRPr="00A5774B" w:rsidRDefault="00A5774B" w:rsidP="00A5774B">
      <w:pPr>
        <w:pStyle w:val="Titre3"/>
        <w:spacing w:before="0" w:beforeAutospacing="0" w:after="300" w:afterAutospacing="0"/>
        <w:rPr>
          <w:rFonts w:ascii="Karbon Semibold, sans-serif" w:hAnsi="Karbon Semibold, sans-serif"/>
          <w:color w:val="161E4D"/>
        </w:rPr>
      </w:pPr>
      <w:proofErr w:type="spellStart"/>
      <w:r>
        <w:rPr>
          <w:rFonts w:ascii="Karbon Semibold, sans-serif" w:hAnsi="Karbon Semibold, sans-serif"/>
          <w:color w:val="161E4D"/>
        </w:rPr>
        <w:lastRenderedPageBreak/>
        <w:t>JusticeBot</w:t>
      </w:r>
      <w:proofErr w:type="spellEnd"/>
      <w:r>
        <w:rPr>
          <w:rFonts w:ascii="Karbon Semibold, sans-serif" w:hAnsi="Karbon Semibold, sans-serif"/>
          <w:color w:val="161E4D"/>
        </w:rPr>
        <w:t xml:space="preserve"> : utiliser l’intelligence artificielle pour améliorer l’accès à la justice, avec Hannes Westermann, candidat au doctorat à la Faculté de droit de l’UdeM</w:t>
      </w:r>
    </w:p>
    <w:p w14:paraId="77154FD3" w14:textId="07A43A2E" w:rsidR="00A5774B" w:rsidRDefault="00A5774B" w:rsidP="00A5774B"/>
    <w:p w14:paraId="4258B92C" w14:textId="17DB7836" w:rsidR="00A5774B" w:rsidRDefault="00A5774B" w:rsidP="00A5774B">
      <w:r>
        <w:t xml:space="preserve">Permet de comprendre </w:t>
      </w:r>
      <w:proofErr w:type="gramStart"/>
      <w:r>
        <w:t>les complexité</w:t>
      </w:r>
      <w:proofErr w:type="gramEnd"/>
      <w:r>
        <w:t xml:space="preserve"> de la loi. </w:t>
      </w:r>
      <w:proofErr w:type="gramStart"/>
      <w:r>
        <w:t>Outils facile</w:t>
      </w:r>
      <w:proofErr w:type="gramEnd"/>
      <w:r>
        <w:t xml:space="preserve"> a </w:t>
      </w:r>
      <w:proofErr w:type="spellStart"/>
      <w:r>
        <w:t>utilise</w:t>
      </w:r>
      <w:proofErr w:type="spellEnd"/>
      <w:r>
        <w:t xml:space="preserve"> pour les </w:t>
      </w:r>
      <w:proofErr w:type="spellStart"/>
      <w:r>
        <w:t>cityen</w:t>
      </w:r>
      <w:proofErr w:type="spellEnd"/>
      <w:r>
        <w:t>. Par exemple tribunal de du logement &lt;</w:t>
      </w:r>
    </w:p>
    <w:p w14:paraId="599F754D" w14:textId="22551913" w:rsidR="00A5774B" w:rsidRDefault="00A5774B" w:rsidP="00A5774B">
      <w:r>
        <w:t>Justicebot.com</w:t>
      </w:r>
    </w:p>
    <w:p w14:paraId="35AFB084" w14:textId="5A1F25F1" w:rsidR="00A5774B" w:rsidRDefault="00A5774B" w:rsidP="00A5774B">
      <w:r>
        <w:t xml:space="preserve">Ne prendre pas la place d’un juriste, mais aide </w:t>
      </w:r>
      <w:proofErr w:type="spellStart"/>
      <w:proofErr w:type="gramStart"/>
      <w:r>
        <w:t>a</w:t>
      </w:r>
      <w:proofErr w:type="spellEnd"/>
      <w:proofErr w:type="gramEnd"/>
      <w:r>
        <w:t xml:space="preserve"> comprendre</w:t>
      </w:r>
      <w:r w:rsidR="00F42518">
        <w:t xml:space="preserve"> et donne certain conseil </w:t>
      </w:r>
    </w:p>
    <w:p w14:paraId="78EC6355" w14:textId="1FABA0C1" w:rsidR="00352BCC" w:rsidRDefault="00352BCC" w:rsidP="00352BCC">
      <w:pPr>
        <w:pStyle w:val="Titre3"/>
        <w:spacing w:before="0" w:beforeAutospacing="0" w:after="300" w:afterAutospacing="0"/>
        <w:rPr>
          <w:rFonts w:ascii="Karbon Semibold, sans-serif" w:hAnsi="Karbon Semibold, sans-serif"/>
          <w:color w:val="161E4D"/>
        </w:rPr>
      </w:pPr>
    </w:p>
    <w:p w14:paraId="4F7CB3B6" w14:textId="77777777" w:rsidR="00F42518" w:rsidRDefault="00F42518" w:rsidP="00F42518">
      <w:pPr>
        <w:pStyle w:val="Titre3"/>
        <w:spacing w:before="0" w:beforeAutospacing="0" w:after="300" w:afterAutospacing="0"/>
        <w:rPr>
          <w:rFonts w:ascii="Karbon Semibold, sans-serif" w:hAnsi="Karbon Semibold, sans-serif"/>
          <w:color w:val="161E4D"/>
        </w:rPr>
      </w:pPr>
      <w:r>
        <w:rPr>
          <w:rFonts w:ascii="Karbon Semibold, sans-serif" w:hAnsi="Karbon Semibold, sans-serif"/>
          <w:color w:val="161E4D"/>
        </w:rPr>
        <w:t>Recommandation de l’Organisation des Nations Unies pour l’éducation, la science et la culture, avec Michèle Stanton-Jean, chercheuse invitée, CRDP</w:t>
      </w:r>
    </w:p>
    <w:p w14:paraId="08544FD2" w14:textId="048DEE76" w:rsidR="00F42518" w:rsidRPr="004C4FA9" w:rsidRDefault="004C4FA9" w:rsidP="00F42518">
      <w:proofErr w:type="gramStart"/>
      <w:r>
        <w:t>recherche</w:t>
      </w:r>
      <w:proofErr w:type="gramEnd"/>
      <w:r>
        <w:t xml:space="preserve"> </w:t>
      </w:r>
      <w:proofErr w:type="spellStart"/>
      <w:r>
        <w:t>a</w:t>
      </w:r>
      <w:proofErr w:type="spellEnd"/>
      <w:r>
        <w:t xml:space="preserve"> appliquer dans divers secteur, soins de santé. </w:t>
      </w:r>
      <w:r w:rsidRPr="004C4FA9">
        <w:t xml:space="preserve">Media aces </w:t>
      </w:r>
      <w:proofErr w:type="gramStart"/>
      <w:r w:rsidRPr="004C4FA9">
        <w:t>a</w:t>
      </w:r>
      <w:proofErr w:type="gramEnd"/>
      <w:r w:rsidRPr="004C4FA9">
        <w:t xml:space="preserve"> l’info protection des </w:t>
      </w:r>
      <w:proofErr w:type="spellStart"/>
      <w:r w:rsidRPr="004C4FA9">
        <w:t>consomat</w:t>
      </w:r>
      <w:r>
        <w:t>eur</w:t>
      </w:r>
      <w:proofErr w:type="spellEnd"/>
      <w:r>
        <w:t xml:space="preserve"> interaction </w:t>
      </w:r>
      <w:proofErr w:type="spellStart"/>
      <w:r>
        <w:t>socials</w:t>
      </w:r>
      <w:proofErr w:type="spellEnd"/>
      <w:r>
        <w:t xml:space="preserve"> </w:t>
      </w:r>
    </w:p>
    <w:p w14:paraId="2586E2E3" w14:textId="77777777" w:rsidR="00F42518" w:rsidRPr="004C4FA9" w:rsidRDefault="00F42518" w:rsidP="00F42518">
      <w:pPr>
        <w:pStyle w:val="Titre3"/>
        <w:spacing w:before="0" w:beforeAutospacing="0" w:after="300" w:afterAutospacing="0"/>
        <w:rPr>
          <w:rFonts w:ascii="Karbon Semibold, sans-serif" w:hAnsi="Karbon Semibold, sans-serif"/>
          <w:color w:val="161E4D"/>
        </w:rPr>
      </w:pPr>
    </w:p>
    <w:p w14:paraId="617A1C27" w14:textId="4AC8CCB1" w:rsidR="00C70E47" w:rsidRDefault="00C70E47" w:rsidP="00C70E47">
      <w:pPr>
        <w:pStyle w:val="Titre3"/>
        <w:spacing w:before="0" w:beforeAutospacing="0" w:after="300" w:afterAutospacing="0"/>
        <w:rPr>
          <w:rFonts w:ascii="Karbon Semibold, sans-serif" w:hAnsi="Karbon Semibold, sans-serif"/>
          <w:color w:val="161E4D"/>
        </w:rPr>
      </w:pPr>
      <w:r>
        <w:rPr>
          <w:rFonts w:ascii="Karbon Semibold, sans-serif" w:hAnsi="Karbon Semibold, sans-serif"/>
          <w:color w:val="161E4D"/>
        </w:rPr>
        <w:t xml:space="preserve">Quelques enjeux critiques et éthiques de l’IA en enseignement supérieur, avec Emmanuelle Marceau, professeure de philosophie au cégep du Vieux Montréal, organisatrice du cycle de conférences « Les nuits de la justice » et </w:t>
      </w:r>
      <w:proofErr w:type="spellStart"/>
      <w:r>
        <w:rPr>
          <w:rFonts w:ascii="Karbon Semibold, sans-serif" w:hAnsi="Karbon Semibold, sans-serif"/>
          <w:color w:val="161E4D"/>
        </w:rPr>
        <w:t>co</w:t>
      </w:r>
      <w:proofErr w:type="spellEnd"/>
      <w:r>
        <w:rPr>
          <w:rFonts w:ascii="Karbon Semibold, sans-serif" w:hAnsi="Karbon Semibold, sans-serif"/>
          <w:color w:val="161E4D"/>
        </w:rPr>
        <w:t>-chercheuse au CRDP</w:t>
      </w:r>
    </w:p>
    <w:p w14:paraId="10A3C4AE" w14:textId="75BE0285" w:rsidR="00C70E47" w:rsidRDefault="00C70E47" w:rsidP="00C70E47">
      <w:proofErr w:type="spellStart"/>
      <w:r>
        <w:t>Peut</w:t>
      </w:r>
      <w:proofErr w:type="spellEnd"/>
      <w:r>
        <w:t xml:space="preserve"> d’</w:t>
      </w:r>
      <w:proofErr w:type="spellStart"/>
      <w:r>
        <w:t>etude</w:t>
      </w:r>
      <w:proofErr w:type="spellEnd"/>
      <w:r>
        <w:t xml:space="preserve"> sur les enjeux éthique et crique que </w:t>
      </w:r>
      <w:proofErr w:type="spellStart"/>
      <w:r>
        <w:t>soulevent</w:t>
      </w:r>
      <w:proofErr w:type="spellEnd"/>
      <w:r>
        <w:t xml:space="preserve"> les l’ai </w:t>
      </w:r>
      <w:r w:rsidR="00D92B16">
        <w:t xml:space="preserve">en </w:t>
      </w:r>
      <w:proofErr w:type="spellStart"/>
      <w:r w:rsidR="00D92B16">
        <w:t>enseihnement</w:t>
      </w:r>
      <w:proofErr w:type="spellEnd"/>
      <w:r w:rsidR="00D92B16">
        <w:t xml:space="preserve"> </w:t>
      </w:r>
      <w:proofErr w:type="spellStart"/>
      <w:r w:rsidR="00D92B16">
        <w:t>superieur</w:t>
      </w:r>
      <w:proofErr w:type="spellEnd"/>
      <w:r w:rsidR="00D92B16">
        <w:t xml:space="preserve"> </w:t>
      </w:r>
    </w:p>
    <w:p w14:paraId="1573AAFF" w14:textId="4D9BF0BF" w:rsidR="00D92B16" w:rsidRDefault="00D92B16" w:rsidP="00C70E47">
      <w:r>
        <w:t xml:space="preserve">Tout ls technologie son </w:t>
      </w:r>
      <w:proofErr w:type="gramStart"/>
      <w:r>
        <w:t>compris ,</w:t>
      </w:r>
      <w:proofErr w:type="gramEnd"/>
      <w:r>
        <w:t xml:space="preserve"> </w:t>
      </w:r>
      <w:proofErr w:type="spellStart"/>
      <w:r>
        <w:t>tout</w:t>
      </w:r>
      <w:proofErr w:type="spellEnd"/>
      <w:r>
        <w:t xml:space="preserve"> les </w:t>
      </w:r>
      <w:proofErr w:type="spellStart"/>
      <w:r>
        <w:t>pshequere</w:t>
      </w:r>
      <w:proofErr w:type="spellEnd"/>
      <w:r>
        <w:t xml:space="preserve"> de la </w:t>
      </w:r>
      <w:proofErr w:type="spellStart"/>
      <w:r>
        <w:t>slocietee</w:t>
      </w:r>
      <w:proofErr w:type="spellEnd"/>
      <w:r>
        <w:t xml:space="preserve"> </w:t>
      </w:r>
    </w:p>
    <w:p w14:paraId="726FAC38" w14:textId="7DB8779F" w:rsidR="00D92B16" w:rsidRDefault="00D92B16" w:rsidP="00C70E47">
      <w:r>
        <w:t xml:space="preserve">Amplifier par le développement </w:t>
      </w:r>
      <w:proofErr w:type="spellStart"/>
      <w:r>
        <w:t>actiuels</w:t>
      </w:r>
      <w:proofErr w:type="spellEnd"/>
      <w:r>
        <w:t xml:space="preserve"> de l’ai </w:t>
      </w:r>
    </w:p>
    <w:p w14:paraId="28D1FA49" w14:textId="7D60A9C9" w:rsidR="00D92B16" w:rsidRDefault="00D92B16" w:rsidP="00C70E47">
      <w:r>
        <w:t>Enjeux :</w:t>
      </w:r>
    </w:p>
    <w:p w14:paraId="005E80A1" w14:textId="2CCA5B01" w:rsidR="00D92B16" w:rsidRDefault="00D92B16" w:rsidP="00C70E47">
      <w:r>
        <w:t xml:space="preserve">Biais et </w:t>
      </w:r>
      <w:proofErr w:type="gramStart"/>
      <w:r>
        <w:t>manquement éventuels</w:t>
      </w:r>
      <w:proofErr w:type="gramEnd"/>
      <w:r>
        <w:t xml:space="preserve"> au respect de la vie </w:t>
      </w:r>
      <w:proofErr w:type="spellStart"/>
      <w:r>
        <w:t>privees</w:t>
      </w:r>
      <w:proofErr w:type="spellEnd"/>
      <w:r>
        <w:t xml:space="preserve"> des </w:t>
      </w:r>
      <w:proofErr w:type="spellStart"/>
      <w:r>
        <w:t>eleves</w:t>
      </w:r>
      <w:proofErr w:type="spellEnd"/>
      <w:r>
        <w:t xml:space="preserve"> et du personnel scolaire</w:t>
      </w:r>
    </w:p>
    <w:p w14:paraId="6A11FA72" w14:textId="27C35B52" w:rsidR="00D92B16" w:rsidRDefault="00D92B16" w:rsidP="00C70E47">
      <w:r>
        <w:t xml:space="preserve">Certain application </w:t>
      </w:r>
      <w:proofErr w:type="spellStart"/>
      <w:r>
        <w:t>collect</w:t>
      </w:r>
      <w:proofErr w:type="spellEnd"/>
      <w:r>
        <w:t xml:space="preserve"> des </w:t>
      </w:r>
      <w:proofErr w:type="spellStart"/>
      <w:r>
        <w:t>mdonnees</w:t>
      </w:r>
      <w:proofErr w:type="spellEnd"/>
      <w:r>
        <w:t xml:space="preserve"> sans consentement </w:t>
      </w:r>
      <w:proofErr w:type="spellStart"/>
      <w:r>
        <w:t>livtre</w:t>
      </w:r>
      <w:proofErr w:type="spellEnd"/>
      <w:r>
        <w:t xml:space="preserve"> et </w:t>
      </w:r>
      <w:proofErr w:type="spellStart"/>
      <w:r>
        <w:t>eclaire</w:t>
      </w:r>
      <w:proofErr w:type="spellEnd"/>
      <w:r>
        <w:t xml:space="preserve"> des </w:t>
      </w:r>
      <w:proofErr w:type="spellStart"/>
      <w:r>
        <w:t>eleves</w:t>
      </w:r>
      <w:proofErr w:type="spellEnd"/>
      <w:r>
        <w:t xml:space="preserve"> et du personnel</w:t>
      </w:r>
    </w:p>
    <w:p w14:paraId="3B23322A" w14:textId="77777777" w:rsidR="00D92B16" w:rsidRDefault="00D92B16" w:rsidP="00C70E47">
      <w:r>
        <w:t xml:space="preserve">Manque de diversité au sein des </w:t>
      </w:r>
      <w:proofErr w:type="spellStart"/>
      <w:r>
        <w:t>equipes</w:t>
      </w:r>
      <w:proofErr w:type="spellEnd"/>
      <w:r>
        <w:t xml:space="preserve"> de conception</w:t>
      </w:r>
    </w:p>
    <w:p w14:paraId="0C931795" w14:textId="69B663F1" w:rsidR="00D92B16" w:rsidRDefault="00D92B16" w:rsidP="00C70E47">
      <w:proofErr w:type="spellStart"/>
      <w:r>
        <w:t>Autimatisation</w:t>
      </w:r>
      <w:proofErr w:type="spellEnd"/>
      <w:r>
        <w:t xml:space="preserve"> de </w:t>
      </w:r>
      <w:proofErr w:type="spellStart"/>
      <w:r>
        <w:t>l’ia</w:t>
      </w:r>
      <w:proofErr w:type="spellEnd"/>
      <w:r>
        <w:t xml:space="preserve"> pose la question de la distribution des </w:t>
      </w:r>
      <w:proofErr w:type="gramStart"/>
      <w:r>
        <w:t>taches .</w:t>
      </w:r>
      <w:proofErr w:type="gramEnd"/>
      <w:r>
        <w:t xml:space="preserve"> </w:t>
      </w:r>
      <w:proofErr w:type="gramStart"/>
      <w:r>
        <w:t>viens</w:t>
      </w:r>
      <w:proofErr w:type="gramEnd"/>
      <w:r>
        <w:t xml:space="preserve"> </w:t>
      </w:r>
      <w:proofErr w:type="spellStart"/>
      <w:r>
        <w:t>attropfier</w:t>
      </w:r>
      <w:proofErr w:type="spellEnd"/>
      <w:r>
        <w:t xml:space="preserve"> le jugement des </w:t>
      </w:r>
      <w:proofErr w:type="spellStart"/>
      <w:r>
        <w:t>etuidiants</w:t>
      </w:r>
      <w:proofErr w:type="spellEnd"/>
      <w:r>
        <w:t xml:space="preserve">, mais devrait être utiliser comme agent de soutiens tout comme google </w:t>
      </w:r>
    </w:p>
    <w:p w14:paraId="15250818" w14:textId="48B437A4" w:rsidR="00D92B16" w:rsidRDefault="00D92B16" w:rsidP="00C70E47"/>
    <w:p w14:paraId="44C76DE3" w14:textId="77777777" w:rsidR="00D92B16" w:rsidRDefault="00D92B16" w:rsidP="00C70E47"/>
    <w:p w14:paraId="1264E0D7" w14:textId="77777777" w:rsidR="003E1276" w:rsidRPr="0021593B" w:rsidRDefault="003E1276" w:rsidP="003E1276">
      <w:pPr>
        <w:spacing w:after="300" w:line="240" w:lineRule="auto"/>
        <w:outlineLvl w:val="2"/>
        <w:rPr>
          <w:rFonts w:ascii="Karbon Semibold, sans-serif" w:eastAsia="Times New Roman" w:hAnsi="Karbon Semibold, sans-serif" w:cs="Times New Roman"/>
          <w:b/>
          <w:bCs/>
          <w:color w:val="161E4D"/>
          <w:sz w:val="27"/>
          <w:szCs w:val="27"/>
          <w:lang w:eastAsia="fr-CA"/>
        </w:rPr>
      </w:pPr>
    </w:p>
    <w:p w14:paraId="7E8C3E57" w14:textId="7F11E372" w:rsidR="0021593B" w:rsidRPr="0021593B" w:rsidRDefault="0021593B" w:rsidP="0021593B">
      <w:r w:rsidRPr="0021593B">
        <w:t>Lors d</w:t>
      </w:r>
      <w:r w:rsidR="000B012C">
        <w:t>’</w:t>
      </w:r>
      <w:r w:rsidRPr="0021593B">
        <w:t>une conférence sur l</w:t>
      </w:r>
      <w:r w:rsidR="000B012C">
        <w:t>’</w:t>
      </w:r>
      <w:r w:rsidRPr="0021593B">
        <w:t xml:space="preserve">IA, </w:t>
      </w:r>
      <w:r w:rsidR="000B012C" w:rsidRPr="0021593B">
        <w:t xml:space="preserve">des </w:t>
      </w:r>
      <w:r w:rsidR="000B012C">
        <w:t>conférenciers</w:t>
      </w:r>
      <w:r w:rsidR="004B0642">
        <w:t xml:space="preserve"> </w:t>
      </w:r>
      <w:r w:rsidRPr="0021593B">
        <w:t>ont discuté des avantages potentiels et des risques de cette technologie. Ils ont mis en évidence trois types d</w:t>
      </w:r>
      <w:r w:rsidR="000B012C">
        <w:t>’</w:t>
      </w:r>
      <w:r w:rsidRPr="0021593B">
        <w:t>apprentissage</w:t>
      </w:r>
      <w:r w:rsidR="000B012C">
        <w:t>s</w:t>
      </w:r>
      <w:r w:rsidRPr="0021593B">
        <w:t xml:space="preserve"> de l</w:t>
      </w:r>
      <w:r w:rsidR="000B012C">
        <w:t>’</w:t>
      </w:r>
      <w:r w:rsidRPr="0021593B">
        <w:t>IA, les limites actuelles de l</w:t>
      </w:r>
      <w:r w:rsidR="000B012C">
        <w:t>’</w:t>
      </w:r>
      <w:r w:rsidRPr="0021593B">
        <w:t>IA et les utilisations potentielles dans des domaines tels que la santé, le changement climatique, la justice, l</w:t>
      </w:r>
      <w:r w:rsidR="000B012C">
        <w:t>’</w:t>
      </w:r>
      <w:r w:rsidRPr="0021593B">
        <w:t>éducation et les services sociaux. Ils ont également souligné des problèmes préoccupants tels que la désinformation, la publicité politique, les</w:t>
      </w:r>
      <w:r>
        <w:t> </w:t>
      </w:r>
      <w:proofErr w:type="spellStart"/>
      <w:r w:rsidRPr="0021593B">
        <w:rPr>
          <w:i/>
          <w:iCs/>
        </w:rPr>
        <w:t>deep</w:t>
      </w:r>
      <w:proofErr w:type="spellEnd"/>
      <w:r w:rsidRPr="0021593B">
        <w:rPr>
          <w:i/>
          <w:iCs/>
        </w:rPr>
        <w:t xml:space="preserve"> fakes </w:t>
      </w:r>
      <w:r w:rsidRPr="0021593B">
        <w:t>et les changements rapides dans l</w:t>
      </w:r>
      <w:r w:rsidR="000B012C">
        <w:t>’</w:t>
      </w:r>
      <w:r w:rsidRPr="0021593B">
        <w:t>emploi. La conférence a également exploré le cadre juridique et éthique de l</w:t>
      </w:r>
      <w:r w:rsidR="000B012C">
        <w:t>’</w:t>
      </w:r>
      <w:r w:rsidRPr="0021593B">
        <w:t xml:space="preserve">IA au Québec, le potentiel de </w:t>
      </w:r>
      <w:proofErr w:type="spellStart"/>
      <w:r w:rsidRPr="0021593B">
        <w:t>JusticeBot</w:t>
      </w:r>
      <w:proofErr w:type="spellEnd"/>
      <w:r w:rsidRPr="0021593B">
        <w:t xml:space="preserve"> pour améliorer l</w:t>
      </w:r>
      <w:r w:rsidR="000B012C">
        <w:t>’</w:t>
      </w:r>
      <w:r w:rsidRPr="0021593B">
        <w:t>accès à la justice et les questions éthiques clés pour l</w:t>
      </w:r>
      <w:r w:rsidR="000B012C">
        <w:t>’</w:t>
      </w:r>
      <w:r w:rsidRPr="0021593B">
        <w:t>IA dans l</w:t>
      </w:r>
      <w:r w:rsidR="000B012C">
        <w:t>’</w:t>
      </w:r>
      <w:r w:rsidRPr="0021593B">
        <w:t>enseignement supérieur.</w:t>
      </w:r>
    </w:p>
    <w:p w14:paraId="54082FF5" w14:textId="77777777" w:rsidR="000B012C" w:rsidRDefault="000B012C" w:rsidP="000B012C">
      <w:r>
        <w:t>En premiers lieux, les participants à la conférence ont souligné la nécessité de développer un cadre éthique pour le développement et l’utilisation de l’IA et de s’assurer que tout le monde peut bénéficier de ce développement technologique. Ils ont discuté de la responsabilité civile des algorithmes d’IA et de leur vulnérabilité aux lois sur le droit d’auteur et les brevets. Ils ont également souligné l’importance de protéger les droits à la vie privée et de réglementer l’utilisation de l’IA par les forces de l’ordre.</w:t>
      </w:r>
    </w:p>
    <w:p w14:paraId="5924AC3C" w14:textId="77777777" w:rsidR="000B012C" w:rsidRDefault="000B012C" w:rsidP="000B012C">
      <w:r>
        <w:t xml:space="preserve">En outre, ils ont examiné les avantages potentiels de l’IA dans les domaines de la santé, de l’accès aux médias, de la protection des consommateurs et des interactions sociales. Par exemple, </w:t>
      </w:r>
      <w:proofErr w:type="spellStart"/>
      <w:r>
        <w:t>JusticeBot</w:t>
      </w:r>
      <w:proofErr w:type="spellEnd"/>
      <w:r>
        <w:t xml:space="preserve"> qui est un outil pour aider les citoyens à comprendre les subtilités de la loi et à obtenir des conseils juridiques. Cependant, ils ont noté qu’il n’est pas destiné à remplacer les avocats humains et ne doit être utilisé que comme guide, là d’où viennent la responsabilité civile et la désinformation.</w:t>
      </w:r>
    </w:p>
    <w:p w14:paraId="6EF058A7" w14:textId="77777777" w:rsidR="000B012C" w:rsidRDefault="000B012C" w:rsidP="000B012C">
      <w:r>
        <w:t>De plus, les conférenciers ont par ailleurs discuté des importantes questions éthiques liées à l’IA. Dans l’enseignement supérieur, notamment le manque de diversité dans l’équipe de conception, le potentiel de partialité et l’intrusion dans la vie privée des étudiants et du personnel de l’école. Ils ont conclu que l’IA devrait être utilisée comme un agent de soutien et que l’automatisation ne devrait pas altérer le jugement des étudiants ou de biais.</w:t>
      </w:r>
    </w:p>
    <w:p w14:paraId="405E3BDF" w14:textId="46F83E55" w:rsidR="003E1276" w:rsidRPr="0021593B" w:rsidRDefault="000B012C" w:rsidP="000B012C">
      <w:r>
        <w:t>En conclusion, la conférence a mis en évidence les avantages et les risques de l’IA dans différents domaines et a souligné la nécessité de développer un cadre éthique pour son développement et son déploiement. En outre, l’IA devrait être considérée comme un outil de soutien dans l’enseignement supérieur et son automatisation ne devrait pas altérer le jugement des étudiants. Cependant, une question se pose</w:t>
      </w:r>
      <w:r w:rsidR="00AE2F39">
        <w:t> </w:t>
      </w:r>
      <w:r>
        <w:t>: pourquoi interdire l’utilisation de nouvelles technologies ? Le monde évolue et nous devons en faire de même en encadrant certains aspects, comme l’utilisation de l’IA dans les milieux scolaires. Tout comme les drogues et l’alcool, cela devrait être encadré par la loi plutôt qu’être interdit, car les élèves trouveront des moyens de les utiliser tout de même. Le moteur de recherche Big en fait déjà usage, et il n’est qu’une question de temps avant que Google ne fasse de même. Que fera alors le système scolaire, s’il n’interdit pas l’utilisation de Google ? Je ne pense pas que l’arrivée d’Internet ait été interdite dans les milieux éducatifs ; au contraire, elle est encadrée par des règles et des conventions. Enfin, les enseignants ne sont-ils pas coupables d’utilisation de l’IA en utilisant des outils de comparaison et de correction ?</w:t>
      </w:r>
    </w:p>
    <w:sectPr w:rsidR="003E1276" w:rsidRPr="0021593B">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863AB" w14:textId="77777777" w:rsidR="000B012C" w:rsidRDefault="000B012C" w:rsidP="000B012C">
      <w:pPr>
        <w:spacing w:after="0" w:line="240" w:lineRule="auto"/>
      </w:pPr>
      <w:r>
        <w:separator/>
      </w:r>
    </w:p>
  </w:endnote>
  <w:endnote w:type="continuationSeparator" w:id="0">
    <w:p w14:paraId="42BD7E74" w14:textId="77777777" w:rsidR="000B012C" w:rsidRDefault="000B012C" w:rsidP="000B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bon Semibold, sans-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EF4DC" w14:textId="77777777" w:rsidR="000B012C" w:rsidRDefault="000B012C" w:rsidP="000B012C">
      <w:pPr>
        <w:spacing w:after="0" w:line="240" w:lineRule="auto"/>
      </w:pPr>
      <w:r>
        <w:separator/>
      </w:r>
    </w:p>
  </w:footnote>
  <w:footnote w:type="continuationSeparator" w:id="0">
    <w:p w14:paraId="01F8850B" w14:textId="77777777" w:rsidR="000B012C" w:rsidRDefault="000B012C" w:rsidP="000B01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9D"/>
    <w:rsid w:val="000B012C"/>
    <w:rsid w:val="0021593B"/>
    <w:rsid w:val="00352BCC"/>
    <w:rsid w:val="003E1276"/>
    <w:rsid w:val="004B0642"/>
    <w:rsid w:val="004C4FA9"/>
    <w:rsid w:val="004D2187"/>
    <w:rsid w:val="004E2048"/>
    <w:rsid w:val="00742A9D"/>
    <w:rsid w:val="00744EE0"/>
    <w:rsid w:val="00A5774B"/>
    <w:rsid w:val="00AE2F39"/>
    <w:rsid w:val="00BB132C"/>
    <w:rsid w:val="00C70E47"/>
    <w:rsid w:val="00D13C1B"/>
    <w:rsid w:val="00D92B16"/>
    <w:rsid w:val="00F425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4818"/>
  <w15:chartTrackingRefBased/>
  <w15:docId w15:val="{169CBC38-07B3-49DB-B528-7A60E6ED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E1276"/>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E1276"/>
    <w:rPr>
      <w:rFonts w:ascii="Times New Roman" w:eastAsia="Times New Roman" w:hAnsi="Times New Roman" w:cs="Times New Roman"/>
      <w:b/>
      <w:bCs/>
      <w:sz w:val="27"/>
      <w:szCs w:val="27"/>
      <w:lang w:eastAsia="fr-CA"/>
    </w:rPr>
  </w:style>
  <w:style w:type="paragraph" w:styleId="En-tte">
    <w:name w:val="header"/>
    <w:basedOn w:val="Normal"/>
    <w:link w:val="En-tteCar"/>
    <w:uiPriority w:val="99"/>
    <w:unhideWhenUsed/>
    <w:rsid w:val="000B012C"/>
    <w:pPr>
      <w:tabs>
        <w:tab w:val="center" w:pos="4680"/>
        <w:tab w:val="right" w:pos="9360"/>
      </w:tabs>
      <w:spacing w:after="0" w:line="240" w:lineRule="auto"/>
    </w:pPr>
  </w:style>
  <w:style w:type="character" w:customStyle="1" w:styleId="En-tteCar">
    <w:name w:val="En-tête Car"/>
    <w:basedOn w:val="Policepardfaut"/>
    <w:link w:val="En-tte"/>
    <w:uiPriority w:val="99"/>
    <w:rsid w:val="000B012C"/>
  </w:style>
  <w:style w:type="paragraph" w:styleId="Pieddepage">
    <w:name w:val="footer"/>
    <w:basedOn w:val="Normal"/>
    <w:link w:val="PieddepageCar"/>
    <w:uiPriority w:val="99"/>
    <w:unhideWhenUsed/>
    <w:rsid w:val="000B012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B0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8482">
      <w:bodyDiv w:val="1"/>
      <w:marLeft w:val="0"/>
      <w:marRight w:val="0"/>
      <w:marTop w:val="0"/>
      <w:marBottom w:val="0"/>
      <w:divBdr>
        <w:top w:val="none" w:sz="0" w:space="0" w:color="auto"/>
        <w:left w:val="none" w:sz="0" w:space="0" w:color="auto"/>
        <w:bottom w:val="none" w:sz="0" w:space="0" w:color="auto"/>
        <w:right w:val="none" w:sz="0" w:space="0" w:color="auto"/>
      </w:divBdr>
    </w:div>
    <w:div w:id="839931446">
      <w:bodyDiv w:val="1"/>
      <w:marLeft w:val="0"/>
      <w:marRight w:val="0"/>
      <w:marTop w:val="0"/>
      <w:marBottom w:val="0"/>
      <w:divBdr>
        <w:top w:val="none" w:sz="0" w:space="0" w:color="auto"/>
        <w:left w:val="none" w:sz="0" w:space="0" w:color="auto"/>
        <w:bottom w:val="none" w:sz="0" w:space="0" w:color="auto"/>
        <w:right w:val="none" w:sz="0" w:space="0" w:color="auto"/>
      </w:divBdr>
    </w:div>
    <w:div w:id="979194521">
      <w:bodyDiv w:val="1"/>
      <w:marLeft w:val="0"/>
      <w:marRight w:val="0"/>
      <w:marTop w:val="0"/>
      <w:marBottom w:val="0"/>
      <w:divBdr>
        <w:top w:val="none" w:sz="0" w:space="0" w:color="auto"/>
        <w:left w:val="none" w:sz="0" w:space="0" w:color="auto"/>
        <w:bottom w:val="none" w:sz="0" w:space="0" w:color="auto"/>
        <w:right w:val="none" w:sz="0" w:space="0" w:color="auto"/>
      </w:divBdr>
    </w:div>
    <w:div w:id="1018704402">
      <w:bodyDiv w:val="1"/>
      <w:marLeft w:val="0"/>
      <w:marRight w:val="0"/>
      <w:marTop w:val="0"/>
      <w:marBottom w:val="0"/>
      <w:divBdr>
        <w:top w:val="none" w:sz="0" w:space="0" w:color="auto"/>
        <w:left w:val="none" w:sz="0" w:space="0" w:color="auto"/>
        <w:bottom w:val="none" w:sz="0" w:space="0" w:color="auto"/>
        <w:right w:val="none" w:sz="0" w:space="0" w:color="auto"/>
      </w:divBdr>
    </w:div>
    <w:div w:id="1394233271">
      <w:bodyDiv w:val="1"/>
      <w:marLeft w:val="0"/>
      <w:marRight w:val="0"/>
      <w:marTop w:val="0"/>
      <w:marBottom w:val="0"/>
      <w:divBdr>
        <w:top w:val="none" w:sz="0" w:space="0" w:color="auto"/>
        <w:left w:val="none" w:sz="0" w:space="0" w:color="auto"/>
        <w:bottom w:val="none" w:sz="0" w:space="0" w:color="auto"/>
        <w:right w:val="none" w:sz="0" w:space="0" w:color="auto"/>
      </w:divBdr>
    </w:div>
    <w:div w:id="1627616452">
      <w:bodyDiv w:val="1"/>
      <w:marLeft w:val="0"/>
      <w:marRight w:val="0"/>
      <w:marTop w:val="0"/>
      <w:marBottom w:val="0"/>
      <w:divBdr>
        <w:top w:val="none" w:sz="0" w:space="0" w:color="auto"/>
        <w:left w:val="none" w:sz="0" w:space="0" w:color="auto"/>
        <w:bottom w:val="none" w:sz="0" w:space="0" w:color="auto"/>
        <w:right w:val="none" w:sz="0" w:space="0" w:color="auto"/>
      </w:divBdr>
    </w:div>
    <w:div w:id="1957179745">
      <w:bodyDiv w:val="1"/>
      <w:marLeft w:val="0"/>
      <w:marRight w:val="0"/>
      <w:marTop w:val="0"/>
      <w:marBottom w:val="0"/>
      <w:divBdr>
        <w:top w:val="none" w:sz="0" w:space="0" w:color="auto"/>
        <w:left w:val="none" w:sz="0" w:space="0" w:color="auto"/>
        <w:bottom w:val="none" w:sz="0" w:space="0" w:color="auto"/>
        <w:right w:val="none" w:sz="0" w:space="0" w:color="auto"/>
      </w:divBdr>
    </w:div>
    <w:div w:id="209592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1096</Words>
  <Characters>6031</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Joinvil Benjamin</dc:creator>
  <cp:keywords/>
  <dc:description/>
  <cp:lastModifiedBy>Benjamin Joinvil</cp:lastModifiedBy>
  <cp:revision>4</cp:revision>
  <dcterms:created xsi:type="dcterms:W3CDTF">2023-03-20T22:00:00Z</dcterms:created>
  <dcterms:modified xsi:type="dcterms:W3CDTF">2023-03-21T22:06:00Z</dcterms:modified>
</cp:coreProperties>
</file>