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Pr="00291098" w:rsidRDefault="00A23951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TRAVAIL PRATIQUE 1</w:t>
      </w:r>
    </w:p>
    <w:p w:rsidR="00624262" w:rsidRPr="00291098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Bell MT" w:hAnsi="Bell MT"/>
          <w:sz w:val="28"/>
          <w:szCs w:val="28"/>
        </w:rPr>
      </w:pPr>
      <w:proofErr w:type="gramStart"/>
      <w:r w:rsidRPr="00291098">
        <w:rPr>
          <w:rFonts w:ascii="Bell MT" w:hAnsi="Bell MT"/>
          <w:sz w:val="28"/>
          <w:szCs w:val="28"/>
        </w:rPr>
        <w:t>( explo</w:t>
      </w:r>
      <w:r w:rsidR="0041014E" w:rsidRPr="00291098">
        <w:rPr>
          <w:rFonts w:ascii="Bell MT" w:hAnsi="Bell MT"/>
          <w:sz w:val="28"/>
          <w:szCs w:val="28"/>
        </w:rPr>
        <w:t>ration</w:t>
      </w:r>
      <w:proofErr w:type="gramEnd"/>
      <w:r w:rsidR="0041014E" w:rsidRPr="00291098">
        <w:rPr>
          <w:rFonts w:ascii="Bell MT" w:hAnsi="Bell MT"/>
          <w:sz w:val="28"/>
          <w:szCs w:val="28"/>
        </w:rPr>
        <w:t xml:space="preserve"> du logiciel </w:t>
      </w:r>
      <w:proofErr w:type="spellStart"/>
      <w:r w:rsidR="00886C00">
        <w:rPr>
          <w:rFonts w:ascii="Bell MT" w:hAnsi="Bell MT"/>
          <w:sz w:val="28"/>
          <w:szCs w:val="28"/>
        </w:rPr>
        <w:t>Intelli</w:t>
      </w:r>
      <w:proofErr w:type="spellEnd"/>
      <w:r w:rsidR="00886C00">
        <w:rPr>
          <w:rFonts w:ascii="Bell MT" w:hAnsi="Bell MT"/>
          <w:sz w:val="28"/>
          <w:szCs w:val="28"/>
        </w:rPr>
        <w:t xml:space="preserve"> J </w:t>
      </w:r>
      <w:r w:rsidR="00795648">
        <w:rPr>
          <w:rFonts w:ascii="Bell MT" w:hAnsi="Bell MT"/>
          <w:sz w:val="28"/>
          <w:szCs w:val="28"/>
        </w:rPr>
        <w:t xml:space="preserve"> </w:t>
      </w:r>
      <w:r w:rsidRPr="00291098">
        <w:rPr>
          <w:rFonts w:ascii="Bell MT" w:hAnsi="Bell MT"/>
          <w:sz w:val="28"/>
          <w:szCs w:val="28"/>
        </w:rPr>
        <w:t>)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>
        <w:tab/>
      </w:r>
      <w:r w:rsidRPr="00291098">
        <w:rPr>
          <w:rFonts w:ascii="Bell MT" w:hAnsi="Bell MT"/>
        </w:rPr>
        <w:t>Ce petit travail a pour but premier de vous familiariser avec l'environnemen</w:t>
      </w:r>
      <w:r w:rsidR="0041014E" w:rsidRPr="00291098">
        <w:rPr>
          <w:rFonts w:ascii="Bell MT" w:hAnsi="Bell MT"/>
        </w:rPr>
        <w:t xml:space="preserve">t de programmation </w:t>
      </w:r>
      <w:proofErr w:type="spellStart"/>
      <w:r w:rsidR="00886C00">
        <w:rPr>
          <w:rFonts w:ascii="Bell MT" w:hAnsi="Bell MT"/>
        </w:rPr>
        <w:t>IntelliJ</w:t>
      </w:r>
      <w:proofErr w:type="spellEnd"/>
      <w:r w:rsidR="00886C00">
        <w:rPr>
          <w:rFonts w:ascii="Bell MT" w:hAnsi="Bell MT"/>
        </w:rPr>
        <w:t xml:space="preserve"> IDEA</w:t>
      </w:r>
      <w:r w:rsidRPr="00291098">
        <w:rPr>
          <w:rFonts w:ascii="Bell MT" w:hAnsi="Bell MT"/>
        </w:rPr>
        <w:t xml:space="preserve">. Pour ce premier travail, vous devez d'abord compléter la classe </w:t>
      </w:r>
      <w:proofErr w:type="spellStart"/>
      <w:r w:rsidRPr="0041014E">
        <w:rPr>
          <w:rFonts w:ascii="Courier New" w:hAnsi="Courier New" w:cs="Courier New"/>
        </w:rPr>
        <w:t>Employe</w:t>
      </w:r>
      <w:proofErr w:type="spellEnd"/>
      <w:r w:rsidRPr="00291098">
        <w:rPr>
          <w:rFonts w:ascii="Bell MT" w:hAnsi="Bell MT"/>
        </w:rPr>
        <w:t>, servant à modéliser des objets dans le contexte du service de la paie d'une grande entreprise.</w:t>
      </w:r>
    </w:p>
    <w:p w:rsidR="003F3CCC" w:rsidRDefault="003F3CCC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3F3CCC" w:rsidRPr="0041014E" w:rsidRDefault="003F3CCC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>
        <w:tab/>
      </w:r>
      <w:r w:rsidRPr="00291098">
        <w:rPr>
          <w:rFonts w:ascii="Bell MT" w:hAnsi="Bell MT"/>
        </w:rPr>
        <w:t>Débutez par copier</w:t>
      </w:r>
      <w:r w:rsidR="00795648">
        <w:rPr>
          <w:rFonts w:ascii="Bell MT" w:hAnsi="Bell MT"/>
        </w:rPr>
        <w:t xml:space="preserve"> dans votre espace personnel </w:t>
      </w:r>
      <w:proofErr w:type="gramStart"/>
      <w:r w:rsidR="00795648">
        <w:rPr>
          <w:rFonts w:ascii="Bell MT" w:hAnsi="Bell MT"/>
        </w:rPr>
        <w:t>( Y</w:t>
      </w:r>
      <w:proofErr w:type="gramEnd"/>
      <w:r w:rsidRPr="00291098">
        <w:rPr>
          <w:rFonts w:ascii="Bell MT" w:hAnsi="Bell MT"/>
          <w:noProof/>
        </w:rPr>
        <w:t xml:space="preserve">: ) le dossier </w:t>
      </w:r>
      <w:r w:rsidRPr="0041014E">
        <w:rPr>
          <w:rFonts w:ascii="Courier New" w:hAnsi="Courier New" w:cs="Courier New"/>
          <w:noProof/>
        </w:rPr>
        <w:t>ProjetTP</w:t>
      </w:r>
      <w:r w:rsidR="00A23951">
        <w:rPr>
          <w:rFonts w:ascii="Courier New" w:hAnsi="Courier New" w:cs="Courier New"/>
          <w:noProof/>
        </w:rPr>
        <w:t>1</w:t>
      </w:r>
      <w:r w:rsidRPr="0041014E">
        <w:rPr>
          <w:rFonts w:ascii="Tw Cen MT" w:hAnsi="Tw Cen MT"/>
          <w:noProof/>
        </w:rPr>
        <w:t xml:space="preserve"> </w:t>
      </w:r>
      <w:r w:rsidRPr="00291098">
        <w:rPr>
          <w:rFonts w:ascii="Bell MT" w:hAnsi="Bell MT"/>
          <w:noProof/>
        </w:rPr>
        <w:t xml:space="preserve">situé dans </w:t>
      </w:r>
      <w:r w:rsidR="002534F0" w:rsidRPr="00291098">
        <w:rPr>
          <w:rFonts w:ascii="Bell MT" w:hAnsi="Bell MT"/>
          <w:noProof/>
        </w:rPr>
        <w:t>LÉA</w:t>
      </w:r>
      <w:r w:rsidRPr="00291098">
        <w:rPr>
          <w:rFonts w:ascii="Bell MT" w:hAnsi="Bell MT"/>
          <w:noProof/>
        </w:rPr>
        <w:t xml:space="preserve">. Par la suite, </w:t>
      </w:r>
      <w:r w:rsidR="00725F16" w:rsidRPr="00291098">
        <w:rPr>
          <w:rFonts w:ascii="Bell MT" w:hAnsi="Bell MT"/>
        </w:rPr>
        <w:t>importez</w:t>
      </w:r>
      <w:r w:rsidRPr="00291098">
        <w:rPr>
          <w:rFonts w:ascii="Bell MT" w:hAnsi="Bell MT"/>
        </w:rPr>
        <w:t xml:space="preserve"> le projet </w:t>
      </w:r>
      <w:r w:rsidR="00725F16" w:rsidRPr="00291098">
        <w:rPr>
          <w:rFonts w:ascii="Bell MT" w:hAnsi="Bell MT"/>
        </w:rPr>
        <w:t>à partir d’</w:t>
      </w:r>
      <w:proofErr w:type="spellStart"/>
      <w:r w:rsidR="00886C00">
        <w:rPr>
          <w:rFonts w:ascii="Bell MT" w:hAnsi="Bell MT"/>
        </w:rPr>
        <w:t>IntelliJ</w:t>
      </w:r>
      <w:proofErr w:type="spellEnd"/>
      <w:r w:rsidR="00725F16" w:rsidRPr="00291098">
        <w:rPr>
          <w:rFonts w:ascii="Bell MT" w:hAnsi="Bell MT"/>
        </w:rPr>
        <w:t xml:space="preserve"> </w:t>
      </w:r>
      <w:proofErr w:type="gramStart"/>
      <w:r w:rsidRPr="00291098">
        <w:rPr>
          <w:rFonts w:ascii="Bell MT" w:hAnsi="Bell MT"/>
        </w:rPr>
        <w:t xml:space="preserve">( </w:t>
      </w:r>
      <w:r w:rsidR="0006029F">
        <w:rPr>
          <w:rFonts w:ascii="Bell MT" w:hAnsi="Bell MT"/>
          <w:b/>
        </w:rPr>
        <w:t>vous</w:t>
      </w:r>
      <w:proofErr w:type="gramEnd"/>
      <w:r w:rsidR="0006029F">
        <w:rPr>
          <w:rFonts w:ascii="Bell MT" w:hAnsi="Bell MT"/>
          <w:b/>
        </w:rPr>
        <w:t xml:space="preserve"> pouvez </w:t>
      </w:r>
      <w:proofErr w:type="spellStart"/>
      <w:r w:rsidR="0006029F">
        <w:rPr>
          <w:rFonts w:ascii="Bell MT" w:hAnsi="Bell MT"/>
          <w:b/>
        </w:rPr>
        <w:t>glissez</w:t>
      </w:r>
      <w:proofErr w:type="spellEnd"/>
      <w:r w:rsidR="0006029F">
        <w:rPr>
          <w:rFonts w:ascii="Bell MT" w:hAnsi="Bell MT"/>
          <w:b/>
        </w:rPr>
        <w:t xml:space="preserve"> et déposer le dossier du projet dans l’environnement d’IntelliJ</w:t>
      </w:r>
      <w:r w:rsidR="00C13BAA">
        <w:rPr>
          <w:rFonts w:ascii="Bell MT" w:hAnsi="Bell MT"/>
        </w:rPr>
        <w:t xml:space="preserve"> </w:t>
      </w:r>
      <w:r w:rsidRPr="00291098">
        <w:rPr>
          <w:rFonts w:ascii="Bell MT" w:hAnsi="Bell MT"/>
        </w:rPr>
        <w:t>).</w:t>
      </w:r>
      <w:r w:rsidRPr="0041014E">
        <w:rPr>
          <w:rFonts w:ascii="Tw Cen MT" w:hAnsi="Tw Cen MT"/>
        </w:rPr>
        <w:t xml:space="preserve"> 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A23CC" w:rsidRDefault="00CA23CC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</w:rPr>
      </w:pPr>
    </w:p>
    <w:p w:rsidR="00624262" w:rsidRPr="00291098" w:rsidRDefault="00624262" w:rsidP="00CF7E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6345"/>
        </w:tabs>
        <w:rPr>
          <w:rFonts w:ascii="Bell MT" w:hAnsi="Bell MT"/>
          <w:b/>
        </w:rPr>
      </w:pPr>
      <w:r w:rsidRPr="00291098">
        <w:rPr>
          <w:rFonts w:ascii="Bell MT" w:hAnsi="Bell MT"/>
          <w:b/>
        </w:rPr>
        <w:t>PARTIE A</w:t>
      </w:r>
      <w:r w:rsidR="00CF7EB6" w:rsidRPr="00291098">
        <w:rPr>
          <w:rFonts w:ascii="Bell MT" w:hAnsi="Bell MT"/>
          <w:b/>
        </w:rPr>
        <w:tab/>
      </w:r>
    </w:p>
    <w:p w:rsidR="00624262" w:rsidRPr="00291098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291098">
        <w:rPr>
          <w:rFonts w:ascii="Bell MT" w:hAnsi="Bell MT"/>
        </w:rPr>
        <w:t>1. Les données caractérisant les futurs objets</w:t>
      </w:r>
      <w:r w:rsidRPr="0041014E">
        <w:rPr>
          <w:rFonts w:ascii="Tw Cen MT" w:hAnsi="Tw Cen MT"/>
        </w:rPr>
        <w:t xml:space="preserve"> </w:t>
      </w:r>
      <w:proofErr w:type="spellStart"/>
      <w:r w:rsidRPr="0041014E">
        <w:rPr>
          <w:rFonts w:ascii="Courier New" w:hAnsi="Courier New" w:cs="Courier New"/>
        </w:rPr>
        <w:t>Employe</w:t>
      </w:r>
      <w:proofErr w:type="spellEnd"/>
      <w:r w:rsidRPr="0041014E">
        <w:rPr>
          <w:rFonts w:ascii="Tw Cen MT" w:hAnsi="Tw Cen MT"/>
        </w:rPr>
        <w:t xml:space="preserve"> </w:t>
      </w:r>
      <w:r w:rsidRPr="00291098">
        <w:rPr>
          <w:rFonts w:ascii="Bell MT" w:hAnsi="Bell MT"/>
        </w:rPr>
        <w:t>sont déjà inscrit</w:t>
      </w:r>
      <w:r w:rsidR="0041014E" w:rsidRPr="00291098">
        <w:rPr>
          <w:rFonts w:ascii="Bell MT" w:hAnsi="Bell MT"/>
        </w:rPr>
        <w:t>e</w:t>
      </w:r>
      <w:r w:rsidRPr="00291098">
        <w:rPr>
          <w:rFonts w:ascii="Bell MT" w:hAnsi="Bell MT"/>
        </w:rPr>
        <w:t xml:space="preserve">s, </w:t>
      </w:r>
      <w:r w:rsidRPr="00291098">
        <w:rPr>
          <w:rFonts w:ascii="Bell MT" w:hAnsi="Bell MT"/>
          <w:b/>
        </w:rPr>
        <w:t>vous n'avez rien à modifier</w:t>
      </w:r>
      <w:r w:rsidR="003A5752" w:rsidRPr="00291098">
        <w:rPr>
          <w:rFonts w:ascii="Bell MT" w:hAnsi="Bell MT"/>
          <w:b/>
        </w:rPr>
        <w:t xml:space="preserve"> et/ou à ajouter</w:t>
      </w:r>
      <w:r w:rsidRPr="00291098">
        <w:rPr>
          <w:rFonts w:ascii="Bell MT" w:hAnsi="Bell MT"/>
        </w:rPr>
        <w:t xml:space="preserve">. </w:t>
      </w:r>
      <w:r w:rsidR="003F3CCC" w:rsidRPr="00291098">
        <w:rPr>
          <w:rFonts w:ascii="Bell MT" w:hAnsi="Bell MT"/>
          <w:i/>
        </w:rPr>
        <w:t>Rappelez-vous que ces variables servent à représenter l'état d'un objet Employé</w:t>
      </w:r>
      <w:r w:rsidR="003F3CCC" w:rsidRPr="00291098">
        <w:rPr>
          <w:rFonts w:ascii="Bell MT" w:hAnsi="Bell MT"/>
        </w:rPr>
        <w:t xml:space="preserve">. </w:t>
      </w:r>
      <w:r w:rsidRPr="00291098">
        <w:rPr>
          <w:rFonts w:ascii="Bell MT" w:hAnsi="Bell MT"/>
        </w:rPr>
        <w:t>Cependant, lorsque le besoin s'en fera sentir dans les exercices subséquents, vous devrez établir des constantes avec la méthode vue en classe à la suite de ces données.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291098">
        <w:rPr>
          <w:rFonts w:ascii="Bell MT" w:hAnsi="Bell MT"/>
        </w:rPr>
        <w:t>2. Une méthode</w:t>
      </w:r>
      <w:r w:rsidRPr="0041014E">
        <w:rPr>
          <w:rFonts w:ascii="Tw Cen MT" w:hAnsi="Tw Cen MT"/>
        </w:rPr>
        <w:t xml:space="preserve"> </w:t>
      </w:r>
      <w:proofErr w:type="spellStart"/>
      <w:r w:rsidRPr="0041014E">
        <w:rPr>
          <w:rFonts w:ascii="Courier New" w:hAnsi="Courier New" w:cs="Courier New"/>
        </w:rPr>
        <w:t>Employe</w:t>
      </w:r>
      <w:proofErr w:type="spellEnd"/>
      <w:r w:rsidRPr="0041014E">
        <w:rPr>
          <w:rFonts w:ascii="Tw Cen MT" w:hAnsi="Tw Cen MT"/>
        </w:rPr>
        <w:t xml:space="preserve"> </w:t>
      </w:r>
      <w:r w:rsidRPr="00291098">
        <w:rPr>
          <w:rFonts w:ascii="Bell MT" w:hAnsi="Bell MT"/>
        </w:rPr>
        <w:t xml:space="preserve">est également présente : il s'agit </w:t>
      </w:r>
      <w:proofErr w:type="gramStart"/>
      <w:r w:rsidRPr="00291098">
        <w:rPr>
          <w:rFonts w:ascii="Bell MT" w:hAnsi="Bell MT"/>
        </w:rPr>
        <w:t xml:space="preserve">d'une méthode </w:t>
      </w:r>
      <w:r w:rsidRPr="00291098">
        <w:rPr>
          <w:rFonts w:ascii="Bell MT" w:hAnsi="Bell MT"/>
          <w:i/>
        </w:rPr>
        <w:t>constructeur</w:t>
      </w:r>
      <w:proofErr w:type="gramEnd"/>
      <w:r w:rsidRPr="00291098">
        <w:rPr>
          <w:rFonts w:ascii="Bell MT" w:hAnsi="Bell MT"/>
        </w:rPr>
        <w:t xml:space="preserve">. Nous reviendrons sur ce sujet la semaine prochaine. Toutes les méthodes à coder doivent être situées à la suite de </w:t>
      </w:r>
      <w:proofErr w:type="gramStart"/>
      <w:r w:rsidRPr="00291098">
        <w:rPr>
          <w:rFonts w:ascii="Bell MT" w:hAnsi="Bell MT"/>
        </w:rPr>
        <w:t xml:space="preserve">cette méthode </w:t>
      </w:r>
      <w:r w:rsidRPr="00291098">
        <w:rPr>
          <w:rFonts w:ascii="Bell MT" w:hAnsi="Bell MT"/>
          <w:i/>
        </w:rPr>
        <w:t>constructeur</w:t>
      </w:r>
      <w:proofErr w:type="gramEnd"/>
      <w:r w:rsidRPr="00291098">
        <w:rPr>
          <w:rFonts w:ascii="Bell MT" w:hAnsi="Bell MT"/>
        </w:rPr>
        <w:t>.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291098">
        <w:rPr>
          <w:rFonts w:ascii="Bell MT" w:hAnsi="Bell MT"/>
        </w:rPr>
        <w:t>3. Concevez une méthode</w:t>
      </w:r>
      <w:r w:rsidRPr="0041014E">
        <w:rPr>
          <w:rFonts w:ascii="Tw Cen MT" w:hAnsi="Tw Cen MT"/>
        </w:rPr>
        <w:t xml:space="preserve"> </w:t>
      </w:r>
      <w:proofErr w:type="spellStart"/>
      <w:proofErr w:type="gramStart"/>
      <w:r w:rsidRPr="0041014E">
        <w:rPr>
          <w:rFonts w:ascii="Courier New" w:hAnsi="Courier New" w:cs="Courier New"/>
        </w:rPr>
        <w:t>salaireBrut</w:t>
      </w:r>
      <w:proofErr w:type="spellEnd"/>
      <w:r w:rsidRPr="0041014E">
        <w:rPr>
          <w:rFonts w:ascii="Tw Cen MT" w:hAnsi="Tw Cen MT"/>
        </w:rPr>
        <w:t>(</w:t>
      </w:r>
      <w:proofErr w:type="gramEnd"/>
      <w:r w:rsidRPr="0041014E">
        <w:rPr>
          <w:rFonts w:ascii="Tw Cen MT" w:hAnsi="Tw Cen MT"/>
        </w:rPr>
        <w:t xml:space="preserve">) </w:t>
      </w:r>
      <w:r w:rsidRPr="00291098">
        <w:rPr>
          <w:rFonts w:ascii="Bell MT" w:hAnsi="Bell MT"/>
        </w:rPr>
        <w:t>permettant de retourner le salaire brut d'un employé, soit le nombre d'heures travaillées * le salaire horaire de cet employé.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Courier New"/>
        </w:rPr>
      </w:pPr>
      <w:r w:rsidRPr="00291098">
        <w:rPr>
          <w:rFonts w:ascii="Bell MT" w:hAnsi="Bell MT" w:cs="Courier New"/>
        </w:rPr>
        <w:t>4. Concevez une méthode</w:t>
      </w:r>
      <w:r w:rsidRPr="0041014E">
        <w:rPr>
          <w:rFonts w:ascii="Tw Cen MT" w:hAnsi="Tw Cen MT" w:cs="Courier New"/>
        </w:rPr>
        <w:t xml:space="preserve"> </w:t>
      </w:r>
      <w:proofErr w:type="spellStart"/>
      <w:r w:rsidRPr="0041014E">
        <w:rPr>
          <w:rFonts w:ascii="Courier New" w:hAnsi="Courier New" w:cs="Courier New"/>
        </w:rPr>
        <w:t>salaireNetAvantImpot</w:t>
      </w:r>
      <w:proofErr w:type="spellEnd"/>
      <w:r w:rsidRPr="0041014E">
        <w:rPr>
          <w:rFonts w:ascii="Tw Cen MT" w:hAnsi="Tw Cen MT" w:cs="Courier New"/>
        </w:rPr>
        <w:t xml:space="preserve"> () </w:t>
      </w:r>
      <w:r w:rsidRPr="00291098">
        <w:rPr>
          <w:rFonts w:ascii="Bell MT" w:hAnsi="Bell MT" w:cs="Courier New"/>
        </w:rPr>
        <w:t>retournant le salaire brut auquel on a enlevé les déductions suivantes :</w:t>
      </w:r>
    </w:p>
    <w:p w:rsidR="00624262" w:rsidRDefault="00624262" w:rsidP="00624262">
      <w:pPr>
        <w:pStyle w:val="Pieddepag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7"/>
        <w:gridCol w:w="4673"/>
      </w:tblGrid>
      <w:tr w:rsidR="00624262">
        <w:tc>
          <w:tcPr>
            <w:tcW w:w="4750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  <w:b/>
              </w:rPr>
            </w:pPr>
            <w:r w:rsidRPr="00291098">
              <w:rPr>
                <w:rFonts w:ascii="Bell MT" w:hAnsi="Bell MT"/>
                <w:b/>
              </w:rPr>
              <w:t>déduction</w:t>
            </w:r>
          </w:p>
        </w:tc>
        <w:tc>
          <w:tcPr>
            <w:tcW w:w="4750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  <w:b/>
              </w:rPr>
            </w:pPr>
            <w:r w:rsidRPr="00291098">
              <w:rPr>
                <w:rFonts w:ascii="Bell MT" w:hAnsi="Bell MT"/>
                <w:b/>
              </w:rPr>
              <w:t>montant</w:t>
            </w:r>
          </w:p>
        </w:tc>
      </w:tr>
      <w:tr w:rsidR="00624262">
        <w:tc>
          <w:tcPr>
            <w:tcW w:w="4750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291098">
              <w:rPr>
                <w:rFonts w:ascii="Bell MT" w:hAnsi="Bell MT"/>
              </w:rPr>
              <w:t xml:space="preserve">assurance – emploi </w:t>
            </w:r>
          </w:p>
        </w:tc>
        <w:tc>
          <w:tcPr>
            <w:tcW w:w="4750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C912C6">
              <w:rPr>
                <w:rFonts w:ascii="Courier New" w:hAnsi="Courier New" w:cs="Courier New"/>
              </w:rPr>
              <w:t>11,1</w:t>
            </w:r>
            <w:r w:rsidRPr="00291098">
              <w:rPr>
                <w:rFonts w:ascii="Bell MT" w:hAnsi="Bell MT"/>
              </w:rPr>
              <w:t xml:space="preserve"> % du salaire brut</w:t>
            </w:r>
          </w:p>
        </w:tc>
      </w:tr>
      <w:tr w:rsidR="00624262">
        <w:tc>
          <w:tcPr>
            <w:tcW w:w="4750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291098">
              <w:rPr>
                <w:rFonts w:ascii="Bell MT" w:hAnsi="Bell MT"/>
              </w:rPr>
              <w:t>fonds de pension</w:t>
            </w:r>
          </w:p>
        </w:tc>
        <w:tc>
          <w:tcPr>
            <w:tcW w:w="4750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C912C6">
              <w:rPr>
                <w:rFonts w:ascii="Courier New" w:hAnsi="Courier New" w:cs="Courier New"/>
              </w:rPr>
              <w:t>1,36</w:t>
            </w:r>
            <w:r w:rsidRPr="00291098">
              <w:rPr>
                <w:rFonts w:ascii="Bell MT" w:hAnsi="Bell MT"/>
              </w:rPr>
              <w:t>% du salaire brut</w:t>
            </w:r>
          </w:p>
        </w:tc>
      </w:tr>
      <w:tr w:rsidR="00624262">
        <w:tc>
          <w:tcPr>
            <w:tcW w:w="4750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291098">
              <w:rPr>
                <w:rFonts w:ascii="Bell MT" w:hAnsi="Bell MT"/>
              </w:rPr>
              <w:t>cotisation syndicale</w:t>
            </w:r>
          </w:p>
        </w:tc>
        <w:tc>
          <w:tcPr>
            <w:tcW w:w="4750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291098">
              <w:rPr>
                <w:rFonts w:ascii="Bell MT" w:hAnsi="Bell MT"/>
              </w:rPr>
              <w:t xml:space="preserve">montant fixe de </w:t>
            </w:r>
            <w:r w:rsidRPr="00A95BE8">
              <w:rPr>
                <w:rFonts w:ascii="Courier New" w:hAnsi="Courier New" w:cs="Courier New"/>
              </w:rPr>
              <w:t>20</w:t>
            </w:r>
            <w:r w:rsidRPr="00291098">
              <w:rPr>
                <w:rFonts w:ascii="Bell MT" w:hAnsi="Bell MT"/>
              </w:rPr>
              <w:t xml:space="preserve"> dollars</w:t>
            </w:r>
          </w:p>
        </w:tc>
      </w:tr>
    </w:tbl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291098">
        <w:rPr>
          <w:rFonts w:ascii="Bell MT" w:hAnsi="Bell MT"/>
        </w:rPr>
        <w:t>5. Concevez une méthode</w:t>
      </w:r>
      <w:r w:rsidRPr="0041014E">
        <w:rPr>
          <w:rFonts w:ascii="Tw Cen MT" w:hAnsi="Tw Cen MT"/>
        </w:rPr>
        <w:t xml:space="preserve"> </w:t>
      </w:r>
      <w:proofErr w:type="spellStart"/>
      <w:proofErr w:type="gramStart"/>
      <w:r w:rsidRPr="0041014E">
        <w:rPr>
          <w:rFonts w:ascii="Courier New" w:hAnsi="Courier New" w:cs="Courier New"/>
        </w:rPr>
        <w:t>impotFederal</w:t>
      </w:r>
      <w:proofErr w:type="spellEnd"/>
      <w:r w:rsidRPr="0041014E">
        <w:rPr>
          <w:rFonts w:ascii="Tw Cen MT" w:hAnsi="Tw Cen MT"/>
        </w:rPr>
        <w:t>(</w:t>
      </w:r>
      <w:proofErr w:type="gramEnd"/>
      <w:r w:rsidRPr="0041014E">
        <w:rPr>
          <w:rFonts w:ascii="Tw Cen MT" w:hAnsi="Tw Cen MT"/>
        </w:rPr>
        <w:t xml:space="preserve">) </w:t>
      </w:r>
      <w:r w:rsidRPr="00291098">
        <w:rPr>
          <w:rFonts w:ascii="Bell MT" w:hAnsi="Bell MT"/>
        </w:rPr>
        <w:t>retournant le montant correspondant à l'impôt fédéral retenu. Il correspond à 19% du salaire net avant impôt.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291098">
        <w:rPr>
          <w:rFonts w:ascii="Bell MT" w:hAnsi="Bell MT"/>
        </w:rPr>
        <w:t>6. Concevez une méthode</w:t>
      </w:r>
      <w:r w:rsidRPr="0041014E">
        <w:rPr>
          <w:rFonts w:ascii="Tw Cen MT" w:hAnsi="Tw Cen MT"/>
        </w:rPr>
        <w:t xml:space="preserve"> </w:t>
      </w:r>
      <w:proofErr w:type="spellStart"/>
      <w:proofErr w:type="gramStart"/>
      <w:r w:rsidRPr="0041014E">
        <w:rPr>
          <w:rFonts w:ascii="Courier New" w:hAnsi="Courier New" w:cs="Courier New"/>
        </w:rPr>
        <w:t>impotProvincial</w:t>
      </w:r>
      <w:proofErr w:type="spellEnd"/>
      <w:r w:rsidRPr="0041014E">
        <w:rPr>
          <w:rFonts w:ascii="Tw Cen MT" w:hAnsi="Tw Cen MT"/>
        </w:rPr>
        <w:t>(</w:t>
      </w:r>
      <w:proofErr w:type="gramEnd"/>
      <w:r w:rsidRPr="0041014E">
        <w:rPr>
          <w:rFonts w:ascii="Tw Cen MT" w:hAnsi="Tw Cen MT"/>
        </w:rPr>
        <w:t xml:space="preserve">) </w:t>
      </w:r>
      <w:r w:rsidRPr="00291098">
        <w:rPr>
          <w:rFonts w:ascii="Bell MT" w:hAnsi="Bell MT"/>
        </w:rPr>
        <w:t>retournant le montant correspondant à l'impôt provincial retenu. Il correspond à 20% du salaire net avant impôt.</w:t>
      </w:r>
    </w:p>
    <w:p w:rsidR="00624262" w:rsidRDefault="00624262" w:rsidP="00624262">
      <w:pPr>
        <w:pStyle w:val="Pieddepage"/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291098">
        <w:rPr>
          <w:rFonts w:ascii="Bell MT" w:hAnsi="Bell MT"/>
        </w:rPr>
        <w:t>7. La méthode</w:t>
      </w:r>
      <w:r w:rsidRPr="0041014E">
        <w:rPr>
          <w:rFonts w:ascii="Tw Cen MT" w:hAnsi="Tw Cen MT"/>
        </w:rPr>
        <w:t xml:space="preserve"> </w:t>
      </w:r>
      <w:proofErr w:type="spellStart"/>
      <w:proofErr w:type="gramStart"/>
      <w:r w:rsidRPr="0041014E">
        <w:rPr>
          <w:rFonts w:ascii="Courier New" w:hAnsi="Courier New" w:cs="Courier New"/>
        </w:rPr>
        <w:t>salaireNetApresImpot</w:t>
      </w:r>
      <w:proofErr w:type="spellEnd"/>
      <w:r w:rsidRPr="0041014E">
        <w:rPr>
          <w:rFonts w:ascii="Tw Cen MT" w:hAnsi="Tw Cen MT"/>
        </w:rPr>
        <w:t>(</w:t>
      </w:r>
      <w:proofErr w:type="gramEnd"/>
      <w:r w:rsidRPr="0041014E">
        <w:rPr>
          <w:rFonts w:ascii="Tw Cen MT" w:hAnsi="Tw Cen MT"/>
        </w:rPr>
        <w:t xml:space="preserve">) </w:t>
      </w:r>
      <w:r w:rsidRPr="00291098">
        <w:rPr>
          <w:rFonts w:ascii="Bell MT" w:hAnsi="Bell MT"/>
        </w:rPr>
        <w:t>correspond donc au salaire net avant impôt auquel on soustrait les montants correspondants à l'impôt fédéral et à l'impôt provincial.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291098">
        <w:rPr>
          <w:rFonts w:ascii="Bell MT" w:hAnsi="Bell MT"/>
        </w:rPr>
        <w:lastRenderedPageBreak/>
        <w:t>8. La méthode</w:t>
      </w:r>
      <w:r w:rsidRPr="0041014E">
        <w:rPr>
          <w:rFonts w:ascii="Tw Cen MT" w:hAnsi="Tw Cen MT"/>
        </w:rPr>
        <w:t xml:space="preserve"> </w:t>
      </w:r>
      <w:proofErr w:type="spellStart"/>
      <w:r w:rsidRPr="0041014E">
        <w:rPr>
          <w:rFonts w:ascii="Courier New" w:hAnsi="Courier New" w:cs="Courier New"/>
        </w:rPr>
        <w:t>joursVacances</w:t>
      </w:r>
      <w:proofErr w:type="spellEnd"/>
      <w:r w:rsidRPr="0041014E">
        <w:rPr>
          <w:rFonts w:ascii="Tw Cen MT" w:hAnsi="Tw Cen MT"/>
        </w:rPr>
        <w:t xml:space="preserve"> () </w:t>
      </w:r>
      <w:r w:rsidRPr="00291098">
        <w:rPr>
          <w:rFonts w:ascii="Bell MT" w:hAnsi="Bell MT"/>
        </w:rPr>
        <w:t>sert à retourner le nombre de jours de vacances auquel un employé a droit. Ce nombre dépend de l'ancienneté de l'employé et de sa classe d'employé reflétée par son numéro d'employé. Le tableau suivant représente la situation :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A23CC" w:rsidRDefault="00CA23CC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0"/>
        <w:gridCol w:w="3125"/>
        <w:gridCol w:w="3115"/>
      </w:tblGrid>
      <w:tr w:rsidR="00624262">
        <w:tc>
          <w:tcPr>
            <w:tcW w:w="3166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  <w:b/>
              </w:rPr>
            </w:pPr>
            <w:r w:rsidRPr="00291098">
              <w:rPr>
                <w:rFonts w:ascii="Bell MT" w:hAnsi="Bell MT"/>
                <w:b/>
              </w:rPr>
              <w:t>classe d'employé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  <w:b/>
              </w:rPr>
            </w:pPr>
            <w:r w:rsidRPr="00291098">
              <w:rPr>
                <w:rFonts w:ascii="Bell MT" w:hAnsi="Bell MT"/>
                <w:b/>
              </w:rPr>
              <w:t>caractéristique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  <w:b/>
              </w:rPr>
            </w:pPr>
            <w:r w:rsidRPr="00291098">
              <w:rPr>
                <w:rFonts w:ascii="Bell MT" w:hAnsi="Bell MT"/>
                <w:b/>
              </w:rPr>
              <w:t>nombre de jours de vacances</w:t>
            </w:r>
          </w:p>
        </w:tc>
      </w:tr>
      <w:tr w:rsidR="00624262">
        <w:tc>
          <w:tcPr>
            <w:tcW w:w="3166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  <w:lang w:val="en-CA"/>
              </w:rPr>
            </w:pPr>
            <w:r w:rsidRPr="00291098">
              <w:rPr>
                <w:rFonts w:ascii="Bell MT" w:hAnsi="Bell MT"/>
                <w:lang w:val="en-CA"/>
              </w:rPr>
              <w:t>A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291098">
              <w:rPr>
                <w:rFonts w:ascii="Bell MT" w:hAnsi="Bell MT"/>
              </w:rPr>
              <w:t>le premier chiffre du numéro d'employé est un '</w:t>
            </w:r>
            <w:r w:rsidRPr="00A95BE8">
              <w:rPr>
                <w:rFonts w:ascii="Courier New" w:hAnsi="Courier New" w:cs="Courier New"/>
              </w:rPr>
              <w:t>1</w:t>
            </w:r>
            <w:r w:rsidRPr="00291098">
              <w:rPr>
                <w:rFonts w:ascii="Bell MT" w:hAnsi="Bell MT"/>
              </w:rPr>
              <w:t>'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</w:rPr>
            </w:pPr>
            <w:r w:rsidRPr="00A95BE8">
              <w:rPr>
                <w:rFonts w:ascii="Courier New" w:hAnsi="Courier New" w:cs="Courier New"/>
              </w:rPr>
              <w:t>5</w:t>
            </w:r>
            <w:r w:rsidRPr="00291098">
              <w:rPr>
                <w:rFonts w:ascii="Bell MT" w:hAnsi="Bell MT"/>
              </w:rPr>
              <w:t xml:space="preserve"> jours + </w:t>
            </w:r>
            <w:r w:rsidRPr="00A95BE8">
              <w:rPr>
                <w:rFonts w:ascii="Courier New" w:hAnsi="Courier New" w:cs="Courier New"/>
              </w:rPr>
              <w:t xml:space="preserve">1 </w:t>
            </w:r>
            <w:r w:rsidRPr="00291098">
              <w:rPr>
                <w:rFonts w:ascii="Bell MT" w:hAnsi="Bell MT"/>
              </w:rPr>
              <w:t>jour par année d'ancienneté</w:t>
            </w:r>
          </w:p>
        </w:tc>
      </w:tr>
      <w:tr w:rsidR="00624262">
        <w:tc>
          <w:tcPr>
            <w:tcW w:w="3166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  <w:lang w:val="en-CA"/>
              </w:rPr>
            </w:pPr>
            <w:r w:rsidRPr="00291098">
              <w:rPr>
                <w:rFonts w:ascii="Bell MT" w:hAnsi="Bell MT"/>
                <w:lang w:val="en-CA"/>
              </w:rPr>
              <w:t>B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291098">
              <w:rPr>
                <w:rFonts w:ascii="Bell MT" w:hAnsi="Bell MT"/>
              </w:rPr>
              <w:t xml:space="preserve">le premier chiffre du numéro d'employé est un </w:t>
            </w:r>
            <w:r w:rsidRPr="00A95BE8">
              <w:rPr>
                <w:rFonts w:ascii="Courier New" w:hAnsi="Courier New" w:cs="Courier New"/>
              </w:rPr>
              <w:t>'2</w:t>
            </w:r>
            <w:r w:rsidRPr="00291098">
              <w:rPr>
                <w:rFonts w:ascii="Bell MT" w:hAnsi="Bell MT"/>
              </w:rPr>
              <w:t>'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</w:rPr>
            </w:pPr>
            <w:r w:rsidRPr="00A95BE8">
              <w:rPr>
                <w:rFonts w:ascii="Courier New" w:hAnsi="Courier New" w:cs="Courier New"/>
              </w:rPr>
              <w:t>10</w:t>
            </w:r>
            <w:r w:rsidRPr="00291098">
              <w:rPr>
                <w:rFonts w:ascii="Bell MT" w:hAnsi="Bell MT"/>
              </w:rPr>
              <w:t xml:space="preserve"> jours + </w:t>
            </w:r>
            <w:r w:rsidRPr="00A95BE8">
              <w:rPr>
                <w:rFonts w:ascii="Courier New" w:hAnsi="Courier New" w:cs="Courier New"/>
              </w:rPr>
              <w:t>1</w:t>
            </w:r>
            <w:r w:rsidRPr="00291098">
              <w:rPr>
                <w:rFonts w:ascii="Bell MT" w:hAnsi="Bell MT"/>
              </w:rPr>
              <w:t xml:space="preserve"> jour par année d'ancienneté</w:t>
            </w:r>
          </w:p>
        </w:tc>
      </w:tr>
      <w:tr w:rsidR="00624262">
        <w:tc>
          <w:tcPr>
            <w:tcW w:w="3166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  <w:lang w:val="en-CA"/>
              </w:rPr>
            </w:pPr>
            <w:r w:rsidRPr="00291098">
              <w:rPr>
                <w:rFonts w:ascii="Bell MT" w:hAnsi="Bell MT"/>
                <w:lang w:val="en-CA"/>
              </w:rPr>
              <w:t>C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291098">
              <w:rPr>
                <w:rFonts w:ascii="Bell MT" w:hAnsi="Bell MT"/>
              </w:rPr>
              <w:t>le premier chiffre du numéro d'employé est un '</w:t>
            </w:r>
            <w:r w:rsidRPr="00A95BE8">
              <w:rPr>
                <w:rFonts w:ascii="Courier New" w:hAnsi="Courier New" w:cs="Courier New"/>
              </w:rPr>
              <w:t>3</w:t>
            </w:r>
            <w:r w:rsidRPr="00291098">
              <w:rPr>
                <w:rFonts w:ascii="Bell MT" w:hAnsi="Bell MT"/>
              </w:rPr>
              <w:t>'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</w:rPr>
            </w:pPr>
            <w:r w:rsidRPr="00A95BE8">
              <w:rPr>
                <w:rFonts w:ascii="Courier New" w:hAnsi="Courier New" w:cs="Courier New"/>
              </w:rPr>
              <w:t xml:space="preserve">15 </w:t>
            </w:r>
            <w:r w:rsidRPr="00291098">
              <w:rPr>
                <w:rFonts w:ascii="Bell MT" w:hAnsi="Bell MT"/>
              </w:rPr>
              <w:t xml:space="preserve">jours + </w:t>
            </w:r>
            <w:r w:rsidRPr="00A95BE8">
              <w:rPr>
                <w:rFonts w:ascii="Courier New" w:hAnsi="Courier New" w:cs="Courier New"/>
              </w:rPr>
              <w:t>1</w:t>
            </w:r>
            <w:r w:rsidRPr="00291098">
              <w:rPr>
                <w:rFonts w:ascii="Bell MT" w:hAnsi="Bell MT"/>
              </w:rPr>
              <w:t xml:space="preserve"> jour par année d'ancienneté</w:t>
            </w:r>
          </w:p>
        </w:tc>
      </w:tr>
      <w:tr w:rsidR="00624262">
        <w:tc>
          <w:tcPr>
            <w:tcW w:w="3166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</w:rPr>
            </w:pPr>
            <w:r w:rsidRPr="00291098">
              <w:rPr>
                <w:rFonts w:ascii="Bell MT" w:hAnsi="Bell MT"/>
              </w:rPr>
              <w:t>D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Bell MT" w:hAnsi="Bell MT"/>
              </w:rPr>
            </w:pPr>
            <w:r w:rsidRPr="00291098">
              <w:rPr>
                <w:rFonts w:ascii="Bell MT" w:hAnsi="Bell MT"/>
              </w:rPr>
              <w:t>le premier chiffre du numéro d'employé est un '</w:t>
            </w:r>
            <w:r w:rsidRPr="00A95BE8">
              <w:rPr>
                <w:rFonts w:ascii="Courier New" w:hAnsi="Courier New" w:cs="Courier New"/>
              </w:rPr>
              <w:t>4'</w:t>
            </w:r>
          </w:p>
        </w:tc>
        <w:tc>
          <w:tcPr>
            <w:tcW w:w="3167" w:type="dxa"/>
          </w:tcPr>
          <w:p w:rsidR="00624262" w:rsidRPr="00291098" w:rsidRDefault="00624262" w:rsidP="0059762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Bell MT" w:hAnsi="Bell MT"/>
              </w:rPr>
            </w:pPr>
            <w:r w:rsidRPr="00A95BE8">
              <w:rPr>
                <w:rFonts w:ascii="Courier New" w:hAnsi="Courier New" w:cs="Courier New"/>
              </w:rPr>
              <w:t>20</w:t>
            </w:r>
            <w:r w:rsidRPr="00291098">
              <w:rPr>
                <w:rFonts w:ascii="Bell MT" w:hAnsi="Bell MT"/>
              </w:rPr>
              <w:t xml:space="preserve"> jours + </w:t>
            </w:r>
            <w:r w:rsidRPr="00A95BE8">
              <w:rPr>
                <w:rFonts w:ascii="Courier New" w:hAnsi="Courier New" w:cs="Courier New"/>
              </w:rPr>
              <w:t>1</w:t>
            </w:r>
            <w:r w:rsidRPr="00291098">
              <w:rPr>
                <w:rFonts w:ascii="Bell MT" w:hAnsi="Bell MT"/>
              </w:rPr>
              <w:t xml:space="preserve"> jour par année d'ancienneté</w:t>
            </w:r>
          </w:p>
        </w:tc>
      </w:tr>
    </w:tbl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A23CC" w:rsidRPr="00291098" w:rsidRDefault="00CA23CC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</w:p>
    <w:p w:rsidR="00624262" w:rsidRPr="0041014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291098">
        <w:rPr>
          <w:rFonts w:ascii="Bell MT" w:hAnsi="Bell MT"/>
        </w:rPr>
        <w:t>9. Une dernière méthode, appelée</w:t>
      </w:r>
      <w:r w:rsidRPr="0041014E">
        <w:rPr>
          <w:rFonts w:ascii="Tw Cen MT" w:hAnsi="Tw Cen MT"/>
        </w:rPr>
        <w:t xml:space="preserve"> </w:t>
      </w:r>
      <w:proofErr w:type="spellStart"/>
      <w:r w:rsidRPr="0041014E">
        <w:rPr>
          <w:rFonts w:ascii="Courier New" w:hAnsi="Courier New" w:cs="Courier New"/>
        </w:rPr>
        <w:t>heuresSup</w:t>
      </w:r>
      <w:proofErr w:type="spellEnd"/>
      <w:r w:rsidRPr="0041014E">
        <w:rPr>
          <w:rFonts w:ascii="Tw Cen MT" w:hAnsi="Tw Cen MT"/>
        </w:rPr>
        <w:t xml:space="preserve">, </w:t>
      </w:r>
      <w:r w:rsidRPr="00291098">
        <w:rPr>
          <w:rFonts w:ascii="Bell MT" w:hAnsi="Bell MT"/>
        </w:rPr>
        <w:t xml:space="preserve">permet d'ajouter un nombre d'heures supplémentaires passé en paramètre à la donnée </w:t>
      </w:r>
      <w:proofErr w:type="spellStart"/>
      <w:r w:rsidRPr="0041014E">
        <w:rPr>
          <w:rFonts w:ascii="Courier New" w:hAnsi="Courier New" w:cs="Courier New"/>
        </w:rPr>
        <w:t>nbreHeuresSemaine</w:t>
      </w:r>
      <w:proofErr w:type="spellEnd"/>
      <w:r w:rsidRPr="0041014E">
        <w:rPr>
          <w:rFonts w:ascii="Tw Cen MT" w:hAnsi="Tw Cen MT"/>
        </w:rPr>
        <w:t xml:space="preserve">. </w:t>
      </w:r>
      <w:r w:rsidRPr="00291098">
        <w:rPr>
          <w:rFonts w:ascii="Bell MT" w:hAnsi="Bell MT"/>
        </w:rPr>
        <w:t>Cette méthode ajuste donc le nombre d'heures travaillées et ne retourne rien.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A23CC" w:rsidRDefault="00CA23CC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Pr="00291098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  <w:b/>
        </w:rPr>
      </w:pPr>
      <w:r w:rsidRPr="00291098">
        <w:rPr>
          <w:rFonts w:ascii="Bell MT" w:hAnsi="Bell MT"/>
          <w:b/>
        </w:rPr>
        <w:t>PARTIE B</w:t>
      </w:r>
    </w:p>
    <w:p w:rsidR="00624262" w:rsidRPr="00291098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</w:p>
    <w:p w:rsidR="00CA23CC" w:rsidRPr="00291098" w:rsidRDefault="00CA23CC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</w:p>
    <w:p w:rsidR="003A5752" w:rsidRPr="00291098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  <w:r w:rsidRPr="00291098">
        <w:rPr>
          <w:rFonts w:ascii="Bell MT" w:hAnsi="Bell MT"/>
        </w:rPr>
        <w:t>Une classe</w:t>
      </w:r>
      <w:r w:rsidRPr="0041014E">
        <w:rPr>
          <w:rFonts w:ascii="Tw Cen MT" w:hAnsi="Tw Cen MT"/>
        </w:rPr>
        <w:t xml:space="preserve"> </w:t>
      </w:r>
      <w:r w:rsidRPr="0041014E">
        <w:rPr>
          <w:rFonts w:ascii="Courier New" w:hAnsi="Courier New" w:cs="Courier New"/>
        </w:rPr>
        <w:t>TestEmploye</w:t>
      </w:r>
      <w:r w:rsidR="000A6D32">
        <w:rPr>
          <w:rFonts w:ascii="Courier New" w:hAnsi="Courier New" w:cs="Courier New"/>
        </w:rPr>
        <w:t>1</w:t>
      </w:r>
      <w:r w:rsidRPr="0041014E">
        <w:rPr>
          <w:rFonts w:ascii="Tw Cen MT" w:hAnsi="Tw Cen MT"/>
        </w:rPr>
        <w:t xml:space="preserve"> </w:t>
      </w:r>
      <w:r w:rsidRPr="00291098">
        <w:rPr>
          <w:rFonts w:ascii="Bell MT" w:hAnsi="Bell MT"/>
        </w:rPr>
        <w:t>est également présente. Elle constitue une interface graphique permettant de saisir des informations sur un employé donné et d'afficher</w:t>
      </w:r>
      <w:r w:rsidR="003A5752" w:rsidRPr="00291098">
        <w:rPr>
          <w:rFonts w:ascii="Bell MT" w:hAnsi="Bell MT"/>
        </w:rPr>
        <w:t> :</w:t>
      </w:r>
    </w:p>
    <w:p w:rsidR="003A5752" w:rsidRPr="00291098" w:rsidRDefault="00624262" w:rsidP="003A5752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  <w:r w:rsidRPr="00291098">
        <w:rPr>
          <w:rFonts w:ascii="Bell MT" w:hAnsi="Bell MT"/>
        </w:rPr>
        <w:t xml:space="preserve">son salaire net après impôt </w:t>
      </w:r>
    </w:p>
    <w:p w:rsidR="003A5752" w:rsidRPr="00291098" w:rsidRDefault="00624262" w:rsidP="003A5752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  <w:r w:rsidRPr="00291098">
        <w:rPr>
          <w:rFonts w:ascii="Bell MT" w:hAnsi="Bell MT"/>
        </w:rPr>
        <w:t xml:space="preserve">le nombre de jours de vacances auquel il a droit. </w:t>
      </w:r>
    </w:p>
    <w:p w:rsidR="003A5752" w:rsidRPr="00291098" w:rsidRDefault="003A5752" w:rsidP="003A575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</w:p>
    <w:p w:rsidR="00624262" w:rsidRPr="00291098" w:rsidRDefault="000A6D32" w:rsidP="003A575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  <w:r>
        <w:rPr>
          <w:rFonts w:ascii="Bell MT" w:hAnsi="Bell MT"/>
        </w:rPr>
        <w:t>En enlevant les lignes en commentaires, v</w:t>
      </w:r>
      <w:bookmarkStart w:id="0" w:name="_GoBack"/>
      <w:bookmarkEnd w:id="0"/>
      <w:r w:rsidR="00624262" w:rsidRPr="00291098">
        <w:rPr>
          <w:rFonts w:ascii="Bell MT" w:hAnsi="Bell MT"/>
        </w:rPr>
        <w:t>ous pouvez ainsi vérifier si vos méthodes donnent le bon résultat.</w:t>
      </w:r>
    </w:p>
    <w:p w:rsidR="00624262" w:rsidRDefault="00624262" w:rsidP="00624262">
      <w:pPr>
        <w:rPr>
          <w:b/>
          <w:sz w:val="22"/>
        </w:rPr>
      </w:pPr>
    </w:p>
    <w:p w:rsidR="00CA23CC" w:rsidRDefault="00CA23CC" w:rsidP="00624262">
      <w:pPr>
        <w:rPr>
          <w:b/>
          <w:sz w:val="22"/>
        </w:rPr>
      </w:pPr>
    </w:p>
    <w:p w:rsidR="00CA23CC" w:rsidRPr="00942712" w:rsidRDefault="00CA23CC" w:rsidP="00624262">
      <w:pPr>
        <w:rPr>
          <w:rFonts w:ascii="Bell MT" w:hAnsi="Bell MT"/>
          <w:b/>
          <w:sz w:val="22"/>
        </w:rPr>
      </w:pPr>
    </w:p>
    <w:p w:rsidR="00624262" w:rsidRPr="0094271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Bell MT" w:hAnsi="Bell MT"/>
          <w:b/>
        </w:rPr>
      </w:pPr>
      <w:r w:rsidRPr="00942712">
        <w:rPr>
          <w:rFonts w:ascii="Bell MT" w:hAnsi="Bell MT"/>
          <w:b/>
        </w:rPr>
        <w:t xml:space="preserve">PARTIE C : élaboration de classes de tests </w:t>
      </w:r>
      <w:proofErr w:type="spellStart"/>
      <w:r w:rsidRPr="00942712">
        <w:rPr>
          <w:rFonts w:ascii="Bell MT" w:hAnsi="Bell MT"/>
          <w:b/>
        </w:rPr>
        <w:t>JUnit</w:t>
      </w:r>
      <w:proofErr w:type="spellEnd"/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</w:pPr>
    </w:p>
    <w:p w:rsidR="00624262" w:rsidRPr="00BB203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>
        <w:tab/>
      </w:r>
      <w:r w:rsidRPr="00291098">
        <w:rPr>
          <w:rFonts w:ascii="Bell MT" w:hAnsi="Bell MT"/>
        </w:rPr>
        <w:t>La partie B vous a permis de vérifier, à un certain point, la fonctionnalité de votre classe</w:t>
      </w:r>
      <w:r w:rsidRPr="00BB203E">
        <w:rPr>
          <w:rFonts w:ascii="Tw Cen MT" w:hAnsi="Tw Cen MT"/>
        </w:rPr>
        <w:t xml:space="preserve"> </w:t>
      </w:r>
      <w:proofErr w:type="spellStart"/>
      <w:r w:rsidRPr="00BB203E">
        <w:rPr>
          <w:rFonts w:ascii="Courier New" w:hAnsi="Courier New" w:cs="Courier New"/>
        </w:rPr>
        <w:t>Employe</w:t>
      </w:r>
      <w:proofErr w:type="spellEnd"/>
      <w:r w:rsidRPr="00BB203E">
        <w:rPr>
          <w:rFonts w:ascii="Tw Cen MT" w:hAnsi="Tw Cen MT"/>
        </w:rPr>
        <w:t xml:space="preserve">. </w:t>
      </w:r>
      <w:r w:rsidRPr="00291098">
        <w:rPr>
          <w:rFonts w:ascii="Bell MT" w:hAnsi="Bell MT"/>
        </w:rPr>
        <w:t xml:space="preserve">Cependant, vous avez dû avoir recours à une interface graphique qui, si vous aviez eu à la faire, vous aurait pris pas mal de temps à réaliser. De plus, ce cours en est un de modélisation, où l'on veut le plus possible se détacher de la production de vues graphiques </w:t>
      </w:r>
      <w:proofErr w:type="gramStart"/>
      <w:r w:rsidRPr="00291098">
        <w:rPr>
          <w:rFonts w:ascii="Bell MT" w:hAnsi="Bell MT"/>
        </w:rPr>
        <w:t>(</w:t>
      </w:r>
      <w:r w:rsidR="0041678F">
        <w:rPr>
          <w:rFonts w:ascii="Bell MT" w:hAnsi="Bell MT"/>
        </w:rPr>
        <w:t> </w:t>
      </w:r>
      <w:r w:rsidRPr="00291098">
        <w:rPr>
          <w:rFonts w:ascii="Bell MT" w:hAnsi="Bell MT"/>
        </w:rPr>
        <w:t>pour</w:t>
      </w:r>
      <w:proofErr w:type="gramEnd"/>
      <w:r w:rsidRPr="00291098">
        <w:rPr>
          <w:rFonts w:ascii="Bell MT" w:hAnsi="Bell MT"/>
        </w:rPr>
        <w:t xml:space="preserve"> l’instant ).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</w:pPr>
    </w:p>
    <w:p w:rsidR="00624262" w:rsidRPr="00291098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  <w:r w:rsidRPr="00291098">
        <w:rPr>
          <w:rFonts w:ascii="Bell MT" w:hAnsi="Bell MT"/>
        </w:rPr>
        <w:tab/>
        <w:t xml:space="preserve">Un moyen efficace d'effectuer des tests sur une ou des classes Java est d'employer le cadre </w:t>
      </w:r>
      <w:proofErr w:type="spellStart"/>
      <w:r w:rsidRPr="00291098">
        <w:rPr>
          <w:rFonts w:ascii="Bell MT" w:hAnsi="Bell MT"/>
        </w:rPr>
        <w:t>JUnit</w:t>
      </w:r>
      <w:proofErr w:type="spellEnd"/>
      <w:r w:rsidRPr="00291098">
        <w:rPr>
          <w:rFonts w:ascii="Bell MT" w:hAnsi="Bell MT"/>
        </w:rPr>
        <w:t>. Ce cadre permet d'automatiser des classes de tests</w:t>
      </w:r>
      <w:r w:rsidR="00201C1C" w:rsidRPr="00291098">
        <w:rPr>
          <w:rFonts w:ascii="Bell MT" w:hAnsi="Bell MT"/>
        </w:rPr>
        <w:t xml:space="preserve"> </w:t>
      </w:r>
      <w:r w:rsidRPr="00291098">
        <w:rPr>
          <w:rFonts w:ascii="Bell MT" w:hAnsi="Bell MT"/>
        </w:rPr>
        <w:t xml:space="preserve">unitaires. Un test unitaire </w:t>
      </w:r>
      <w:proofErr w:type="gramStart"/>
      <w:r w:rsidRPr="00291098">
        <w:rPr>
          <w:rFonts w:ascii="Bell MT" w:hAnsi="Bell MT"/>
        </w:rPr>
        <w:t xml:space="preserve">( </w:t>
      </w:r>
      <w:r w:rsidRPr="00291098">
        <w:rPr>
          <w:rFonts w:ascii="Bell MT" w:hAnsi="Bell MT"/>
          <w:i/>
        </w:rPr>
        <w:t>unit</w:t>
      </w:r>
      <w:proofErr w:type="gramEnd"/>
      <w:r w:rsidRPr="00291098">
        <w:rPr>
          <w:rFonts w:ascii="Bell MT" w:hAnsi="Bell MT"/>
          <w:i/>
        </w:rPr>
        <w:t xml:space="preserve"> </w:t>
      </w:r>
      <w:proofErr w:type="spellStart"/>
      <w:r w:rsidRPr="00291098">
        <w:rPr>
          <w:rFonts w:ascii="Bell MT" w:hAnsi="Bell MT"/>
          <w:i/>
        </w:rPr>
        <w:t>testing</w:t>
      </w:r>
      <w:proofErr w:type="spellEnd"/>
      <w:r w:rsidRPr="00291098">
        <w:rPr>
          <w:rFonts w:ascii="Bell MT" w:hAnsi="Bell MT"/>
        </w:rPr>
        <w:t xml:space="preserve"> ) est un test qui s'oriente sur un module où il établit un environnement "artificiel" ( création d'objets nécessaires au test, appels de méthodes. etc. ). 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291098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>
        <w:lastRenderedPageBreak/>
        <w:tab/>
      </w:r>
      <w:r w:rsidRPr="00291098">
        <w:rPr>
          <w:rFonts w:ascii="Bell MT" w:hAnsi="Bell MT"/>
        </w:rPr>
        <w:t>Le fichier</w:t>
      </w:r>
      <w:r w:rsidRPr="00BB203E">
        <w:rPr>
          <w:rFonts w:ascii="Tw Cen MT" w:hAnsi="Tw Cen MT"/>
        </w:rPr>
        <w:t xml:space="preserve"> </w:t>
      </w:r>
      <w:r w:rsidRPr="00BB203E">
        <w:rPr>
          <w:rFonts w:ascii="Courier New" w:hAnsi="Courier New" w:cs="Courier New"/>
        </w:rPr>
        <w:t>testEmploye2</w:t>
      </w:r>
      <w:r w:rsidRPr="00BB203E">
        <w:rPr>
          <w:rFonts w:ascii="Tw Cen MT" w:hAnsi="Tw Cen MT"/>
        </w:rPr>
        <w:t xml:space="preserve"> </w:t>
      </w:r>
      <w:r w:rsidRPr="00291098">
        <w:rPr>
          <w:rFonts w:ascii="Bell MT" w:hAnsi="Bell MT"/>
        </w:rPr>
        <w:t xml:space="preserve">est une classe </w:t>
      </w:r>
      <w:r w:rsidR="00201C1C" w:rsidRPr="00291098">
        <w:rPr>
          <w:rFonts w:ascii="Bell MT" w:hAnsi="Bell MT"/>
        </w:rPr>
        <w:t xml:space="preserve">de tests </w:t>
      </w:r>
      <w:proofErr w:type="spellStart"/>
      <w:r w:rsidR="00201C1C" w:rsidRPr="00291098">
        <w:rPr>
          <w:rFonts w:ascii="Bell MT" w:hAnsi="Bell MT"/>
        </w:rPr>
        <w:t>JUnit</w:t>
      </w:r>
      <w:proofErr w:type="spellEnd"/>
      <w:r w:rsidR="00201C1C" w:rsidRPr="00291098">
        <w:rPr>
          <w:rFonts w:ascii="Bell MT" w:hAnsi="Bell MT"/>
        </w:rPr>
        <w:t>. Elle a recours à</w:t>
      </w:r>
      <w:r w:rsidR="00291098" w:rsidRPr="00291098">
        <w:rPr>
          <w:rFonts w:ascii="Bell MT" w:hAnsi="Bell MT"/>
        </w:rPr>
        <w:t xml:space="preserve"> deux librairies à importer provenant de la librairie externe JUnit4.</w:t>
      </w:r>
    </w:p>
    <w:p w:rsidR="00201C1C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BB203E">
        <w:rPr>
          <w:rFonts w:ascii="Tw Cen MT" w:hAnsi="Tw Cen MT"/>
        </w:rPr>
        <w:t xml:space="preserve"> </w:t>
      </w:r>
    </w:p>
    <w:p w:rsidR="00624262" w:rsidRPr="00BB203E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291098">
        <w:rPr>
          <w:rFonts w:ascii="Bell MT" w:hAnsi="Bell MT"/>
        </w:rPr>
        <w:t>La méthode</w:t>
      </w:r>
      <w:r w:rsidRPr="00BB203E">
        <w:rPr>
          <w:rFonts w:ascii="Tw Cen MT" w:hAnsi="Tw Cen MT"/>
        </w:rPr>
        <w:t xml:space="preserve"> </w:t>
      </w:r>
      <w:proofErr w:type="spellStart"/>
      <w:r w:rsidRPr="00BB203E">
        <w:rPr>
          <w:rFonts w:ascii="Courier New" w:hAnsi="Courier New" w:cs="Courier New"/>
        </w:rPr>
        <w:t>setUp</w:t>
      </w:r>
      <w:proofErr w:type="spellEnd"/>
      <w:r w:rsidRPr="00BB203E">
        <w:rPr>
          <w:rFonts w:ascii="Tw Cen MT" w:hAnsi="Tw Cen MT"/>
        </w:rPr>
        <w:t xml:space="preserve"> () </w:t>
      </w:r>
      <w:r w:rsidRPr="00291098">
        <w:rPr>
          <w:rFonts w:ascii="Bell MT" w:hAnsi="Bell MT"/>
        </w:rPr>
        <w:t>sert à faire les initialisations nécessaires pour chacun des cas de tests qui suivront. Dans l'exemple, on crée un objet</w:t>
      </w:r>
      <w:r w:rsidRPr="00BB203E">
        <w:rPr>
          <w:rFonts w:ascii="Tw Cen MT" w:hAnsi="Tw Cen MT"/>
        </w:rPr>
        <w:t xml:space="preserve"> </w:t>
      </w:r>
      <w:proofErr w:type="spellStart"/>
      <w:r w:rsidRPr="00BB203E">
        <w:rPr>
          <w:rFonts w:ascii="Courier New" w:hAnsi="Courier New" w:cs="Courier New"/>
        </w:rPr>
        <w:t>Employe</w:t>
      </w:r>
      <w:proofErr w:type="spellEnd"/>
      <w:r w:rsidRPr="00BB203E">
        <w:rPr>
          <w:rFonts w:ascii="Tw Cen MT" w:hAnsi="Tw Cen MT"/>
        </w:rPr>
        <w:t xml:space="preserve"> </w:t>
      </w:r>
      <w:r w:rsidRPr="00291098">
        <w:rPr>
          <w:rFonts w:ascii="Bell MT" w:hAnsi="Bell MT"/>
        </w:rPr>
        <w:t>appelé</w:t>
      </w:r>
      <w:r w:rsidRPr="00BB203E">
        <w:rPr>
          <w:rFonts w:ascii="Tw Cen MT" w:hAnsi="Tw Cen MT"/>
        </w:rPr>
        <w:t xml:space="preserve"> </w:t>
      </w:r>
      <w:proofErr w:type="spellStart"/>
      <w:r w:rsidRPr="00BB203E">
        <w:rPr>
          <w:rFonts w:ascii="Courier New" w:hAnsi="Courier New" w:cs="Courier New"/>
        </w:rPr>
        <w:t>unEmploye</w:t>
      </w:r>
      <w:proofErr w:type="spellEnd"/>
      <w:r w:rsidRPr="00BB203E">
        <w:rPr>
          <w:rFonts w:ascii="Tw Cen MT" w:hAnsi="Tw Cen MT"/>
        </w:rPr>
        <w:t xml:space="preserve">. </w:t>
      </w:r>
      <w:r w:rsidR="00201C1C" w:rsidRPr="00291098">
        <w:rPr>
          <w:rFonts w:ascii="Bell MT" w:hAnsi="Bell MT"/>
        </w:rPr>
        <w:t xml:space="preserve">L'annotation </w:t>
      </w:r>
      <w:r w:rsidR="00201C1C" w:rsidRPr="00201C1C">
        <w:rPr>
          <w:rFonts w:ascii="Courier New" w:hAnsi="Courier New" w:cs="Courier New"/>
        </w:rPr>
        <w:t>@</w:t>
      </w:r>
      <w:proofErr w:type="spellStart"/>
      <w:r w:rsidR="00201C1C" w:rsidRPr="00201C1C">
        <w:rPr>
          <w:rFonts w:ascii="Courier New" w:hAnsi="Courier New" w:cs="Courier New"/>
        </w:rPr>
        <w:t>Before</w:t>
      </w:r>
      <w:proofErr w:type="spellEnd"/>
      <w:r w:rsidR="00201C1C">
        <w:rPr>
          <w:rFonts w:ascii="Courier New" w:hAnsi="Courier New" w:cs="Courier New"/>
        </w:rPr>
        <w:t xml:space="preserve"> </w:t>
      </w:r>
      <w:r w:rsidR="00201C1C" w:rsidRPr="00291098">
        <w:rPr>
          <w:rFonts w:ascii="Bell MT" w:hAnsi="Bell MT" w:cs="Courier New"/>
        </w:rPr>
        <w:t xml:space="preserve">permet de garantir que la méthode </w:t>
      </w:r>
      <w:proofErr w:type="spellStart"/>
      <w:r w:rsidR="00201C1C" w:rsidRPr="00291098">
        <w:rPr>
          <w:rFonts w:ascii="Courier New" w:hAnsi="Courier New" w:cs="Courier New"/>
        </w:rPr>
        <w:t>setUp</w:t>
      </w:r>
      <w:proofErr w:type="spellEnd"/>
      <w:r w:rsidR="00201C1C" w:rsidRPr="00291098">
        <w:rPr>
          <w:rFonts w:ascii="Bell MT" w:hAnsi="Bell MT" w:cs="Courier New"/>
        </w:rPr>
        <w:t xml:space="preserve"> sera appelé avant chacune des méthodes de test; la méthode de test s'appuiera donc toujours sur un objet neuf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B624A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   </w:t>
      </w:r>
      <w:r w:rsidRPr="00291098">
        <w:rPr>
          <w:rFonts w:ascii="Bell MT" w:hAnsi="Bell MT"/>
        </w:rPr>
        <w:t>Au départ, il n'y a qu'un seul cas de test dans la classe</w:t>
      </w:r>
      <w:r>
        <w:t xml:space="preserve"> </w:t>
      </w:r>
      <w:r w:rsidRPr="00556C9D">
        <w:rPr>
          <w:rFonts w:ascii="Courier New" w:hAnsi="Courier New" w:cs="Courier New"/>
        </w:rPr>
        <w:t>TestEmploye2</w:t>
      </w:r>
      <w:r>
        <w:t xml:space="preserve"> : </w:t>
      </w:r>
      <w:proofErr w:type="spellStart"/>
      <w:r w:rsidRPr="00556C9D">
        <w:rPr>
          <w:rFonts w:ascii="Courier New" w:hAnsi="Courier New" w:cs="Courier New"/>
        </w:rPr>
        <w:t>testSalaireBrut</w:t>
      </w:r>
      <w:proofErr w:type="spellEnd"/>
      <w:r>
        <w:t>.</w:t>
      </w:r>
      <w:r w:rsidR="006B624A">
        <w:t xml:space="preserve"> </w:t>
      </w:r>
      <w:r w:rsidR="006B624A" w:rsidRPr="006B624A">
        <w:rPr>
          <w:rFonts w:ascii="Bell MT" w:hAnsi="Bell MT"/>
        </w:rPr>
        <w:t>Enlevez les commentaires.</w:t>
      </w:r>
    </w:p>
    <w:p w:rsidR="006B624A" w:rsidRDefault="006B624A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 </w:t>
      </w:r>
      <w:r w:rsidRPr="00291098">
        <w:rPr>
          <w:rFonts w:ascii="Bell MT" w:hAnsi="Bell MT"/>
        </w:rPr>
        <w:t>On y compare, à l'aide de la méthode</w:t>
      </w:r>
      <w:r>
        <w:t xml:space="preserve"> </w:t>
      </w:r>
      <w:proofErr w:type="spellStart"/>
      <w:r w:rsidRPr="00556C9D">
        <w:rPr>
          <w:rFonts w:ascii="Courier New" w:hAnsi="Courier New" w:cs="Courier New"/>
        </w:rPr>
        <w:t>assertEquals</w:t>
      </w:r>
      <w:proofErr w:type="spellEnd"/>
      <w:r>
        <w:t xml:space="preserve"> </w:t>
      </w:r>
      <w:r w:rsidRPr="00291098">
        <w:rPr>
          <w:rFonts w:ascii="Bell MT" w:hAnsi="Bell MT"/>
        </w:rPr>
        <w:t xml:space="preserve">provenant des librairies </w:t>
      </w:r>
      <w:proofErr w:type="spellStart"/>
      <w:r w:rsidRPr="00291098">
        <w:rPr>
          <w:rFonts w:ascii="Bell MT" w:hAnsi="Bell MT"/>
        </w:rPr>
        <w:t>JUnit</w:t>
      </w:r>
      <w:proofErr w:type="spellEnd"/>
      <w:r w:rsidRPr="00291098">
        <w:rPr>
          <w:rFonts w:ascii="Bell MT" w:hAnsi="Bell MT"/>
        </w:rPr>
        <w:t xml:space="preserve">, le </w:t>
      </w:r>
      <w:r w:rsidRPr="00291098">
        <w:rPr>
          <w:rFonts w:ascii="Bell MT" w:hAnsi="Bell MT"/>
          <w:b/>
        </w:rPr>
        <w:t xml:space="preserve">résultat </w:t>
      </w:r>
      <w:r w:rsidR="00201C1C" w:rsidRPr="00291098">
        <w:rPr>
          <w:rFonts w:ascii="Bell MT" w:hAnsi="Bell MT"/>
          <w:b/>
        </w:rPr>
        <w:t>donné par votre</w:t>
      </w:r>
      <w:r w:rsidRPr="00291098">
        <w:rPr>
          <w:rFonts w:ascii="Bell MT" w:hAnsi="Bell MT"/>
          <w:b/>
        </w:rPr>
        <w:t xml:space="preserve"> méthode</w:t>
      </w:r>
      <w:r w:rsidRPr="00291098">
        <w:rPr>
          <w:rFonts w:ascii="Bell MT" w:hAnsi="Bell MT"/>
        </w:rPr>
        <w:t xml:space="preserve"> </w:t>
      </w:r>
      <w:proofErr w:type="spellStart"/>
      <w:r w:rsidRPr="00556C9D">
        <w:rPr>
          <w:rFonts w:ascii="Courier New" w:hAnsi="Courier New" w:cs="Courier New"/>
        </w:rPr>
        <w:t>salaireBrut</w:t>
      </w:r>
      <w:proofErr w:type="spellEnd"/>
      <w:r>
        <w:t xml:space="preserve"> </w:t>
      </w:r>
      <w:r w:rsidRPr="00291098">
        <w:rPr>
          <w:rFonts w:ascii="Bell MT" w:hAnsi="Bell MT"/>
        </w:rPr>
        <w:t>appliqué sur l'objet</w:t>
      </w:r>
      <w:r>
        <w:t xml:space="preserve"> </w:t>
      </w:r>
      <w:proofErr w:type="spellStart"/>
      <w:r w:rsidRPr="00556C9D">
        <w:rPr>
          <w:rFonts w:ascii="Courier New" w:hAnsi="Courier New" w:cs="Courier New"/>
        </w:rPr>
        <w:t>unEmploye</w:t>
      </w:r>
      <w:proofErr w:type="spellEnd"/>
      <w:r>
        <w:t xml:space="preserve"> </w:t>
      </w:r>
      <w:r w:rsidRPr="00291098">
        <w:rPr>
          <w:rFonts w:ascii="Bell MT" w:hAnsi="Bell MT"/>
        </w:rPr>
        <w:t xml:space="preserve">avec </w:t>
      </w:r>
      <w:r w:rsidRPr="00291098">
        <w:rPr>
          <w:rFonts w:ascii="Bell MT" w:hAnsi="Bell MT"/>
          <w:b/>
        </w:rPr>
        <w:t>le résultat attendu</w:t>
      </w:r>
      <w:r w:rsidRPr="00291098">
        <w:rPr>
          <w:rFonts w:ascii="Bell MT" w:hAnsi="Bell MT"/>
        </w:rPr>
        <w:t>, soit 403.20. Le dernier paramètre constitue, dans le cas de valeurs décimales, l'écart qu'on permet pour que le résultat soit considéré égal à celui attendu.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A23CC" w:rsidRDefault="0041678F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 w:rsidRPr="0041678F">
        <w:rPr>
          <w:rFonts w:ascii="Bell MT" w:hAnsi="Bell MT"/>
        </w:rPr>
        <w:t xml:space="preserve">***Vous n’avez pas besoin d’ajouter de méthode main pour exécuter la classe de tests </w:t>
      </w:r>
      <w:proofErr w:type="spellStart"/>
      <w:r w:rsidRPr="0041678F">
        <w:rPr>
          <w:rFonts w:ascii="Bell MT" w:hAnsi="Bell MT"/>
        </w:rPr>
        <w:t>JUnit</w:t>
      </w:r>
      <w:proofErr w:type="spellEnd"/>
      <w:r w:rsidRPr="0041678F">
        <w:rPr>
          <w:rFonts w:ascii="Bell MT" w:hAnsi="Bell MT"/>
        </w:rPr>
        <w:t>;</w:t>
      </w:r>
      <w:r>
        <w:t xml:space="preserve"> </w:t>
      </w:r>
      <w:r>
        <w:rPr>
          <w:rFonts w:ascii="Bell MT" w:hAnsi="Bell MT"/>
        </w:rPr>
        <w:t>il est généré automatiquement par l’environnement de programmation.</w:t>
      </w:r>
    </w:p>
    <w:p w:rsidR="00CA23CC" w:rsidRDefault="00CA23CC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Pr="00291098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Bell MT" w:hAnsi="Bell MT"/>
        </w:rPr>
      </w:pPr>
      <w:r w:rsidRPr="00291098">
        <w:rPr>
          <w:rFonts w:ascii="Bell MT" w:hAnsi="Bell MT"/>
        </w:rPr>
        <w:t xml:space="preserve">Vous devez réaliser 4 autres cas de tests </w:t>
      </w:r>
      <w:proofErr w:type="gramStart"/>
      <w:r w:rsidRPr="00291098">
        <w:rPr>
          <w:rFonts w:ascii="Bell MT" w:hAnsi="Bell MT"/>
        </w:rPr>
        <w:t>( méthodes</w:t>
      </w:r>
      <w:proofErr w:type="gramEnd"/>
      <w:r w:rsidRPr="00291098">
        <w:rPr>
          <w:rFonts w:ascii="Bell MT" w:hAnsi="Bell MT"/>
        </w:rPr>
        <w:t xml:space="preserve"> ). Les </w:t>
      </w:r>
      <w:r w:rsidR="00201C1C" w:rsidRPr="00291098">
        <w:rPr>
          <w:rFonts w:ascii="Bell MT" w:hAnsi="Bell MT"/>
        </w:rPr>
        <w:t xml:space="preserve">éléments </w:t>
      </w:r>
      <w:r w:rsidRPr="00291098">
        <w:rPr>
          <w:rFonts w:ascii="Bell MT" w:hAnsi="Bell MT"/>
        </w:rPr>
        <w:t xml:space="preserve"> à retenir pour construire un cas de tests </w:t>
      </w:r>
      <w:proofErr w:type="spellStart"/>
      <w:r w:rsidRPr="00291098">
        <w:rPr>
          <w:rFonts w:ascii="Bell MT" w:hAnsi="Bell MT"/>
        </w:rPr>
        <w:t>JUnit</w:t>
      </w:r>
      <w:proofErr w:type="spellEnd"/>
      <w:r w:rsidRPr="00291098">
        <w:rPr>
          <w:rFonts w:ascii="Bell MT" w:hAnsi="Bell MT"/>
        </w:rPr>
        <w:t xml:space="preserve"> :</w:t>
      </w:r>
      <w:r w:rsidR="0041678F">
        <w:rPr>
          <w:rFonts w:ascii="Bell MT" w:hAnsi="Bell MT"/>
        </w:rPr>
        <w:t xml:space="preserve"> </w:t>
      </w:r>
    </w:p>
    <w:p w:rsidR="00C32763" w:rsidRPr="00C32763" w:rsidRDefault="00C32763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  <w:b/>
        </w:rPr>
      </w:pPr>
    </w:p>
    <w:p w:rsidR="00291098" w:rsidRDefault="0007437F" w:rsidP="00C327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/>
          <w:b/>
        </w:rPr>
      </w:pPr>
      <w:r>
        <w:rPr>
          <w:rFonts w:ascii="Tw Cen MT" w:hAnsi="Tw Cen MT"/>
          <w:b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112395</wp:posOffset>
                </wp:positionV>
                <wp:extent cx="6619875" cy="241935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2419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04A650" id="AutoShape 2" o:spid="_x0000_s1026" style="position:absolute;margin-left:-22.5pt;margin-top:8.85pt;width:521.25pt;height:19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" filled="f"/>
            </w:pict>
          </mc:Fallback>
        </mc:AlternateContent>
      </w:r>
    </w:p>
    <w:p w:rsidR="00291098" w:rsidRDefault="00291098" w:rsidP="00C327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/>
          <w:b/>
        </w:rPr>
      </w:pPr>
    </w:p>
    <w:p w:rsidR="00C32763" w:rsidRPr="00C32763" w:rsidRDefault="00C32763" w:rsidP="00C327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/>
          <w:b/>
        </w:rPr>
      </w:pPr>
      <w:r w:rsidRPr="00C32763">
        <w:rPr>
          <w:rFonts w:ascii="Tw Cen MT" w:hAnsi="Tw Cen MT"/>
          <w:b/>
        </w:rPr>
        <w:t xml:space="preserve">Règles pour méthodes faisant partie du cadre </w:t>
      </w:r>
      <w:proofErr w:type="spellStart"/>
      <w:r w:rsidRPr="00C32763">
        <w:rPr>
          <w:rFonts w:ascii="Tw Cen MT" w:hAnsi="Tw Cen MT"/>
          <w:b/>
        </w:rPr>
        <w:t>JUnit</w:t>
      </w:r>
      <w:proofErr w:type="spellEnd"/>
      <w:r w:rsidRPr="00C32763">
        <w:rPr>
          <w:rFonts w:ascii="Tw Cen MT" w:hAnsi="Tw Cen MT"/>
          <w:b/>
        </w:rPr>
        <w:t xml:space="preserve"> </w:t>
      </w:r>
      <w:r w:rsidR="00153E17">
        <w:rPr>
          <w:rFonts w:ascii="Tw Cen MT" w:hAnsi="Tw Cen MT"/>
          <w:b/>
        </w:rPr>
        <w:t>SEULEMENT</w:t>
      </w:r>
    </w:p>
    <w:p w:rsidR="00624262" w:rsidRDefault="00624262" w:rsidP="0062426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624262" w:rsidRDefault="00624262" w:rsidP="00624262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</w:pPr>
      <w:proofErr w:type="gramStart"/>
      <w:r w:rsidRPr="00C32763">
        <w:rPr>
          <w:rFonts w:ascii="Tw Cen MT" w:hAnsi="Tw Cen MT"/>
        </w:rPr>
        <w:t>la</w:t>
      </w:r>
      <w:proofErr w:type="gramEnd"/>
      <w:r w:rsidRPr="00C32763">
        <w:rPr>
          <w:rFonts w:ascii="Tw Cen MT" w:hAnsi="Tw Cen MT"/>
        </w:rPr>
        <w:t xml:space="preserve"> signature doit toujours être du même type :</w:t>
      </w:r>
      <w:r>
        <w:t xml:space="preserve"> </w:t>
      </w:r>
      <w:r w:rsidRPr="00C32763">
        <w:rPr>
          <w:rFonts w:ascii="Courier New" w:hAnsi="Courier New" w:cs="Courier New"/>
        </w:rPr>
        <w:t xml:space="preserve">public </w:t>
      </w:r>
      <w:proofErr w:type="spellStart"/>
      <w:r w:rsidRPr="00C32763">
        <w:rPr>
          <w:rFonts w:ascii="Courier New" w:hAnsi="Courier New" w:cs="Courier New"/>
        </w:rPr>
        <w:t>void</w:t>
      </w:r>
      <w:proofErr w:type="spellEnd"/>
      <w:r w:rsidRPr="00C32763">
        <w:rPr>
          <w:rFonts w:ascii="Courier New" w:hAnsi="Courier New" w:cs="Courier New"/>
        </w:rPr>
        <w:t xml:space="preserve"> …()</w:t>
      </w:r>
      <w:r>
        <w:t xml:space="preserve"> </w:t>
      </w:r>
      <w:r w:rsidRPr="00C32763">
        <w:rPr>
          <w:rFonts w:ascii="Tw Cen MT" w:hAnsi="Tw Cen MT"/>
        </w:rPr>
        <w:t>( pas de paramètres</w:t>
      </w:r>
      <w:r w:rsidR="00C32763">
        <w:rPr>
          <w:rFonts w:ascii="Tw Cen MT" w:hAnsi="Tw Cen MT"/>
        </w:rPr>
        <w:t> </w:t>
      </w:r>
      <w:r w:rsidRPr="00C32763">
        <w:rPr>
          <w:rFonts w:ascii="Tw Cen MT" w:hAnsi="Tw Cen MT"/>
        </w:rPr>
        <w:t>)</w:t>
      </w:r>
    </w:p>
    <w:p w:rsidR="00624262" w:rsidRDefault="00624262" w:rsidP="00624262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</w:pPr>
      <w:r w:rsidRPr="00C32763">
        <w:rPr>
          <w:rFonts w:ascii="Tw Cen MT" w:hAnsi="Tw Cen MT"/>
        </w:rPr>
        <w:t>le nom de la méthode doit toujours débuter par</w:t>
      </w:r>
      <w:r w:rsidR="00201C1C">
        <w:rPr>
          <w:rFonts w:ascii="Tw Cen MT" w:hAnsi="Tw Cen MT"/>
        </w:rPr>
        <w:t xml:space="preserve"> l'annotation</w:t>
      </w:r>
      <w:r w:rsidR="00201C1C" w:rsidRPr="00201C1C">
        <w:rPr>
          <w:rFonts w:ascii="Courier New" w:hAnsi="Courier New" w:cs="Courier New"/>
        </w:rPr>
        <w:t xml:space="preserve"> @</w:t>
      </w:r>
      <w:r w:rsidR="003D1A2A">
        <w:rPr>
          <w:rFonts w:ascii="Courier New" w:hAnsi="Courier New" w:cs="Courier New"/>
        </w:rPr>
        <w:t>T</w:t>
      </w:r>
      <w:r w:rsidRPr="00556C9D">
        <w:rPr>
          <w:rFonts w:ascii="Courier New" w:hAnsi="Courier New" w:cs="Courier New"/>
        </w:rPr>
        <w:t>est</w:t>
      </w:r>
      <w:r>
        <w:t>…</w:t>
      </w:r>
    </w:p>
    <w:p w:rsidR="003F3CCC" w:rsidRPr="00C32763" w:rsidRDefault="003F3CCC" w:rsidP="00624262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C32763">
        <w:rPr>
          <w:rFonts w:ascii="Tw Cen MT" w:hAnsi="Tw Cen MT"/>
        </w:rPr>
        <w:t>vous comparez les résultats à l'aide de la méthode</w:t>
      </w:r>
      <w:r>
        <w:t xml:space="preserve"> </w:t>
      </w:r>
      <w:proofErr w:type="spellStart"/>
      <w:r w:rsidRPr="003F3CCC">
        <w:rPr>
          <w:rFonts w:ascii="Courier New" w:hAnsi="Courier New" w:cs="Courier New"/>
        </w:rPr>
        <w:t>assertEquals</w:t>
      </w:r>
      <w:proofErr w:type="spellEnd"/>
      <w:r>
        <w:t xml:space="preserve">. </w:t>
      </w:r>
      <w:r w:rsidRPr="00C32763">
        <w:rPr>
          <w:rFonts w:ascii="Tw Cen MT" w:hAnsi="Tw Cen MT"/>
        </w:rPr>
        <w:t>Si les résultats à comparer sont de type</w:t>
      </w:r>
      <w:r>
        <w:t xml:space="preserve"> </w:t>
      </w:r>
      <w:r w:rsidRPr="00C32763">
        <w:rPr>
          <w:rFonts w:ascii="Courier New" w:hAnsi="Courier New" w:cs="Courier New"/>
        </w:rPr>
        <w:t>double</w:t>
      </w:r>
      <w:r>
        <w:t xml:space="preserve">, </w:t>
      </w:r>
      <w:r w:rsidRPr="00C32763">
        <w:rPr>
          <w:rFonts w:ascii="Tw Cen MT" w:hAnsi="Tw Cen MT"/>
        </w:rPr>
        <w:t>vous devez ajouter un troisième paramètre à la méthode</w:t>
      </w:r>
      <w:r>
        <w:t xml:space="preserve"> </w:t>
      </w:r>
      <w:proofErr w:type="spellStart"/>
      <w:r w:rsidRPr="003F3CCC">
        <w:rPr>
          <w:rFonts w:ascii="Courier New" w:hAnsi="Courier New" w:cs="Courier New"/>
        </w:rPr>
        <w:t>assertEquals</w:t>
      </w:r>
      <w:proofErr w:type="spellEnd"/>
      <w:r w:rsidRPr="00C32763">
        <w:rPr>
          <w:rFonts w:ascii="Tw Cen MT" w:hAnsi="Tw Cen MT"/>
        </w:rPr>
        <w:t>, ce dernier représentant l'écart admissible entre le résultat obtenu et espéré. Si ce troisième paramètre est 0, cela signifie que vous considérez le test valide uniquement si les résultats sont identiques</w:t>
      </w:r>
    </w:p>
    <w:p w:rsidR="00624262" w:rsidRDefault="00624262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A23CC" w:rsidRDefault="00CA23CC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A23CC" w:rsidRDefault="00CA23CC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32763" w:rsidRDefault="00C32763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32763" w:rsidRDefault="00C32763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32763" w:rsidRDefault="00C32763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32763" w:rsidRDefault="00C32763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32763" w:rsidRDefault="00C32763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32763" w:rsidRDefault="00C32763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32763" w:rsidRDefault="00C32763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:rsidR="00CA23CC" w:rsidRPr="00153E17" w:rsidRDefault="00CA23CC" w:rsidP="003F3C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</w:p>
    <w:p w:rsidR="00C32763" w:rsidRPr="0041678F" w:rsidRDefault="00CA23CC" w:rsidP="0041678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center"/>
        <w:rPr>
          <w:rFonts w:ascii="Tw Cen MT" w:hAnsi="Tw Cen MT"/>
        </w:rPr>
      </w:pPr>
      <w:r w:rsidRPr="00153E17">
        <w:rPr>
          <w:rFonts w:ascii="Tw Cen MT" w:hAnsi="Tw Cen MT"/>
        </w:rPr>
        <w:t xml:space="preserve">Me remettre dans </w:t>
      </w:r>
      <w:r w:rsidR="00D44A7C">
        <w:rPr>
          <w:rFonts w:ascii="Tw Cen MT" w:hAnsi="Tw Cen MT"/>
        </w:rPr>
        <w:t>LÉA</w:t>
      </w:r>
      <w:r w:rsidR="00153E17" w:rsidRPr="00153E17">
        <w:rPr>
          <w:rFonts w:ascii="Tw Cen MT" w:hAnsi="Tw Cen MT"/>
        </w:rPr>
        <w:t xml:space="preserve"> </w:t>
      </w:r>
      <w:r w:rsidR="0041678F" w:rsidRPr="00153E17">
        <w:rPr>
          <w:rFonts w:ascii="Tw Cen MT" w:hAnsi="Tw Cen MT"/>
        </w:rPr>
        <w:t>L'ens</w:t>
      </w:r>
      <w:r w:rsidR="00A23951">
        <w:rPr>
          <w:rFonts w:ascii="Tw Cen MT" w:hAnsi="Tw Cen MT"/>
        </w:rPr>
        <w:t>emble de votre dossier ProjetTP1</w:t>
      </w:r>
    </w:p>
    <w:sectPr w:rsidR="00C32763" w:rsidRPr="0041678F" w:rsidSect="00D44A7C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E4" w:rsidRDefault="00E36DE4">
      <w:r>
        <w:separator/>
      </w:r>
    </w:p>
  </w:endnote>
  <w:endnote w:type="continuationSeparator" w:id="0">
    <w:p w:rsidR="00E36DE4" w:rsidRDefault="00E3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1C" w:rsidRDefault="00201C1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201C1C" w:rsidRDefault="00201C1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1C" w:rsidRDefault="00201C1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t xml:space="preserve"> </w:t>
    </w:r>
  </w:p>
  <w:p w:rsidR="00201C1C" w:rsidRDefault="00201C1C" w:rsidP="000A12FF">
    <w:pPr>
      <w:pStyle w:val="Pieddepage"/>
      <w:framePr w:h="60" w:hRule="exact" w:wrap="around" w:vAnchor="text" w:hAnchor="page" w:x="1342" w:y="-83"/>
      <w:rPr>
        <w:rStyle w:val="Numrodepage"/>
      </w:rPr>
    </w:pPr>
  </w:p>
  <w:p w:rsidR="00201C1C" w:rsidRDefault="00201C1C" w:rsidP="000A12FF">
    <w:pPr>
      <w:pStyle w:val="Pieddepage"/>
      <w:framePr w:h="60" w:hRule="exact" w:wrap="around" w:vAnchor="text" w:hAnchor="page" w:x="1342" w:y="-83"/>
      <w:rPr>
        <w:rStyle w:val="Numrodepage"/>
      </w:rPr>
    </w:pPr>
  </w:p>
  <w:p w:rsidR="00201C1C" w:rsidRPr="000A12FF" w:rsidRDefault="00201C1C" w:rsidP="000A12FF">
    <w:pPr>
      <w:pStyle w:val="Pieddepage"/>
      <w:shd w:val="clear" w:color="auto" w:fill="CCCCCC"/>
      <w:ind w:right="360"/>
      <w:jc w:val="center"/>
      <w:rPr>
        <w:i/>
      </w:rPr>
    </w:pPr>
    <w:r w:rsidRPr="000A12FF">
      <w:rPr>
        <w:i/>
      </w:rPr>
      <w:t>© Éric Labonté,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E4" w:rsidRDefault="00E36DE4">
      <w:r>
        <w:separator/>
      </w:r>
    </w:p>
  </w:footnote>
  <w:footnote w:type="continuationSeparator" w:id="0">
    <w:p w:rsidR="00E36DE4" w:rsidRDefault="00E36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1C" w:rsidRPr="000A12FF" w:rsidRDefault="00201C1C" w:rsidP="000A12FF">
    <w:pPr>
      <w:pStyle w:val="En-tte"/>
      <w:shd w:val="clear" w:color="auto" w:fill="CCCCCC"/>
      <w:jc w:val="center"/>
      <w:rPr>
        <w:i/>
      </w:rPr>
    </w:pPr>
    <w:r>
      <w:rPr>
        <w:i/>
      </w:rPr>
      <w:t xml:space="preserve">Cours </w:t>
    </w:r>
    <w:r w:rsidR="00886C00">
      <w:rPr>
        <w:i/>
      </w:rPr>
      <w:t>Programmation orientée objet I</w:t>
    </w:r>
    <w:r>
      <w:rPr>
        <w:i/>
      </w:rPr>
      <w:t xml:space="preserve"> </w:t>
    </w:r>
    <w:proofErr w:type="gramStart"/>
    <w:r>
      <w:rPr>
        <w:i/>
      </w:rPr>
      <w:t>( 420</w:t>
    </w:r>
    <w:proofErr w:type="gramEnd"/>
    <w:r>
      <w:rPr>
        <w:i/>
      </w:rPr>
      <w:t>-</w:t>
    </w:r>
    <w:r w:rsidR="00886C00">
      <w:rPr>
        <w:i/>
      </w:rPr>
      <w:t>C34</w:t>
    </w:r>
    <w:r>
      <w:rPr>
        <w:i/>
      </w:rP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3E43"/>
    <w:multiLevelType w:val="hybridMultilevel"/>
    <w:tmpl w:val="8E42EB80"/>
    <w:lvl w:ilvl="0" w:tplc="0C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596C1D"/>
    <w:multiLevelType w:val="hybridMultilevel"/>
    <w:tmpl w:val="B96E63E2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D0BFD"/>
    <w:multiLevelType w:val="hybridMultilevel"/>
    <w:tmpl w:val="B71A0DF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4" w15:restartNumberingAfterBreak="0">
    <w:nsid w:val="21A85643"/>
    <w:multiLevelType w:val="hybridMultilevel"/>
    <w:tmpl w:val="04E65E1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86D53"/>
    <w:multiLevelType w:val="hybridMultilevel"/>
    <w:tmpl w:val="398871D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743BE8"/>
    <w:multiLevelType w:val="hybridMultilevel"/>
    <w:tmpl w:val="54D272EE"/>
    <w:lvl w:ilvl="0" w:tplc="1D50D2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71E57"/>
    <w:multiLevelType w:val="hybridMultilevel"/>
    <w:tmpl w:val="86481E64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91"/>
    <w:rsid w:val="00012150"/>
    <w:rsid w:val="00034659"/>
    <w:rsid w:val="00044491"/>
    <w:rsid w:val="0006029F"/>
    <w:rsid w:val="000613F9"/>
    <w:rsid w:val="0007437F"/>
    <w:rsid w:val="000A12FF"/>
    <w:rsid w:val="000A6D32"/>
    <w:rsid w:val="000D48BC"/>
    <w:rsid w:val="000F01B6"/>
    <w:rsid w:val="0014479B"/>
    <w:rsid w:val="00153E17"/>
    <w:rsid w:val="00201C1C"/>
    <w:rsid w:val="002534F0"/>
    <w:rsid w:val="00291098"/>
    <w:rsid w:val="002B7B8D"/>
    <w:rsid w:val="003A5752"/>
    <w:rsid w:val="003D1A2A"/>
    <w:rsid w:val="003F3CCC"/>
    <w:rsid w:val="0041014E"/>
    <w:rsid w:val="0041678F"/>
    <w:rsid w:val="004A0358"/>
    <w:rsid w:val="00515A4E"/>
    <w:rsid w:val="00563335"/>
    <w:rsid w:val="0059762C"/>
    <w:rsid w:val="005B680B"/>
    <w:rsid w:val="005C420C"/>
    <w:rsid w:val="00624262"/>
    <w:rsid w:val="0065497B"/>
    <w:rsid w:val="006959B2"/>
    <w:rsid w:val="006B624A"/>
    <w:rsid w:val="00725F16"/>
    <w:rsid w:val="00795648"/>
    <w:rsid w:val="007C3D52"/>
    <w:rsid w:val="00812DCB"/>
    <w:rsid w:val="00886C00"/>
    <w:rsid w:val="00942712"/>
    <w:rsid w:val="00A23951"/>
    <w:rsid w:val="00A7465E"/>
    <w:rsid w:val="00A95BE8"/>
    <w:rsid w:val="00AB7297"/>
    <w:rsid w:val="00B628CC"/>
    <w:rsid w:val="00BB203E"/>
    <w:rsid w:val="00C13BAA"/>
    <w:rsid w:val="00C215B8"/>
    <w:rsid w:val="00C2246D"/>
    <w:rsid w:val="00C32763"/>
    <w:rsid w:val="00C912C6"/>
    <w:rsid w:val="00CA23CC"/>
    <w:rsid w:val="00CB536E"/>
    <w:rsid w:val="00CF7EB6"/>
    <w:rsid w:val="00D44A7C"/>
    <w:rsid w:val="00D70924"/>
    <w:rsid w:val="00E36DE4"/>
    <w:rsid w:val="00E9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4B92C60"/>
  <w15:chartTrackingRefBased/>
  <w15:docId w15:val="{95161F7D-5F0F-4ABB-8794-635575C2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62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Pr>
      <w:sz w:val="20"/>
    </w:rPr>
  </w:style>
  <w:style w:type="paragraph" w:styleId="Notedebasdepage">
    <w:name w:val="footnote text"/>
    <w:basedOn w:val="Normal"/>
    <w:semiHidden/>
    <w:rPr>
      <w:sz w:val="20"/>
    </w:rPr>
  </w:style>
  <w:style w:type="paragraph" w:styleId="Pieddepage">
    <w:name w:val="footer"/>
    <w:basedOn w:val="Normal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66</TotalTime>
  <Pages>3</Pages>
  <Words>938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420-B33-VM</vt:lpstr>
    </vt:vector>
  </TitlesOfParts>
  <Company>cvm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420-B33-VM</dc:title>
  <dc:subject/>
  <dc:creator>cvm</dc:creator>
  <cp:keywords/>
  <dc:description/>
  <cp:lastModifiedBy>cvm</cp:lastModifiedBy>
  <cp:revision>15</cp:revision>
  <cp:lastPrinted>2006-09-05T16:07:00Z</cp:lastPrinted>
  <dcterms:created xsi:type="dcterms:W3CDTF">2015-08-18T16:03:00Z</dcterms:created>
  <dcterms:modified xsi:type="dcterms:W3CDTF">2021-09-08T21:40:00Z</dcterms:modified>
</cp:coreProperties>
</file>