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SMART PUBLIC RESTROOM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SUBMITTED BY: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>
        <w:rPr>
          <w:sz w:val="48"/>
          <w:szCs w:val="48"/>
          <w:lang w:val="en-US"/>
        </w:rPr>
        <w:t>Venkatesh.K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REG NO:7239211060</w:t>
      </w:r>
      <w:r>
        <w:rPr>
          <w:sz w:val="48"/>
          <w:szCs w:val="48"/>
        </w:rPr>
        <w:t>0</w:t>
      </w:r>
      <w:r>
        <w:rPr>
          <w:sz w:val="48"/>
          <w:szCs w:val="48"/>
          <w:lang w:val="en-US"/>
        </w:rPr>
        <w:t>3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E-MAIL:k</w:t>
      </w:r>
      <w:r>
        <w:rPr>
          <w:sz w:val="48"/>
          <w:szCs w:val="48"/>
          <w:lang w:val="en-US"/>
        </w:rPr>
        <w:t>udipiguntavenkatesh123</w:t>
      </w:r>
      <w:r>
        <w:rPr>
          <w:sz w:val="48"/>
          <w:szCs w:val="48"/>
        </w:rPr>
        <w:t>@gmail.com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smart public restroom involves several key objectives, device setup, platform development, code implementation, and data sharing platform considerations. Here's a high-level overview of each aspect: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Objectives: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a.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Enhanced User Experience: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The primary objective of a smart public restroom is to improve the overall user experience. This includes providing cleanliness, accessibility, and convenience.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b.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Resource Efficiency: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Smart restrooms should aim to reduce resource wastage, such as water and energy, by implementing automated systems.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c.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Health and Safety: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Ensure that the restroom is a safe and hygienic environment for users, especially in the post-pandemic era. Implement touchless technologies and cleanliness monitoring.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Sustainability: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Minimize the environmental impact by using eco-friendly materials, energy-efficient devices, and water-saving fixtures.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Device Setup: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a.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Sensor Integration: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Install sensors for occupancy detection, water flow, soap dispensing, and waste management.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b.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IoT Devices: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Use IoT devices to monitor restroom conditions, such as air quality, temperature, and humidity.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c.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Security Cameras: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Install cameras for security and monitoring purposes. Ensure compliance with privacy regulations.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Smart Fixtures: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Use touchless fixtures, like automatic faucets, soap dispensers, and flush systems.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Platform Development: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5731510" cy="2547620"/>
            <wp:effectExtent l="0" t="0" r="2540" b="5080"/>
            <wp:docPr id="1026" name="Picture 3" descr="EXC Smart Public Toilet Project in Rizhao Cit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47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a.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Data Aggregation: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Create a platform for aggregating data from all installed devices and sensors in real-time. This platform could be cloud-based or on-site.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b.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User Interface: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Develop user-friendly interfaces for both restroom users and administrators. Users can access information on restroom availability and conditions, while administrators can monitor and manage the restroom remotely.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c.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Analytics and Insights: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Implement analytics to gain insights into restroom usage, resource consumption, and maintenance needs. Use machine learning algorithms to predict and optimize restroom operations.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Notifications: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Develop a notification system to alert maintenance staff when cleaning or restocking is required.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Code Implementation: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a.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Programming Sensors: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Write code to interface with sensors, collect data, and transmit it to the platform.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b.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Automation Logic: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Implement logic to automate restroom functions, such as turning off lights when not in use, controlling water flow, and regulating air quality.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c.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Security Protocols: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Ensure the security of data and access control through robust encryption and authentication mechanisms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Error Handling and Redundancy: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Develop code to handle errors and ensure system redundancy in case of failures.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Data Sharing Platform: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a.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Data Privacy and Compliance: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Ensure that the platform complies with data privacy regulations, like GDPR or HIPAA, if applicable. Users' data should be protected.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b.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APIs and Integration: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Provide APIs for third-party integration, allowing other systems (e.g., local municipalities, mapping apps) to access restroom data.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c.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Scalability: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Design the platform to be scalable, allowing for easy expansion to multiple restrooms within a city or region.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d. 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User Feedback: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Incorporate user feedback mechanisms to continuously improve the restroom experience based on real-time data.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Remember that the specific technology and platform you choose may vary depending on the scale and requirements of the project.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 Collaborate with experts in IoT, software development, and facility management to ensure a successful implementation of a smart public restroom.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pacing w:val="24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5731510" cy="5652770"/>
            <wp:effectExtent l="0" t="0" r="2540" b="5080"/>
            <wp:docPr id="1027" name="Picture 1" descr="Intelligent Public Toilet Monitoring System Using IoT | Semantic Schola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6527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Developing the code for a smart public restroom involves creating the software that interacts with sensors, controls devices, and manages the overall operation of the restroom.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Below is a simplified outline of code development for a smart public restroom system. Keep in mind that this is a high-level overview, and the specifics will depend on the technology stack and hardware components you use.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Sensor Integration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Write code to interface with various sensors, such as occupancy sensors, temperature sensors, humidity sensors, and air quality sensors.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Use appropriate libraries or APIs provided by sensor manufacturers to collect data.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error handling and data validation to ensure data accuracy.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IoT Device Integration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Develop code to communicate with IoT devices controlling fixtures like automatic faucets, soap dispensers, flush systems, and hand dryers.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logic for remote device management and control.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Ensure that the code can handle various communication 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protocols (e.g., MQTT, HTTP, CoAP) depending on the IoT devices.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User Interface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Create a user-friendly interface for restroom users. This could be a mobile app or a web portal.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features such as real-time restroom availability information, QR code scanning for touchless access, and user feedback submission.</w:t>
      </w: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Write code to display restroom conditions and alerts to users.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Administrative Interface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Develop a separate administrative interface for monitoring and managing the smart restroom.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authentication and access control to ensure only authorized personnel can access the admin portal.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Include features for remotely controlling fixtures, reviewing analytics, and receiving maintenance alerts.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Analytics and Insights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Write code to collect and process data from various sensors and devices.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analytics algorithms to generate insights on restroom usage patterns, resource consumption, and maintenance needs.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Use machine learning or statistical models for predictive maintenance and resource optimization.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Notifications and Alerts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Develop code to send notifications to maintenance staff and administrators when cleaning, restocking, or maintenance is required.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Use push notifications, email, or SMS to deliver alerts in real-tim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e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5731510" cy="4294505"/>
            <wp:effectExtent l="0" t="0" r="2540" b="0"/>
            <wp:docPr id="1028" name="Picture 4" descr="Smart Public Toilets Making Public Toilet Smart And Hygienic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945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7.</w:t>
      </w: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Security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72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robust security measures to protect data and access.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Use encryption to secure data transmission.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user authentication and authorization.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Regularly update and patch the code to address security vulnerabilities.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Error Handling and Redundancy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Write code to handle errors gracefully and recover from failures.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Implement redundancy and failover mechanisms to ensure uninterrupted restroom operation.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Integration with Data Sharing Platform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Develop code for integrating with a data sharing platform, whether it's cloud-based or on-site.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Ensure proper data synchronization and data sharing protocols.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Scalability and Maintainability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Design the code with scalability in mind, allowing for easy integration with additional restrooms and devices.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Use coding best practices and documentation for maintainability.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Testing and Quality Assurance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Thoroughly test the code for functionality, performance, and security.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Conduct user acceptance testing to ensure the user interface meets user needs.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7"/>
          <w:szCs w:val="27"/>
          <w:bdr w:val="single" w:sz="2" w:space="0" w:color="d9d9e3" w:frame="true"/>
          <w:lang w:eastAsia="en-IN"/>
          <w14:ligatures xmlns:w14="http://schemas.microsoft.com/office/word/2010/wordml" w14:val="none"/>
        </w:rPr>
        <w:t>Deployment</w:t>
      </w: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Deploy the code to the restroom's hardware infrastructure.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Continuously monitor and maintain the code to address issues and make improvements.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This code development process will require collaboration between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software developers, IoT experts, and domain experts in restroom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 xml:space="preserve">management to ensure the smart public restroom functions efficiently and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after="100" w:lineRule="auto" w:line="240"/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7"/>
          <w:szCs w:val="27"/>
          <w:lang w:eastAsia="en-IN"/>
          <w14:ligatures xmlns:w14="http://schemas.microsoft.com/office/word/2010/wordml" w14:val="none"/>
        </w:rPr>
        <w:t>provides a superior user experience.</w:t>
      </w:r>
    </w:p>
    <w:p>
      <w:pPr>
        <w:pStyle w:val="style0"/>
        <w:pBdr>
          <w:bottom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kern w:val="0"/>
          <w:sz w:val="16"/>
          <w:szCs w:val="16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vanish/>
          <w:kern w:val="0"/>
          <w:sz w:val="16"/>
          <w:szCs w:val="16"/>
          <w:lang w:eastAsia="en-IN"/>
          <w14:ligatures xmlns:w14="http://schemas.microsoft.com/office/word/2010/wordml" w14:val="none"/>
        </w:rPr>
        <w:t>Top of Form</w:t>
      </w:r>
    </w:p>
    <w:p>
      <w:pPr>
        <w:pStyle w:val="style0"/>
        <w:pBdr>
          <w:bottom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kern w:val="0"/>
          <w:sz w:val="16"/>
          <w:szCs w:val="16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vanish/>
          <w:kern w:val="0"/>
          <w:sz w:val="16"/>
          <w:szCs w:val="16"/>
          <w:lang w:eastAsia="en-IN"/>
          <w14:ligatures xmlns:w14="http://schemas.microsoft.com/office/word/2010/wordml" w14:val="none"/>
        </w:rPr>
        <w:t>Top of Form</w:t>
      </w:r>
    </w:p>
    <w:p>
      <w:pPr>
        <w:pStyle w:val="style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A5E24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83524B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63421A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8d23a585-e546-4184-ac3c-caf8b08ee90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4af30525-8ef2-4135-91e4-0b8ee0e30807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994</Words>
  <Pages>7</Pages>
  <Characters>6259</Characters>
  <Application>WPS Office</Application>
  <DocSecurity>0</DocSecurity>
  <Paragraphs>237</Paragraphs>
  <ScaleCrop>false</ScaleCrop>
  <LinksUpToDate>false</LinksUpToDate>
  <CharactersWithSpaces>7179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2023-11-06T17:22:36Z</dcterms:created>
  <dc:creator>anusha nani</dc:creator>
  <lastModifiedBy>Infinix X669C</lastModifiedBy>
  <dcterms:modified xsi:type="dcterms:W3CDTF">2023-11-06T17:22:36Z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fecf0ad6a6c849f1ac88e8e61982c9c4</vt:lpwstr>
  </property>
</Properties>
</file>