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41D5E" w14:textId="726C3006" w:rsidR="008618FC" w:rsidRDefault="008618FC">
      <w:r>
        <w:t xml:space="preserve">Colby King Module 6.2 </w:t>
      </w:r>
    </w:p>
    <w:p w14:paraId="0238672F" w14:textId="1C4E66F5" w:rsidR="008618FC" w:rsidRDefault="008618FC">
      <w:r>
        <w:rPr>
          <w:noProof/>
        </w:rPr>
        <w:drawing>
          <wp:inline distT="0" distB="0" distL="0" distR="0" wp14:anchorId="06D08C44" wp14:editId="16E25833">
            <wp:extent cx="5943600" cy="3519805"/>
            <wp:effectExtent l="0" t="0" r="0" b="0"/>
            <wp:docPr id="13835675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67544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FC"/>
    <w:rsid w:val="008618FC"/>
    <w:rsid w:val="00F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2E5CE"/>
  <w15:chartTrackingRefBased/>
  <w15:docId w15:val="{35D2839D-973A-AB40-B4D3-C810BDF1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8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1</cp:revision>
  <dcterms:created xsi:type="dcterms:W3CDTF">2025-05-13T01:28:00Z</dcterms:created>
  <dcterms:modified xsi:type="dcterms:W3CDTF">2025-05-13T12:52:00Z</dcterms:modified>
</cp:coreProperties>
</file>