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机器学习算法day04_Logistic回归分类算法及应用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课程大纲</w:t>
      </w:r>
    </w:p>
    <w:tbl>
      <w:tblPr>
        <w:tblStyle w:val="9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59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2611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Logistic回归分类算法原理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Logistic回归分类算法概述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Logistic回归分类算法思想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Logistic回归分类算法分析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算法要点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  <w:jc w:val="center"/>
        </w:trPr>
        <w:tc>
          <w:tcPr>
            <w:tcW w:w="2611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Logistic回归分类算法案例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案例需求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Python实现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Sigmoid函数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返回回归系数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2611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线性拟合线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  <w:jc w:val="center"/>
        </w:trPr>
        <w:tc>
          <w:tcPr>
            <w:tcW w:w="26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Logistic回归分类算法补充</w:t>
            </w:r>
          </w:p>
        </w:tc>
        <w:tc>
          <w:tcPr>
            <w:tcW w:w="591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线性逻辑回归的数学原理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  <w:r>
        <w:rPr>
          <w:rFonts w:hint="eastAsia"/>
          <w:vertAlign w:val="baseline"/>
          <w:lang w:val="en-US" w:eastAsia="zh-CN"/>
        </w:rPr>
        <w:t>决策树算法</w:t>
      </w:r>
      <w:r>
        <w:rPr>
          <w:rFonts w:hint="eastAsia"/>
          <w:lang w:val="en-US" w:eastAsia="zh-CN"/>
        </w:rPr>
        <w:t>的核心思想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</w:t>
      </w:r>
      <w:r>
        <w:rPr>
          <w:rFonts w:hint="eastAsia"/>
          <w:vertAlign w:val="baseline"/>
          <w:lang w:val="en-US" w:eastAsia="zh-CN"/>
        </w:rPr>
        <w:t>决策树算法</w:t>
      </w:r>
      <w:r>
        <w:rPr>
          <w:rFonts w:hint="eastAsia"/>
          <w:lang w:val="en-US" w:eastAsia="zh-CN"/>
        </w:rPr>
        <w:t>的代码实现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  <w:r>
        <w:rPr>
          <w:rFonts w:hint="eastAsia"/>
          <w:vertAlign w:val="baseline"/>
          <w:lang w:val="en-US" w:eastAsia="zh-CN"/>
        </w:rPr>
        <w:t>决策树算法</w:t>
      </w:r>
      <w:r>
        <w:rPr>
          <w:rFonts w:hint="eastAsia"/>
          <w:lang w:val="en-US" w:eastAsia="zh-CN"/>
        </w:rPr>
        <w:t>的应用步骤：数据处理、建模、运算和结果判定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lang w:val="en-US" w:eastAsia="zh-CN"/>
        </w:rPr>
        <w:t>Lineage逻辑回归</w:t>
      </w:r>
      <w:r>
        <w:rPr>
          <w:rFonts w:hint="eastAsia"/>
        </w:rPr>
        <w:t>分类算法</w:t>
      </w:r>
    </w:p>
    <w:p>
      <w:pPr>
        <w:pStyle w:val="3"/>
      </w:pPr>
      <w:r>
        <w:rPr>
          <w:rFonts w:hint="eastAsia"/>
        </w:rPr>
        <w:t>1.1 概述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Lineage逻辑回归是一种简单而又效果不错的分类算法</w:t>
      </w:r>
    </w:p>
    <w:p>
      <w:pPr>
        <w:rPr>
          <w:rFonts w:hint="eastAsia"/>
        </w:rPr>
      </w:pPr>
      <w:r>
        <w:rPr>
          <w:rFonts w:hint="eastAsia"/>
        </w:rPr>
        <w:t>什么是回归</w:t>
      </w:r>
      <w:r>
        <w:rPr>
          <w:rFonts w:hint="eastAsia"/>
          <w:lang w:eastAsia="zh-CN"/>
        </w:rPr>
        <w:t>：</w:t>
      </w:r>
      <w:r>
        <w:rPr>
          <w:rFonts w:hint="eastAsia"/>
        </w:rPr>
        <w:t>比如说我们有两类数据，各有50十个点组成，当我门把这些点画出来，会有一条线区分这两组数据，我们拟合出这个曲线（因为很有可能是非线性），就是回归。我们通过大量的数据找出这条线，并拟合出这条线的表达式，再有</w:t>
      </w:r>
      <w:r>
        <w:rPr>
          <w:rFonts w:hint="eastAsia"/>
          <w:lang w:eastAsia="zh-CN"/>
        </w:rPr>
        <w:t>新</w:t>
      </w:r>
      <w:r>
        <w:rPr>
          <w:rFonts w:hint="eastAsia"/>
        </w:rPr>
        <w:t>数据，我们就以这条线为区分来实现分类。</w:t>
      </w:r>
    </w:p>
    <w:p>
      <w:pPr>
        <w:rPr>
          <w:rFonts w:hint="eastAsia"/>
        </w:rPr>
      </w:pPr>
    </w:p>
    <w:p>
      <w:pPr/>
      <w:r>
        <w:rPr>
          <w:rFonts w:hint="eastAsia"/>
        </w:rPr>
        <w:t>下图是一个数据集的两组数据，中间有一条区分两组数据的线。</w:t>
      </w:r>
    </w:p>
    <w:p>
      <w:pPr/>
    </w:p>
    <w:p>
      <w:pPr/>
      <w:r>
        <w:drawing>
          <wp:inline distT="0" distB="0" distL="114300" distR="114300">
            <wp:extent cx="5269230" cy="4062730"/>
            <wp:effectExtent l="0" t="0" r="7620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显然，只有这种线性可分的数据分布才适合用线性逻辑回归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 xml:space="preserve">1.2 </w:t>
      </w:r>
      <w:r>
        <w:rPr>
          <w:rFonts w:hint="eastAsia"/>
          <w:lang w:eastAsia="zh-CN"/>
        </w:rPr>
        <w:t>算法思想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Lineage回归分类</w:t>
      </w:r>
      <w:r>
        <w:rPr>
          <w:rFonts w:hint="eastAsia"/>
          <w:lang w:eastAsia="zh-CN"/>
        </w:rPr>
        <w:t>算法就是将线性回归应用在分类场景中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在该场景中，计算结果是要得到对样本数据的分类标签，而不是得到那条回归直线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1.2.1 </w:t>
      </w:r>
      <w:r>
        <w:rPr>
          <w:rFonts w:hint="eastAsia"/>
          <w:lang w:eastAsia="zh-CN"/>
        </w:rPr>
        <w:t>算法图示</w:t>
      </w:r>
    </w:p>
    <w:p>
      <w:pPr/>
      <w:r>
        <w:drawing>
          <wp:inline distT="0" distB="0" distL="114300" distR="114300">
            <wp:extent cx="2520950" cy="229616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229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算法目标（）？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大白话：计算各点的</w:t>
      </w:r>
      <w:r>
        <w:rPr>
          <w:rFonts w:hint="eastAsia"/>
          <w:lang w:val="en-US" w:eastAsia="zh-CN"/>
        </w:rPr>
        <w:t>y值</w:t>
      </w:r>
      <w:r>
        <w:rPr>
          <w:rFonts w:hint="eastAsia"/>
          <w:lang w:eastAsia="zh-CN"/>
        </w:rPr>
        <w:t>到拟合线的垂直距离，如果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距离</w:t>
      </w:r>
      <w:r>
        <w:rPr>
          <w:rFonts w:hint="eastAsia"/>
          <w:lang w:val="en-US" w:eastAsia="zh-CN"/>
        </w:rPr>
        <w:t>&gt;0， 分为类A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距离&lt;0， 分为类B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如何得到拟合线呢？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大白话：只能先假设，因为线或面的函数都可以表达成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y(拟合)=w1*x1 + w2*x2 + w3*x3 + 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其中的w是待定参数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而x是数据的各维度特征值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因而上述问题就变成了 样本y(x) - y(拟合) &gt;0 ? A :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如何求解出一套最优的w参数呢？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基本思路：代入“先验数据”来逆推求解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但针对不等式求解参数极其困难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通用的解决办法，将对不等式的求解做一个转换：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将“样本y(x) - y(拟合) ”的差值压缩到一个0~1的小区间，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然后代入大量的样本特征值，从而得到一系列的输出结果；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再将这些输出结果跟样本的先验类别比较，并根据比较情况来调整拟合线的参数值，从而是拟合线的参数逼近最优</w:t>
      </w:r>
    </w:p>
    <w:p>
      <w:pPr>
        <w:rPr>
          <w:rFonts w:hint="eastAsia"/>
          <w:i w:val="0"/>
          <w:iCs w:val="0"/>
          <w:shd w:val="clear" w:color="FFFFFF" w:fill="D9D9D9"/>
          <w:lang w:val="en-US" w:eastAsia="zh-CN"/>
        </w:rPr>
      </w:pPr>
      <w:r>
        <w:rPr>
          <w:rFonts w:hint="eastAsia"/>
          <w:i w:val="0"/>
          <w:iCs w:val="0"/>
          <w:shd w:val="clear" w:color="FFFFFF" w:fill="D9D9D9"/>
          <w:lang w:val="en-US" w:eastAsia="zh-CN"/>
        </w:rPr>
        <w:t>从而将问题转化为</w:t>
      </w:r>
      <w:r>
        <w:rPr>
          <w:rFonts w:hint="eastAsia"/>
          <w:b/>
          <w:bCs/>
          <w:i w:val="0"/>
          <w:iCs w:val="0"/>
          <w:shd w:val="clear" w:color="FFFFFF" w:fill="D9D9D9"/>
          <w:lang w:val="en-US" w:eastAsia="zh-CN"/>
        </w:rPr>
        <w:t>逼近求解</w:t>
      </w:r>
      <w:r>
        <w:rPr>
          <w:rFonts w:hint="eastAsia"/>
          <w:i w:val="0"/>
          <w:iCs w:val="0"/>
          <w:shd w:val="clear" w:color="FFFFFF" w:fill="D9D9D9"/>
          <w:lang w:val="en-US" w:eastAsia="zh-CN"/>
        </w:rPr>
        <w:t>的典型数学问题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 sigmoid函数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上述算法思路中，通常使用</w:t>
      </w:r>
      <w:r>
        <w:rPr>
          <w:rFonts w:hint="eastAsia"/>
          <w:lang w:eastAsia="zh-CN"/>
        </w:rPr>
        <w:t>sigmoid函数</w:t>
      </w:r>
      <w:r>
        <w:rPr>
          <w:rFonts w:hint="eastAsia"/>
          <w:lang w:val="en-US" w:eastAsia="zh-CN"/>
        </w:rPr>
        <w:t>作为转换函数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函数表达式：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136775" cy="655955"/>
            <wp:effectExtent l="9525" t="9525" r="25400" b="203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6559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注：此处的</w:t>
      </w:r>
      <w:r>
        <w:rPr>
          <w:rFonts w:hint="eastAsia"/>
          <w:lang w:val="en-US" w:eastAsia="zh-CN"/>
        </w:rPr>
        <w:t>x是向量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函数曲线：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4319905" cy="1891665"/>
            <wp:effectExtent l="0" t="0" r="444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189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之所以使用</w:t>
      </w:r>
      <w:r>
        <w:rPr>
          <w:rFonts w:hint="eastAsia"/>
          <w:lang w:val="en-US" w:eastAsia="zh-CN"/>
        </w:rPr>
        <w:t>sigmoid函数，就是让样本点经过运算后得到的结果限制在0~1之间，压缩数据的巨幅震荡，从而方便得到样本点的分类标签（分类以sigmoid函数的计算结果是否大于0.5为依据）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1.3 算法</w:t>
      </w:r>
      <w:r>
        <w:rPr>
          <w:rFonts w:hint="eastAsia"/>
          <w:lang w:eastAsia="zh-CN"/>
        </w:rPr>
        <w:t>实现</w:t>
      </w:r>
      <w:r>
        <w:rPr>
          <w:rFonts w:hint="eastAsia"/>
        </w:rPr>
        <w:t>分析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实现思路</w:t>
      </w:r>
    </w:p>
    <w:p>
      <w:pPr>
        <w:numPr>
          <w:ilvl w:val="0"/>
          <w:numId w:val="5"/>
        </w:numPr>
        <w:tabs>
          <w:tab w:val="left" w:pos="420"/>
        </w:tabs>
        <w:ind w:left="420" w:leftChars="0" w:hanging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算法思想的数学表述</w:t>
      </w:r>
    </w:p>
    <w:p>
      <w:pPr>
        <w:rPr>
          <w:rFonts w:hint="eastAsia"/>
        </w:rPr>
      </w:pPr>
      <w:r>
        <w:rPr>
          <w:rFonts w:hint="eastAsia"/>
        </w:rPr>
        <w:t>把数据集的特征值设为x1，x2，x3......</w:t>
      </w:r>
    </w:p>
    <w:p>
      <w:pPr>
        <w:rPr>
          <w:rFonts w:hint="eastAsia"/>
          <w:sz w:val="24"/>
          <w:szCs w:val="24"/>
          <w:vertAlign w:val="subscript"/>
          <w:lang w:val="en-US" w:eastAsia="zh-CN"/>
        </w:rPr>
      </w:pPr>
      <w:r>
        <w:rPr>
          <w:rFonts w:hint="eastAsia"/>
        </w:rPr>
        <w:t>求出它们的回归系数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vertAlign w:val="subscript"/>
          <w:lang w:val="en-US" w:eastAsia="zh-CN"/>
        </w:rPr>
        <w:t>i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设z=w1*x1+w2*x2.....</w:t>
      </w:r>
      <w:r>
        <w:rPr>
          <w:rFonts w:hint="eastAsia"/>
          <w:lang w:val="en-US" w:eastAsia="zh-CN"/>
        </w:rPr>
        <w:t xml:space="preserve"> ，</w:t>
      </w:r>
      <w:r>
        <w:rPr>
          <w:rFonts w:hint="eastAsia"/>
          <w:lang w:eastAsia="zh-CN"/>
        </w:rPr>
        <w:t>然后将</w:t>
      </w:r>
      <w:r>
        <w:rPr>
          <w:rFonts w:hint="eastAsia"/>
          <w:lang w:val="en-US" w:eastAsia="zh-CN"/>
        </w:rPr>
        <w:t>z值代入sigmoid函数并判断结果，即可得到分类标签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问题在于如何得到一组合适的参数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通过解析的途径很难求解，而通过迭代的方法可以比较便捷地找到最优解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简单来说，就是不断用样本特征值代入算式，计算出结果后跟其实际标签进行比较，根据差值来修正参数，然后再代入新的样本值计算，循环往复，直到无需修正或已到达预设的迭代次数</w:t>
      </w:r>
    </w:p>
    <w:p>
      <w:pPr>
        <w:rPr>
          <w:rFonts w:hint="eastAsia"/>
          <w:b/>
          <w:bCs/>
          <w:i/>
          <w:iCs/>
          <w:shd w:val="clear" w:color="FFFFFF" w:fill="D9D9D9"/>
          <w:lang w:val="en-US" w:eastAsia="zh-CN"/>
        </w:rPr>
      </w:pPr>
      <w:r>
        <w:rPr>
          <w:rFonts w:hint="eastAsia"/>
          <w:b/>
          <w:bCs/>
          <w:i/>
          <w:iCs/>
          <w:shd w:val="clear" w:color="FFFFFF" w:fill="D9D9D9"/>
          <w:lang w:val="en-US" w:eastAsia="zh-CN"/>
        </w:rPr>
        <w:t>注：此过程用梯度上升法来实现。</w:t>
      </w:r>
    </w:p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  <w:lang w:val="en-US" w:eastAsia="zh-CN"/>
        </w:rPr>
        <w:t>1.3.2</w:t>
      </w:r>
      <w:commentRangeStart w:id="0"/>
      <w:r>
        <w:rPr>
          <w:rFonts w:hint="default"/>
        </w:rPr>
        <w:t>梯度上升算法</w:t>
      </w:r>
      <w:commentRangeEnd w:id="0"/>
      <w:r>
        <w:commentReference w:id="0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梯度上升是指找到函数增长的方向。在具体实现的过程中，不停地迭代运算直到w的值几乎不再变化为止。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"http://img.my.csdn.net/uploads/201304/26/1366957519_6561.jpg"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8775" cy="3121025"/>
            <wp:effectExtent l="0" t="0" r="3175" b="31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312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fldChar w:fldCharType="begin"/>
      </w:r>
      <w:r>
        <w:instrText xml:space="preserve">INCLUDEPICTURE \d "http://img.my.csdn.net/uploads/201302/13/1360748597_8621.jpg" \* MERGEFORMATINET </w:instrText>
      </w:r>
      <w:r>
        <w:fldChar w:fldCharType="separate"/>
      </w:r>
      <w:r>
        <w:drawing>
          <wp:inline distT="0" distB="0" distL="114300" distR="114300">
            <wp:extent cx="4113530" cy="3205480"/>
            <wp:effectExtent l="0" t="0" r="1270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lang w:val="en-US" w:eastAsia="zh-CN"/>
        </w:rPr>
        <w:t>Lineage逻辑回归</w:t>
      </w:r>
      <w:r>
        <w:rPr>
          <w:rFonts w:hint="eastAsia"/>
        </w:rPr>
        <w:t>分类Python</w:t>
      </w:r>
      <w:r>
        <w:rPr>
          <w:rFonts w:hint="eastAsia"/>
          <w:lang w:eastAsia="zh-CN"/>
        </w:rPr>
        <w:t>实战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</w:rPr>
        <w:t xml:space="preserve">2.1 </w:t>
      </w:r>
      <w:r>
        <w:rPr>
          <w:rFonts w:hint="eastAsia"/>
          <w:lang w:eastAsia="zh-CN"/>
        </w:rPr>
        <w:t>需求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对给定的先验数据集，使用</w:t>
      </w:r>
      <w:r>
        <w:rPr>
          <w:rFonts w:hint="eastAsia"/>
          <w:lang w:val="en-US" w:eastAsia="zh-CN"/>
        </w:rPr>
        <w:t>logistic回归算法对新数据分类</w:t>
      </w:r>
    </w:p>
    <w:p>
      <w:pPr>
        <w:rPr>
          <w:rFonts w:hint="eastAsia"/>
        </w:rPr>
      </w:pPr>
      <w:r>
        <w:drawing>
          <wp:inline distT="0" distB="0" distL="114300" distR="114300">
            <wp:extent cx="2790190" cy="3780790"/>
            <wp:effectExtent l="9525" t="9525" r="1968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3780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python实现</w:t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2.2.1</w:t>
      </w:r>
      <w:r>
        <w:rPr>
          <w:rFonts w:hint="eastAsia"/>
        </w:rPr>
        <w:t>定义sigmoid函数</w:t>
      </w:r>
    </w:p>
    <w:p>
      <w:pPr>
        <w:rPr>
          <w:rFonts w:hint="eastAsia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loadDataSet():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dataMat = []; labelMat = []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 = open('</w:t>
            </w:r>
            <w:r>
              <w:rPr>
                <w:rFonts w:hint="eastAsia"/>
                <w:lang w:val="en-US" w:eastAsia="zh-CN"/>
              </w:rPr>
              <w:t>d:</w:t>
            </w:r>
            <w:r>
              <w:rPr>
                <w:rFonts w:hint="eastAsia"/>
              </w:rPr>
              <w:t>/testSet.txt')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line in fr.readlines():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lineArr = line.strip().split()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dataMat.append([1.0, float(lineArr[0]), float(lineArr[1])])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labelMat.append(int(lineArr[2]))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dataMat,labelMat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sigmoid(inX):</w:t>
            </w:r>
          </w:p>
          <w:p>
            <w:pPr/>
            <w:r>
              <w:rPr>
                <w:rFonts w:hint="eastAsia"/>
              </w:rPr>
              <w:t xml:space="preserve">    return 1.0/(1+exp(-inX))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 xml:space="preserve">2.2.2 </w:t>
      </w:r>
      <w:r>
        <w:rPr>
          <w:rFonts w:hint="eastAsia"/>
        </w:rPr>
        <w:t>返回回归系数</w:t>
      </w:r>
    </w:p>
    <w:p>
      <w:pPr>
        <w:rPr>
          <w:rFonts w:hint="eastAsia"/>
        </w:rPr>
      </w:pPr>
      <w:r>
        <w:rPr>
          <w:rFonts w:hint="eastAsia"/>
        </w:rPr>
        <w:t>对应于每个特征值，for循环实现了递归梯度上升算法。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def gradAscent(dataMatIn, classLabels):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dataMatrix = mat(dataMatIn)             #</w:t>
            </w:r>
            <w:r>
              <w:rPr>
                <w:rFonts w:hint="eastAsia"/>
                <w:lang w:eastAsia="zh-CN"/>
              </w:rPr>
              <w:t>将先验数据集转换为</w:t>
            </w:r>
            <w:r>
              <w:rPr>
                <w:rFonts w:hint="eastAsia"/>
              </w:rPr>
              <w:t xml:space="preserve">NumPy </w:t>
            </w:r>
            <w:r>
              <w:rPr>
                <w:rFonts w:hint="eastAsia"/>
                <w:lang w:eastAsia="zh-CN"/>
              </w:rPr>
              <w:t>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labelMat = mat(classLabels).transpose()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  <w:lang w:eastAsia="zh-CN"/>
              </w:rPr>
              <w:t>将先验数据的类标签转换为</w:t>
            </w:r>
            <w:r>
              <w:rPr>
                <w:rFonts w:hint="eastAsia"/>
              </w:rPr>
              <w:t xml:space="preserve">NumPy </w:t>
            </w:r>
            <w:r>
              <w:rPr>
                <w:rFonts w:hint="eastAsia"/>
                <w:lang w:eastAsia="zh-CN"/>
              </w:rPr>
              <w:t>矩阵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m,n = shape(dataMatrix)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alpha = 0.001</w:t>
            </w:r>
            <w:r>
              <w:rPr>
                <w:rFonts w:hint="eastAsia"/>
                <w:lang w:val="en-US" w:eastAsia="zh-CN"/>
              </w:rPr>
              <w:t xml:space="preserve">      #设置逼近步长调整系数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maxCycles = 500</w:t>
            </w:r>
            <w:r>
              <w:rPr>
                <w:rFonts w:hint="eastAsia"/>
                <w:lang w:val="en-US" w:eastAsia="zh-CN"/>
              </w:rPr>
              <w:t xml:space="preserve">   #设置最大迭代次数为500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weights = ones((n,1))</w:t>
            </w:r>
            <w:r>
              <w:rPr>
                <w:rFonts w:hint="eastAsia"/>
                <w:lang w:val="en-US" w:eastAsia="zh-CN"/>
              </w:rPr>
              <w:t xml:space="preserve">     #weights即为需要迭代求解的参数向量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k in range(maxCycles):              #heavy on matrix operations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h = sigmoid(dataMatrix*weights)     #</w:t>
            </w:r>
            <w:r>
              <w:rPr>
                <w:rFonts w:hint="eastAsia"/>
                <w:lang w:eastAsia="zh-CN"/>
              </w:rPr>
              <w:t>代入样本向量求得“样本</w:t>
            </w:r>
            <w:r>
              <w:rPr>
                <w:rFonts w:hint="eastAsia"/>
                <w:lang w:val="en-US" w:eastAsia="zh-CN"/>
              </w:rPr>
              <w:t>y”sigmoid转换值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error = (labelMat - h)              #</w:t>
            </w:r>
            <w:r>
              <w:rPr>
                <w:rFonts w:hint="eastAsia"/>
                <w:lang w:eastAsia="zh-CN"/>
              </w:rPr>
              <w:t>求差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weights = weights + alpha * dataMatrix.transpose()* error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</w:t>
            </w:r>
            <w:r>
              <w:rPr>
                <w:rFonts w:hint="eastAsia"/>
                <w:lang w:eastAsia="zh-CN"/>
              </w:rPr>
              <w:t>根据差值调整参数向量</w:t>
            </w:r>
          </w:p>
          <w:p>
            <w:pPr/>
            <w:r>
              <w:rPr>
                <w:rFonts w:hint="eastAsia"/>
              </w:rPr>
              <w:t xml:space="preserve">    return weights</w:t>
            </w:r>
          </w:p>
        </w:tc>
      </w:tr>
    </w:tbl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我们的数据集有两个特征值分别是x1，x2。</w:t>
      </w:r>
      <w:r>
        <w:rPr>
          <w:rFonts w:hint="eastAsia"/>
          <w:shd w:val="clear" w:color="auto" w:fill="FFFFFF"/>
          <w:lang w:eastAsia="zh-CN"/>
        </w:rPr>
        <w:t>在代码中</w:t>
      </w:r>
      <w:r>
        <w:rPr>
          <w:rFonts w:hint="eastAsia"/>
          <w:shd w:val="clear" w:color="auto" w:fill="FFFFFF"/>
        </w:rPr>
        <w:t>又增设了x0变量。</w:t>
      </w:r>
    </w:p>
    <w:p>
      <w:pPr>
        <w:rPr>
          <w:rFonts w:hint="eastAsia"/>
          <w:shd w:val="clear" w:color="auto" w:fill="FFFFFF"/>
          <w:lang w:eastAsia="zh-CN"/>
        </w:rPr>
      </w:pPr>
      <w:r>
        <w:rPr>
          <w:rFonts w:hint="eastAsia"/>
          <w:shd w:val="clear" w:color="auto" w:fill="FFFFFF"/>
        </w:rPr>
        <w:t>结果，返回了特征值的回归系数</w:t>
      </w:r>
      <w:r>
        <w:rPr>
          <w:rFonts w:hint="eastAsia"/>
          <w:shd w:val="clear" w:color="auto" w:fill="FFFFFF"/>
          <w:lang w:eastAsia="zh-CN"/>
        </w:rPr>
        <w:t>：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[[ 4.12414349]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[ 0.48007329]</w:t>
      </w:r>
    </w:p>
    <w:p>
      <w:pPr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[-0.6168482 ]]</w:t>
      </w:r>
    </w:p>
    <w:p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我们得出x1和x2的关系（设x0=1），0=4.12414349+0.48007329*x1-0.6168482*x2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2.2.3 线性拟合线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rPr>
          <w:rFonts w:hint="eastAsia"/>
          <w:shd w:val="clear" w:color="auto" w:fill="FFFFFF"/>
          <w:lang w:val="en-US" w:eastAsia="zh-CN"/>
        </w:rPr>
        <w:t>画出x1与x2的关系图——线性拟合线</w:t>
      </w:r>
    </w:p>
    <w:p>
      <w:pPr>
        <w:rPr>
          <w:rFonts w:hint="eastAsia"/>
          <w:shd w:val="clear" w:color="auto" w:fill="FFFFFF"/>
          <w:lang w:val="en-US" w:eastAsia="zh-CN"/>
        </w:rPr>
      </w:pPr>
      <w:r>
        <w:drawing>
          <wp:inline distT="0" distB="0" distL="114300" distR="114300">
            <wp:extent cx="2324735" cy="1791970"/>
            <wp:effectExtent l="0" t="0" r="1841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Lineage逻辑回归</w:t>
      </w:r>
      <w:r>
        <w:rPr>
          <w:rFonts w:hint="eastAsia"/>
        </w:rPr>
        <w:t>分类</w:t>
      </w:r>
      <w:r>
        <w:rPr>
          <w:rFonts w:hint="eastAsia"/>
          <w:lang w:val="en-US" w:eastAsia="zh-CN"/>
        </w:rPr>
        <w:t>算法补充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3.1、Lineage逻辑回归的数学原理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参见《附加资料》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aitao.duan" w:date="2016-01-10T23:46:10Z" w:initials="dht"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算法中求解的数据理论基础，听起来高大上，数学运算较高级，但定性理解起来其实并不是太难</w:t>
      </w:r>
    </w:p>
    <w:p>
      <w:pPr>
        <w:pStyle w:val="5"/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通俗解释：通过小步前进——》调整方向——》继续小步前进——》最终逼近最优解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decorative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swiss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521874">
    <w:nsid w:val="5693B992"/>
    <w:multiLevelType w:val="singleLevel"/>
    <w:tmpl w:val="5693B992"/>
    <w:lvl w:ilvl="0" w:tentative="1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2521215">
    <w:nsid w:val="5693B6FF"/>
    <w:multiLevelType w:val="singleLevel"/>
    <w:tmpl w:val="5693B6FF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2475619">
    <w:nsid w:val="569304E3"/>
    <w:multiLevelType w:val="singleLevel"/>
    <w:tmpl w:val="569304E3"/>
    <w:lvl w:ilvl="0" w:tentative="1">
      <w:start w:val="1"/>
      <w:numFmt w:val="decimal"/>
      <w:suff w:val="nothing"/>
      <w:lvlText w:val="%1、"/>
      <w:lvlJc w:val="left"/>
    </w:lvl>
  </w:abstractNum>
  <w:abstractNum w:abstractNumId="1451895631">
    <w:nsid w:val="568A2B4F"/>
    <w:multiLevelType w:val="singleLevel"/>
    <w:tmpl w:val="568A2B4F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2521770">
    <w:nsid w:val="5693B92A"/>
    <w:multiLevelType w:val="singleLevel"/>
    <w:tmpl w:val="5693B92A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51872783">
    <w:nsid w:val="5689D20F"/>
    <w:multiLevelType w:val="singleLevel"/>
    <w:tmpl w:val="5689D20F"/>
    <w:lvl w:ilvl="0" w:tentative="1">
      <w:start w:val="3"/>
      <w:numFmt w:val="decimal"/>
      <w:suff w:val="nothing"/>
      <w:lvlText w:val="%1、"/>
      <w:lvlJc w:val="left"/>
    </w:lvl>
  </w:abstractNum>
  <w:num w:numId="1">
    <w:abstractNumId w:val="1452475619"/>
  </w:num>
  <w:num w:numId="2">
    <w:abstractNumId w:val="1452521215"/>
  </w:num>
  <w:num w:numId="3">
    <w:abstractNumId w:val="1452521874"/>
  </w:num>
  <w:num w:numId="4">
    <w:abstractNumId w:val="1451895631"/>
  </w:num>
  <w:num w:numId="5">
    <w:abstractNumId w:val="1452521770"/>
  </w:num>
  <w:num w:numId="6">
    <w:abstractNumId w:val="14518727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5C9"/>
    <w:rsid w:val="00004FE1"/>
    <w:rsid w:val="0017691C"/>
    <w:rsid w:val="00207223"/>
    <w:rsid w:val="00230303"/>
    <w:rsid w:val="002B292D"/>
    <w:rsid w:val="0032352B"/>
    <w:rsid w:val="00335A5F"/>
    <w:rsid w:val="00373C43"/>
    <w:rsid w:val="004132E4"/>
    <w:rsid w:val="00420380"/>
    <w:rsid w:val="004776D4"/>
    <w:rsid w:val="00495D49"/>
    <w:rsid w:val="004973E5"/>
    <w:rsid w:val="005132CB"/>
    <w:rsid w:val="00526A8D"/>
    <w:rsid w:val="005529D8"/>
    <w:rsid w:val="0065426D"/>
    <w:rsid w:val="00686974"/>
    <w:rsid w:val="006979C2"/>
    <w:rsid w:val="006A764A"/>
    <w:rsid w:val="00820A16"/>
    <w:rsid w:val="008B243B"/>
    <w:rsid w:val="008B67A8"/>
    <w:rsid w:val="008C4C37"/>
    <w:rsid w:val="00951EC6"/>
    <w:rsid w:val="00A2667D"/>
    <w:rsid w:val="00AD1C78"/>
    <w:rsid w:val="00AF441A"/>
    <w:rsid w:val="00BC4A64"/>
    <w:rsid w:val="00C03758"/>
    <w:rsid w:val="00C21827"/>
    <w:rsid w:val="00C34141"/>
    <w:rsid w:val="00C54A03"/>
    <w:rsid w:val="00C72B69"/>
    <w:rsid w:val="00CB01AE"/>
    <w:rsid w:val="00CC7897"/>
    <w:rsid w:val="00CE05C9"/>
    <w:rsid w:val="00D04429"/>
    <w:rsid w:val="00D576CD"/>
    <w:rsid w:val="00E653C5"/>
    <w:rsid w:val="00ED502E"/>
    <w:rsid w:val="00F407FB"/>
    <w:rsid w:val="00FB4E3F"/>
    <w:rsid w:val="016B3DE1"/>
    <w:rsid w:val="018E309C"/>
    <w:rsid w:val="043A3F7F"/>
    <w:rsid w:val="055E085F"/>
    <w:rsid w:val="05C74A0B"/>
    <w:rsid w:val="07C56A4F"/>
    <w:rsid w:val="09DD383B"/>
    <w:rsid w:val="0A133D15"/>
    <w:rsid w:val="0A3A6153"/>
    <w:rsid w:val="0C0D7179"/>
    <w:rsid w:val="0E110D22"/>
    <w:rsid w:val="1186384C"/>
    <w:rsid w:val="11A85086"/>
    <w:rsid w:val="126D60C9"/>
    <w:rsid w:val="13DB629F"/>
    <w:rsid w:val="142E02A8"/>
    <w:rsid w:val="15E7507B"/>
    <w:rsid w:val="164B4D9F"/>
    <w:rsid w:val="17C73392"/>
    <w:rsid w:val="19763FD2"/>
    <w:rsid w:val="19C608D9"/>
    <w:rsid w:val="19D368EA"/>
    <w:rsid w:val="1A9212A7"/>
    <w:rsid w:val="1BBC5511"/>
    <w:rsid w:val="1C4F6C7E"/>
    <w:rsid w:val="1C87265B"/>
    <w:rsid w:val="1E20277C"/>
    <w:rsid w:val="1EF718EE"/>
    <w:rsid w:val="201F71A2"/>
    <w:rsid w:val="21C847FC"/>
    <w:rsid w:val="23287C3C"/>
    <w:rsid w:val="24295260"/>
    <w:rsid w:val="250F7ADC"/>
    <w:rsid w:val="25FE1963"/>
    <w:rsid w:val="27004A09"/>
    <w:rsid w:val="281100C9"/>
    <w:rsid w:val="28D87E92"/>
    <w:rsid w:val="2A83594F"/>
    <w:rsid w:val="2E8D676F"/>
    <w:rsid w:val="2F6B035B"/>
    <w:rsid w:val="30622E72"/>
    <w:rsid w:val="31BC0B24"/>
    <w:rsid w:val="320D762A"/>
    <w:rsid w:val="34BE4995"/>
    <w:rsid w:val="38C138AB"/>
    <w:rsid w:val="38D532ED"/>
    <w:rsid w:val="399C6A91"/>
    <w:rsid w:val="3B135379"/>
    <w:rsid w:val="3BED055F"/>
    <w:rsid w:val="3C10781A"/>
    <w:rsid w:val="3C2F420E"/>
    <w:rsid w:val="3CDC01E8"/>
    <w:rsid w:val="3F551B76"/>
    <w:rsid w:val="3F9D79EB"/>
    <w:rsid w:val="41973029"/>
    <w:rsid w:val="42C7371B"/>
    <w:rsid w:val="45100570"/>
    <w:rsid w:val="48D82712"/>
    <w:rsid w:val="49C20111"/>
    <w:rsid w:val="4A6B72A5"/>
    <w:rsid w:val="4CFF5FF6"/>
    <w:rsid w:val="4DA100EC"/>
    <w:rsid w:val="4E077A90"/>
    <w:rsid w:val="51311242"/>
    <w:rsid w:val="514733E5"/>
    <w:rsid w:val="51C1782C"/>
    <w:rsid w:val="521A6FC1"/>
    <w:rsid w:val="533F3520"/>
    <w:rsid w:val="553D0DE7"/>
    <w:rsid w:val="55CF0356"/>
    <w:rsid w:val="56024028"/>
    <w:rsid w:val="567C046F"/>
    <w:rsid w:val="581D341E"/>
    <w:rsid w:val="58B62318"/>
    <w:rsid w:val="598C1076"/>
    <w:rsid w:val="5998070C"/>
    <w:rsid w:val="599D6D92"/>
    <w:rsid w:val="59B6573E"/>
    <w:rsid w:val="59E16582"/>
    <w:rsid w:val="5ADE0A23"/>
    <w:rsid w:val="5BF32AEA"/>
    <w:rsid w:val="5C1E5B2C"/>
    <w:rsid w:val="5C250D3B"/>
    <w:rsid w:val="5E67476D"/>
    <w:rsid w:val="61D71F16"/>
    <w:rsid w:val="631F7CAE"/>
    <w:rsid w:val="639D057D"/>
    <w:rsid w:val="69B45BF9"/>
    <w:rsid w:val="6D2E5BA4"/>
    <w:rsid w:val="6FCB457A"/>
    <w:rsid w:val="725738A4"/>
    <w:rsid w:val="72866971"/>
    <w:rsid w:val="72A439A3"/>
    <w:rsid w:val="72DB607B"/>
    <w:rsid w:val="74DF11AE"/>
    <w:rsid w:val="771479EA"/>
    <w:rsid w:val="79173937"/>
    <w:rsid w:val="7967771D"/>
    <w:rsid w:val="7ACF5207"/>
    <w:rsid w:val="7C0E3995"/>
    <w:rsid w:val="7E757607"/>
    <w:rsid w:val="7EF97BE0"/>
    <w:rsid w:val="7F222F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unhideWhenUsed/>
    <w:qFormat/>
    <w:uiPriority w:val="99"/>
    <w:pPr>
      <w:jc w:val="left"/>
    </w:pPr>
  </w:style>
  <w:style w:type="paragraph" w:styleId="6">
    <w:name w:val="Balloon Text"/>
    <w:basedOn w:val="1"/>
    <w:link w:val="10"/>
    <w:unhideWhenUsed/>
    <w:qFormat/>
    <w:uiPriority w:val="99"/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7"/>
    <w:link w:val="6"/>
    <w:semiHidden/>
    <w:qFormat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http://img.my.csdn.net/uploads/201302/13/1360748597_8621.jpg" TargetMode="External"/><Relationship Id="rId11" Type="http://schemas.openxmlformats.org/officeDocument/2006/relationships/image" Target="media/image6.jpeg"/><Relationship Id="rId10" Type="http://schemas.openxmlformats.org/officeDocument/2006/relationships/image" Target="http://img.my.csdn.net/uploads/201304/26/1366957519_6561.jp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ych.co</Company>
  <Pages>9</Pages>
  <Words>1186</Words>
  <Characters>6761</Characters>
  <Lines>56</Lines>
  <Paragraphs>15</Paragraphs>
  <ScaleCrop>false</ScaleCrop>
  <LinksUpToDate>false</LinksUpToDate>
  <CharactersWithSpaces>7932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2015-12-24T12:27:00Z</dcterms:created>
  <dc:creator>coderblack</dc:creator>
  <cp:lastModifiedBy>haitao.duan</cp:lastModifiedBy>
  <dcterms:modified xsi:type="dcterms:W3CDTF">2016-01-12T03:27:05Z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