
<file path=[Content_Types].xml><?xml version="1.0" encoding="utf-8"?>
<Types xmlns="http://schemas.openxmlformats.org/package/2006/content-types">
  <Default Extension="jpeg" ContentType="image/jpeg"/>
  <Default Extension="pn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3384"/>
        <w:gridCol w:w="2951"/>
        <w:gridCol w:w="4176"/>
      </w:tblGrid>
      <w:tr>
        <w:tc>
          <w:tcPr>
            <w:tcW w:type="dxa" w:w="338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691640" cy="3608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_logo_gdoc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60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5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before="0" w:after="10" w:line="240" w:lineRule="auto"/>
              <w:ind w:left="173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Arc Signage Co LLC</w:t>
            </w:r>
          </w:p>
          <w:p>
            <w:pPr>
              <w:spacing w:before="0" w:after="10" w:line="240" w:lineRule="auto"/>
              <w:ind w:left="173"/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1974 Crotona Ave, Bronx, NY 10457</w:t>
            </w:r>
          </w:p>
          <w:p>
            <w:pPr>
              <w:spacing w:before="0" w:after="10" w:line="240" w:lineRule="auto"/>
              <w:ind w:left="173"/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(347) 450-2110 (call or text)</w:t>
            </w:r>
          </w:p>
          <w:p>
            <w:pPr>
              <w:spacing w:before="0" w:after="10" w:line="240" w:lineRule="auto"/>
              <w:ind w:left="173"/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jc@arcsignco.com</w:t>
            </w:r>
          </w:p>
          <w:p>
            <w:pPr>
              <w:spacing w:before="0" w:after="10" w:line="240" w:lineRule="auto"/>
              <w:ind w:left="173"/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arcsignco.com</w:t>
            </w:r>
          </w:p>
        </w:tc>
        <w:tc>
          <w:tcPr>
            <w:tcW w:type="dxa" w:w="417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8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40"/>
              </w:rPr>
              <w:t>INVOICE</w:t>
            </w:r>
          </w:p>
          <w:tbl>
            <w:tblPr>
              <w:tblW w:type="auto" w:w="0"/>
              <w:tblLook w:firstColumn="1" w:firstRow="1" w:lastColumn="0" w:lastRow="0" w:noHBand="0" w:noVBand="1" w:val="04A0"/>
              <w:jc w:val="right"/>
              <w:tblLayout w:type="fixed"/>
              <w:tblCellMar>
                <w:top w:w="25" w:type="dxa"/>
                <w:left w:w="60" w:type="dxa"/>
                <w:bottom w:w="25" w:type="dxa"/>
                <w:right w:w="60" w:type="dxa"/>
              </w:tblCellMar>
              <w:tblLayout w:type="fixed"/>
            </w:tblPr>
            <w:tblGrid>
              <w:gridCol w:w="1368"/>
              <w:gridCol w:w="2808"/>
            </w:tblGrid>
            <w:tr>
              <w:tc>
                <w:tcPr>
                  <w:tcW w:type="dxa" w:w="136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6B7280"/>
                      <w:sz w:val="15"/>
                    </w:rPr>
                    <w:t>Invoice No.</w:t>
                  </w:r>
                </w:p>
              </w:tc>
              <w:tc>
                <w:tcPr>
                  <w:tcW w:type="dxa" w:w="280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0B1D33"/>
                      <w:sz w:val="17"/>
                    </w:rPr>
                    <w:t>INV-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[YYYY]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0B1D33"/>
                      <w:sz w:val="17"/>
                    </w:rPr>
                    <w:t>-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[MMDD]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0B1D33"/>
                      <w:sz w:val="17"/>
                    </w:rPr>
                    <w:t>-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[XXX]</w:t>
                  </w:r>
                </w:p>
              </w:tc>
            </w:tr>
            <w:tr>
              <w:tc>
                <w:tcPr>
                  <w:tcW w:type="dxa" w:w="136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6B7280"/>
                      <w:sz w:val="15"/>
                    </w:rPr>
                    <w:t>Invoice date</w:t>
                  </w:r>
                </w:p>
              </w:tc>
              <w:tc>
                <w:tcPr>
                  <w:tcW w:type="dxa" w:w="280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[DATE]</w:t>
                  </w:r>
                </w:p>
              </w:tc>
            </w:tr>
            <w:tr>
              <w:tc>
                <w:tcPr>
                  <w:tcW w:type="dxa" w:w="136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6B7280"/>
                      <w:sz w:val="15"/>
                    </w:rPr>
                    <w:t>Due date</w:t>
                  </w:r>
                </w:p>
              </w:tc>
              <w:tc>
                <w:tcPr>
                  <w:tcW w:type="dxa" w:w="280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[DUE DATE]</w:t>
                  </w:r>
                </w:p>
              </w:tc>
            </w:tr>
            <w:tr>
              <w:tc>
                <w:tcPr>
                  <w:tcW w:type="dxa" w:w="136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6B7280"/>
                      <w:sz w:val="15"/>
                    </w:rPr>
                    <w:t>Estimate ref.</w:t>
                  </w:r>
                </w:p>
              </w:tc>
              <w:tc>
                <w:tcPr>
                  <w:tcW w:type="dxa" w:w="2808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FFFFFF"/>
                    <w:right w:val="nil"/>
                  </w:tcBorders>
                  <w:shd w:val="clear" w:color="auto" w:fill="F4F5F7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0B1D33"/>
                      <w:sz w:val="17"/>
                    </w:rPr>
                    <w:t>ARC-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[YYYY]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0B1D33"/>
                      <w:sz w:val="17"/>
                    </w:rPr>
                    <w:t>-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[MMDD]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0B1D33"/>
                      <w:sz w:val="17"/>
                    </w:rPr>
                    <w:t>-</w:t>
                  </w: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7"/>
                    </w:rPr>
                    <w:t>[XXX]</w:t>
                  </w:r>
                </w:p>
              </w:tc>
            </w:tr>
          </w:tbl>
          <w:p/>
        </w:tc>
      </w:tr>
    </w:tbl>
    <w:p>
      <w:pPr>
        <w:spacing w:before="40" w:after="80" w:line="240" w:lineRule="auto"/>
        <w:pBdr>
          <w:bottom w:val="single" w:sz="16" w:space="1" w:color="D4A843"/>
        </w:pBdr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30" w:type="dxa"/>
          <w:left w:w="100" w:type="dxa"/>
          <w:bottom w:w="30" w:type="dxa"/>
          <w:right w:w="100" w:type="dxa"/>
        </w:tblCellMar>
        <w:tblLayout w:type="fixed"/>
      </w:tblPr>
      <w:tblGrid>
        <w:gridCol w:w="5184"/>
        <w:gridCol w:w="5328"/>
      </w:tblGrid>
      <w:tr>
        <w:tc>
          <w:tcPr>
            <w:tcW w:type="dxa" w:w="5184"/>
            <w:tcBorders>
              <w:top w:val="nil"/>
              <w:left w:val="nil"/>
              <w:bottom w:val="nil"/>
              <w:right w:val="nil"/>
              <w:top w:val="nil"/>
              <w:left w:val="single" w:sz="18" w:color="0B1D33"/>
              <w:bottom w:val="nil"/>
              <w:right w:val="nil"/>
            </w:tcBorders>
            <w:shd w:val="clear" w:color="auto" w:fill="F4F5F7"/>
          </w:tcPr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Bill to / Client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Client name: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[CLIENT NAME]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Company: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[COMPANY]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Contact: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[CONTACT NAME / TITLE]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Phone: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[PHONE]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Email: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[EMAIL]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Billing address: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[BILLING ADDRESS]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  <w:top w:val="nil"/>
              <w:left w:val="single" w:sz="18" w:color="0B1D33"/>
              <w:bottom w:val="nil"/>
              <w:right w:val="nil"/>
            </w:tcBorders>
            <w:shd w:val="clear" w:color="auto" w:fill="F4F5F7"/>
          </w:tcPr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Project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Project name: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[PROJECT NAME]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Site address: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[SITE ADDRESS]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GC / Owner: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[GC / OWNER — if applicable]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GC / Owner contact: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[NAME · PHONE · EMAIL — if applicable]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Scope summary: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[ONE-LINE SCOPE SUMMARY]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16" w:type="dxa"/>
          <w:left w:w="70" w:type="dxa"/>
          <w:bottom w:w="16" w:type="dxa"/>
          <w:right w:w="70" w:type="dxa"/>
        </w:tblCellMar>
        <w:tblLayout w:type="fixed"/>
      </w:tblPr>
      <w:tblGrid>
        <w:gridCol w:w="503"/>
        <w:gridCol w:w="5400"/>
        <w:gridCol w:w="792"/>
        <w:gridCol w:w="864"/>
        <w:gridCol w:w="1368"/>
        <w:gridCol w:w="1584"/>
      </w:tblGrid>
      <w:tr>
        <w:tc>
          <w:tcPr>
            <w:tcW w:type="dxa" w:w="504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#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Description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Qty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Unit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Rate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</w:tcBorders>
            <w:shd w:val="clear" w:color="auto" w:fill="0B1D33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/>
                <w:color w:val="FFFFFF"/>
                <w:sz w:val="15"/>
              </w:rPr>
              <w:t>Amount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01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Design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5"/>
              </w:rPr>
              <w:t xml:space="preserve">Design / artwork adaptation, layout, and proofs for client approval.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[DETAILS]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02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Engineering drawings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5"/>
              </w:rPr>
              <w:t xml:space="preserve">Shop / fabrication drawings. PE-stamped drawings, if required, are provided by a third-party licensed Professional Engineer.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[DETAILS]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03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Fabrication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[SIGN TYPE · SIZE · MATERIALS · FINISH · ILLUMINATION]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04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Installation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5"/>
              </w:rPr>
              <w:t xml:space="preserve">Delivery and installation within New York / tri-state.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[SITE CONDITIONS · ACCESS · EQUIPMENT]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05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0B1D33"/>
                <w:sz w:val="17"/>
              </w:rPr>
              <w:t>Permit coordination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6B7280"/>
                <w:sz w:val="15"/>
              </w:rPr>
              <w:t xml:space="preserve">Coordination and document support for permit applications filed by the responsible licensed party. Agency and filing fees not included.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[DETAILS]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  <w:tr>
        <w:tc>
          <w:tcPr>
            <w:tcW w:type="dxa" w:w="50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D4A843"/>
                <w:sz w:val="16"/>
              </w:rPr>
              <w:t>06</w:t>
            </w:r>
          </w:p>
        </w:tc>
        <w:tc>
          <w:tcPr>
            <w:tcW w:type="dxa" w:w="5400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7"/>
              </w:rPr>
              <w:t>[ADDITIONAL ITEM]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[DESCRIPTION]</w:t>
            </w:r>
          </w:p>
        </w:tc>
        <w:tc>
          <w:tcPr>
            <w:tcW w:type="dxa" w:w="792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[QTY]</w:t>
            </w:r>
          </w:p>
        </w:tc>
        <w:tc>
          <w:tcPr>
            <w:tcW w:type="dxa" w:w="86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[UNIT]</w:t>
            </w:r>
          </w:p>
        </w:tc>
        <w:tc>
          <w:tcPr>
            <w:tcW w:type="dxa" w:w="1368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[RATE]</w:t>
            </w:r>
          </w:p>
        </w:tc>
        <w:tc>
          <w:tcPr>
            <w:tcW w:type="dxa" w:w="1584"/>
            <w:tcBorders>
              <w:top w:val="nil"/>
              <w:left w:val="nil"/>
              <w:bottom w:val="nil"/>
              <w:right w:val="nil"/>
              <w:top w:val="nil"/>
              <w:left w:val="nil"/>
              <w:bottom w:val="single" w:sz="4" w:color="D9DDE3"/>
              <w:right w:val="nil"/>
            </w:tcBorders>
            <w:vAlign w:val="top"/>
            <w:shd w:val="clear" w:color="auto" w:fill="FAFBFC"/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5"/>
              </w:rPr>
              <w:t>[AMOUNT]</w:t>
            </w:r>
          </w:p>
        </w:tc>
      </w:tr>
    </w:tbl>
    <w:p>
      <w:pPr>
        <w:spacing w:before="0" w:after="0" w:line="60" w:lineRule="exact"/>
      </w:pPr>
      <w:r>
        <w:rPr>
          <w:sz w:val="6"/>
        </w:rPr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5616"/>
        <w:gridCol w:w="4896"/>
      </w:tblGrid>
      <w:tr>
        <w:tc>
          <w:tcPr>
            <w:tcW w:type="dxa" w:w="561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Payment terms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50% deposit due before any work starts; work is scheduled once the deposit is received.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25% due when production is confirmed, before install.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Final 25% plus any additional costs due Net 30.</w:t>
            </w:r>
          </w:p>
        </w:tc>
        <w:tc>
          <w:tcPr>
            <w:tcW w:type="dxa" w:w="48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 w:line="240" w:lineRule="auto"/>
            </w:pPr>
          </w:p>
          <w:tbl>
            <w:tblPr>
              <w:tblW w:type="auto" w:w="0"/>
              <w:tblLook w:firstColumn="1" w:firstRow="1" w:lastColumn="0" w:lastRow="0" w:noHBand="0" w:noVBand="1" w:val="04A0"/>
              <w:jc w:val="right"/>
              <w:tblLayout w:type="fixed"/>
              <w:tblCellMar>
                <w:top w:w="22" w:type="dxa"/>
                <w:left w:w="80" w:type="dxa"/>
                <w:bottom w:w="22" w:type="dxa"/>
                <w:right w:w="80" w:type="dxa"/>
              </w:tblCellMar>
              <w:tblLayout w:type="fixed"/>
            </w:tblPr>
            <w:tblGrid>
              <w:gridCol w:w="2951"/>
              <w:gridCol w:w="1944"/>
            </w:tblGrid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Subtotal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[SUBTOTAL]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Sales tax (8.875%)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[TAX]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B1D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FFFFFF"/>
                      <w:sz w:val="18"/>
                    </w:rPr>
                    <w:t>Total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B1D33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/>
                      <w:b/>
                      <w:color w:val="D4A843"/>
                      <w:sz w:val="18"/>
                    </w:rPr>
                    <w:t>[TOTAL]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Deposit (50%)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[DEPOSIT]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Production (25%)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[PRODUCTION]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Final (25%) + additional costs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[FINAL]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 w:val="0"/>
                      <w:i w:val="0"/>
                      <w:caps w:val="0"/>
                      <w:color w:val="1F2937"/>
                      <w:sz w:val="16"/>
                    </w:rPr>
                    <w:t>Amount paid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  <w:top w:val="nil"/>
                    <w:left w:val="nil"/>
                    <w:bottom w:val="single" w:sz="4" w:color="D9DDE3"/>
                    <w:right w:val="nil"/>
                  </w:tcBorders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 w:eastAsia="Arial"/>
                      <w:b/>
                      <w:i w:val="0"/>
                      <w:caps w:val="0"/>
                      <w:color w:val="B45F06"/>
                      <w:sz w:val="16"/>
                    </w:rPr>
                    <w:t>[AMOUNT PAID]</w:t>
                  </w:r>
                </w:p>
              </w:tc>
            </w:tr>
            <w:tr>
              <w:tc>
                <w:tcPr>
                  <w:tcW w:type="dxa" w:w="295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B1D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 w:eastAsia="Arial"/>
                      <w:b/>
                      <w:i w:val="0"/>
                      <w:caps/>
                      <w:color w:val="FFFFFF"/>
                      <w:sz w:val="18"/>
                    </w:rPr>
                    <w:t>Balance due</w:t>
                  </w:r>
                </w:p>
              </w:tc>
              <w:tc>
                <w:tcPr>
                  <w:tcW w:type="dxa" w:w="194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B1D33"/>
                </w:tcPr>
                <w:p>
                  <w:pPr>
                    <w:spacing w:before="0" w:after="0" w:line="240" w:lineRule="auto"/>
                    <w:jc w:val="right"/>
                  </w:pPr>
                  <w:r>
                    <w:rPr>
                      <w:rFonts w:ascii="Arial" w:hAnsi="Arial"/>
                      <w:b/>
                      <w:color w:val="D4A843"/>
                      <w:sz w:val="18"/>
                    </w:rPr>
                    <w:t>[BALANCE DUE]</w:t>
                  </w:r>
                </w:p>
              </w:tc>
            </w:tr>
          </w:tbl>
          <w:p/>
        </w:tc>
      </w:tr>
    </w:tbl>
    <w:p>
      <w:pPr>
        <w:spacing w:before="0" w:after="0" w:line="80" w:lineRule="exact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100" w:type="dxa"/>
        </w:tblCellMar>
        <w:tblLayout w:type="fixed"/>
      </w:tblPr>
      <w:tblGrid>
        <w:gridCol w:w="5256"/>
        <w:gridCol w:w="5256"/>
      </w:tblGrid>
      <w:tr>
        <w:tc>
          <w:tcPr>
            <w:tcW w:type="dxa" w:w="52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Lead time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>Approximately 6 weeks after written approval, deposit, and final artwork approval.</w:t>
            </w:r>
          </w:p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Payment methods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ACH, check, or wire. Checks payable to Arc Signage Co LLC.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Credit card by online payment link; a 3.5% processing fee applies.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Please include the invoice number in the payment memo.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Our banking details never change by email. Call (347) 450-2110 to verify before sending payment.</w:t>
            </w:r>
          </w:p>
        </w:tc>
        <w:tc>
          <w:tcPr>
            <w:tcW w:type="dxa" w:w="52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Exclusions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Electrical work by the project's licensed electrician; Arc is not an electrical contractor.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PE-stamped engineering drawings, when required, are provided by a third-party licensed Professional Engineer.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Permit, filing, and agency fees (e.g., LPC / DOB), unless listed above as a line item.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Structural, masonry, or wall repair and painting.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Rush premium beyond the stated lead time (available on request).</w:t>
            </w:r>
          </w:p>
          <w:p>
            <w:pPr>
              <w:spacing w:before="0" w:after="40" w:line="240" w:lineRule="auto"/>
              <w:pBdr>
                <w:bottom w:val="single" w:sz="8" w:space="1" w:color="D4A843"/>
              </w:pBdr>
            </w:pPr>
            <w:r>
              <w:rPr>
                <w:rFonts w:ascii="Arial" w:hAnsi="Arial" w:eastAsia="Arial"/>
                <w:b/>
                <w:i w:val="0"/>
                <w:caps/>
                <w:color w:val="0B1D33"/>
                <w:sz w:val="15"/>
              </w:rPr>
              <w:t>Notes &amp; assumptions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Client provides final artwork / logo files (vector preferred).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Final artwork and shop drawings are subject to client sign-off before production.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Standard installation conditions assumed; unusual substrates or site conditions may require a change order.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1-year warranty on Arc-supplied fabrication and installation workmanship.</w:t>
            </w:r>
          </w:p>
          <w:p>
            <w:pPr>
              <w:spacing w:before="0" w:after="10" w:line="240" w:lineRule="auto"/>
              <w:ind w:left="173" w:hanging="173"/>
            </w:pPr>
            <w:r>
              <w:rPr>
                <w:rFonts w:ascii="Arial" w:hAnsi="Arial"/>
                <w:b/>
                <w:color w:val="D4A843"/>
                <w:sz w:val="15"/>
              </w:rPr>
              <w:t xml:space="preserve">•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5"/>
              </w:rPr>
              <w:t>Sales tax (8.875%) applies unless the client provides a valid sales tax exemption or resale certificate before invoicing.</w:t>
            </w:r>
          </w:p>
        </w:tc>
      </w:tr>
    </w:tbl>
    <w:p>
      <w:pPr>
        <w:spacing w:before="0" w:after="0" w:line="80" w:lineRule="exact"/>
      </w:pPr>
      <w:r>
        <w:rPr>
          <w:sz w:val="8"/>
        </w:rPr>
      </w:r>
    </w:p>
    <w:p>
      <w:pPr>
        <w:spacing w:before="0" w:after="40" w:line="240" w:lineRule="auto"/>
        <w:pBdr>
          <w:bottom w:val="single" w:sz="8" w:space="1" w:color="D4A843"/>
        </w:pBdr>
      </w:pPr>
      <w:r>
        <w:rPr>
          <w:rFonts w:ascii="Arial" w:hAnsi="Arial" w:eastAsia="Arial"/>
          <w:b/>
          <w:i w:val="0"/>
          <w:caps/>
          <w:color w:val="0B1D33"/>
          <w:sz w:val="15"/>
        </w:rPr>
        <w:t>Remit payment to</w:t>
      </w:r>
    </w:p>
    <w:tbl>
      <w:tblPr>
        <w:tblW w:type="auto" w:w="0"/>
        <w:tblLook w:firstColumn="1" w:firstRow="1" w:lastColumn="0" w:lastRow="0" w:noHBand="0" w:noVBand="1" w:val="04A0"/>
        <w:tblLayout w:type="fixed"/>
        <w:tblCellMar>
          <w:top w:w="50" w:type="dxa"/>
          <w:left w:w="100" w:type="dxa"/>
          <w:bottom w:w="50" w:type="dxa"/>
          <w:right w:w="100" w:type="dxa"/>
        </w:tblCellMar>
        <w:tblLayout w:type="fixed"/>
      </w:tblPr>
      <w:tblGrid>
        <w:gridCol w:w="5256"/>
        <w:gridCol w:w="5256"/>
      </w:tblGrid>
      <w:tr>
        <w:tc>
          <w:tcPr>
            <w:tcW w:type="dxa" w:w="5256"/>
            <w:tcBorders>
              <w:top w:val="nil"/>
              <w:left w:val="nil"/>
              <w:bottom w:val="nil"/>
              <w:right w:val="nil"/>
            </w:tcBorders>
            <w:shd w:val="clear" w:color="auto" w:fill="F4F5F7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Payee: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>Arc Signage Co LLC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Checks payable to: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>Arc Signage Co LLC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Mail checks to:  </w:t>
            </w:r>
            <w:r>
              <w:rPr>
                <w:rFonts w:ascii="Arial" w:hAnsi="Arial" w:eastAsia="Arial"/>
                <w:b w:val="0"/>
                <w:i w:val="0"/>
                <w:caps w:val="0"/>
                <w:color w:val="1F2937"/>
                <w:sz w:val="16"/>
              </w:rPr>
              <w:t>83 Post Avenue, Apt 34, New York, NY 10034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Card: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[ONLINE PAYMENT LINK]</w:t>
            </w:r>
          </w:p>
        </w:tc>
        <w:tc>
          <w:tcPr>
            <w:tcW w:type="dxa" w:w="5256"/>
            <w:tcBorders>
              <w:top w:val="nil"/>
              <w:left w:val="nil"/>
              <w:bottom w:val="nil"/>
              <w:right w:val="nil"/>
            </w:tcBorders>
            <w:shd w:val="clear" w:color="auto" w:fill="F4F5F7"/>
          </w:tcPr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Bank: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[BANK NAME]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ACH routing: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[ACH ROUTING NO.]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Wire routing: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[WIRE ROUTING NO.]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Account no.: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[ACCOUNT NO.]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Arial"/>
                <w:b/>
                <w:i w:val="0"/>
                <w:caps w:val="0"/>
                <w:color w:val="6B7280"/>
                <w:sz w:val="16"/>
              </w:rPr>
              <w:t xml:space="preserve">SWIFT (intl.):  </w:t>
            </w:r>
            <w:r>
              <w:rPr>
                <w:rFonts w:ascii="Arial" w:hAnsi="Arial" w:eastAsia="Arial"/>
                <w:b/>
                <w:i w:val="0"/>
                <w:caps w:val="0"/>
                <w:color w:val="B45F06"/>
                <w:sz w:val="16"/>
              </w:rPr>
              <w:t>[SWIFT CODE]</w:t>
            </w:r>
          </w:p>
        </w:tc>
      </w:tr>
    </w:tbl>
    <w:p>
      <w:pPr>
        <w:spacing w:before="0" w:after="0" w:line="120" w:lineRule="exact"/>
      </w:pPr>
      <w:r>
        <w:rPr>
          <w:sz w:val="12"/>
        </w:rPr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/>
          <w:i w:val="0"/>
          <w:caps w:val="0"/>
          <w:color w:val="0B1D33"/>
          <w:sz w:val="22"/>
        </w:rPr>
        <w:t>Thank you for your business!</w:t>
      </w:r>
    </w:p>
    <w:p>
      <w:pPr>
        <w:spacing w:before="0" w:after="0" w:line="240" w:lineRule="auto"/>
        <w:jc w:val="center"/>
      </w:pPr>
      <w:r>
        <w:rPr>
          <w:rFonts w:ascii="Arial" w:hAnsi="Arial" w:eastAsia="Arial"/>
          <w:b w:val="0"/>
          <w:i w:val="0"/>
          <w:caps w:val="0"/>
          <w:color w:val="6B7280"/>
          <w:sz w:val="16"/>
        </w:rPr>
        <w:t>Questions about this invoice? Call or text (347) 450-2110 or email jc@arcsignco.com.</w:t>
      </w:r>
    </w:p>
    <w:sectPr>
      <w:footerReference w:type="default" r:id="rId9"/>
      <w:pgSz w:w="12240" w:h="15840"/>
      <w:pgMar w:top="504" w:right="864" w:bottom="720" w:left="864" w:header="360" w:footer="360" w:gutter="0"/>
      <w:cols w:space="720"/>
      <w:docGrid w:linePitch="360"/>
    </w:sectPr>
  </w:body>
</w:document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  <w:pBdr>
        <w:top w:val="single" w:sz="6" w:space="4" w:color="D4A843"/>
      </w:pBdr>
    </w:pPr>
    <w:r>
      <w:rPr>
        <w:rFonts w:ascii="Arial" w:hAnsi="Arial" w:eastAsia="Arial"/>
        <w:b w:val="0"/>
        <w:i w:val="0"/>
        <w:caps w:val="0"/>
        <w:color w:val="6B7280"/>
        <w:sz w:val="14"/>
      </w:rPr>
      <w:t xml:space="preserve">Arc Signage Co LLC  ·  1974 Crotona Ave, Bronx, NY 10457  ·  (347) 450-2110  ·  jc@arcsignco.com  ·  arcsignco.com  ·  Page </w:t>
    </w:r>
    <w:r>
      <w:rPr>
        <w:rFonts w:ascii="Arial" w:hAnsi="Arial"/>
        <w:color w:val="6B7280"/>
        <w:sz w:val="14"/>
      </w:rPr>
      <w:fldChar w:fldCharType="begin"/>
      <w:instrText xml:space="preserve">PAGE</w:instrText>
      <w:fldChar w:fldCharType="end"/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rial" w:hAnsi="Arial"/>
      <w:sz w:val="17"/>
    </w:rPr>
  </w:style>
  <w:style w:type="paragraph" w:styleId="Header">
    <w:name w:val="header"/>
    <w:basedOn w:val="Normal"/>
  </w:style>
  <w:style w:type="paragraph" w:styleId="Footer">
    <w:name w:val="footer"/>
    <w:basedOn w:val="Normal"/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 Signage Co LLC — Invoice Template v2</dc:title>
  <dc:subject/>
  <dc:creator>Arc Signage Co LLC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