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aps/>
          <w:color w:val="14555F"/>
          <w:sz w:val="22"/>
          <w:spacing w:val="40"/>
        </w:rPr>
        <w:t>MASTÈRE EN INGÉNIERIE DU LOGICIEL</w:t>
      </w:r>
    </w:p>
    <w:p>
      <w:pPr>
        <w:spacing w:before="0" w:after="800"/>
        <w:jc w:val="center"/>
      </w:pPr>
      <w:r>
        <w:rPr>
          <w:rFonts w:ascii="Calibri" w:hAnsi="Calibri"/>
          <w:b w:val="0"/>
          <w:i/>
          <w:color w:val="5E605B"/>
          <w:sz w:val="24"/>
        </w:rPr>
        <w:t>Étude de cas</w:t>
      </w:r>
    </w:p>
    <w:p>
      <w:pPr>
        <w:spacing w:before="0" w:after="0"/>
        <w:jc w:val="center"/>
      </w:pPr>
      <w:r>
        <w:rPr>
          <w:rFonts w:ascii="Calibri" w:hAnsi="Calibri"/>
          <w:b/>
          <w:i w:val="0"/>
          <w:color w:val="191A18"/>
          <w:sz w:val="80"/>
          <w:spacing w:val="-20"/>
        </w:rPr>
        <w:t>PROJECT</w:t>
      </w:r>
    </w:p>
    <w:p>
      <w:pPr>
        <w:spacing w:before="0" w:after="200"/>
        <w:jc w:val="center"/>
      </w:pPr>
      <w:r>
        <w:rPr>
          <w:rFonts w:ascii="Calibri" w:hAnsi="Calibri"/>
          <w:b/>
          <w:i w:val="0"/>
          <w:color w:val="191A18"/>
          <w:sz w:val="80"/>
          <w:spacing w:val="-20"/>
        </w:rPr>
        <w:t>MANAGEMENT TOOL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E605B"/>
          <w:sz w:val="26"/>
        </w:rPr>
        <w:t>Application web de gestion de projet</w:t>
      </w:r>
    </w:p>
    <w:p>
      <w:pPr>
        <w:spacing w:before="0" w:after="880"/>
        <w:jc w:val="center"/>
      </w:pPr>
      <w:r>
        <w:rPr>
          <w:rFonts w:ascii="Calibri" w:hAnsi="Calibri"/>
          <w:b w:val="0"/>
          <w:i w:val="0"/>
          <w:color w:val="8E9089"/>
          <w:sz w:val="22"/>
        </w:rPr>
        <w:t>Angular · Spring Boot · MySQL · Docker</w:t>
      </w:r>
    </w:p>
    <w:p>
      <w:pPr>
        <w:spacing w:before="280" w:after="280"/>
        <w:jc w:val="center"/>
        <w:pBdr>
          <w:bottom w:val="single" w:sz="6" w:space="1" w:color="D8D6CE"/>
        </w:pBdr>
      </w:pP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aps/>
          <w:color w:val="8E9089"/>
          <w:sz w:val="20"/>
          <w:spacing w:val="30"/>
        </w:rPr>
        <w:t>Présenté par</w:t>
      </w:r>
    </w:p>
    <w:p>
      <w:pPr>
        <w:spacing w:before="0" w:after="600"/>
        <w:jc w:val="center"/>
      </w:pPr>
      <w:r>
        <w:rPr>
          <w:rFonts w:ascii="Calibri" w:hAnsi="Calibri"/>
          <w:b/>
          <w:i w:val="0"/>
          <w:color w:val="191A18"/>
          <w:sz w:val="40"/>
          <w:spacing w:val="20"/>
        </w:rPr>
        <w:t>YANN DIPITA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aps/>
          <w:color w:val="8E9089"/>
          <w:sz w:val="20"/>
          <w:spacing w:val="30"/>
        </w:rPr>
        <w:t>Dépôt du projet</w:t>
      </w:r>
    </w:p>
    <w:p>
      <w:pPr>
        <w:spacing w:after="600"/>
        <w:jc w:val="center"/>
      </w:pPr>
      <w:r>
        <w:rPr>
          <w:rFonts w:ascii="Consolas" w:hAnsi="Consolas"/>
          <w:b/>
          <w:color w:val="14555F"/>
          <w:sz w:val="24"/>
          <w:u w:val="single"/>
        </w:rPr>
        <w:t>https://github.com/kingcrud12/pmt_web_app</w:t>
      </w:r>
    </w:p>
    <w:p>
      <w:pPr>
        <w:spacing w:before="280" w:after="280"/>
        <w:jc w:val="center"/>
        <w:pBdr>
          <w:bottom w:val="single" w:sz="6" w:space="1" w:color="D8D6CE"/>
        </w:pBdr>
      </w:pP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caps/>
          <w:color w:val="8E9089"/>
          <w:sz w:val="20"/>
          <w:spacing w:val="30"/>
        </w:rPr>
        <w:t>Livrables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06"/>
        <w:gridCol w:w="4306"/>
      </w:tblGrid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  <w:t>Conception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Schéma de la base de données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docs/conception/schema-base-de-donnees.md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Script SQL de génération — structure et données de test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db/init/init.sql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  <w:t>Développement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Dépôt Git à jour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github.com/kingcrud12/pmt_web_app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  <w:t>Tests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Rapport de couverture backend — JaCoCo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api/pmt_api/target/site/jacoco/index.html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Rapport de couverture frontend — Karma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client_web/coverage/client_web/index.html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  <w:t>Déploiement</w:t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Pipeline CI/CD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.github/workflows/ci-cd.yml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Dockerfile backend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api/pmt_api/Dockerfile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Dockerfile frontend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client_web/Dockerfile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/>
                <w:b/>
                <w:caps/>
                <w:color w:val="14555F"/>
                <w:sz w:val="18"/>
              </w:rPr>
            </w:r>
          </w:p>
        </w:tc>
        <w:tc>
          <w:tcPr>
            <w:tcW w:type="dxa" w:w="6009"/>
          </w:tcPr>
          <w:p>
            <w:r>
              <w:rPr>
                <w:rFonts w:ascii="Calibri" w:hAnsi="Calibri"/>
                <w:color w:val="191A18"/>
                <w:sz w:val="20"/>
              </w:rPr>
              <w:t>Procédure de déploiement</w:t>
            </w:r>
          </w:p>
          <w:p>
            <w:pPr>
              <w:spacing w:before="20"/>
            </w:pPr>
            <w:r>
              <w:rPr>
                <w:rFonts w:ascii="Consolas" w:hAnsi="Consolas"/>
                <w:color w:val="8E9089"/>
                <w:sz w:val="17"/>
              </w:rPr>
              <w:t>README.md</w:t>
            </w:r>
          </w:p>
        </w:tc>
      </w:tr>
    </w:tbl>
    <w:p>
      <w:pPr>
        <w:spacing w:after="320"/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8E9089"/>
          <w:sz w:val="18"/>
        </w:rPr>
        <w:t>Document généré le 10 septembre 2026</w:t>
      </w:r>
    </w:p>
    <w:sectPr w:rsidR="00FC693F" w:rsidRPr="0006063C" w:rsidSect="00034616">
      <w:pgSz w:w="12240" w:h="15840"/>
      <w:pgMar w:top="1984" w:right="1814" w:bottom="1701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9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