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Potential Future Functionality</w:t>
      </w:r>
    </w:p>
    <w:p>
      <w:r>
        <w:rPr>
          <w:b/>
        </w:rPr>
        <w:t>Last updated:</w:t>
      </w:r>
      <w:r>
        <w:t xml:space="preserve"> 2026-08-07</w:t>
      </w:r>
    </w:p>
    <w:p>
      <w:r>
        <w:rPr>
          <w:b/>
        </w:rPr>
        <w:t>Repository:</w:t>
      </w:r>
      <w:r>
        <w:t xml:space="preserve"> </w:t>
      </w:r>
      <w:r>
        <w:rPr>
          <w:rFonts w:ascii="Consolas" w:hAnsi="Consolas"/>
          <w:sz w:val="20"/>
        </w:rPr>
        <w:t>maths_generator/physics-problem-bank</w:t>
      </w:r>
    </w:p>
    <w:p>
      <w:r>
        <w:rPr>
          <w:b/>
        </w:rPr>
        <w:t>Audience:</w:t>
      </w:r>
      <w:r>
        <w:t xml:space="preserve"> Product owners, developers, AI agents</w:t>
      </w:r>
    </w:p>
    <w:p>
      <w:r>
        <w:t xml:space="preserve">This document captures </w:t>
      </w:r>
      <w:r>
        <w:rPr>
          <w:b/>
        </w:rPr>
        <w:t>ideas and designs that are not yet implemented</w:t>
      </w:r>
      <w:r>
        <w:t xml:space="preserve">. It is separate from </w:t>
      </w:r>
      <w:r>
        <w:rPr>
          <w:rFonts w:ascii="Consolas" w:hAnsi="Consolas"/>
          <w:sz w:val="20"/>
        </w:rPr>
        <w:t>docs/ARCHITECTURE.md</w:t>
      </w:r>
      <w:r>
        <w:t xml:space="preserve">, which describes the live system. Items here may be promoted to implementation plans when prioritised. Agents: see </w:t>
      </w:r>
      <w:r>
        <w:rPr>
          <w:rFonts w:ascii="Consolas" w:hAnsi="Consolas"/>
          <w:sz w:val="20"/>
        </w:rPr>
        <w:t>docs/AI_HANDOFF.md</w:t>
      </w:r>
      <w:r>
        <w:t xml:space="preserve"> first (includes </w:t>
      </w:r>
      <w:r>
        <w:rPr>
          <w:b/>
        </w:rPr>
        <w:t>engagement phases E1–E3</w:t>
      </w:r>
      <w:r>
        <w:t>).</w:t>
      </w:r>
    </w:p>
    <w:p/>
    <w:p>
      <w:pPr>
        <w:pStyle w:val="Heading1"/>
      </w:pPr>
      <w:r>
        <w:t>1. How to read this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Planned (designed)</w:t>
            </w:r>
          </w:p>
        </w:tc>
        <w:tc>
          <w:tcPr>
            <w:tcW w:type="dxa" w:w="4320"/>
          </w:tcPr>
          <w:p>
            <w:r/>
            <w:r>
              <w:t>Requirements and options explored; ready to implement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4320"/>
          </w:tcPr>
          <w:p>
            <w:r/>
            <w:r>
              <w:t>Directionally useful; needs more design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Deferred</w:t>
            </w:r>
          </w:p>
        </w:tc>
        <w:tc>
          <w:tcPr>
            <w:tcW w:type="dxa" w:w="4320"/>
          </w:tcPr>
          <w:p>
            <w:r/>
            <w:r>
              <w:t>Explicitly out of scope for near-term work</w:t>
            </w:r>
          </w:p>
        </w:tc>
      </w:tr>
    </w:tbl>
    <w:p/>
    <w:p>
      <w:r>
        <w:rPr>
          <w:b/>
        </w:rPr>
        <w:t>Current product baseline:</w:t>
      </w:r>
      <w:r>
        <w:t xml:space="preserve"> Phase G G1–G7 shipped. Auto-correct complete. Solid-draft security done. </w:t>
      </w:r>
      <w:r>
        <w:rPr>
          <w:b/>
        </w:rPr>
        <w:t>Engagement E1–E2 shipped</w:t>
      </w:r>
      <w:r>
        <w:t xml:space="preserve">; E3 planned in </w:t>
      </w:r>
      <w:r>
        <w:rPr>
          <w:rFonts w:ascii="Consolas" w:hAnsi="Consolas"/>
          <w:sz w:val="20"/>
        </w:rPr>
        <w:t>docs/AI_HANDOFF.md</w:t>
      </w:r>
      <w:r>
        <w:t xml:space="preserve"> §6. </w:t>
      </w:r>
      <w:r>
        <w:rPr>
          <w:b/>
        </w:rPr>
        <w:t>Engagement E4</w:t>
      </w:r>
      <w:r>
        <w:t xml:space="preserve"> (content depth) is below §3.0. Mobile polish </w:t>
      </w:r>
      <w:r>
        <w:rPr>
          <w:b/>
        </w:rPr>
        <w:t>M0–M4 done</w:t>
      </w:r>
      <w:r>
        <w:t xml:space="preserve"> (</w:t>
      </w:r>
      <w:r>
        <w:rPr>
          <w:rFonts w:ascii="Consolas" w:hAnsi="Consolas"/>
          <w:sz w:val="20"/>
        </w:rPr>
        <w:t>docs/MOBILE.md</w:t>
      </w:r>
      <w:r>
        <w:t xml:space="preserve">). </w:t>
      </w:r>
      <w:r>
        <w:rPr>
          <w:b/>
        </w:rPr>
        <w:t>No teacher/class mode exists today</w:t>
      </w:r>
      <w:r>
        <w:t xml:space="preserve"> (G8 designed in §2).</w:t>
      </w:r>
    </w:p>
    <w:p/>
    <w:p>
      <w:pPr>
        <w:pStyle w:val="Heading1"/>
      </w:pPr>
      <w:r>
        <w:t>2. G8 — Teacher / class mode (planned, designed)</w:t>
      </w:r>
    </w:p>
    <w:p>
      <w:pPr>
        <w:pStyle w:val="Heading2"/>
      </w:pPr>
      <w:r>
        <w:t>2.1 Summary</w:t>
      </w:r>
    </w:p>
    <w:p>
      <w:r>
        <w:t xml:space="preserve">Give teachers an </w:t>
      </w:r>
      <w:r>
        <w:rPr>
          <w:b/>
        </w:rPr>
        <w:t>optional teacher capability</w:t>
      </w:r>
      <w:r>
        <w:t xml:space="preserve"> with </w:t>
      </w:r>
      <w:r>
        <w:rPr>
          <w:b/>
        </w:rPr>
        <w:t>class rosters</w:t>
      </w:r>
      <w:r>
        <w:t xml:space="preserve"> and </w:t>
      </w:r>
      <w:r>
        <w:rPr>
          <w:b/>
        </w:rPr>
        <w:t>read-focused progress dashboards</w:t>
      </w:r>
      <w:r>
        <w:t xml:space="preserve"> over students who </w:t>
      </w:r>
      <w:r>
        <w:rPr>
          <w:b/>
        </w:rPr>
        <w:t>explicitly join</w:t>
      </w:r>
      <w:r>
        <w:t xml:space="preserve"> their class. Reuse existing learning data (quizzes, weak topics, revision queue, skill gaps). This is </w:t>
      </w:r>
      <w:r>
        <w:rPr>
          <w:b/>
        </w:rPr>
        <w:t>not</w:t>
      </w:r>
      <w:r>
        <w:t xml:space="preserve"> a full LMS.</w:t>
      </w:r>
    </w:p>
    <w:p>
      <w:r>
        <w:rPr>
          <w:b/>
        </w:rPr>
        <w:t>Handoff plan reference:</w:t>
      </w:r>
      <w:r>
        <w:t xml:space="preserve"> Phase G step G8 — “Teacher / class mode — B2B last.” Depends on lesson/quiz APIs (already shipped in G2).</w:t>
      </w:r>
    </w:p>
    <w:p>
      <w:pPr>
        <w:pStyle w:val="Heading2"/>
      </w:pPr>
      <w:r>
        <w:t>2.2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Optional teacher mode</w:t>
            </w:r>
          </w:p>
        </w:tc>
        <w:tc>
          <w:tcPr>
            <w:tcW w:type="dxa" w:w="4320"/>
          </w:tcPr>
          <w:p>
            <w:r/>
            <w:r>
              <w:t>Not every account is a teacher; enable when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Classes / rosters</w:t>
            </w:r>
          </w:p>
        </w:tc>
        <w:tc>
          <w:tcPr>
            <w:tcW w:type="dxa" w:w="4320"/>
          </w:tcPr>
          <w:p>
            <w:r/>
            <w:r>
              <w:t>Named groups with a join mechanism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Progress visibility</w:t>
            </w:r>
          </w:p>
        </w:tc>
        <w:tc>
          <w:tcPr>
            <w:tcW w:type="dxa" w:w="4320"/>
          </w:tcPr>
          <w:p>
            <w:r/>
            <w:r>
              <w:t>Teachers see aggregated and per-student activity for roster members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Reuse existing analytics</w:t>
            </w:r>
          </w:p>
        </w:tc>
        <w:tc>
          <w:tcPr>
            <w:tcW w:type="dxa" w:w="4320"/>
          </w:tcPr>
          <w:p>
            <w:r/>
            <w:r>
              <w:t>Weak topics, quiz history, lesson progress, revision queue — no duplicate tracking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Safeguarding-first</w:t>
            </w:r>
          </w:p>
        </w:tc>
        <w:tc>
          <w:tcPr>
            <w:tcW w:type="dxa" w:w="4320"/>
          </w:tcPr>
          <w:p>
            <w:r/>
            <w:r>
              <w:t>Student opt-in; no silent enrollment; minimal sensitive data in v1</w:t>
            </w:r>
          </w:p>
        </w:tc>
      </w:tr>
    </w:tbl>
    <w:p/>
    <w:p>
      <w:pPr>
        <w:pStyle w:val="Heading2"/>
      </w:pPr>
      <w:r>
        <w:t>2.3 Non-goals (version 1)</w:t>
      </w:r>
    </w:p>
    <w:p>
      <w:pPr>
        <w:pStyle w:val="ListBullet"/>
      </w:pPr>
      <w:r>
        <w:t>School SSO / MIS / Google Classroom sync</w:t>
      </w:r>
    </w:p>
    <w:p>
      <w:pPr>
        <w:pStyle w:val="ListBullet"/>
      </w:pPr>
      <w:r>
        <w:t>Assigning homework or marking teacher-uploaded scripts</w:t>
      </w:r>
    </w:p>
    <w:p>
      <w:pPr>
        <w:pStyle w:val="ListBullet"/>
      </w:pPr>
      <w:r>
        <w:t>Live lesson control or seating plans</w:t>
      </w:r>
    </w:p>
    <w:p>
      <w:pPr>
        <w:pStyle w:val="ListBullet"/>
      </w:pPr>
      <w:r>
        <w:t>Parent accounts</w:t>
      </w:r>
    </w:p>
    <w:p>
      <w:pPr>
        <w:pStyle w:val="ListBullet"/>
      </w:pPr>
      <w:r>
        <w:t>Replacing friends / follows / study buddies (peer social stays separate)</w:t>
      </w:r>
    </w:p>
    <w:p>
      <w:pPr>
        <w:pStyle w:val="ListBullet"/>
      </w:pPr>
      <w:r>
        <w:t>Free-text reflection notes visible to teachers (high risk for minors)</w:t>
      </w:r>
    </w:p>
    <w:p>
      <w:pPr>
        <w:pStyle w:val="Heading2"/>
      </w:pPr>
      <w:r>
        <w:t>2.4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Capability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Student</w:t>
            </w:r>
          </w:p>
        </w:tc>
        <w:tc>
          <w:tcPr>
            <w:tcW w:type="dxa" w:w="4320"/>
          </w:tcPr>
          <w:p>
            <w:r/>
            <w:r>
              <w:t>Same app as today; optionally joins one or more classes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Teacher</w:t>
            </w:r>
          </w:p>
        </w:tc>
        <w:tc>
          <w:tcPr>
            <w:tcW w:type="dxa" w:w="4320"/>
          </w:tcPr>
          <w:p>
            <w:r/>
            <w:r>
              <w:t>Optional teacher mode; create classes; view roster progress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/>
            <w:r>
              <w:t>Named group with optional level/subject metadata and join code</w:t>
            </w:r>
          </w:p>
        </w:tc>
      </w:tr>
    </w:tbl>
    <w:p/>
    <w:p>
      <w:r>
        <w:t>One account may be both teacher and student (e.g. tutor who also practises).</w:t>
      </w:r>
    </w:p>
    <w:p>
      <w:pPr>
        <w:pStyle w:val="Heading2"/>
      </w:pPr>
      <w:r>
        <w:t>2.5 Design decisions and options</w:t>
      </w:r>
    </w:p>
    <w:p>
      <w:pPr>
        <w:pStyle w:val="Heading3"/>
      </w:pPr>
      <w:r>
        <w:t>A. How “teacher” exists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Pros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Cons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Soft flag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is_teacher</w:t>
            </w:r>
            <w:r>
              <w:t xml:space="preserve"> / “Enable teacher mode”</w:t>
            </w:r>
          </w:p>
        </w:tc>
        <w:tc>
          <w:tcPr>
            <w:tcW w:type="dxa" w:w="2160"/>
          </w:tcPr>
          <w:p>
            <w:r/>
            <w:r>
              <w:t>Fast; one login</w:t>
            </w:r>
          </w:p>
        </w:tc>
        <w:tc>
          <w:tcPr>
            <w:tcW w:type="dxa" w:w="2160"/>
          </w:tcPr>
          <w:p>
            <w:r/>
            <w:r>
              <w:t>Easy to abuse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Start here (v1)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Role + verification</w:t>
            </w:r>
            <w:r>
              <w:t xml:space="preserve"> — email domain or manual approve</w:t>
            </w:r>
          </w:p>
        </w:tc>
        <w:tc>
          <w:tcPr>
            <w:tcW w:type="dxa" w:w="2160"/>
          </w:tcPr>
          <w:p>
            <w:r/>
            <w:r>
              <w:t>Better trust</w:t>
            </w:r>
          </w:p>
        </w:tc>
        <w:tc>
          <w:tcPr>
            <w:tcW w:type="dxa" w:w="2160"/>
          </w:tcPr>
          <w:p>
            <w:r/>
            <w:r>
              <w:t>Approval flow needed</w:t>
            </w:r>
          </w:p>
        </w:tc>
        <w:tc>
          <w:tcPr>
            <w:tcW w:type="dxa" w:w="2160"/>
          </w:tcPr>
          <w:p>
            <w:r/>
            <w:r>
              <w:t>Phase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Org/school entity</w:t>
            </w:r>
            <w:r>
              <w:t xml:space="preserve"> — school → teachers → classes</w:t>
            </w:r>
          </w:p>
        </w:tc>
        <w:tc>
          <w:tcPr>
            <w:tcW w:type="dxa" w:w="2160"/>
          </w:tcPr>
          <w:p>
            <w:r/>
            <w:r>
              <w:t>Real B2B</w:t>
            </w:r>
          </w:p>
        </w:tc>
        <w:tc>
          <w:tcPr>
            <w:tcW w:type="dxa" w:w="2160"/>
          </w:tcPr>
          <w:p>
            <w:r/>
            <w:r>
              <w:t>Heavy</w:t>
            </w:r>
          </w:p>
        </w:tc>
        <w:tc>
          <w:tcPr>
            <w:tcW w:type="dxa" w:w="2160"/>
          </w:tcPr>
          <w:p>
            <w:r/>
            <w:r>
              <w:t>Later</w:t>
            </w:r>
          </w:p>
        </w:tc>
      </w:tr>
    </w:tbl>
    <w:p/>
    <w:p>
      <w:r>
        <w:t xml:space="preserve">Design schema with nullable </w:t>
      </w:r>
      <w:r>
        <w:rPr>
          <w:rFonts w:ascii="Consolas" w:hAnsi="Consolas"/>
          <w:sz w:val="20"/>
        </w:rPr>
        <w:t>org_id</w:t>
      </w:r>
      <w:r>
        <w:t xml:space="preserve"> so B/C can layer on without rewrite.</w:t>
      </w:r>
    </w:p>
    <w:p>
      <w:pPr>
        <w:pStyle w:val="Heading3"/>
      </w:pPr>
      <w:r>
        <w:t>B. How students join a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Pros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Cons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Class join code</w:t>
            </w:r>
            <w:r>
              <w:t xml:space="preserve"> (6–8 chars, rotatable)</w:t>
            </w:r>
          </w:p>
        </w:tc>
        <w:tc>
          <w:tcPr>
            <w:tcW w:type="dxa" w:w="2160"/>
          </w:tcPr>
          <w:p>
            <w:r/>
            <w:r>
              <w:t>Simple classroom UX</w:t>
            </w:r>
          </w:p>
        </w:tc>
        <w:tc>
          <w:tcPr>
            <w:tcW w:type="dxa" w:w="2160"/>
          </w:tcPr>
          <w:p>
            <w:r/>
            <w:r>
              <w:t>Codes can leak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v1 primary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Invite link</w:t>
            </w:r>
            <w:r>
              <w:t xml:space="preserve"> (token URL)</w:t>
            </w:r>
          </w:p>
        </w:tc>
        <w:tc>
          <w:tcPr>
            <w:tcW w:type="dxa" w:w="2160"/>
          </w:tcPr>
          <w:p>
            <w:r/>
            <w:r>
              <w:t>Nice share UX</w:t>
            </w:r>
          </w:p>
        </w:tc>
        <w:tc>
          <w:tcPr>
            <w:tcW w:type="dxa" w:w="2160"/>
          </w:tcPr>
          <w:p>
            <w:r/>
            <w:r>
              <w:t>Same leak risk</w:t>
            </w:r>
          </w:p>
        </w:tc>
        <w:tc>
          <w:tcPr>
            <w:tcW w:type="dxa" w:w="2160"/>
          </w:tcPr>
          <w:p>
            <w:r/>
            <w:r>
              <w:t>Optional alongside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Teacher invites by handle</w:t>
            </w:r>
            <w:r>
              <w:t xml:space="preserve"> + student accepts</w:t>
            </w:r>
          </w:p>
        </w:tc>
        <w:tc>
          <w:tcPr>
            <w:tcW w:type="dxa" w:w="2160"/>
          </w:tcPr>
          <w:p>
            <w:r/>
            <w:r>
              <w:t>Explicit consent</w:t>
            </w:r>
          </w:p>
        </w:tc>
        <w:tc>
          <w:tcPr>
            <w:tcW w:type="dxa" w:w="2160"/>
          </w:tcPr>
          <w:p>
            <w:r/>
            <w:r>
              <w:t>Needs handle knowledge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v1 secondary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Email invite</w:t>
            </w:r>
          </w:p>
        </w:tc>
        <w:tc>
          <w:tcPr>
            <w:tcW w:type="dxa" w:w="2160"/>
          </w:tcPr>
          <w:p>
            <w:r/>
            <w:r>
              <w:t>Familiar for schools</w:t>
            </w:r>
          </w:p>
        </w:tc>
        <w:tc>
          <w:tcPr>
            <w:tcW w:type="dxa" w:w="2160"/>
          </w:tcPr>
          <w:p>
            <w:r/>
            <w:r>
              <w:t>Email infra + minors</w:t>
            </w:r>
          </w:p>
        </w:tc>
        <w:tc>
          <w:tcPr>
            <w:tcW w:type="dxa" w:w="2160"/>
          </w:tcPr>
          <w:p>
            <w:r/>
            <w:r>
              <w:t>Later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Teacher adds silently</w:t>
            </w:r>
          </w:p>
        </w:tc>
        <w:tc>
          <w:tcPr>
            <w:tcW w:type="dxa" w:w="2160"/>
          </w:tcPr>
          <w:p>
            <w:r/>
            <w:r>
              <w:t>Zero friction</w:t>
            </w:r>
          </w:p>
        </w:tc>
        <w:tc>
          <w:tcPr>
            <w:tcW w:type="dxa" w:w="2160"/>
          </w:tcPr>
          <w:p>
            <w:r/>
            <w:r>
              <w:t>Bad for privacy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Never</w:t>
            </w:r>
          </w:p>
        </w:tc>
      </w:tr>
    </w:tbl>
    <w:p/>
    <w:p>
      <w:r>
        <w:rPr>
          <w:b/>
        </w:rPr>
        <w:t>Default package:</w:t>
      </w:r>
      <w:r>
        <w:t xml:space="preserve"> Join code for bulk in-class join; optional invite-by-handle with accept. Codes expire or rotate.</w:t>
      </w:r>
    </w:p>
    <w:p>
      <w:pPr>
        <w:pStyle w:val="Heading3"/>
      </w:pPr>
      <w:r>
        <w:t>C. What teachers can see (data tiers)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v1?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T0 — Class aggregates</w:t>
            </w:r>
          </w:p>
        </w:tc>
        <w:tc>
          <w:tcPr>
            <w:tcW w:type="dxa" w:w="2880"/>
          </w:tcPr>
          <w:p>
            <w:r/>
            <w:r>
              <w:t>Class avg quiz %, top weak topics, activity counts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T1 — Named progress</w:t>
            </w:r>
          </w:p>
        </w:tc>
        <w:tc>
          <w:tcPr>
            <w:tcW w:type="dxa" w:w="2880"/>
          </w:tcPr>
          <w:p>
            <w:r/>
            <w:r>
              <w:t>Per student: weak topics, recent quiz scores, lesson progress, due-today count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T2 — Diagnostic</w:t>
            </w:r>
          </w:p>
        </w:tc>
        <w:tc>
          <w:tcPr>
            <w:tcW w:type="dxa" w:w="2880"/>
          </w:tcPr>
          <w:p>
            <w:r/>
            <w:r>
              <w:t>Skill-gap labels (reflection chip rollups, not free text)</w:t>
            </w:r>
          </w:p>
        </w:tc>
        <w:tc>
          <w:tcPr>
            <w:tcW w:type="dxa" w:w="2880"/>
          </w:tcPr>
          <w:p>
            <w:r/>
            <w:r>
              <w:t>Optional toggle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T3 — Full reflections</w:t>
            </w:r>
          </w:p>
        </w:tc>
        <w:tc>
          <w:tcPr>
            <w:tcW w:type="dxa" w:w="2880"/>
          </w:tcPr>
          <w:p>
            <w:r/>
            <w:r>
              <w:t>Free-text “what tripped me up” notes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</w:t>
            </w:r>
          </w:p>
        </w:tc>
      </w:tr>
    </w:tbl>
    <w:p/>
    <w:p>
      <w:r>
        <w:t xml:space="preserve">Also </w:t>
      </w:r>
      <w:r>
        <w:rPr>
          <w:b/>
        </w:rPr>
        <w:t>exclude:</w:t>
      </w:r>
      <w:r>
        <w:t xml:space="preserve"> passwords, classmates’ emails, private follows/feed, study-buddy content.</w:t>
      </w:r>
    </w:p>
    <w:p>
      <w:pPr>
        <w:pStyle w:val="Heading3"/>
      </w:pPr>
      <w:r>
        <w:t>D. What teachers can do (beyond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v1?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Monitor only</w:t>
            </w:r>
          </w:p>
        </w:tc>
        <w:tc>
          <w:tcPr>
            <w:tcW w:type="dxa" w:w="2880"/>
          </w:tcPr>
          <w:p>
            <w:r/>
            <w:r>
              <w:t>Dashboard + optional CSV export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 (MVP)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Suggest</w:t>
            </w:r>
          </w:p>
        </w:tc>
        <w:tc>
          <w:tcPr>
            <w:tcW w:type="dxa" w:w="2880"/>
          </w:tcPr>
          <w:p>
            <w:r/>
            <w:r>
              <w:t>“Try this topic” link (like existing suggestions)</w:t>
            </w:r>
          </w:p>
        </w:tc>
        <w:tc>
          <w:tcPr>
            <w:tcW w:type="dxa" w:w="2880"/>
          </w:tcPr>
          <w:p>
            <w:r/>
            <w:r>
              <w:t>Phase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Assign</w:t>
            </w:r>
          </w:p>
        </w:tc>
        <w:tc>
          <w:tcPr>
            <w:tcW w:type="dxa" w:w="2880"/>
          </w:tcPr>
          <w:p>
            <w:r/>
            <w:r>
              <w:t>“Complete quiz X by Friday” + tracking</w:t>
            </w:r>
          </w:p>
        </w:tc>
        <w:tc>
          <w:tcPr>
            <w:tcW w:type="dxa" w:w="2880"/>
          </w:tcPr>
          <w:p>
            <w:r/>
            <w:r>
              <w:t>Later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Create class content</w:t>
            </w:r>
          </w:p>
        </w:tc>
        <w:tc>
          <w:tcPr>
            <w:tcW w:type="dxa" w:w="2880"/>
          </w:tcPr>
          <w:p>
            <w:r/>
            <w:r>
              <w:t>Custom questions / lessons</w:t>
            </w:r>
          </w:p>
        </w:tc>
        <w:tc>
          <w:tcPr>
            <w:tcW w:type="dxa" w:w="2880"/>
          </w:tcPr>
          <w:p>
            <w:r/>
            <w:r>
              <w:t>Out of scope</w:t>
            </w:r>
          </w:p>
        </w:tc>
      </w:tr>
    </w:tbl>
    <w:p/>
    <w:p>
      <w:pPr>
        <w:pStyle w:val="Heading3"/>
      </w:pPr>
      <w:r>
        <w:t>E. Privacy and consent</w:t>
      </w:r>
    </w:p>
    <w:p>
      <w:r>
        <w:rPr>
          <w:b/>
        </w:rPr>
        <w:t>Must-haves:</w:t>
      </w:r>
    </w:p>
    <w:p>
      <w:pPr>
        <w:pStyle w:val="ListNumber"/>
      </w:pPr>
      <w:r>
        <w:t xml:space="preserve">Student </w:t>
      </w:r>
      <w:r>
        <w:rPr>
          <w:b/>
        </w:rPr>
        <w:t>opts in</w:t>
      </w:r>
      <w:r>
        <w:t xml:space="preserve"> by joining or accepting invite.</w:t>
      </w:r>
    </w:p>
    <w:p>
      <w:pPr>
        <w:pStyle w:val="ListNumber"/>
      </w:pPr>
      <w:r>
        <w:t xml:space="preserve">Student can </w:t>
      </w:r>
      <w:r>
        <w:rPr>
          <w:b/>
        </w:rPr>
        <w:t>leave</w:t>
      </w:r>
      <w:r>
        <w:t xml:space="preserve"> anytime; teacher can </w:t>
      </w:r>
      <w:r>
        <w:rPr>
          <w:b/>
        </w:rPr>
        <w:t>remove</w:t>
      </w:r>
      <w:r>
        <w:t>.</w:t>
      </w:r>
    </w:p>
    <w:p>
      <w:pPr>
        <w:pStyle w:val="ListNumber"/>
      </w:pPr>
      <w:r>
        <w:t>Clear copy before join: “Your teacher can see X.”</w:t>
      </w:r>
    </w:p>
    <w:p>
      <w:pPr>
        <w:pStyle w:val="ListNumber"/>
      </w:pPr>
      <w:r>
        <w:t xml:space="preserve">Teacher sees only </w:t>
      </w:r>
      <w:r>
        <w:rPr>
          <w:b/>
        </w:rPr>
        <w:t>roster members</w:t>
      </w:r>
      <w:r>
        <w:t>, never whole user directory.</w:t>
      </w:r>
    </w:p>
    <w:p>
      <w:pPr>
        <w:pStyle w:val="ListNumber"/>
      </w:pPr>
      <w:r>
        <w:t xml:space="preserve">Assume many GCSE users are minors — default to </w:t>
      </w:r>
      <w:r>
        <w:rPr>
          <w:b/>
        </w:rPr>
        <w:t>less</w:t>
      </w:r>
      <w:r>
        <w:t xml:space="preserve"> data.</w:t>
      </w:r>
    </w:p>
    <w:p>
      <w:pPr>
        <w:pStyle w:val="ListNumber"/>
      </w:pPr>
      <w:r>
        <w:t>Optional audit log for teacher views of individual student detail (G8b).</w:t>
      </w:r>
    </w:p>
    <w:p>
      <w:r>
        <w:rPr>
          <w:b/>
        </w:rPr>
        <w:t>Recommended consent model:</w:t>
      </w:r>
      <w:r>
        <w:t xml:space="preserve"> Join implies T1 visibility. T2 (skill-gap chips) behind explicit student checkbox on join or in settings.</w:t>
      </w:r>
    </w:p>
    <w:p>
      <w:pPr>
        <w:pStyle w:val="Heading2"/>
      </w:pPr>
      <w:r>
        <w:t>2.6 Proposed data model (MVP)</w:t>
      </w:r>
    </w:p>
    <w:p>
      <w:pPr>
        <w:ind w:left="360"/>
      </w:pPr>
      <w:r>
        <w:rPr>
          <w:rFonts w:ascii="Consolas" w:hAnsi="Consolas"/>
          <w:sz w:val="18"/>
        </w:rPr>
        <w:t>teacher_profiles</w:t>
        <w:br/>
        <w:t xml:space="preserve">  user_id PK, enabled_at, display_name_optional</w:t>
        <w:br/>
        <w:br/>
        <w:t>classes</w:t>
        <w:br/>
        <w:t xml:space="preserve">  id, teacher_id, name, level?, subject?,</w:t>
        <w:br/>
        <w:t xml:space="preserve">  join_code, join_code_rotated_at, created_at, archived_at?</w:t>
        <w:br/>
        <w:br/>
        <w:t>class_memberships</w:t>
        <w:br/>
        <w:t xml:space="preserve">  class_id, student_id, status (active|left|removed),</w:t>
        <w:br/>
        <w:t xml:space="preserve">  joined_at, left_at,</w:t>
        <w:br/>
        <w:t xml:space="preserve">  share_skill_gaps INTEGER DEFAULT 0</w:t>
        <w:br/>
        <w:t xml:space="preserve">  UNIQUE(class_id, student_id)</w:t>
        <w:br/>
        <w:br/>
        <w:t>class_invites (optional v1)</w:t>
        <w:br/>
        <w:t xml:space="preserve">  id, class_id, from_teacher_id, to_user_id,</w:t>
        <w:br/>
        <w:t xml:space="preserve">  status (pending|accepted|declined), created_at</w:t>
      </w:r>
    </w:p>
    <w:p>
      <w:r>
        <w:t xml:space="preserve">Progress metrics read from existing tables: </w:t>
      </w:r>
      <w:r>
        <w:rPr>
          <w:rFonts w:ascii="Consolas" w:hAnsi="Consolas"/>
          <w:sz w:val="20"/>
        </w:rPr>
        <w:t>quiz_attempts</w:t>
      </w:r>
      <w:r>
        <w:t xml:space="preserve">, weak-topic analysis, </w:t>
      </w:r>
      <w:r>
        <w:rPr>
          <w:rFonts w:ascii="Consolas" w:hAnsi="Consolas"/>
          <w:sz w:val="20"/>
        </w:rPr>
        <w:t>lesson_progress</w:t>
      </w:r>
      <w:r>
        <w:t xml:space="preserve">, revision queue, skill gaps (only if </w:t>
      </w:r>
      <w:r>
        <w:rPr>
          <w:rFonts w:ascii="Consolas" w:hAnsi="Consolas"/>
          <w:sz w:val="20"/>
        </w:rPr>
        <w:t>share_skill_gaps</w:t>
      </w:r>
      <w:r>
        <w:t>).</w:t>
      </w:r>
    </w:p>
    <w:p>
      <w:pPr>
        <w:pStyle w:val="Heading2"/>
      </w:pPr>
      <w:r>
        <w:t>2.7 Proposed UX</w:t>
      </w:r>
    </w:p>
    <w:p>
      <w:r>
        <w:rPr>
          <w:b/>
        </w:rPr>
        <w:t>Teacher journey</w:t>
      </w:r>
    </w:p>
    <w:p>
      <w:pPr>
        <w:pStyle w:val="ListNumber"/>
      </w:pPr>
      <w:r>
        <w:t>Profile → “Teacher mode” → Enable</w:t>
      </w:r>
    </w:p>
    <w:p>
      <w:pPr>
        <w:pStyle w:val="ListNumber"/>
      </w:pPr>
      <w:r>
        <w:t>Create class (name, optional level/subject) → receive join code</w:t>
      </w:r>
    </w:p>
    <w:p>
      <w:pPr>
        <w:pStyle w:val="ListNumber"/>
      </w:pPr>
      <w:r>
        <w:t>Class page: roster, last active, quiz count (7d), top weak topics (aggregate)</w:t>
      </w:r>
    </w:p>
    <w:p>
      <w:pPr>
        <w:pStyle w:val="ListNumber"/>
      </w:pPr>
      <w:r>
        <w:t>Student detail: weak topics, recent quizzes, due-today count, skill patterns if shared</w:t>
      </w:r>
    </w:p>
    <w:p>
      <w:r>
        <w:rPr>
          <w:b/>
        </w:rPr>
        <w:t>Student journey</w:t>
      </w:r>
    </w:p>
    <w:p>
      <w:pPr>
        <w:pStyle w:val="ListNumber"/>
      </w:pPr>
      <w:r>
        <w:t>“Join a class” → enter code or accept invite</w:t>
      </w:r>
    </w:p>
    <w:p>
      <w:pPr>
        <w:pStyle w:val="ListNumber"/>
      </w:pPr>
      <w:r>
        <w:t>Confirm visibility disclosure → Join</w:t>
      </w:r>
    </w:p>
    <w:p>
      <w:pPr>
        <w:pStyle w:val="ListNumber"/>
      </w:pPr>
      <w:r>
        <w:t>Profile lists enrolled classes; Leave class anytime</w:t>
      </w:r>
    </w:p>
    <w:p>
      <w:pPr>
        <w:pStyle w:val="Heading2"/>
      </w:pPr>
      <w:r>
        <w:t>2.8 Proposed API sketch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t>POST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/api/v1/me/teacher/enable</w:t>
            </w:r>
          </w:p>
        </w:tc>
      </w:tr>
      <w:tr>
        <w:tc>
          <w:tcPr>
            <w:tcW w:type="dxa" w:w="4320"/>
          </w:tcPr>
          <w:p>
            <w:r/>
            <w:r>
              <w:t>POST / GET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/api/v1/teacher/classes</w:t>
            </w:r>
          </w:p>
        </w:tc>
      </w:tr>
      <w:tr>
        <w:tc>
          <w:tcPr>
            <w:tcW w:type="dxa" w:w="4320"/>
          </w:tcPr>
          <w:p>
            <w:r/>
            <w:r>
              <w:t>POST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/api/v1/teacher/classes/&lt;id&gt;/rotate-code</w:t>
            </w:r>
          </w:p>
        </w:tc>
      </w:tr>
      <w:tr>
        <w:tc>
          <w:tcPr>
            <w:tcW w:type="dxa" w:w="4320"/>
          </w:tcPr>
          <w:p>
            <w:r/>
            <w: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/api/v1/teacher/classes/&lt;id&gt;/roster</w:t>
            </w:r>
          </w:p>
        </w:tc>
      </w:tr>
      <w:tr>
        <w:tc>
          <w:tcPr>
            <w:tcW w:type="dxa" w:w="4320"/>
          </w:tcPr>
          <w:p>
            <w:r/>
            <w: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/api/v1/teacher/classes/&lt;id&gt;/students/&lt;id&gt;/progress</w:t>
            </w:r>
          </w:p>
        </w:tc>
      </w:tr>
      <w:tr>
        <w:tc>
          <w:tcPr>
            <w:tcW w:type="dxa" w:w="4320"/>
          </w:tcPr>
          <w:p>
            <w:r/>
            <w:r>
              <w:t>POST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/api/v1/me/classes/join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{ "code": "..." }</w:t>
            </w:r>
          </w:p>
        </w:tc>
      </w:tr>
      <w:tr>
        <w:tc>
          <w:tcPr>
            <w:tcW w:type="dxa" w:w="4320"/>
          </w:tcPr>
          <w:p>
            <w:r/>
            <w:r>
              <w:t>POST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/api/v1/me/classes/&lt;id&gt;/leave</w:t>
            </w:r>
          </w:p>
        </w:tc>
      </w:tr>
      <w:tr>
        <w:tc>
          <w:tcPr>
            <w:tcW w:type="dxa" w:w="4320"/>
          </w:tcPr>
          <w:p>
            <w:r/>
            <w: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/api/v1/me/classes</w:t>
            </w:r>
          </w:p>
        </w:tc>
      </w:tr>
    </w:tbl>
    <w:p/>
    <w:p>
      <w:r>
        <w:t>Web UI first; APIs in same pass so mobile can follow.</w:t>
      </w:r>
    </w:p>
    <w:p>
      <w:r>
        <w:rPr>
          <w:b/>
        </w:rPr>
        <w:t>Authz helper:</w:t>
      </w:r>
      <w:r>
        <w:t xml:space="preserve"> </w:t>
      </w:r>
      <w:r>
        <w:rPr>
          <w:rFonts w:ascii="Consolas" w:hAnsi="Consolas"/>
          <w:sz w:val="20"/>
        </w:rPr>
        <w:t>teacher_can_view(conn, teacher_id, student_id) → class_id | None</w:t>
      </w:r>
      <w:r>
        <w:t xml:space="preserve"> — checked on every progress endpoint.</w:t>
      </w:r>
    </w:p>
    <w:p>
      <w:pPr>
        <w:pStyle w:val="Heading2"/>
      </w:pPr>
      <w:r>
        <w:t>2.9 Implementation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Approach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Thin teacher layer</w:t>
            </w:r>
            <w:r>
              <w:t xml:space="preserve"> — new </w:t>
            </w:r>
            <w:r>
              <w:rPr>
                <w:rFonts w:ascii="Consolas" w:hAnsi="Consolas"/>
                <w:sz w:val="20"/>
              </w:rPr>
              <w:t>models/classes.py</w:t>
            </w:r>
            <w:r>
              <w:t>; progress endpoints call G1–G7 helpers with membership authz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Preferred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Extend study_pairs</w:t>
            </w:r>
            <w:r>
              <w:t xml:space="preserve"> for teacher–student</w:t>
            </w:r>
          </w:p>
        </w:tc>
        <w:tc>
          <w:tcPr>
            <w:tcW w:type="dxa" w:w="4320"/>
          </w:tcPr>
          <w:p>
            <w:r/>
            <w:r>
              <w:t>Rejected — wrong trust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Org-first B2B</w:t>
            </w:r>
            <w:r>
              <w:t xml:space="preserve"> with billing</w:t>
            </w:r>
          </w:p>
        </w:tc>
        <w:tc>
          <w:tcPr>
            <w:tcW w:type="dxa" w:w="4320"/>
          </w:tcPr>
          <w:p>
            <w:r/>
            <w:r>
              <w:t>Deferred</w:t>
            </w:r>
          </w:p>
        </w:tc>
      </w:tr>
    </w:tbl>
    <w:p/>
    <w:p>
      <w:pPr>
        <w:pStyle w:val="Heading2"/>
      </w:pPr>
      <w:r>
        <w:t>2.10 Phased delivery</w:t>
      </w:r>
    </w:p>
    <w:p>
      <w:pPr>
        <w:pStyle w:val="Heading3"/>
      </w:pPr>
      <w:r>
        <w:t>G8a — MVP (ship first)</w:t>
      </w:r>
    </w:p>
    <w:p>
      <w:pPr>
        <w:pStyle w:val="ListBullet"/>
      </w:pPr>
      <w:r>
        <w:t>Opt-in teacher mode</w:t>
      </w:r>
    </w:p>
    <w:p>
      <w:pPr>
        <w:pStyle w:val="ListBullet"/>
      </w:pPr>
      <w:r>
        <w:t>Create class + join code</w:t>
      </w:r>
    </w:p>
    <w:p>
      <w:pPr>
        <w:pStyle w:val="ListBullet"/>
      </w:pPr>
      <w:r>
        <w:t>Join / leave / remove</w:t>
      </w:r>
    </w:p>
    <w:p>
      <w:pPr>
        <w:pStyle w:val="ListBullet"/>
      </w:pPr>
      <w:r>
        <w:t>Class roster + aggregate stats (T0)</w:t>
      </w:r>
    </w:p>
    <w:p>
      <w:pPr>
        <w:pStyle w:val="ListBullet"/>
      </w:pPr>
      <w:r>
        <w:t>Per-student T1 progress (weak topics, recent quizzes, lesson summary)</w:t>
      </w:r>
    </w:p>
    <w:p>
      <w:pPr>
        <w:pStyle w:val="ListBullet"/>
      </w:pPr>
      <w:r>
        <w:t xml:space="preserve">Smoke tests + </w:t>
      </w:r>
      <w:r>
        <w:rPr>
          <w:rFonts w:ascii="Consolas" w:hAnsi="Consolas"/>
          <w:sz w:val="20"/>
        </w:rPr>
        <w:t>docs/API.md</w:t>
      </w:r>
      <w:r>
        <w:t xml:space="preserve"> updates</w:t>
      </w:r>
    </w:p>
    <w:p>
      <w:pPr>
        <w:pStyle w:val="Heading3"/>
      </w:pPr>
      <w:r>
        <w:t>G8b — Hardening</w:t>
      </w:r>
    </w:p>
    <w:p>
      <w:pPr>
        <w:pStyle w:val="ListBullet"/>
      </w:pPr>
      <w:r>
        <w:t>Invite-by-handle</w:t>
      </w:r>
    </w:p>
    <w:p>
      <w:pPr>
        <w:pStyle w:val="ListBullet"/>
      </w:pPr>
      <w:r>
        <w:t>Rotate / expire join codes</w:t>
      </w:r>
    </w:p>
    <w:p>
      <w:pPr>
        <w:pStyle w:val="ListBullet"/>
      </w:pPr>
      <w:r>
        <w:t>Skill-gap sharing toggle (T2)</w:t>
      </w:r>
    </w:p>
    <w:p>
      <w:pPr>
        <w:pStyle w:val="ListBullet"/>
      </w:pPr>
      <w:r>
        <w:t>CSV export for class</w:t>
      </w:r>
    </w:p>
    <w:p>
      <w:pPr>
        <w:pStyle w:val="ListBullet"/>
      </w:pPr>
      <w:r>
        <w:t>Teacher view audit log</w:t>
      </w:r>
    </w:p>
    <w:p>
      <w:pPr>
        <w:pStyle w:val="Heading3"/>
      </w:pPr>
      <w:r>
        <w:t>G8c — B2B polish (later)</w:t>
      </w:r>
    </w:p>
    <w:p>
      <w:pPr>
        <w:pStyle w:val="ListBullet"/>
      </w:pPr>
      <w:r>
        <w:t>Teacher verification / school org entity</w:t>
      </w:r>
    </w:p>
    <w:p>
      <w:pPr>
        <w:pStyle w:val="ListBullet"/>
      </w:pPr>
      <w:r>
        <w:t>“Suggest topic to class” or lightweight assignments</w:t>
      </w:r>
    </w:p>
    <w:p>
      <w:pPr>
        <w:pStyle w:val="ListBullet"/>
      </w:pPr>
      <w:r>
        <w:t>Multi-teacher co-teaching</w:t>
      </w:r>
    </w:p>
    <w:p>
      <w:pPr>
        <w:pStyle w:val="ListBullet"/>
      </w:pPr>
      <w:r>
        <w:t>GDPR export/delete for class-related data</w:t>
      </w:r>
    </w:p>
    <w:p>
      <w:pPr>
        <w:pStyle w:val="Heading2"/>
      </w:pPr>
      <w:r>
        <w:t>2.11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Join codes shared outside class</w:t>
            </w:r>
          </w:p>
        </w:tc>
        <w:tc>
          <w:tcPr>
            <w:tcW w:type="dxa" w:w="4320"/>
          </w:tcPr>
          <w:p>
            <w:r/>
            <w:r>
              <w:t>Rotate code; visible member list; teacher remove</w:t>
            </w:r>
          </w:p>
        </w:tc>
      </w:tr>
      <w:tr>
        <w:tc>
          <w:tcPr>
            <w:tcW w:type="dxa" w:w="4320"/>
          </w:tcPr>
          <w:p>
            <w:r/>
            <w:r>
              <w:t>Over-sharing reflections</w:t>
            </w:r>
          </w:p>
        </w:tc>
        <w:tc>
          <w:tcPr>
            <w:tcW w:type="dxa" w:w="4320"/>
          </w:tcPr>
          <w:p>
            <w:r/>
            <w:r>
              <w:t>No free-text to teachers in v1</w:t>
            </w:r>
          </w:p>
        </w:tc>
      </w:tr>
      <w:tr>
        <w:tc>
          <w:tcPr>
            <w:tcW w:type="dxa" w:w="4320"/>
          </w:tcPr>
          <w:p>
            <w:r/>
            <w:r>
              <w:t>Teacher views non-students</w:t>
            </w:r>
          </w:p>
        </w:tc>
        <w:tc>
          <w:tcPr>
            <w:tcW w:type="dxa" w:w="4320"/>
          </w:tcPr>
          <w:p>
            <w:r/>
            <w:r>
              <w:t>Strict membership check on every API</w:t>
            </w:r>
          </w:p>
        </w:tc>
      </w:tr>
      <w:tr>
        <w:tc>
          <w:tcPr>
            <w:tcW w:type="dxa" w:w="4320"/>
          </w:tcPr>
          <w:p>
            <w:r/>
            <w:r>
              <w:t>Scope creep into LMS</w:t>
            </w:r>
          </w:p>
        </w:tc>
        <w:tc>
          <w:tcPr>
            <w:tcW w:type="dxa" w:w="4320"/>
          </w:tcPr>
          <w:p>
            <w:r/>
            <w:r>
              <w:t>Monitor-only MVP; assignments explicitly later</w:t>
            </w:r>
          </w:p>
        </w:tc>
      </w:tr>
      <w:tr>
        <w:tc>
          <w:tcPr>
            <w:tcW w:type="dxa" w:w="4320"/>
          </w:tcPr>
          <w:p>
            <w:r/>
            <w:r>
              <w:t>Large class performance</w:t>
            </w:r>
          </w:p>
        </w:tc>
        <w:tc>
          <w:tcPr>
            <w:tcW w:type="dxa" w:w="4320"/>
          </w:tcPr>
          <w:p>
            <w:r/>
            <w:r>
              <w:t>Cap page size; aggregate queries; index memberships</w:t>
            </w:r>
          </w:p>
        </w:tc>
      </w:tr>
    </w:tbl>
    <w:p/>
    <w:p>
      <w:pPr>
        <w:pStyle w:val="Heading2"/>
      </w:pPr>
      <w:r>
        <w:t>2.12 Recommended default package</w:t>
      </w:r>
    </w:p>
    <w:p>
      <w:r>
        <w:t>If implementing G8 without further product decisions:</w:t>
      </w:r>
    </w:p>
    <w:p>
      <w:pPr>
        <w:pStyle w:val="ListNumber"/>
      </w:pPr>
      <w:r>
        <w:t>Soft teacher opt-in</w:t>
      </w:r>
    </w:p>
    <w:p>
      <w:pPr>
        <w:pStyle w:val="ListNumber"/>
      </w:pPr>
      <w:r>
        <w:t>Join codes + leave/remove</w:t>
      </w:r>
    </w:p>
    <w:p>
      <w:pPr>
        <w:pStyle w:val="ListNumber"/>
      </w:pPr>
      <w:r>
        <w:t>T1 per-student + T0 class aggregates; no reflection text</w:t>
      </w:r>
    </w:p>
    <w:p>
      <w:pPr>
        <w:pStyle w:val="ListNumber"/>
      </w:pPr>
      <w:r>
        <w:t>Monitor only (no assignments)</w:t>
      </w:r>
    </w:p>
    <w:p>
      <w:pPr>
        <w:pStyle w:val="ListNumber"/>
      </w:pPr>
      <w:r>
        <w:t>Thin module on existing G1–G7 analytics</w:t>
      </w:r>
    </w:p>
    <w:p>
      <w:pPr>
        <w:pStyle w:val="ListNumber"/>
      </w:pPr>
      <w:r>
        <w:t xml:space="preserve">Ship </w:t>
      </w:r>
      <w:r>
        <w:rPr>
          <w:b/>
        </w:rPr>
        <w:t>G8a</w:t>
      </w:r>
      <w:r>
        <w:t>, then iterate from real usage</w:t>
      </w:r>
    </w:p>
    <w:p>
      <w:pPr>
        <w:pStyle w:val="Heading2"/>
      </w:pPr>
      <w:r>
        <w:t>2.13 Open product questions</w:t>
      </w:r>
    </w:p>
    <w:p>
      <w:pPr>
        <w:pStyle w:val="ListNumber"/>
      </w:pPr>
      <w:r>
        <w:t>Prioritise solo tutors (≤40 students) or multi-teacher orgs soon?</w:t>
      </w:r>
    </w:p>
    <w:p>
      <w:pPr>
        <w:pStyle w:val="ListNumber"/>
      </w:pPr>
      <w:r>
        <w:t>Allow students in many classes simultaneously? (Recommend: yes)</w:t>
      </w:r>
    </w:p>
    <w:p>
      <w:pPr>
        <w:pStyle w:val="ListNumber"/>
      </w:pPr>
      <w:r>
        <w:t>Include skill-gap chips in MVP or only after student toggle?</w:t>
      </w:r>
    </w:p>
    <w:p>
      <w:pPr>
        <w:pStyle w:val="ListNumber"/>
      </w:pPr>
      <w:r>
        <w:t>Any hard “teacher must never see X” beyond free-text reflections?</w:t>
      </w:r>
    </w:p>
    <w:p/>
    <w:p>
      <w:pPr>
        <w:pStyle w:val="Heading1"/>
      </w:pPr>
      <w:r>
        <w:t>3. Other potential future ideas</w:t>
      </w:r>
    </w:p>
    <w:p>
      <w:r>
        <w:t xml:space="preserve">These are </w:t>
      </w:r>
      <w:r>
        <w:rPr>
          <w:b/>
        </w:rPr>
        <w:t>not designed to the same depth as G8</w:t>
      </w:r>
      <w:r>
        <w:t>. Listed for prioritisation discussion.</w:t>
      </w:r>
    </w:p>
    <w:p>
      <w:r>
        <w:rPr>
          <w:b/>
        </w:rPr>
        <w:t>Near-term engagement (E1–E3)</w:t>
      </w:r>
      <w:r>
        <w:t xml:space="preserve"> is tracked for implementation in </w:t>
      </w:r>
      <w:r>
        <w:rPr>
          <w:rFonts w:ascii="Consolas" w:hAnsi="Consolas"/>
          <w:sz w:val="20"/>
        </w:rPr>
        <w:t>docs/AI_HANDOFF.md</w:t>
      </w:r>
      <w:r>
        <w:t xml:space="preserve"> §6 — not duplicated here.</w:t>
      </w:r>
    </w:p>
    <w:p>
      <w:pPr>
        <w:pStyle w:val="Heading2"/>
      </w:pPr>
      <w:r>
        <w:t>3.0 Engagement Phase E4 — Content depth (long-term / stretch)</w:t>
      </w:r>
    </w:p>
    <w:p>
      <w:r>
        <w:t xml:space="preserve">Only after E1–E3 land and engagement metrics (DAU, session length, QOTD/feed participation) justify more content investment. Do </w:t>
      </w:r>
      <w:r>
        <w:rPr>
          <w:b/>
        </w:rPr>
        <w:t>not</w:t>
      </w:r>
      <w:r>
        <w:t xml:space="preserve"> start by default in the same sprint as E1–E3.</w:t>
      </w:r>
    </w:p>
    <w:p>
      <w:pPr>
        <w:pStyle w:val="Heading3"/>
      </w:pPr>
      <w:r>
        <w:t>3.0.1 New real-world GCSE question styles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4320"/>
          </w:tcPr>
          <w:p>
            <w:r/>
            <w:r>
              <w:t xml:space="preserve">Refactor </w:t>
            </w:r>
            <w:r>
              <w:rPr>
                <w:b/>
              </w:rPr>
              <w:t>3–5 high-traffic GCSE topics</w:t>
            </w:r>
            <w:r>
              <w:t xml:space="preserve"> (e.g. percentages, ratios, compound measures / speed) so practice items use everyday scenarios (cooking, sports, shopping) while keeping the same graders and session trust model.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t xml:space="preserve">Pilot on a small set; measure engagement (attempts, accuracy, time-on-task) vs control variants before rolling out across 30+ topics. Prefer new/adjusted </w:t>
            </w:r>
            <w:r>
              <w:rPr>
                <w:b/>
              </w:rPr>
              <w:t>variants</w:t>
            </w:r>
            <w:r>
              <w:t xml:space="preserve"> inside existing generators, not a second problem engine.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Depends on</w:t>
            </w:r>
          </w:p>
        </w:tc>
        <w:tc>
          <w:tcPr>
            <w:tcW w:type="dxa" w:w="4320"/>
          </w:tcPr>
          <w:p>
            <w:r/>
            <w:r>
              <w:t>Stable generators + auto-correct; ideally basic analytics or attempt counts already available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Stretch — after E1–E3</w:t>
            </w:r>
          </w:p>
        </w:tc>
      </w:tr>
    </w:tbl>
    <w:p/>
    <w:p>
      <w:pPr>
        <w:pStyle w:val="Heading3"/>
      </w:pPr>
      <w:r>
        <w:t>3.0.2 Sub-mascot story / farm perks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4320"/>
          </w:tcPr>
          <w:p>
            <w:r/>
            <w:r>
              <w:t>Deeper mascot meta-game (story arcs, collectibles, “farm” perks) beyond E1’s bot QOTD card and E3’s alien buddy.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t xml:space="preserve">Only if DAU / session length clearly lift after E1–E3. Needs dedicated schema, economy design, and ongoing content — treat as its </w:t>
            </w:r>
            <w:r>
              <w:rPr>
                <w:b/>
              </w:rPr>
              <w:t>own project</w:t>
            </w:r>
            <w:r>
              <w:t>, not a quick add-on.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Depends on</w:t>
            </w:r>
          </w:p>
        </w:tc>
        <w:tc>
          <w:tcPr>
            <w:tcW w:type="dxa" w:w="4320"/>
          </w:tcPr>
          <w:p>
            <w:r/>
            <w:r>
              <w:t>E1.2 mascot bot + E3.1 buddy patterns; product metrics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Deferred stretch</w:t>
            </w:r>
          </w:p>
        </w:tc>
      </w:tr>
    </w:tbl>
    <w:p/>
    <w:p>
      <w:pPr>
        <w:pStyle w:val="Heading3"/>
      </w:pPr>
      <w:r>
        <w:t>3.0.3 Desmos-like graphing / transform SVGs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4320"/>
          </w:tcPr>
          <w:p>
            <w:r/>
            <w:r>
              <w:t>Interactive graphing / transformation playground (Desmos-class UX).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Defer indefinitely</w:t>
            </w:r>
            <w:r>
              <w:t xml:space="preserve"> as a custom Canvas/SVG engine (likely 2000+ lines, high maintenance). If users explicitly request graphs, prefer </w:t>
            </w:r>
            <w:r>
              <w:rPr>
                <w:b/>
              </w:rPr>
              <w:t>embedding a maintained library</w:t>
            </w:r>
            <w:r>
              <w:t xml:space="preserve"> (e.g. Chart.js / Plotly) for basic visualisations first — still only on demand.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Deferred — do not schedule unless there is a clear user request and capacity</w:t>
            </w:r>
          </w:p>
        </w:tc>
      </w:tr>
    </w:tbl>
    <w:p/>
    <w:p>
      <w:pPr>
        <w:pStyle w:val="Heading2"/>
      </w:pPr>
      <w:r>
        <w:t>3.1 Mobile polish (app-like PWA) + Play Android — planned</w:t>
      </w:r>
    </w:p>
    <w:p>
      <w:pPr>
        <w:pStyle w:val="ListBullet"/>
      </w:pPr>
      <w:r>
        <w:rPr>
          <w:b/>
        </w:rPr>
        <w:t>Plan:</w:t>
      </w:r>
      <w:r>
        <w:t xml:space="preserve"> Polish the existing site (phases </w:t>
      </w:r>
      <w:r>
        <w:rPr>
          <w:b/>
        </w:rPr>
        <w:t>M0–M4</w:t>
      </w:r>
      <w:r>
        <w:t xml:space="preserve">), then optionally ship Android via </w:t>
      </w:r>
      <w:r>
        <w:rPr>
          <w:b/>
        </w:rPr>
        <w:t>TWA</w:t>
      </w:r>
      <w:r>
        <w:t xml:space="preserve"> (</w:t>
      </w:r>
      <w:r>
        <w:rPr>
          <w:b/>
        </w:rPr>
        <w:t>M5</w:t>
      </w:r>
      <w:r>
        <w:t xml:space="preserve"> HTTPS → </w:t>
      </w:r>
      <w:r>
        <w:rPr>
          <w:b/>
        </w:rPr>
        <w:t>M6</w:t>
      </w:r>
      <w:r>
        <w:t xml:space="preserve"> wrapper → </w:t>
      </w:r>
      <w:r>
        <w:rPr>
          <w:b/>
        </w:rPr>
        <w:t>M7</w:t>
      </w:r>
      <w:r>
        <w:t xml:space="preserve"> Play listing). One web codebase — not a separate native UI.</w:t>
      </w:r>
    </w:p>
    <w:p>
      <w:pPr>
        <w:pStyle w:val="ListBullet"/>
      </w:pPr>
      <w:r>
        <w:rPr>
          <w:b/>
        </w:rPr>
        <w:t>Doc:</w:t>
      </w:r>
      <w:r>
        <w:t xml:space="preserve"> </w:t>
      </w:r>
      <w:r>
        <w:rPr>
          <w:rFonts w:ascii="Consolas" w:hAnsi="Consolas"/>
          <w:sz w:val="20"/>
        </w:rPr>
        <w:t>docs/MOBILE.md</w:t>
      </w:r>
      <w:r>
        <w:t xml:space="preserve"> (canonical step-by-step for agents).</w:t>
      </w:r>
    </w:p>
    <w:p>
      <w:pPr>
        <w:pStyle w:val="ListBullet"/>
      </w:pPr>
      <w:r>
        <w:rPr>
          <w:b/>
        </w:rPr>
        <w:t>Status:</w:t>
      </w:r>
      <w:r>
        <w:t xml:space="preserve"> </w:t>
      </w:r>
      <w:r>
        <w:rPr>
          <w:b/>
        </w:rPr>
        <w:t>Done (M0–M4)</w:t>
      </w:r>
      <w:r>
        <w:t xml:space="preserve"> — see </w:t>
      </w:r>
      <w:r>
        <w:rPr>
          <w:rFonts w:ascii="Consolas" w:hAnsi="Consolas"/>
          <w:sz w:val="20"/>
        </w:rPr>
        <w:t>docs/MOBILE.md</w:t>
      </w:r>
      <w:r>
        <w:t>. M5–M7 gated on production HTTPS.</w:t>
      </w:r>
    </w:p>
    <w:p>
      <w:pPr>
        <w:pStyle w:val="Heading2"/>
      </w:pPr>
      <w:r>
        <w:t>3.2 Native mobile app (beyond TWA)</w:t>
      </w:r>
    </w:p>
    <w:p>
      <w:pPr>
        <w:pStyle w:val="ListBullet"/>
      </w:pPr>
      <w:r>
        <w:rPr>
          <w:b/>
        </w:rPr>
        <w:t>Idea:</w:t>
      </w:r>
      <w:r>
        <w:t xml:space="preserve"> Full native or Capacitor app with offline cache / richer push — only if TWA + PWA prove insufficient. Prefer finishing </w:t>
      </w:r>
      <w:r>
        <w:rPr>
          <w:rFonts w:ascii="Consolas" w:hAnsi="Consolas"/>
          <w:sz w:val="20"/>
        </w:rPr>
        <w:t>docs/MOBILE.md</w:t>
      </w:r>
      <w:r>
        <w:t xml:space="preserve"> through </w:t>
      </w:r>
      <w:r>
        <w:rPr>
          <w:b/>
        </w:rPr>
        <w:t>M7</w:t>
      </w:r>
      <w:r>
        <w:t xml:space="preserve"> first.</w:t>
      </w:r>
    </w:p>
    <w:p>
      <w:pPr>
        <w:pStyle w:val="ListBullet"/>
      </w:pPr>
      <w:r>
        <w:rPr>
          <w:b/>
        </w:rPr>
        <w:t>Depends on:</w:t>
      </w:r>
      <w:r>
        <w:t xml:space="preserve"> Stable API (largely done), push notifications (not built).</w:t>
      </w:r>
    </w:p>
    <w:p>
      <w:pPr>
        <w:pStyle w:val="ListBullet"/>
      </w:pPr>
      <w:r>
        <w:rPr>
          <w:b/>
        </w:rPr>
        <w:t>Status:</w:t>
      </w:r>
      <w:r>
        <w:t xml:space="preserve"> Idea — after M5–M7 if still needed</w:t>
      </w:r>
    </w:p>
    <w:p>
      <w:pPr>
        <w:pStyle w:val="Heading2"/>
      </w:pPr>
      <w:r>
        <w:t>3.3 Push notifications</w:t>
      </w:r>
    </w:p>
    <w:p>
      <w:pPr>
        <w:pStyle w:val="ListBullet"/>
      </w:pPr>
      <w:r>
        <w:rPr>
          <w:b/>
        </w:rPr>
        <w:t>Idea:</w:t>
      </w:r>
      <w:r>
        <w:t xml:space="preserve"> Mobile/web push for challenges, study-pair invites, revision due reminders.</w:t>
      </w:r>
    </w:p>
    <w:p>
      <w:pPr>
        <w:pStyle w:val="ListBullet"/>
      </w:pPr>
      <w:r>
        <w:rPr>
          <w:b/>
        </w:rPr>
        <w:t>Status:</w:t>
      </w:r>
      <w:r>
        <w:t xml:space="preserve"> Idea — in-app notifications exist; push does not</w:t>
      </w:r>
    </w:p>
    <w:p>
      <w:pPr>
        <w:pStyle w:val="Heading2"/>
      </w:pPr>
      <w:r>
        <w:t>3.4 Assignments / teacher-suggested topics (post-G8)</w:t>
      </w:r>
    </w:p>
    <w:p>
      <w:pPr>
        <w:pStyle w:val="ListBullet"/>
      </w:pPr>
      <w:r>
        <w:rPr>
          <w:b/>
        </w:rPr>
        <w:t>Idea:</w:t>
      </w:r>
      <w:r>
        <w:t xml:space="preserve"> Teacher sends “practise topic X” to class; track completion.</w:t>
      </w:r>
    </w:p>
    <w:p>
      <w:pPr>
        <w:pStyle w:val="ListBullet"/>
      </w:pPr>
      <w:r>
        <w:rPr>
          <w:b/>
        </w:rPr>
        <w:t>Status:</w:t>
      </w:r>
      <w:r>
        <w:t xml:space="preserve"> Deferred — after G8a monitor-only MVP</w:t>
      </w:r>
    </w:p>
    <w:p>
      <w:pPr>
        <w:pStyle w:val="Heading2"/>
      </w:pPr>
      <w:r>
        <w:t>3.5 School / org billing (B2B)</w:t>
      </w:r>
    </w:p>
    <w:p>
      <w:pPr>
        <w:pStyle w:val="ListBullet"/>
      </w:pPr>
      <w:r>
        <w:rPr>
          <w:b/>
        </w:rPr>
        <w:t>Idea:</w:t>
      </w:r>
      <w:r>
        <w:t xml:space="preserve"> School accounts, seat licensing, admin dashboard.</w:t>
      </w:r>
    </w:p>
    <w:p>
      <w:pPr>
        <w:pStyle w:val="ListBullet"/>
      </w:pPr>
      <w:r>
        <w:rPr>
          <w:b/>
        </w:rPr>
        <w:t>Status:</w:t>
      </w:r>
      <w:r>
        <w:t xml:space="preserve"> Deferred — G8c territory</w:t>
      </w:r>
    </w:p>
    <w:p>
      <w:pPr>
        <w:pStyle w:val="Heading2"/>
      </w:pPr>
      <w:r>
        <w:t>3.6 Expanded curriculum coverage</w:t>
      </w:r>
    </w:p>
    <w:p>
      <w:pPr>
        <w:pStyle w:val="ListBullet"/>
      </w:pPr>
      <w:r>
        <w:rPr>
          <w:b/>
        </w:rPr>
        <w:t>Idea:</w:t>
      </w:r>
      <w:r>
        <w:t xml:space="preserve"> More GCSE/A-Level/MYP topics; additional subjects.</w:t>
      </w:r>
    </w:p>
    <w:p>
      <w:pPr>
        <w:pStyle w:val="ListBullet"/>
      </w:pPr>
      <w:r>
        <w:rPr>
          <w:b/>
        </w:rPr>
        <w:t>Status:</w:t>
      </w:r>
      <w:r>
        <w:t xml:space="preserve"> Ongoing content work, not a single feature flag</w:t>
      </w:r>
    </w:p>
    <w:p>
      <w:pPr>
        <w:pStyle w:val="Heading2"/>
      </w:pPr>
      <w:r>
        <w:t>3.7 Improved profile subject dropdown for revision planner</w:t>
      </w:r>
    </w:p>
    <w:p>
      <w:pPr>
        <w:pStyle w:val="ListBullet"/>
      </w:pPr>
      <w:r>
        <w:rPr>
          <w:b/>
        </w:rPr>
        <w:t>Idea:</w:t>
      </w:r>
      <w:r>
        <w:t xml:space="preserve"> Client-side subject list updates when level changes (currently server-rendered for saved plan level only).</w:t>
      </w:r>
    </w:p>
    <w:p>
      <w:pPr>
        <w:pStyle w:val="ListBullet"/>
      </w:pPr>
      <w:r>
        <w:rPr>
          <w:b/>
        </w:rPr>
        <w:t>Status:</w:t>
      </w:r>
      <w:r>
        <w:t xml:space="preserve"> Idea — small UX polish</w:t>
      </w:r>
    </w:p>
    <w:p>
      <w:pPr>
        <w:pStyle w:val="Heading2"/>
      </w:pPr>
      <w:r>
        <w:t>3.8 Logged-out MCQ cohort recording</w:t>
      </w:r>
    </w:p>
    <w:p>
      <w:pPr>
        <w:pStyle w:val="ListBullet"/>
      </w:pPr>
      <w:r>
        <w:rPr>
          <w:b/>
        </w:rPr>
        <w:t>Idea:</w:t>
      </w:r>
      <w:r>
        <w:t xml:space="preserve"> Record anonymous cohort stats for logged-out MCQ attempts (G5 currently strongest for logged-in flows).</w:t>
      </w:r>
    </w:p>
    <w:p>
      <w:pPr>
        <w:pStyle w:val="ListBullet"/>
      </w:pPr>
      <w:r>
        <w:rPr>
          <w:b/>
        </w:rPr>
        <w:t>Status:</w:t>
      </w:r>
      <w:r>
        <w:t xml:space="preserve"> Idea — privacy review needed</w:t>
      </w:r>
    </w:p>
    <w:p>
      <w:pPr>
        <w:pStyle w:val="Heading2"/>
      </w:pPr>
      <w:r>
        <w:t>3.9 Parent / guardian view</w:t>
      </w:r>
    </w:p>
    <w:p>
      <w:pPr>
        <w:pStyle w:val="ListBullet"/>
      </w:pPr>
      <w:r>
        <w:rPr>
          <w:b/>
        </w:rPr>
        <w:t>Idea:</w:t>
      </w:r>
      <w:r>
        <w:t xml:space="preserve"> Read-only progress for linked child account.</w:t>
      </w:r>
    </w:p>
    <w:p>
      <w:pPr>
        <w:pStyle w:val="ListBullet"/>
      </w:pPr>
      <w:r>
        <w:rPr>
          <w:b/>
        </w:rPr>
        <w:t>Status:</w:t>
      </w:r>
      <w:r>
        <w:t xml:space="preserve"> Deferred — significant consent/safeguarding design</w:t>
      </w:r>
    </w:p>
    <w:p>
      <w:pPr>
        <w:pStyle w:val="Heading2"/>
      </w:pPr>
      <w:r>
        <w:t>3.10 Advanced spaced repetition</w:t>
      </w:r>
    </w:p>
    <w:p>
      <w:pPr>
        <w:pStyle w:val="ListBullet"/>
      </w:pPr>
      <w:r>
        <w:rPr>
          <w:b/>
        </w:rPr>
        <w:t>Idea:</w:t>
      </w:r>
      <w:r>
        <w:t xml:space="preserve"> SM-2 or similar algorithm replacing rule-based G3 queue.</w:t>
      </w:r>
    </w:p>
    <w:p>
      <w:pPr>
        <w:pStyle w:val="ListBullet"/>
      </w:pPr>
      <w:r>
        <w:rPr>
          <w:b/>
        </w:rPr>
        <w:t>Status:</w:t>
      </w:r>
      <w:r>
        <w:t xml:space="preserve"> Idea — G3 works; upgrade if data shows benefit</w:t>
      </w:r>
    </w:p>
    <w:p>
      <w:pPr>
        <w:pStyle w:val="Heading2"/>
      </w:pPr>
      <w:r>
        <w:t>3.11 AI tutoring depth</w:t>
      </w:r>
    </w:p>
    <w:p>
      <w:pPr>
        <w:pStyle w:val="ListBullet"/>
      </w:pPr>
      <w:r>
        <w:rPr>
          <w:b/>
        </w:rPr>
        <w:t>Idea:</w:t>
      </w:r>
      <w:r>
        <w:t xml:space="preserve"> Expand lesson/quiz assist beyond current explain endpoint (E1.1 validates the existing path first — see handoff).</w:t>
      </w:r>
    </w:p>
    <w:p>
      <w:pPr>
        <w:pStyle w:val="ListBullet"/>
      </w:pPr>
      <w:r>
        <w:rPr>
          <w:b/>
        </w:rPr>
        <w:t>Status:</w:t>
      </w:r>
      <w:r>
        <w:t xml:space="preserve"> Idea — optional AI already env-gated</w:t>
      </w:r>
    </w:p>
    <w:p/>
    <w:p>
      <w:pPr>
        <w:pStyle w:val="Heading1"/>
      </w:pPr>
      <w:r>
        <w:t>4. Relationship to Phase G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G1</w:t>
            </w:r>
          </w:p>
        </w:tc>
        <w:tc>
          <w:tcPr>
            <w:tcW w:type="dxa" w:w="2880"/>
          </w:tcPr>
          <w:p>
            <w:r/>
            <w:r>
              <w:t>Weak topics dashboard + API</w:t>
            </w:r>
          </w:p>
        </w:tc>
        <w:tc>
          <w:tcPr>
            <w:tcW w:type="dxa" w:w="2880"/>
          </w:tcPr>
          <w:p>
            <w:r/>
            <w:r>
              <w:t>✅ Shipped</w:t>
            </w:r>
          </w:p>
        </w:tc>
      </w:tr>
      <w:tr>
        <w:tc>
          <w:tcPr>
            <w:tcW w:type="dxa" w:w="2880"/>
          </w:tcPr>
          <w:p>
            <w:r/>
            <w:r>
              <w:t>G2</w:t>
            </w:r>
          </w:p>
        </w:tc>
        <w:tc>
          <w:tcPr>
            <w:tcW w:type="dxa" w:w="2880"/>
          </w:tcPr>
          <w:p>
            <w:r/>
            <w:r>
              <w:t>Quiz history API</w:t>
            </w:r>
          </w:p>
        </w:tc>
        <w:tc>
          <w:tcPr>
            <w:tcW w:type="dxa" w:w="2880"/>
          </w:tcPr>
          <w:p>
            <w:r/>
            <w:r>
              <w:t>✅ Shipped</w:t>
            </w:r>
          </w:p>
        </w:tc>
      </w:tr>
      <w:tr>
        <w:tc>
          <w:tcPr>
            <w:tcW w:type="dxa" w:w="2880"/>
          </w:tcPr>
          <w:p>
            <w:r/>
            <w:r>
              <w:t>G3</w:t>
            </w:r>
          </w:p>
        </w:tc>
        <w:tc>
          <w:tcPr>
            <w:tcW w:type="dxa" w:w="2880"/>
          </w:tcPr>
          <w:p>
            <w:r/>
            <w:r>
              <w:t>Spaced revision queue</w:t>
            </w:r>
          </w:p>
        </w:tc>
        <w:tc>
          <w:tcPr>
            <w:tcW w:type="dxa" w:w="2880"/>
          </w:tcPr>
          <w:p>
            <w:r/>
            <w:r>
              <w:t>✅ Shipped</w:t>
            </w:r>
          </w:p>
        </w:tc>
      </w:tr>
      <w:tr>
        <w:tc>
          <w:tcPr>
            <w:tcW w:type="dxa" w:w="2880"/>
          </w:tcPr>
          <w:p>
            <w:r/>
            <w:r>
              <w:t>G4</w:t>
            </w:r>
          </w:p>
        </w:tc>
        <w:tc>
          <w:tcPr>
            <w:tcW w:type="dxa" w:w="2880"/>
          </w:tcPr>
          <w:p>
            <w:r/>
            <w:r>
              <w:t>Wrong-answer reflection</w:t>
            </w:r>
          </w:p>
        </w:tc>
        <w:tc>
          <w:tcPr>
            <w:tcW w:type="dxa" w:w="2880"/>
          </w:tcPr>
          <w:p>
            <w:r/>
            <w:r>
              <w:t>✅ Shipped</w:t>
            </w:r>
          </w:p>
        </w:tc>
      </w:tr>
      <w:tr>
        <w:tc>
          <w:tcPr>
            <w:tcW w:type="dxa" w:w="2880"/>
          </w:tcPr>
          <w:p>
            <w:r/>
            <w:r>
              <w:t>G5</w:t>
            </w:r>
          </w:p>
        </w:tc>
        <w:tc>
          <w:tcPr>
            <w:tcW w:type="dxa" w:w="2880"/>
          </w:tcPr>
          <w:p>
            <w:r/>
            <w:r>
              <w:t>Anonymous cohort stats</w:t>
            </w:r>
          </w:p>
        </w:tc>
        <w:tc>
          <w:tcPr>
            <w:tcW w:type="dxa" w:w="2880"/>
          </w:tcPr>
          <w:p>
            <w:r/>
            <w:r>
              <w:t>✅ Shipped</w:t>
            </w:r>
          </w:p>
        </w:tc>
      </w:tr>
      <w:tr>
        <w:tc>
          <w:tcPr>
            <w:tcW w:type="dxa" w:w="2880"/>
          </w:tcPr>
          <w:p>
            <w:r/>
            <w:r>
              <w:t>G6</w:t>
            </w:r>
          </w:p>
        </w:tc>
        <w:tc>
          <w:tcPr>
            <w:tcW w:type="dxa" w:w="2880"/>
          </w:tcPr>
          <w:p>
            <w:r/>
            <w:r>
              <w:t>Cross-topic skill gaps</w:t>
            </w:r>
          </w:p>
        </w:tc>
        <w:tc>
          <w:tcPr>
            <w:tcW w:type="dxa" w:w="2880"/>
          </w:tcPr>
          <w:p>
            <w:r/>
            <w:r>
              <w:t>✅ Shipped</w:t>
            </w:r>
          </w:p>
        </w:tc>
      </w:tr>
      <w:tr>
        <w:tc>
          <w:tcPr>
            <w:tcW w:type="dxa" w:w="2880"/>
          </w:tcPr>
          <w:p>
            <w:r/>
            <w:r>
              <w:t>G7</w:t>
            </w:r>
          </w:p>
        </w:tc>
        <w:tc>
          <w:tcPr>
            <w:tcW w:type="dxa" w:w="2880"/>
          </w:tcPr>
          <w:p>
            <w:r/>
            <w:r>
              <w:t>Revision planner</w:t>
            </w:r>
          </w:p>
        </w:tc>
        <w:tc>
          <w:tcPr>
            <w:tcW w:type="dxa" w:w="2880"/>
          </w:tcPr>
          <w:p>
            <w:r/>
            <w:r>
              <w:t>✅ Shipped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Teacher / class mode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Designed — not started</w:t>
            </w:r>
          </w:p>
        </w:tc>
      </w:tr>
      <w:tr>
        <w:tc>
          <w:tcPr>
            <w:tcW w:type="dxa" w:w="2880"/>
          </w:tcPr>
          <w:p>
            <w:r/>
            <w:r>
              <w:t>E1–E3</w:t>
            </w:r>
          </w:p>
        </w:tc>
        <w:tc>
          <w:tcPr>
            <w:tcW w:type="dxa" w:w="2880"/>
          </w:tcPr>
          <w:p>
            <w:r/>
            <w:r>
              <w:t>Engagement (assist smoke, mascot QOTD, FTS, avatars, buddy, friend accuracy LB)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E1–E2 shipped</w:t>
            </w:r>
            <w:r>
              <w:t xml:space="preserve">; E3 planned in </w:t>
            </w:r>
            <w:r>
              <w:rPr>
                <w:rFonts w:ascii="Consolas" w:hAnsi="Consolas"/>
                <w:sz w:val="20"/>
              </w:rPr>
              <w:t>docs/AI_HANDOFF.md</w:t>
            </w:r>
            <w:r>
              <w:t xml:space="preserve"> §6</w:t>
            </w:r>
          </w:p>
        </w:tc>
      </w:tr>
      <w:tr>
        <w:tc>
          <w:tcPr>
            <w:tcW w:type="dxa" w:w="2880"/>
          </w:tcPr>
          <w:p>
            <w:r/>
            <w:r>
              <w:t>E4</w:t>
            </w:r>
          </w:p>
        </w:tc>
        <w:tc>
          <w:tcPr>
            <w:tcW w:type="dxa" w:w="2880"/>
          </w:tcPr>
          <w:p>
            <w:r/>
            <w:r>
              <w:t>Content depth (real-world styles, farm perks, Desmos-class graphs)</w:t>
            </w:r>
          </w:p>
        </w:tc>
        <w:tc>
          <w:tcPr>
            <w:tcW w:type="dxa" w:w="2880"/>
          </w:tcPr>
          <w:p>
            <w:r/>
            <w:r>
              <w:t>Stretch — §3.0 this file</w:t>
            </w:r>
          </w:p>
        </w:tc>
      </w:tr>
    </w:tbl>
    <w:p/>
    <w:p/>
    <w:p>
      <w:pPr>
        <w:pStyle w:val="Heading1"/>
      </w:pPr>
      <w:r>
        <w:t>5. Document maintenance</w:t>
      </w:r>
    </w:p>
    <w:p>
      <w:r>
        <w:t>When a feature ships:</w:t>
      </w:r>
    </w:p>
    <w:p>
      <w:pPr>
        <w:pStyle w:val="ListNumber"/>
      </w:pPr>
      <w:r>
        <w:t xml:space="preserve">Move its description from this file (or from handoff §6) into </w:t>
      </w:r>
      <w:r>
        <w:rPr>
          <w:rFonts w:ascii="Consolas" w:hAnsi="Consolas"/>
          <w:sz w:val="20"/>
        </w:rPr>
        <w:t>docs/ARCHITECTURE.md</w:t>
      </w:r>
      <w:r>
        <w:t>.</w:t>
      </w:r>
    </w:p>
    <w:p>
      <w:pPr>
        <w:pStyle w:val="ListNumber"/>
      </w:pPr>
      <w:r>
        <w:t xml:space="preserve">Add API details to </w:t>
      </w:r>
      <w:r>
        <w:rPr>
          <w:rFonts w:ascii="Consolas" w:hAnsi="Consolas"/>
          <w:sz w:val="20"/>
        </w:rPr>
        <w:t>docs/API.md</w:t>
      </w:r>
      <w:r>
        <w:t>.</w:t>
      </w:r>
    </w:p>
    <w:p>
      <w:pPr>
        <w:pStyle w:val="ListNumber"/>
      </w:pPr>
      <w:r>
        <w:t xml:space="preserve">Add smoke tests under </w:t>
      </w:r>
      <w:r>
        <w:rPr>
          <w:rFonts w:ascii="Consolas" w:hAnsi="Consolas"/>
          <w:sz w:val="20"/>
        </w:rPr>
        <w:t>scripts/</w:t>
      </w:r>
      <w:r>
        <w:t>.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sz w:val="20"/>
        </w:rPr>
        <w:t>docs/AI_HANDOFF.md</w:t>
      </w:r>
      <w:r>
        <w:t xml:space="preserve"> status table.</w:t>
      </w:r>
    </w:p>
    <w:p>
      <w:r>
        <w:t>When prioritising G8 or other items, record the chosen options (especially §2.13 answers) at the top of the relevant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