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02B2" w14:textId="3B57E64F" w:rsidR="006C4C61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 w:rsidRPr="00633C7E">
        <w:rPr>
          <w:rFonts w:ascii="標楷體" w:eastAsia="標楷體" w:hAnsi="標楷體" w:hint="eastAsia"/>
          <w:sz w:val="36"/>
          <w:szCs w:val="36"/>
          <w:lang w:eastAsia="zh-TW"/>
        </w:rPr>
        <w:t>國立聯合大學</w:t>
      </w:r>
      <w:r>
        <w:rPr>
          <w:rFonts w:ascii="標楷體" w:eastAsia="標楷體" w:hAnsi="標楷體" w:hint="eastAsia"/>
          <w:sz w:val="36"/>
          <w:szCs w:val="36"/>
          <w:lang w:eastAsia="zh-TW"/>
        </w:rPr>
        <w:t>電機資訊學院資訊工程學系</w:t>
      </w:r>
    </w:p>
    <w:p w14:paraId="362B3074" w14:textId="6AF422BB" w:rsidR="00633C7E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>
        <w:rPr>
          <w:rFonts w:ascii="標楷體" w:eastAsia="標楷體" w:hAnsi="標楷體" w:hint="eastAsia"/>
          <w:sz w:val="36"/>
          <w:szCs w:val="36"/>
          <w:lang w:eastAsia="zh-TW"/>
        </w:rPr>
        <w:t>專題報告書</w:t>
      </w:r>
    </w:p>
    <w:p w14:paraId="32E54DB4" w14:textId="65FB642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633C7E">
        <w:rPr>
          <w:rFonts w:ascii="Times New Roman" w:eastAsia="標楷體" w:hAnsi="Times New Roman" w:cs="Times New Roman" w:hint="cs"/>
          <w:sz w:val="28"/>
          <w:szCs w:val="28"/>
        </w:rPr>
        <w:t>D</w:t>
      </w:r>
      <w:r w:rsidRPr="00633C7E">
        <w:rPr>
          <w:rFonts w:ascii="Times New Roman" w:eastAsia="標楷體" w:hAnsi="Times New Roman" w:cs="Times New Roman"/>
          <w:sz w:val="28"/>
          <w:szCs w:val="28"/>
        </w:rPr>
        <w:t>epartment of Computer Science and Information Engineering</w:t>
      </w:r>
    </w:p>
    <w:p w14:paraId="783F56A8" w14:textId="1A867488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C</w:t>
      </w:r>
      <w:r>
        <w:rPr>
          <w:rFonts w:ascii="Times New Roman" w:eastAsia="標楷體" w:hAnsi="Times New Roman" w:cs="Times New Roman"/>
          <w:sz w:val="28"/>
          <w:szCs w:val="28"/>
          <w:lang w:eastAsia="zh-TW"/>
        </w:rPr>
        <w:t>ollege of Electrical Engineering and Computer Science</w:t>
      </w:r>
    </w:p>
    <w:p w14:paraId="333139DB" w14:textId="06E310B2" w:rsidR="00633C7E" w:rsidRP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633C7E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N</w:t>
      </w:r>
      <w:r w:rsidRPr="00633C7E">
        <w:rPr>
          <w:rFonts w:ascii="Times New Roman" w:eastAsia="標楷體" w:hAnsi="Times New Roman" w:cs="Times New Roman"/>
          <w:sz w:val="32"/>
          <w:szCs w:val="32"/>
          <w:lang w:eastAsia="zh-TW"/>
        </w:rPr>
        <w:t>ational United University</w:t>
      </w:r>
    </w:p>
    <w:p w14:paraId="50043E13" w14:textId="73C706A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2"/>
          <w:szCs w:val="32"/>
          <w:lang w:eastAsia="zh-TW"/>
        </w:rPr>
        <w:t>eminar Report</w:t>
      </w:r>
    </w:p>
    <w:p w14:paraId="35585F50" w14:textId="1A4D3DBB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</w:p>
    <w:p w14:paraId="2045F538" w14:textId="5C6EA79B" w:rsidR="005C5BF4" w:rsidRP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適合高齡者使用之送餐系統</w:t>
      </w:r>
    </w:p>
    <w:p w14:paraId="1C20C72B" w14:textId="7F64578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F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ood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D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elivery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ystem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uitable for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E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>lders</w:t>
      </w:r>
    </w:p>
    <w:p w14:paraId="753EF017" w14:textId="74EAFEC6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ADF0097" w14:textId="70FEC329" w:rsidR="005C5BF4" w:rsidRPr="005C5BF4" w:rsidRDefault="005C5BF4" w:rsidP="005C5BF4">
      <w:pPr>
        <w:spacing w:line="360" w:lineRule="auto"/>
        <w:jc w:val="center"/>
        <w:rPr>
          <w:rFonts w:ascii="標楷體" w:eastAsia="標楷體" w:hAnsi="標楷體" w:cs="Times New Roman"/>
          <w:sz w:val="32"/>
          <w:szCs w:val="32"/>
          <w:lang w:eastAsia="zh-TW"/>
        </w:rPr>
      </w:pP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 xml:space="preserve">第 </w:t>
      </w:r>
      <w:r w:rsidRPr="005C5BF4">
        <w:rPr>
          <w:rFonts w:ascii="標楷體" w:eastAsia="標楷體" w:hAnsi="標楷體" w:cs="Times New Roman"/>
          <w:sz w:val="32"/>
          <w:szCs w:val="32"/>
          <w:lang w:eastAsia="zh-TW"/>
        </w:rPr>
        <w:t xml:space="preserve">4 </w:t>
      </w: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>組</w:t>
      </w:r>
    </w:p>
    <w:p w14:paraId="23B9E377" w14:textId="57B0DB2E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U0524010 黃</w:t>
      </w:r>
      <w:proofErr w:type="gramStart"/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耑霖</w:t>
      </w:r>
      <w:proofErr w:type="gramEnd"/>
    </w:p>
    <w:p w14:paraId="36D5684D" w14:textId="5DAA16C9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U0524012 楊佳偉</w:t>
      </w:r>
    </w:p>
    <w:p w14:paraId="6139161A" w14:textId="12AAC7E8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U0524038 劉承達</w:t>
      </w:r>
    </w:p>
    <w:p w14:paraId="3CC3D6B0" w14:textId="76E3D027" w:rsidR="005C5BF4" w:rsidRP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U0524050 李浩麟</w:t>
      </w:r>
    </w:p>
    <w:p w14:paraId="44DCFB2A" w14:textId="1775DE5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FDE8166" w14:textId="29B380C4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周念湘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教授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指導</w:t>
      </w:r>
    </w:p>
    <w:p w14:paraId="665F9D18" w14:textId="7D1A7CE7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C36AC4A" w14:textId="0D15565F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中華民國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108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年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12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月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9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日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謹制</w:t>
      </w:r>
    </w:p>
    <w:p w14:paraId="069F2560" w14:textId="22698375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F1B314C" w14:textId="663A84F7" w:rsidR="004C31BE" w:rsidRPr="00D00CA6" w:rsidRDefault="004C31BE" w:rsidP="004C31BE">
      <w:pPr>
        <w:pStyle w:val="11"/>
        <w:rPr>
          <w:sz w:val="32"/>
          <w:szCs w:val="32"/>
        </w:rPr>
      </w:pPr>
      <w:r w:rsidRPr="00D00CA6">
        <w:rPr>
          <w:sz w:val="32"/>
          <w:szCs w:val="32"/>
        </w:rPr>
        <w:lastRenderedPageBreak/>
        <w:t>目錄</w:t>
      </w:r>
    </w:p>
    <w:p w14:paraId="41E03639" w14:textId="063374F9" w:rsidR="004C31BE" w:rsidRPr="004C31BE" w:rsidRDefault="004C31BE" w:rsidP="004C31BE">
      <w:pPr>
        <w:pStyle w:val="11"/>
        <w:rPr>
          <w:noProof/>
        </w:rPr>
      </w:pPr>
      <w:r w:rsidRPr="004C31BE">
        <w:fldChar w:fldCharType="begin"/>
      </w:r>
      <w:r w:rsidRPr="004C31BE">
        <w:instrText xml:space="preserve"> TOC \o "1-2" \h \z \u </w:instrText>
      </w:r>
      <w:r w:rsidRPr="004C31BE">
        <w:fldChar w:fldCharType="separate"/>
      </w:r>
      <w:hyperlink w:anchor="_Toc26679643" w:history="1">
        <w:r w:rsidRPr="004C31BE">
          <w:rPr>
            <w:rStyle w:val="af"/>
            <w:noProof/>
          </w:rPr>
          <w:t>第一章、 緒論前言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_Toc26679643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1</w:t>
        </w:r>
        <w:r w:rsidRPr="004C31BE">
          <w:rPr>
            <w:noProof/>
            <w:webHidden/>
          </w:rPr>
          <w:fldChar w:fldCharType="end"/>
        </w:r>
      </w:hyperlink>
    </w:p>
    <w:p w14:paraId="518D0910" w14:textId="677395E4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4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研究背景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_Toc26679644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1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2AA19B48" w14:textId="0214A873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5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研究動機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_Toc26679645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14CEE549" w14:textId="0812F0ED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6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研究目的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_Toc26679646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03EE9F9" w14:textId="721D8525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7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1.4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解決方法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_Toc26679647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8A2E818" w14:textId="4A75C0A9" w:rsidR="004C31BE" w:rsidRPr="004C31BE" w:rsidRDefault="00AC31B3" w:rsidP="004C31BE">
      <w:pPr>
        <w:pStyle w:val="11"/>
        <w:rPr>
          <w:noProof/>
        </w:rPr>
      </w:pPr>
      <w:hyperlink w:anchor="_Toc26679648" w:history="1">
        <w:r w:rsidR="004C31BE" w:rsidRPr="004C31BE">
          <w:rPr>
            <w:rStyle w:val="af"/>
            <w:noProof/>
          </w:rPr>
          <w:t>第二章、 專題</w:t>
        </w:r>
        <w:r w:rsidR="004C31BE" w:rsidRPr="004C31BE">
          <w:rPr>
            <w:rStyle w:val="af"/>
            <w:rFonts w:hint="eastAsia"/>
            <w:noProof/>
          </w:rPr>
          <w:t>說</w:t>
        </w:r>
        <w:r w:rsidR="004C31BE" w:rsidRPr="004C31BE">
          <w:rPr>
            <w:rStyle w:val="af"/>
            <w:noProof/>
          </w:rPr>
          <w:t>明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_Toc26679648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2</w:t>
        </w:r>
        <w:r w:rsidR="004C31BE" w:rsidRPr="004C31BE">
          <w:rPr>
            <w:noProof/>
            <w:webHidden/>
          </w:rPr>
          <w:fldChar w:fldCharType="end"/>
        </w:r>
      </w:hyperlink>
    </w:p>
    <w:p w14:paraId="4CAEDD79" w14:textId="66F371F1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9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系統流程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_Toc26679649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B73555A" w14:textId="63A70964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0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數據分析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_Toc26679650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429E5B33" w14:textId="22912F82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1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開發環境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_Toc26679651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501D96F5" w14:textId="2DEC4A76" w:rsidR="004C31BE" w:rsidRPr="004C31BE" w:rsidRDefault="00AC31B3" w:rsidP="004C31BE">
      <w:pPr>
        <w:pStyle w:val="11"/>
        <w:rPr>
          <w:noProof/>
        </w:rPr>
      </w:pPr>
      <w:hyperlink w:anchor="_Toc26679652" w:history="1">
        <w:r w:rsidR="004C31BE" w:rsidRPr="004C31BE">
          <w:rPr>
            <w:rStyle w:val="af"/>
            <w:noProof/>
          </w:rPr>
          <w:t>第三章、 專題</w:t>
        </w:r>
        <w:r w:rsidR="004C31BE" w:rsidRPr="004C31BE">
          <w:rPr>
            <w:rStyle w:val="af"/>
            <w:rFonts w:hint="eastAsia"/>
            <w:noProof/>
          </w:rPr>
          <w:t>內</w:t>
        </w:r>
        <w:r w:rsidR="004C31BE" w:rsidRPr="004C31BE">
          <w:rPr>
            <w:rStyle w:val="af"/>
            <w:noProof/>
          </w:rPr>
          <w:t>容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_Toc26679652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3</w:t>
        </w:r>
        <w:r w:rsidR="004C31BE" w:rsidRPr="004C31BE">
          <w:rPr>
            <w:noProof/>
            <w:webHidden/>
          </w:rPr>
          <w:fldChar w:fldCharType="end"/>
        </w:r>
      </w:hyperlink>
    </w:p>
    <w:p w14:paraId="1A351045" w14:textId="05EED8C9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3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預期</w:t>
        </w:r>
        <w:r w:rsidR="004C31BE" w:rsidRPr="004C31BE">
          <w:rPr>
            <w:rStyle w:val="af"/>
            <w:rFonts w:ascii="標楷體" w:eastAsia="標楷體" w:hAnsi="標楷體" w:hint="eastAsia"/>
            <w:b/>
            <w:bCs/>
            <w:noProof/>
          </w:rPr>
          <w:t>內</w:t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容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_Toc26679653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0BDE3B0" w14:textId="75A15568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4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工作流程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_Toc26679654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FD48865" w14:textId="282E6E9D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5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實作情形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_Toc26679655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78139AC" w14:textId="7A12E16E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6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3.4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遭遇問題與解決方案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_Toc26679656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38E5C8D" w14:textId="369633AD" w:rsidR="004C31BE" w:rsidRPr="004C31BE" w:rsidRDefault="00AC31B3" w:rsidP="004C31BE">
      <w:pPr>
        <w:pStyle w:val="11"/>
        <w:rPr>
          <w:noProof/>
        </w:rPr>
      </w:pPr>
      <w:hyperlink w:anchor="_Toc26679657" w:history="1">
        <w:r w:rsidR="004C31BE" w:rsidRPr="004C31BE">
          <w:rPr>
            <w:rStyle w:val="af"/>
            <w:noProof/>
          </w:rPr>
          <w:t>第四章、 結論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_Toc26679657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4</w:t>
        </w:r>
        <w:r w:rsidR="004C31BE" w:rsidRPr="004C31BE">
          <w:rPr>
            <w:noProof/>
            <w:webHidden/>
          </w:rPr>
          <w:fldChar w:fldCharType="end"/>
        </w:r>
      </w:hyperlink>
    </w:p>
    <w:p w14:paraId="6781864E" w14:textId="4E81744A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8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4.1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心得感想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_Toc26679658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F0A4C8E" w14:textId="1EDC0DB2" w:rsidR="004C31BE" w:rsidRPr="004C31BE" w:rsidRDefault="00AC31B3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9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4.2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未來展望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_Toc26679659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7927C4D7" w14:textId="2C8AE8D6" w:rsidR="004C31BE" w:rsidRPr="004C31BE" w:rsidRDefault="00AC31B3" w:rsidP="004C31BE">
      <w:pPr>
        <w:pStyle w:val="11"/>
        <w:rPr>
          <w:noProof/>
        </w:rPr>
      </w:pPr>
      <w:hyperlink w:anchor="_Toc26679660" w:history="1">
        <w:r w:rsidR="004C31BE" w:rsidRPr="004C31BE">
          <w:rPr>
            <w:rStyle w:val="af"/>
            <w:noProof/>
          </w:rPr>
          <w:t>參考文獻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_Toc26679660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4</w:t>
        </w:r>
        <w:r w:rsidR="004C31BE" w:rsidRPr="004C31BE">
          <w:rPr>
            <w:noProof/>
            <w:webHidden/>
          </w:rPr>
          <w:fldChar w:fldCharType="end"/>
        </w:r>
      </w:hyperlink>
    </w:p>
    <w:p w14:paraId="3994ED3A" w14:textId="05B7639F" w:rsidR="00144C15" w:rsidRPr="004C31BE" w:rsidRDefault="004C31BE">
      <w:pPr>
        <w:rPr>
          <w:rFonts w:ascii="標楷體" w:eastAsia="標楷體" w:hAnsi="標楷體"/>
          <w:b/>
          <w:bCs/>
        </w:rPr>
      </w:pPr>
      <w:r w:rsidRPr="004C31BE">
        <w:rPr>
          <w:rFonts w:ascii="標楷體" w:eastAsia="標楷體" w:hAnsi="標楷體"/>
          <w:b/>
          <w:bCs/>
        </w:rPr>
        <w:fldChar w:fldCharType="end"/>
      </w:r>
    </w:p>
    <w:p w14:paraId="44E4E018" w14:textId="39BB52E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268286E" w14:textId="50E3ECDC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3029926" w14:textId="25BA2FDB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2CAB15B" w14:textId="6502F73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DD35FFC" w14:textId="7116204F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4B20B22" w14:textId="6D621FF2" w:rsidR="009538A2" w:rsidRDefault="009538A2" w:rsidP="00144C15">
      <w:pPr>
        <w:spacing w:line="360" w:lineRule="auto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6F5CA0B" w14:textId="51655ED3" w:rsidR="002D0E63" w:rsidRPr="00AD19F7" w:rsidRDefault="002D0E63" w:rsidP="00AD19F7">
      <w:pPr>
        <w:pStyle w:val="1"/>
      </w:pPr>
      <w:bookmarkStart w:id="0" w:name="_Toc26679193"/>
      <w:bookmarkStart w:id="1" w:name="_Toc26679643"/>
      <w:r w:rsidRPr="00AD19F7">
        <w:rPr>
          <w:rFonts w:hint="eastAsia"/>
        </w:rPr>
        <w:lastRenderedPageBreak/>
        <w:t>緒論前言</w:t>
      </w:r>
      <w:bookmarkEnd w:id="0"/>
      <w:bookmarkEnd w:id="1"/>
    </w:p>
    <w:p w14:paraId="4A61BB84" w14:textId="062C3808" w:rsidR="0026347E" w:rsidRPr="00AD19F7" w:rsidRDefault="00B16415" w:rsidP="006012E6">
      <w:pPr>
        <w:pStyle w:val="2"/>
      </w:pPr>
      <w:bookmarkStart w:id="2" w:name="_Toc26679194"/>
      <w:bookmarkStart w:id="3" w:name="_Toc26679644"/>
      <w:r w:rsidRPr="00AD19F7">
        <w:rPr>
          <w:rFonts w:hint="eastAsia"/>
        </w:rPr>
        <w:t>研究背景</w:t>
      </w:r>
      <w:bookmarkEnd w:id="2"/>
      <w:bookmarkEnd w:id="3"/>
    </w:p>
    <w:p w14:paraId="73103A38" w14:textId="22DD582C" w:rsidR="00B16415" w:rsidRDefault="006A4C61" w:rsidP="006A4C61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台灣的高齡化指數在近幾年內不斷攀升，在2018年時就已經步入了高齡化社會，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即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65歲以上之高齡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者人口比例已達14％以上。國內也已有許多像是醫療機構、長照機構</w:t>
      </w:r>
      <w:r w:rsidR="00144A63">
        <w:rPr>
          <w:rFonts w:ascii="標楷體" w:eastAsia="標楷體" w:hAnsi="標楷體"/>
          <w:sz w:val="24"/>
          <w:szCs w:val="24"/>
          <w:lang w:eastAsia="zh-TW"/>
        </w:rPr>
        <w:t>…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等，有提供針對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於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高齡者的服務。在這樣的社會背景之下，經過小組討論之後，決定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往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這方面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進行研究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5DB7FFE1" w14:textId="77777777" w:rsidR="006012E6" w:rsidRDefault="00AD19F7" w:rsidP="006012E6">
      <w:pPr>
        <w:pStyle w:val="aa"/>
        <w:ind w:left="152" w:firstLine="840"/>
      </w:pPr>
      <w:r>
        <w:rPr>
          <w:noProof/>
        </w:rPr>
        <w:drawing>
          <wp:inline distT="0" distB="0" distL="0" distR="0" wp14:anchorId="1D4849AE" wp14:editId="6DFB51F0">
            <wp:extent cx="4598428" cy="209160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71" cy="21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465" w14:textId="7552C4C9" w:rsidR="00AD19F7" w:rsidRPr="006012E6" w:rsidRDefault="006012E6" w:rsidP="006012E6">
      <w:pPr>
        <w:pStyle w:val="ab"/>
        <w:ind w:left="2520" w:firstLineChars="700" w:firstLine="1471"/>
        <w:rPr>
          <w:rFonts w:ascii="標楷體" w:eastAsia="標楷體" w:hAnsi="標楷體"/>
          <w:sz w:val="16"/>
          <w:szCs w:val="16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Pr="006012E6">
        <w:rPr>
          <w:rFonts w:ascii="標楷體" w:eastAsia="標楷體" w:hAnsi="標楷體"/>
          <w:sz w:val="16"/>
          <w:szCs w:val="16"/>
        </w:rPr>
        <w:t xml:space="preserve">圖片 </w:t>
      </w:r>
      <w:r w:rsidRPr="006012E6">
        <w:rPr>
          <w:rFonts w:ascii="標楷體" w:eastAsia="標楷體" w:hAnsi="標楷體"/>
          <w:sz w:val="16"/>
          <w:szCs w:val="16"/>
        </w:rPr>
        <w:fldChar w:fldCharType="begin"/>
      </w:r>
      <w:r w:rsidRPr="006012E6">
        <w:rPr>
          <w:rFonts w:ascii="標楷體" w:eastAsia="標楷體" w:hAnsi="標楷體"/>
          <w:sz w:val="16"/>
          <w:szCs w:val="16"/>
        </w:rPr>
        <w:instrText xml:space="preserve"> SEQ 圖片 \* ARABIC </w:instrText>
      </w:r>
      <w:r w:rsidRPr="006012E6">
        <w:rPr>
          <w:rFonts w:ascii="標楷體" w:eastAsia="標楷體" w:hAnsi="標楷體"/>
          <w:sz w:val="16"/>
          <w:szCs w:val="16"/>
        </w:rPr>
        <w:fldChar w:fldCharType="separate"/>
      </w:r>
      <w:r w:rsidR="00FF3915">
        <w:rPr>
          <w:rFonts w:ascii="標楷體" w:eastAsia="標楷體" w:hAnsi="標楷體"/>
          <w:noProof/>
          <w:sz w:val="16"/>
          <w:szCs w:val="16"/>
        </w:rPr>
        <w:t>1</w:t>
      </w:r>
      <w:r w:rsidRPr="006012E6">
        <w:rPr>
          <w:rFonts w:ascii="標楷體" w:eastAsia="標楷體" w:hAnsi="標楷體"/>
          <w:sz w:val="16"/>
          <w:szCs w:val="16"/>
        </w:rPr>
        <w:fldChar w:fldCharType="end"/>
      </w:r>
      <w:r>
        <w:rPr>
          <w:rFonts w:ascii="標楷體" w:eastAsia="標楷體" w:hAnsi="標楷體" w:hint="eastAsia"/>
          <w:sz w:val="16"/>
          <w:szCs w:val="16"/>
          <w:lang w:eastAsia="zh-TW"/>
        </w:rPr>
        <w:t xml:space="preserve"> -</w:t>
      </w:r>
      <w:r>
        <w:rPr>
          <w:rFonts w:ascii="標楷體" w:eastAsia="標楷體" w:hAnsi="標楷體"/>
          <w:sz w:val="16"/>
          <w:szCs w:val="16"/>
        </w:rPr>
        <w:t xml:space="preserve"> </w:t>
      </w:r>
      <w:r>
        <w:rPr>
          <w:rFonts w:ascii="標楷體" w:eastAsia="標楷體" w:hAnsi="標楷體" w:hint="eastAsia"/>
          <w:sz w:val="16"/>
          <w:szCs w:val="16"/>
          <w:lang w:eastAsia="zh-TW"/>
        </w:rPr>
        <w:t>高齡化時程</w:t>
      </w:r>
    </w:p>
    <w:p w14:paraId="16BCB4D1" w14:textId="6C93DA2A" w:rsidR="00144A63" w:rsidRDefault="0064320D" w:rsidP="006012E6">
      <w:pPr>
        <w:pStyle w:val="2"/>
      </w:pPr>
      <w:bookmarkStart w:id="4" w:name="_Toc26679195"/>
      <w:bookmarkStart w:id="5" w:name="_Toc26679645"/>
      <w:r>
        <w:rPr>
          <w:rFonts w:hint="eastAsia"/>
        </w:rPr>
        <w:t>研究動機</w:t>
      </w:r>
      <w:bookmarkEnd w:id="4"/>
      <w:bookmarkEnd w:id="5"/>
    </w:p>
    <w:p w14:paraId="01ABF59A" w14:textId="7F51DA62" w:rsidR="0064320D" w:rsidRDefault="006012E6" w:rsidP="0064320D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研究過後，我們注意到了以下這些問題：</w:t>
      </w:r>
    </w:p>
    <w:p w14:paraId="66EAF1DF" w14:textId="47AA5C71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高齡者在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飲食處理</w:t>
      </w: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上的問題，如: 身體不便無法出外購買餐點</w:t>
      </w:r>
    </w:p>
    <w:p w14:paraId="6DA94286" w14:textId="48B7658B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子女</w:t>
      </w:r>
      <w:r w:rsidR="008C2234">
        <w:rPr>
          <w:rFonts w:ascii="標楷體" w:eastAsia="標楷體" w:hAnsi="標楷體" w:hint="eastAsia"/>
          <w:sz w:val="20"/>
          <w:szCs w:val="20"/>
          <w:lang w:eastAsia="zh-TW"/>
        </w:rPr>
        <w:t>亦難為其高齡者親屬準備適合的餐點。</w:t>
      </w:r>
    </w:p>
    <w:p w14:paraId="58D0436C" w14:textId="4F04BF7F" w:rsidR="008C2234" w:rsidRDefault="008C2234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因上述等原因，導致高齡者多有營養不良的情況。</w:t>
      </w:r>
    </w:p>
    <w:p w14:paraId="043338C4" w14:textId="1E23CDB6" w:rsidR="008C2234" w:rsidRDefault="008C2234" w:rsidP="008C2234">
      <w:pPr>
        <w:pStyle w:val="2"/>
      </w:pPr>
      <w:bookmarkStart w:id="6" w:name="_Toc26679196"/>
      <w:bookmarkStart w:id="7" w:name="_Toc26679646"/>
      <w:r>
        <w:rPr>
          <w:rFonts w:hint="eastAsia"/>
        </w:rPr>
        <w:t>研究目的</w:t>
      </w:r>
      <w:bookmarkEnd w:id="6"/>
      <w:bookmarkEnd w:id="7"/>
    </w:p>
    <w:p w14:paraId="621742F9" w14:textId="62B7B7E4" w:rsidR="008C2234" w:rsidRDefault="008C2234" w:rsidP="008C2234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基於上述發現之問題，我們確立了研究目的：</w:t>
      </w:r>
    </w:p>
    <w:p w14:paraId="3D16977F" w14:textId="4C65BC45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解決高齡者之子女不在身邊時，無法準備餐點的問題。</w:t>
      </w:r>
    </w:p>
    <w:p w14:paraId="5645D209" w14:textId="3B255531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增加高齡者的用餐慾望，同時</w:t>
      </w:r>
      <w:proofErr w:type="gramStart"/>
      <w:r>
        <w:rPr>
          <w:rFonts w:ascii="標楷體" w:eastAsia="標楷體" w:hAnsi="標楷體" w:hint="eastAsia"/>
          <w:sz w:val="20"/>
          <w:szCs w:val="20"/>
          <w:lang w:eastAsia="zh-TW"/>
        </w:rPr>
        <w:t>為其管控</w:t>
      </w:r>
      <w:proofErr w:type="gramEnd"/>
      <w:r>
        <w:rPr>
          <w:rFonts w:ascii="標楷體" w:eastAsia="標楷體" w:hAnsi="標楷體" w:hint="eastAsia"/>
          <w:sz w:val="20"/>
          <w:szCs w:val="20"/>
          <w:lang w:eastAsia="zh-TW"/>
        </w:rPr>
        <w:t>營養。</w:t>
      </w:r>
    </w:p>
    <w:p w14:paraId="22420C7F" w14:textId="60416C8D" w:rsidR="002D02EA" w:rsidRDefault="002D02EA" w:rsidP="002D02EA">
      <w:pPr>
        <w:pStyle w:val="2"/>
      </w:pPr>
      <w:bookmarkStart w:id="8" w:name="_Toc26679197"/>
      <w:bookmarkStart w:id="9" w:name="_Toc26679647"/>
      <w:r>
        <w:rPr>
          <w:rFonts w:hint="eastAsia"/>
        </w:rPr>
        <w:t>解決方法</w:t>
      </w:r>
      <w:bookmarkEnd w:id="8"/>
      <w:bookmarkEnd w:id="9"/>
    </w:p>
    <w:p w14:paraId="29DC0266" w14:textId="12225620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最後，我們希望能做出一個送餐系統，其中追加友善於老人的功能或介面，在能服務一般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客群時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，亦能滿足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高齡者客群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4A4EB469" w14:textId="486BEF1E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6FC13CF8" w14:textId="634CE596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18438DDF" w14:textId="34DD734D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2E9D13BC" w14:textId="13073FB6" w:rsidR="002D02EA" w:rsidRDefault="002D02EA" w:rsidP="002D02EA">
      <w:pPr>
        <w:pStyle w:val="1"/>
      </w:pPr>
      <w:bookmarkStart w:id="10" w:name="_Toc26679198"/>
      <w:bookmarkStart w:id="11" w:name="_Toc26679648"/>
      <w:r>
        <w:rPr>
          <w:rFonts w:hint="eastAsia"/>
        </w:rPr>
        <w:t>專題說明</w:t>
      </w:r>
      <w:bookmarkEnd w:id="10"/>
      <w:bookmarkEnd w:id="11"/>
    </w:p>
    <w:p w14:paraId="23A510EE" w14:textId="32961114" w:rsidR="002D02EA" w:rsidRDefault="002D02EA" w:rsidP="002D66C4">
      <w:pPr>
        <w:pStyle w:val="2"/>
      </w:pPr>
      <w:bookmarkStart w:id="12" w:name="_Toc26679199"/>
      <w:bookmarkStart w:id="13" w:name="_Toc26679649"/>
      <w:r>
        <w:rPr>
          <w:rFonts w:hint="eastAsia"/>
        </w:rPr>
        <w:t>系統流程</w:t>
      </w:r>
      <w:bookmarkEnd w:id="12"/>
      <w:bookmarkEnd w:id="13"/>
    </w:p>
    <w:p w14:paraId="3D91B40A" w14:textId="15C02858" w:rsidR="002D66C4" w:rsidRPr="002D66C4" w:rsidRDefault="002D66C4" w:rsidP="002D66C4">
      <w:pPr>
        <w:pStyle w:val="3"/>
        <w:numPr>
          <w:ilvl w:val="0"/>
          <w:numId w:val="11"/>
        </w:numPr>
      </w:pPr>
      <w:bookmarkStart w:id="14" w:name="_Toc26679200"/>
      <w:r w:rsidRPr="002D66C4">
        <w:t>概念圖</w:t>
      </w:r>
      <w:bookmarkEnd w:id="14"/>
    </w:p>
    <w:p w14:paraId="7FC6B03E" w14:textId="22331372" w:rsidR="002D66C4" w:rsidRDefault="002D66C4" w:rsidP="002D66C4">
      <w:pPr>
        <w:pStyle w:val="a0"/>
        <w:numPr>
          <w:ilvl w:val="2"/>
          <w:numId w:val="10"/>
        </w:numPr>
        <w:spacing w:line="360" w:lineRule="auto"/>
        <w:ind w:leftChars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szCs w:val="24"/>
          <w:lang w:eastAsia="zh-TW"/>
        </w:rPr>
        <w:drawing>
          <wp:inline distT="0" distB="0" distL="0" distR="0" wp14:anchorId="5E1E0700" wp14:editId="5C8E98BE">
            <wp:extent cx="4352544" cy="3990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專題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75" cy="4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D30" w14:textId="77E0C9A2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系統中的角色如圖可見，分為：買方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訂餐人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，賣方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店家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</w:t>
      </w:r>
      <w:proofErr w:type="gramStart"/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送餐者</w:t>
      </w:r>
      <w:proofErr w:type="gramEnd"/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，以及系統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。</w:t>
      </w:r>
    </w:p>
    <w:p w14:paraId="48F953DF" w14:textId="094BDAC1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概念圖只有標出整體中較為重要的動作，其他瑣碎的動作並未在這裡表現出來。如：用戶註冊，用戶登入</w:t>
      </w:r>
      <w:r>
        <w:rPr>
          <w:rFonts w:ascii="標楷體" w:eastAsia="標楷體" w:hAnsi="標楷體"/>
          <w:sz w:val="20"/>
          <w:szCs w:val="20"/>
          <w:lang w:eastAsia="zh-TW"/>
        </w:rPr>
        <w:t>…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等。</w:t>
      </w:r>
    </w:p>
    <w:p w14:paraId="3E13C693" w14:textId="1E017F8A" w:rsidR="001922C8" w:rsidRDefault="001922C8" w:rsidP="001922C8">
      <w:pPr>
        <w:pStyle w:val="3"/>
      </w:pPr>
      <w:bookmarkStart w:id="15" w:name="_Toc26679201"/>
      <w:r>
        <w:rPr>
          <w:rFonts w:hint="eastAsia"/>
        </w:rPr>
        <w:t>流程詳細介紹</w:t>
      </w:r>
      <w:bookmarkEnd w:id="15"/>
    </w:p>
    <w:p w14:paraId="2BAD8E65" w14:textId="62F69F3C" w:rsidR="001922C8" w:rsidRDefault="001922C8" w:rsidP="001922C8">
      <w:pPr>
        <w:pStyle w:val="2"/>
      </w:pPr>
      <w:bookmarkStart w:id="16" w:name="_Toc26679202"/>
      <w:bookmarkStart w:id="17" w:name="_Toc26679650"/>
      <w:r>
        <w:rPr>
          <w:rFonts w:hint="eastAsia"/>
        </w:rPr>
        <w:t>數據分析</w:t>
      </w:r>
      <w:bookmarkEnd w:id="16"/>
      <w:bookmarkEnd w:id="17"/>
    </w:p>
    <w:p w14:paraId="5D4AB499" w14:textId="39E35E13" w:rsidR="00D00CA6" w:rsidRPr="00D00CA6" w:rsidRDefault="00B87D1B" w:rsidP="00D00CA6">
      <w:pPr>
        <w:pStyle w:val="3"/>
      </w:pPr>
      <w:r>
        <w:rPr>
          <w:rFonts w:hint="eastAsia"/>
        </w:rPr>
        <w:t>參考資料</w:t>
      </w:r>
      <w:r w:rsidR="00D00CA6">
        <w:rPr>
          <w:rFonts w:hint="eastAsia"/>
        </w:rPr>
        <w:t>分析</w:t>
      </w:r>
    </w:p>
    <w:p w14:paraId="30D2D6CE" w14:textId="762256CB" w:rsidR="001922C8" w:rsidRDefault="001922C8" w:rsidP="00837DC6">
      <w:pPr>
        <w:pStyle w:val="2"/>
      </w:pPr>
      <w:bookmarkStart w:id="18" w:name="_Toc26679203"/>
      <w:bookmarkStart w:id="19" w:name="_Toc26679651"/>
      <w:r>
        <w:rPr>
          <w:rFonts w:hint="eastAsia"/>
        </w:rPr>
        <w:t>開發環境</w:t>
      </w:r>
      <w:bookmarkEnd w:id="18"/>
      <w:bookmarkEnd w:id="19"/>
    </w:p>
    <w:p w14:paraId="1E68A588" w14:textId="629CCEED" w:rsidR="00D00CA6" w:rsidRDefault="00D00CA6" w:rsidP="00D00CA6">
      <w:pPr>
        <w:pStyle w:val="3"/>
      </w:pPr>
      <w:r>
        <w:rPr>
          <w:rFonts w:hint="eastAsia"/>
        </w:rPr>
        <w:t>前端架構</w:t>
      </w:r>
    </w:p>
    <w:p w14:paraId="34BB33A3" w14:textId="2BC95C61" w:rsidR="00B87D1B" w:rsidRDefault="00B87D1B" w:rsidP="00B87D1B">
      <w:pPr>
        <w:pStyle w:val="a0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bCs/>
          <w:lang w:eastAsia="zh-TW"/>
        </w:rPr>
      </w:pPr>
      <w:r w:rsidRPr="00B87D1B">
        <w:rPr>
          <w:rFonts w:ascii="Times New Roman" w:eastAsia="標楷體" w:hAnsi="Times New Roman" w:cs="Times New Roman"/>
          <w:b/>
          <w:bCs/>
          <w:lang w:eastAsia="zh-TW"/>
        </w:rPr>
        <w:lastRenderedPageBreak/>
        <w:t>V</w:t>
      </w:r>
      <w:r>
        <w:rPr>
          <w:rFonts w:ascii="Times New Roman" w:eastAsia="標楷體" w:hAnsi="Times New Roman" w:cs="Times New Roman" w:hint="eastAsia"/>
          <w:b/>
          <w:bCs/>
          <w:lang w:eastAsia="zh-TW"/>
        </w:rPr>
        <w:t>u</w:t>
      </w:r>
      <w:r>
        <w:rPr>
          <w:rFonts w:ascii="Times New Roman" w:eastAsia="標楷體" w:hAnsi="Times New Roman" w:cs="Times New Roman"/>
          <w:b/>
          <w:bCs/>
          <w:lang w:eastAsia="zh-TW"/>
        </w:rPr>
        <w:t>e.js</w:t>
      </w:r>
    </w:p>
    <w:p w14:paraId="66E9B8E5" w14:textId="2CDA50B8" w:rsidR="00DA0AC0" w:rsidRPr="00DA0AC0" w:rsidRDefault="00DA0AC0" w:rsidP="00DA0AC0">
      <w:pPr>
        <w:pStyle w:val="a0"/>
        <w:spacing w:line="360" w:lineRule="auto"/>
        <w:ind w:leftChars="0" w:left="1898"/>
        <w:rPr>
          <w:rFonts w:ascii="Times New Roman" w:eastAsia="標楷體" w:hAnsi="Times New Roman" w:cs="Times New Roman" w:hint="eastAsia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>Vu</w:t>
      </w:r>
      <w:r>
        <w:rPr>
          <w:rFonts w:ascii="Times New Roman" w:eastAsia="標楷體" w:hAnsi="Times New Roman" w:cs="Times New Roman"/>
          <w:lang w:eastAsia="zh-TW"/>
        </w:rPr>
        <w:t>e.js</w:t>
      </w:r>
      <w:r>
        <w:rPr>
          <w:rFonts w:ascii="Times New Roman" w:eastAsia="標楷體" w:hAnsi="Times New Roman" w:cs="Times New Roman" w:hint="eastAsia"/>
          <w:lang w:eastAsia="zh-TW"/>
        </w:rPr>
        <w:t>是一個使用</w:t>
      </w:r>
      <w:r>
        <w:rPr>
          <w:rFonts w:ascii="Times New Roman" w:eastAsia="標楷體" w:hAnsi="Times New Roman" w:cs="Times New Roman" w:hint="eastAsia"/>
          <w:lang w:eastAsia="zh-TW"/>
        </w:rPr>
        <w:t>Java</w:t>
      </w:r>
      <w:r>
        <w:rPr>
          <w:rFonts w:ascii="Times New Roman" w:eastAsia="標楷體" w:hAnsi="Times New Roman" w:cs="Times New Roman"/>
          <w:lang w:eastAsia="zh-TW"/>
        </w:rPr>
        <w:t>Script</w:t>
      </w:r>
      <w:r>
        <w:rPr>
          <w:rFonts w:ascii="Times New Roman" w:eastAsia="標楷體" w:hAnsi="Times New Roman" w:cs="Times New Roman" w:hint="eastAsia"/>
          <w:lang w:eastAsia="zh-TW"/>
        </w:rPr>
        <w:t>語言進行開發的</w:t>
      </w:r>
      <w:r w:rsidR="00DD24D4">
        <w:rPr>
          <w:rFonts w:ascii="Times New Roman" w:eastAsia="標楷體" w:hAnsi="Times New Roman" w:cs="Times New Roman" w:hint="eastAsia"/>
          <w:lang w:eastAsia="zh-TW"/>
        </w:rPr>
        <w:t>框架，</w:t>
      </w:r>
      <w:bookmarkStart w:id="20" w:name="_GoBack"/>
      <w:bookmarkEnd w:id="20"/>
    </w:p>
    <w:p w14:paraId="1772A3B7" w14:textId="7F02E0ED" w:rsidR="00B87D1B" w:rsidRPr="00B87D1B" w:rsidRDefault="00B87D1B" w:rsidP="00B87D1B">
      <w:pPr>
        <w:pStyle w:val="a0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bCs/>
          <w:lang w:eastAsia="zh-TW"/>
        </w:rPr>
      </w:pPr>
      <w:r>
        <w:rPr>
          <w:rFonts w:ascii="Times New Roman" w:eastAsia="標楷體" w:hAnsi="Times New Roman" w:cs="Times New Roman" w:hint="eastAsia"/>
          <w:b/>
          <w:bCs/>
          <w:lang w:eastAsia="zh-TW"/>
        </w:rPr>
        <w:t>V</w:t>
      </w:r>
      <w:r>
        <w:rPr>
          <w:rFonts w:ascii="Times New Roman" w:eastAsia="標楷體" w:hAnsi="Times New Roman" w:cs="Times New Roman"/>
          <w:b/>
          <w:bCs/>
          <w:lang w:eastAsia="zh-TW"/>
        </w:rPr>
        <w:t>uetify.js</w:t>
      </w:r>
    </w:p>
    <w:p w14:paraId="63011F97" w14:textId="2C7BD398" w:rsidR="00D00CA6" w:rsidRDefault="00D00CA6" w:rsidP="00D00CA6">
      <w:pPr>
        <w:pStyle w:val="3"/>
      </w:pPr>
      <w:r>
        <w:rPr>
          <w:rFonts w:hint="eastAsia"/>
        </w:rPr>
        <w:t>後端架構</w:t>
      </w:r>
    </w:p>
    <w:p w14:paraId="25712C7C" w14:textId="4BC36BA7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 w:rsidRPr="00B87D1B">
        <w:rPr>
          <w:rFonts w:ascii="Times New Roman" w:eastAsia="標楷體" w:hAnsi="Times New Roman" w:hint="eastAsia"/>
          <w:b/>
          <w:bCs/>
          <w:lang w:eastAsia="zh-TW"/>
        </w:rPr>
        <w:t>N</w:t>
      </w:r>
      <w:r w:rsidRPr="00B87D1B">
        <w:rPr>
          <w:rFonts w:ascii="Times New Roman" w:eastAsia="標楷體" w:hAnsi="Times New Roman"/>
          <w:b/>
          <w:bCs/>
          <w:lang w:eastAsia="zh-TW"/>
        </w:rPr>
        <w:t>ode.js</w:t>
      </w:r>
    </w:p>
    <w:p w14:paraId="2305CC19" w14:textId="122F1CB9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E</w:t>
      </w:r>
      <w:r>
        <w:rPr>
          <w:rFonts w:ascii="Times New Roman" w:eastAsia="標楷體" w:hAnsi="Times New Roman"/>
          <w:b/>
          <w:bCs/>
          <w:lang w:eastAsia="zh-TW"/>
        </w:rPr>
        <w:t>xpress.js</w:t>
      </w:r>
    </w:p>
    <w:p w14:paraId="346D90AB" w14:textId="67305341" w:rsidR="00B87D1B" w:rsidRP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 w:hint="eastAsia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M</w:t>
      </w:r>
      <w:r>
        <w:rPr>
          <w:rFonts w:ascii="Times New Roman" w:eastAsia="標楷體" w:hAnsi="Times New Roman"/>
          <w:b/>
          <w:bCs/>
          <w:lang w:eastAsia="zh-TW"/>
        </w:rPr>
        <w:t>ongoDB</w:t>
      </w:r>
    </w:p>
    <w:p w14:paraId="0505D78E" w14:textId="43F6D408" w:rsidR="00D00CA6" w:rsidRDefault="00D00CA6" w:rsidP="00D00CA6">
      <w:pPr>
        <w:pStyle w:val="3"/>
      </w:pPr>
      <w:r>
        <w:rPr>
          <w:rFonts w:hint="eastAsia"/>
        </w:rPr>
        <w:t>其他工具</w:t>
      </w:r>
    </w:p>
    <w:p w14:paraId="40DBA18B" w14:textId="39CFE0BD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/>
          <w:b/>
          <w:bCs/>
          <w:lang w:eastAsia="zh-TW"/>
        </w:rPr>
        <w:t>Visual Studio Code</w:t>
      </w:r>
    </w:p>
    <w:p w14:paraId="6F311490" w14:textId="7656E47B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A</w:t>
      </w:r>
      <w:r>
        <w:rPr>
          <w:rFonts w:ascii="Times New Roman" w:eastAsia="標楷體" w:hAnsi="Times New Roman"/>
          <w:b/>
          <w:bCs/>
          <w:lang w:eastAsia="zh-TW"/>
        </w:rPr>
        <w:t>dobe Experience Design</w:t>
      </w:r>
    </w:p>
    <w:p w14:paraId="7E8843EE" w14:textId="24A68EA3" w:rsidR="00B87D1B" w:rsidRP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 w:hint="eastAsia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G</w:t>
      </w:r>
      <w:r>
        <w:rPr>
          <w:rFonts w:ascii="Times New Roman" w:eastAsia="標楷體" w:hAnsi="Times New Roman"/>
          <w:b/>
          <w:bCs/>
          <w:lang w:eastAsia="zh-TW"/>
        </w:rPr>
        <w:t>it</w:t>
      </w:r>
    </w:p>
    <w:p w14:paraId="566117F9" w14:textId="29320A79" w:rsidR="00837DC6" w:rsidRDefault="00837DC6" w:rsidP="00837DC6">
      <w:pPr>
        <w:pStyle w:val="1"/>
      </w:pPr>
      <w:bookmarkStart w:id="21" w:name="_Toc26679204"/>
      <w:bookmarkStart w:id="22" w:name="_Toc26679652"/>
      <w:r>
        <w:rPr>
          <w:rFonts w:hint="eastAsia"/>
        </w:rPr>
        <w:t>專題內容</w:t>
      </w:r>
      <w:bookmarkEnd w:id="21"/>
      <w:bookmarkEnd w:id="22"/>
    </w:p>
    <w:p w14:paraId="7FEC548C" w14:textId="25EB5BD0" w:rsidR="00837DC6" w:rsidRDefault="00837DC6" w:rsidP="00837DC6">
      <w:pPr>
        <w:pStyle w:val="2"/>
      </w:pPr>
      <w:bookmarkStart w:id="23" w:name="_Toc26679205"/>
      <w:bookmarkStart w:id="24" w:name="_Toc26679653"/>
      <w:r>
        <w:rPr>
          <w:rFonts w:hint="eastAsia"/>
        </w:rPr>
        <w:t>預期內容</w:t>
      </w:r>
      <w:bookmarkEnd w:id="23"/>
      <w:bookmarkEnd w:id="24"/>
    </w:p>
    <w:p w14:paraId="512DF348" w14:textId="42BD59C7" w:rsidR="00513670" w:rsidRPr="00513670" w:rsidRDefault="00513670" w:rsidP="00513670">
      <w:pPr>
        <w:pStyle w:val="3"/>
      </w:pPr>
      <w:r w:rsidRPr="00513670">
        <w:t>差異性比較</w:t>
      </w:r>
    </w:p>
    <w:p w14:paraId="5F3B386E" w14:textId="5D1687ED" w:rsidR="00837DC6" w:rsidRDefault="00837DC6" w:rsidP="00837DC6">
      <w:pPr>
        <w:pStyle w:val="2"/>
      </w:pPr>
      <w:bookmarkStart w:id="25" w:name="_Toc26679206"/>
      <w:bookmarkStart w:id="26" w:name="_Toc26679654"/>
      <w:r>
        <w:rPr>
          <w:rFonts w:hint="eastAsia"/>
        </w:rPr>
        <w:t>工作流程</w:t>
      </w:r>
      <w:bookmarkEnd w:id="25"/>
      <w:bookmarkEnd w:id="26"/>
    </w:p>
    <w:p w14:paraId="636CB4AB" w14:textId="429C1FCF" w:rsidR="00837DC6" w:rsidRDefault="00837DC6" w:rsidP="00837DC6">
      <w:pPr>
        <w:pStyle w:val="2"/>
      </w:pPr>
      <w:bookmarkStart w:id="27" w:name="_Toc26679207"/>
      <w:bookmarkStart w:id="28" w:name="_Toc26679655"/>
      <w:r>
        <w:rPr>
          <w:rFonts w:hint="eastAsia"/>
        </w:rPr>
        <w:t>實作情形</w:t>
      </w:r>
      <w:bookmarkEnd w:id="27"/>
      <w:bookmarkEnd w:id="28"/>
    </w:p>
    <w:p w14:paraId="7B10C1EB" w14:textId="6917F3EA" w:rsidR="00837DC6" w:rsidRDefault="00837DC6" w:rsidP="00837DC6">
      <w:pPr>
        <w:pStyle w:val="2"/>
      </w:pPr>
      <w:bookmarkStart w:id="29" w:name="_Toc26679208"/>
      <w:bookmarkStart w:id="30" w:name="_Toc26679656"/>
      <w:r>
        <w:rPr>
          <w:rFonts w:hint="eastAsia"/>
        </w:rPr>
        <w:t>遭遇問題與解決方案</w:t>
      </w:r>
      <w:bookmarkEnd w:id="29"/>
      <w:bookmarkEnd w:id="30"/>
    </w:p>
    <w:p w14:paraId="7D2EBF5A" w14:textId="5B042CA7" w:rsidR="00837DC6" w:rsidRDefault="00837DC6" w:rsidP="00837DC6">
      <w:pPr>
        <w:pStyle w:val="1"/>
      </w:pPr>
      <w:bookmarkStart w:id="31" w:name="_Toc26679209"/>
      <w:bookmarkStart w:id="32" w:name="_Toc26679657"/>
      <w:r>
        <w:rPr>
          <w:rFonts w:hint="eastAsia"/>
        </w:rPr>
        <w:t>結論</w:t>
      </w:r>
      <w:bookmarkEnd w:id="31"/>
      <w:bookmarkEnd w:id="32"/>
    </w:p>
    <w:p w14:paraId="473EF996" w14:textId="32B5EB49" w:rsidR="00837DC6" w:rsidRDefault="00837DC6" w:rsidP="00837DC6">
      <w:pPr>
        <w:pStyle w:val="2"/>
      </w:pPr>
      <w:bookmarkStart w:id="33" w:name="_Toc26679210"/>
      <w:bookmarkStart w:id="34" w:name="_Toc26679658"/>
      <w:r>
        <w:rPr>
          <w:rFonts w:hint="eastAsia"/>
        </w:rPr>
        <w:t>心得感想</w:t>
      </w:r>
      <w:bookmarkEnd w:id="33"/>
      <w:bookmarkEnd w:id="34"/>
    </w:p>
    <w:p w14:paraId="17D48A30" w14:textId="6185B0D4" w:rsidR="00837DC6" w:rsidRDefault="00837DC6" w:rsidP="00837DC6">
      <w:pPr>
        <w:pStyle w:val="2"/>
      </w:pPr>
      <w:bookmarkStart w:id="35" w:name="_Toc26679211"/>
      <w:bookmarkStart w:id="36" w:name="_Toc26679659"/>
      <w:r>
        <w:rPr>
          <w:rFonts w:hint="eastAsia"/>
        </w:rPr>
        <w:t>未來展望</w:t>
      </w:r>
      <w:bookmarkEnd w:id="35"/>
      <w:bookmarkEnd w:id="36"/>
    </w:p>
    <w:p w14:paraId="3E34FF29" w14:textId="31D9C378" w:rsidR="00837DC6" w:rsidRPr="00837DC6" w:rsidRDefault="00837DC6" w:rsidP="00837DC6">
      <w:pPr>
        <w:pStyle w:val="1"/>
        <w:numPr>
          <w:ilvl w:val="0"/>
          <w:numId w:val="0"/>
        </w:numPr>
        <w:ind w:left="425" w:hanging="425"/>
      </w:pPr>
      <w:bookmarkStart w:id="37" w:name="_Toc26679212"/>
      <w:bookmarkStart w:id="38" w:name="_Toc26679660"/>
      <w:r>
        <w:rPr>
          <w:rFonts w:hint="eastAsia"/>
        </w:rPr>
        <w:t>參考文獻</w:t>
      </w:r>
      <w:bookmarkEnd w:id="37"/>
      <w:bookmarkEnd w:id="38"/>
    </w:p>
    <w:sectPr w:rsidR="00837DC6" w:rsidRPr="00837DC6" w:rsidSect="00A955B2"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E202C" w14:textId="77777777" w:rsidR="00AC31B3" w:rsidRDefault="00AC31B3" w:rsidP="00633C7E">
      <w:r>
        <w:separator/>
      </w:r>
    </w:p>
  </w:endnote>
  <w:endnote w:type="continuationSeparator" w:id="0">
    <w:p w14:paraId="2C2AFDA8" w14:textId="77777777" w:rsidR="00AC31B3" w:rsidRDefault="00AC31B3" w:rsidP="0063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846319"/>
      <w:docPartObj>
        <w:docPartGallery w:val="Page Numbers (Bottom of Page)"/>
        <w:docPartUnique/>
      </w:docPartObj>
    </w:sdtPr>
    <w:sdtEndPr/>
    <w:sdtContent>
      <w:p w14:paraId="6792603E" w14:textId="3E8A729D" w:rsidR="00A955B2" w:rsidRDefault="00A955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4CDD5DE" w14:textId="77777777" w:rsidR="00A955B2" w:rsidRDefault="00A955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80AD" w14:textId="39335F69" w:rsidR="006D6B74" w:rsidRPr="006D6B74" w:rsidRDefault="006D6B74" w:rsidP="006D6B74">
    <w:pPr>
      <w:pStyle w:val="a6"/>
      <w:jc w:val="right"/>
      <w:rPr>
        <w:rFonts w:ascii="標楷體" w:eastAsia="標楷體" w:hAnsi="標楷體"/>
      </w:rPr>
    </w:pPr>
    <w:r w:rsidRPr="006D6B74">
      <w:rPr>
        <w:rFonts w:ascii="標楷體" w:eastAsia="標楷體" w:hAnsi="標楷體" w:hint="eastAsia"/>
        <w:lang w:eastAsia="zh-TW"/>
      </w:rPr>
      <w:t>初版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1F3B1" w14:textId="77777777" w:rsidR="00AC31B3" w:rsidRDefault="00AC31B3" w:rsidP="00633C7E">
      <w:r>
        <w:separator/>
      </w:r>
    </w:p>
  </w:footnote>
  <w:footnote w:type="continuationSeparator" w:id="0">
    <w:p w14:paraId="1BA3A296" w14:textId="77777777" w:rsidR="00AC31B3" w:rsidRDefault="00AC31B3" w:rsidP="0063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EA77" w14:textId="66D75C61" w:rsidR="00633C7E" w:rsidRDefault="00633C7E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C3B16E" wp14:editId="5B318CD7">
          <wp:simplePos x="0" y="0"/>
          <wp:positionH relativeFrom="column">
            <wp:posOffset>-695960</wp:posOffset>
          </wp:positionH>
          <wp:positionV relativeFrom="paragraph">
            <wp:posOffset>-174625</wp:posOffset>
          </wp:positionV>
          <wp:extent cx="1532890" cy="304800"/>
          <wp:effectExtent l="0" t="0" r="0" b="0"/>
          <wp:wrapTight wrapText="bothSides">
            <wp:wrapPolygon edited="0">
              <wp:start x="0" y="0"/>
              <wp:lineTo x="0" y="20250"/>
              <wp:lineTo x="21206" y="20250"/>
              <wp:lineTo x="21206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下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89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75"/>
    <w:multiLevelType w:val="multilevel"/>
    <w:tmpl w:val="DB86279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2E46D8"/>
    <w:multiLevelType w:val="multilevel"/>
    <w:tmpl w:val="1026C95E"/>
    <w:lvl w:ilvl="0">
      <w:start w:val="1"/>
      <w:numFmt w:val="japaneseCounting"/>
      <w:suff w:val="nothing"/>
      <w:lvlText w:val="第%1章、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217250A7"/>
    <w:multiLevelType w:val="hybridMultilevel"/>
    <w:tmpl w:val="AC002C0E"/>
    <w:lvl w:ilvl="0" w:tplc="F9B42F4C">
      <w:start w:val="1"/>
      <w:numFmt w:val="bullet"/>
      <w:lvlText w:val="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 w15:restartNumberingAfterBreak="0">
    <w:nsid w:val="23EC5243"/>
    <w:multiLevelType w:val="hybridMultilevel"/>
    <w:tmpl w:val="6D00313C"/>
    <w:lvl w:ilvl="0" w:tplc="C4E8909E">
      <w:start w:val="1"/>
      <w:numFmt w:val="decimal"/>
      <w:suff w:val="space"/>
      <w:lvlText w:val="(%1)"/>
      <w:lvlJc w:val="left"/>
      <w:pPr>
        <w:ind w:left="2211" w:hanging="52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4" w15:restartNumberingAfterBreak="0">
    <w:nsid w:val="3905404F"/>
    <w:multiLevelType w:val="hybridMultilevel"/>
    <w:tmpl w:val="FA8EBF60"/>
    <w:lvl w:ilvl="0" w:tplc="7316A5E0">
      <w:start w:val="1"/>
      <w:numFmt w:val="decimal"/>
      <w:suff w:val="space"/>
      <w:lvlText w:val="(%1)"/>
      <w:lvlJc w:val="left"/>
      <w:pPr>
        <w:ind w:left="20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5" w15:restartNumberingAfterBreak="0">
    <w:nsid w:val="3B9E572E"/>
    <w:multiLevelType w:val="multilevel"/>
    <w:tmpl w:val="847AA21E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pStyle w:val="3"/>
      <w:lvlText w:val=""/>
      <w:lvlJc w:val="left"/>
      <w:pPr>
        <w:tabs>
          <w:tab w:val="num" w:pos="1304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FD10087"/>
    <w:multiLevelType w:val="hybridMultilevel"/>
    <w:tmpl w:val="CE1C9AA2"/>
    <w:lvl w:ilvl="0" w:tplc="4724817A">
      <w:start w:val="1"/>
      <w:numFmt w:val="bullet"/>
      <w:lvlText w:val="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45534884"/>
    <w:multiLevelType w:val="hybridMultilevel"/>
    <w:tmpl w:val="E0965880"/>
    <w:lvl w:ilvl="0" w:tplc="F9B42F4C">
      <w:start w:val="1"/>
      <w:numFmt w:val="bullet"/>
      <w:lvlText w:val=""/>
      <w:lvlJc w:val="left"/>
      <w:pPr>
        <w:tabs>
          <w:tab w:val="num" w:pos="141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8" w15:restartNumberingAfterBreak="0">
    <w:nsid w:val="51CE01E9"/>
    <w:multiLevelType w:val="hybridMultilevel"/>
    <w:tmpl w:val="5F62BA0E"/>
    <w:lvl w:ilvl="0" w:tplc="DC2878E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CB59D5"/>
    <w:multiLevelType w:val="multilevel"/>
    <w:tmpl w:val="172A2D8C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5303CE8"/>
    <w:multiLevelType w:val="multilevel"/>
    <w:tmpl w:val="57CA32B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7E2651FA"/>
    <w:multiLevelType w:val="hybridMultilevel"/>
    <w:tmpl w:val="60AC2B8C"/>
    <w:lvl w:ilvl="0" w:tplc="F9B42F4C">
      <w:start w:val="1"/>
      <w:numFmt w:val="bullet"/>
      <w:lvlText w:val="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8"/>
    <w:rsid w:val="00000C6E"/>
    <w:rsid w:val="00144A63"/>
    <w:rsid w:val="00144C15"/>
    <w:rsid w:val="001922C8"/>
    <w:rsid w:val="001B64A8"/>
    <w:rsid w:val="001D778E"/>
    <w:rsid w:val="0026347E"/>
    <w:rsid w:val="002D02EA"/>
    <w:rsid w:val="002D0E63"/>
    <w:rsid w:val="002D66C4"/>
    <w:rsid w:val="00381624"/>
    <w:rsid w:val="004C31BE"/>
    <w:rsid w:val="00513670"/>
    <w:rsid w:val="005C349E"/>
    <w:rsid w:val="005C5BF4"/>
    <w:rsid w:val="006012E6"/>
    <w:rsid w:val="00633C7E"/>
    <w:rsid w:val="0064320D"/>
    <w:rsid w:val="006A4C61"/>
    <w:rsid w:val="006C4C61"/>
    <w:rsid w:val="006D6B74"/>
    <w:rsid w:val="00837DC6"/>
    <w:rsid w:val="00865C49"/>
    <w:rsid w:val="008B7F48"/>
    <w:rsid w:val="008C2234"/>
    <w:rsid w:val="009538A2"/>
    <w:rsid w:val="00A955B2"/>
    <w:rsid w:val="00AC31B3"/>
    <w:rsid w:val="00AD19F7"/>
    <w:rsid w:val="00B16415"/>
    <w:rsid w:val="00B87D1B"/>
    <w:rsid w:val="00C54595"/>
    <w:rsid w:val="00D00CA6"/>
    <w:rsid w:val="00DA0AC0"/>
    <w:rsid w:val="00DD24D4"/>
    <w:rsid w:val="00E277C9"/>
    <w:rsid w:val="00F6526E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FA262A"/>
  <w15:chartTrackingRefBased/>
  <w15:docId w15:val="{E2F3367A-FAE0-409D-A2FE-33E3E35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D19F7"/>
    <w:pPr>
      <w:numPr>
        <w:numId w:val="2"/>
      </w:numPr>
      <w:spacing w:line="360" w:lineRule="auto"/>
      <w:ind w:leftChars="0" w:left="0"/>
      <w:jc w:val="left"/>
      <w:outlineLvl w:val="0"/>
    </w:pPr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2">
    <w:name w:val="heading 2"/>
    <w:aliases w:val="小節標題"/>
    <w:basedOn w:val="a"/>
    <w:next w:val="a"/>
    <w:link w:val="20"/>
    <w:uiPriority w:val="9"/>
    <w:unhideWhenUsed/>
    <w:qFormat/>
    <w:rsid w:val="006012E6"/>
    <w:pPr>
      <w:numPr>
        <w:ilvl w:val="1"/>
        <w:numId w:val="2"/>
      </w:numPr>
      <w:jc w:val="left"/>
      <w:outlineLvl w:val="1"/>
    </w:pPr>
    <w:rPr>
      <w:rFonts w:eastAsia="標楷體"/>
      <w:b/>
      <w:sz w:val="28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2D66C4"/>
    <w:pPr>
      <w:numPr>
        <w:ilvl w:val="2"/>
        <w:numId w:val="2"/>
      </w:numPr>
      <w:spacing w:line="360" w:lineRule="auto"/>
      <w:outlineLvl w:val="2"/>
    </w:pPr>
    <w:rPr>
      <w:rFonts w:ascii="標楷體" w:eastAsia="標楷體" w:hAnsi="標楷體"/>
      <w:sz w:val="24"/>
      <w:szCs w:val="24"/>
      <w:lang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0">
    <w:name w:val="msonormal"/>
    <w:basedOn w:val="a"/>
    <w:rsid w:val="006C4C6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1"/>
    <w:link w:val="a4"/>
    <w:uiPriority w:val="99"/>
    <w:rsid w:val="00633C7E"/>
  </w:style>
  <w:style w:type="paragraph" w:styleId="a6">
    <w:name w:val="footer"/>
    <w:basedOn w:val="a"/>
    <w:link w:val="a7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1"/>
    <w:link w:val="a6"/>
    <w:uiPriority w:val="99"/>
    <w:rsid w:val="00633C7E"/>
  </w:style>
  <w:style w:type="paragraph" w:styleId="a8">
    <w:name w:val="Date"/>
    <w:basedOn w:val="a"/>
    <w:next w:val="a"/>
    <w:link w:val="a9"/>
    <w:uiPriority w:val="99"/>
    <w:semiHidden/>
    <w:unhideWhenUsed/>
    <w:rsid w:val="005C5BF4"/>
  </w:style>
  <w:style w:type="character" w:customStyle="1" w:styleId="a9">
    <w:name w:val="日期 字元"/>
    <w:basedOn w:val="a1"/>
    <w:link w:val="a8"/>
    <w:uiPriority w:val="99"/>
    <w:semiHidden/>
    <w:rsid w:val="005C5BF4"/>
  </w:style>
  <w:style w:type="paragraph" w:styleId="a0">
    <w:name w:val="List Paragraph"/>
    <w:basedOn w:val="a"/>
    <w:uiPriority w:val="34"/>
    <w:qFormat/>
    <w:rsid w:val="002D0E63"/>
    <w:pPr>
      <w:ind w:leftChars="400" w:left="840"/>
    </w:pPr>
  </w:style>
  <w:style w:type="character" w:customStyle="1" w:styleId="20">
    <w:name w:val="標題 2 字元"/>
    <w:aliases w:val="小節標題 字元"/>
    <w:basedOn w:val="a1"/>
    <w:link w:val="2"/>
    <w:uiPriority w:val="9"/>
    <w:rsid w:val="00AD19F7"/>
    <w:rPr>
      <w:rFonts w:eastAsia="標楷體"/>
      <w:b/>
      <w:sz w:val="28"/>
      <w:szCs w:val="24"/>
      <w:lang w:eastAsia="zh-TW"/>
    </w:rPr>
  </w:style>
  <w:style w:type="character" w:customStyle="1" w:styleId="10">
    <w:name w:val="標題 1 字元"/>
    <w:basedOn w:val="a1"/>
    <w:link w:val="1"/>
    <w:uiPriority w:val="9"/>
    <w:rsid w:val="00AD19F7"/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aa">
    <w:name w:val="No Spacing"/>
    <w:uiPriority w:val="1"/>
    <w:qFormat/>
    <w:rsid w:val="006012E6"/>
    <w:pPr>
      <w:widowControl w:val="0"/>
      <w:jc w:val="both"/>
    </w:pPr>
  </w:style>
  <w:style w:type="character" w:customStyle="1" w:styleId="30">
    <w:name w:val="標題 3 字元"/>
    <w:basedOn w:val="a1"/>
    <w:link w:val="3"/>
    <w:uiPriority w:val="9"/>
    <w:rsid w:val="002D66C4"/>
    <w:rPr>
      <w:rFonts w:ascii="標楷體" w:eastAsia="標楷體" w:hAnsi="標楷體"/>
      <w:sz w:val="24"/>
      <w:szCs w:val="24"/>
      <w:lang w:eastAsia="zh-TW"/>
    </w:rPr>
  </w:style>
  <w:style w:type="paragraph" w:styleId="ab">
    <w:name w:val="caption"/>
    <w:basedOn w:val="a"/>
    <w:next w:val="a"/>
    <w:uiPriority w:val="35"/>
    <w:unhideWhenUsed/>
    <w:qFormat/>
    <w:rsid w:val="0064320D"/>
    <w:rPr>
      <w:b/>
      <w:bCs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D6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2D66C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144C1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C31BE"/>
    <w:pPr>
      <w:tabs>
        <w:tab w:val="right" w:leader="dot" w:pos="8296"/>
      </w:tabs>
      <w:jc w:val="center"/>
    </w:pPr>
    <w:rPr>
      <w:rFonts w:ascii="標楷體" w:eastAsia="標楷體" w:hAnsi="標楷體" w:cs="Times New Roman"/>
      <w:b/>
      <w:bCs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144C1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144C15"/>
    <w:pPr>
      <w:ind w:leftChars="200" w:left="420"/>
    </w:pPr>
  </w:style>
  <w:style w:type="character" w:styleId="af">
    <w:name w:val="Hyperlink"/>
    <w:basedOn w:val="a1"/>
    <w:uiPriority w:val="99"/>
    <w:unhideWhenUsed/>
    <w:rsid w:val="0014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F055-6872-44BD-9E4D-5CEE704E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Yumekuii</dc:creator>
  <cp:keywords/>
  <dc:description/>
  <cp:lastModifiedBy>耑霖 黃</cp:lastModifiedBy>
  <cp:revision>11</cp:revision>
  <dcterms:created xsi:type="dcterms:W3CDTF">2019-11-28T01:26:00Z</dcterms:created>
  <dcterms:modified xsi:type="dcterms:W3CDTF">2019-12-09T01:21:00Z</dcterms:modified>
</cp:coreProperties>
</file>