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11855" w14:textId="7AC065FD" w:rsidR="00F40553" w:rsidRPr="00F40553" w:rsidRDefault="00AE3042" w:rsidP="00F40553">
      <w:pPr>
        <w:pStyle w:val="Heading1"/>
      </w:pPr>
      <w:bookmarkStart w:id="0" w:name="_Toc208510925"/>
      <w:bookmarkStart w:id="1" w:name="_Hlk208315653"/>
      <w:r w:rsidRPr="00375077">
        <w:t xml:space="preserve">Part </w:t>
      </w:r>
      <w:r w:rsidR="00F40553">
        <w:t>XI</w:t>
      </w:r>
      <w:r w:rsidRPr="00375077">
        <w:t xml:space="preserve">I – </w:t>
      </w:r>
      <w:bookmarkEnd w:id="0"/>
      <w:r w:rsidR="00F40553">
        <w:t>Reference &amp; Annex Compilation</w:t>
      </w:r>
    </w:p>
    <w:p w14:paraId="00308C9A" w14:textId="3845963A" w:rsidR="003C71CA" w:rsidRPr="003C71CA" w:rsidRDefault="00000000" w:rsidP="003C71CA">
      <w:r>
        <w:pict w14:anchorId="618EA465">
          <v:rect id="_x0000_i1027" style="width:0;height:1.5pt" o:hralign="center" o:hrstd="t" o:hr="t" fillcolor="#a0a0a0" stroked="f"/>
        </w:pict>
      </w:r>
    </w:p>
    <w:p w14:paraId="0704E95C" w14:textId="632B7E9D" w:rsidR="006C62E1" w:rsidRPr="006C62E1" w:rsidRDefault="003C71CA" w:rsidP="006C62E1">
      <w:pPr>
        <w:jc w:val="both"/>
      </w:pPr>
      <w:r w:rsidRPr="003C71CA">
        <w:rPr>
          <w:b/>
          <w:bCs/>
        </w:rPr>
        <w:t>Purpose:</w:t>
      </w:r>
      <w:r w:rsidRPr="003C71CA">
        <w:br/>
      </w:r>
      <w:r w:rsidR="00055EEC" w:rsidRPr="00055EEC">
        <w:t xml:space="preserve">Part XII consolidates all supporting references, annexes, agreements, and tools of the ABMPD Moral Recovery Program (MRP). While Part I establishes the conceptual and operational foundations, Part XII ensures accessibility, clarity, and sustainability by serving as the </w:t>
      </w:r>
      <w:r w:rsidR="00055EEC" w:rsidRPr="00055EEC">
        <w:rPr>
          <w:b/>
          <w:bCs/>
        </w:rPr>
        <w:t>master repository</w:t>
      </w:r>
      <w:r w:rsidR="00055EEC" w:rsidRPr="00055EEC">
        <w:t xml:space="preserve"> of all reference materials. It secures the program’s institutional memory and guarantees that every phase, activity, and partnership </w:t>
      </w:r>
      <w:proofErr w:type="gramStart"/>
      <w:r w:rsidR="00055EEC" w:rsidRPr="00055EEC">
        <w:t>remains</w:t>
      </w:r>
      <w:proofErr w:type="gramEnd"/>
      <w:r w:rsidR="00055EEC" w:rsidRPr="00055EEC">
        <w:t xml:space="preserve"> grounded in a coherent framework, aligned with national priorities, and adaptable for scaling—from individual to global replication.</w:t>
      </w:r>
    </w:p>
    <w:p w14:paraId="456697E0" w14:textId="756F8F01" w:rsidR="0079386B" w:rsidRPr="0079386B" w:rsidRDefault="00000000" w:rsidP="003C71CA">
      <w:pPr>
        <w:jc w:val="both"/>
      </w:pPr>
      <w:r>
        <w:pict w14:anchorId="0BDD3F06">
          <v:rect id="_x0000_i1028" style="width:0;height:1.5pt" o:hralign="center" o:hrstd="t" o:hr="t" fillcolor="#a0a0a0" stroked="f"/>
        </w:pict>
      </w:r>
    </w:p>
    <w:p w14:paraId="38BC487B" w14:textId="5AD9F0AC" w:rsidR="00BA0F0E" w:rsidRPr="00965184" w:rsidRDefault="004153EA" w:rsidP="00965184">
      <w:pPr>
        <w:rPr>
          <w:b/>
          <w:bCs/>
        </w:rPr>
      </w:pPr>
      <w:bookmarkStart w:id="2" w:name="_Toc208510926"/>
      <w:bookmarkEnd w:id="1"/>
      <w:r w:rsidRPr="00965184">
        <w:rPr>
          <w:b/>
          <w:bCs/>
        </w:rPr>
        <w:t>Content</w:t>
      </w:r>
      <w:r w:rsidR="00BA0F0E" w:rsidRPr="00965184">
        <w:rPr>
          <w:b/>
          <w:bCs/>
        </w:rPr>
        <w:t xml:space="preserve"> Overview</w:t>
      </w:r>
      <w:bookmarkEnd w:id="2"/>
    </w:p>
    <w:p w14:paraId="2DE4DEB6" w14:textId="5D3517E4" w:rsidR="00741F25" w:rsidRPr="00965184" w:rsidRDefault="00F40553" w:rsidP="00965184">
      <w:pPr>
        <w:rPr>
          <w:b/>
          <w:bCs/>
        </w:rPr>
      </w:pPr>
      <w:r w:rsidRPr="00154ACB">
        <w:rPr>
          <w:b/>
          <w:bCs/>
        </w:rPr>
        <w:t>1</w:t>
      </w:r>
      <w:r>
        <w:rPr>
          <w:b/>
          <w:bCs/>
        </w:rPr>
        <w:t>2</w:t>
      </w:r>
      <w:r w:rsidRPr="00154ACB">
        <w:rPr>
          <w:b/>
          <w:bCs/>
        </w:rPr>
        <w:t xml:space="preserve">.1 </w:t>
      </w:r>
      <w:r w:rsidRPr="0021796B">
        <w:rPr>
          <w:b/>
          <w:bCs/>
        </w:rPr>
        <w:t>Annexes Summary Table</w:t>
      </w:r>
    </w:p>
    <w:p w14:paraId="30A03451" w14:textId="7F66BA84" w:rsidR="003B34AB" w:rsidRPr="00965184" w:rsidRDefault="00F40553" w:rsidP="00F40553">
      <w:pPr>
        <w:pStyle w:val="ListParagraph"/>
        <w:numPr>
          <w:ilvl w:val="0"/>
          <w:numId w:val="562"/>
        </w:numPr>
      </w:pPr>
      <w:r w:rsidRPr="0021796B">
        <w:t>Consolidated listing of all annexes (A–BR), organized by part and theme.</w:t>
      </w:r>
    </w:p>
    <w:p w14:paraId="60B6060D" w14:textId="60B3522B" w:rsidR="006C62E1" w:rsidRPr="00965184" w:rsidRDefault="00F40553" w:rsidP="00F40553">
      <w:pPr>
        <w:pStyle w:val="ListParagraph"/>
        <w:numPr>
          <w:ilvl w:val="0"/>
          <w:numId w:val="562"/>
        </w:numPr>
      </w:pPr>
      <w:r w:rsidRPr="0021796B">
        <w:t>Quick-reference guide with annex title, placement, and purpose.</w:t>
      </w:r>
    </w:p>
    <w:p w14:paraId="3B032BDE" w14:textId="56C172EC" w:rsidR="006C62E1" w:rsidRPr="006C62E1" w:rsidRDefault="006C62E1" w:rsidP="00A07CE6">
      <w:r w:rsidRPr="00A07CE6">
        <w:rPr>
          <w:rFonts w:ascii="Segoe UI Emoji" w:hAnsi="Segoe UI Emoji" w:cs="Segoe UI Emoji"/>
        </w:rPr>
        <w:t>📌</w:t>
      </w:r>
      <w:r w:rsidRPr="006C62E1">
        <w:t xml:space="preserve"> </w:t>
      </w:r>
      <w:r w:rsidRPr="00A07CE6">
        <w:rPr>
          <w:b/>
          <w:bCs/>
        </w:rPr>
        <w:t xml:space="preserve">Annex </w:t>
      </w:r>
      <w:r w:rsidR="00F40553">
        <w:rPr>
          <w:b/>
          <w:bCs/>
        </w:rPr>
        <w:t>BS</w:t>
      </w:r>
      <w:r w:rsidRPr="00A07CE6">
        <w:rPr>
          <w:b/>
          <w:bCs/>
        </w:rPr>
        <w:t xml:space="preserve"> – </w:t>
      </w:r>
      <w:r w:rsidR="00F40553" w:rsidRPr="0021796B">
        <w:rPr>
          <w:b/>
          <w:bCs/>
        </w:rPr>
        <w:t>Master Annexes Summary Table</w:t>
      </w:r>
      <w:r w:rsidRPr="006C62E1">
        <w:t xml:space="preserve"> (</w:t>
      </w:r>
      <w:r w:rsidR="00055EEC" w:rsidRPr="00055EEC">
        <w:t>detailed description and application of each annex, organized by relevance at the individual, family, community, and governance levels</w:t>
      </w:r>
      <w:r w:rsidRPr="006C62E1">
        <w:t>).</w:t>
      </w:r>
    </w:p>
    <w:p w14:paraId="59C4E970" w14:textId="4FF528E7" w:rsidR="006C62E1" w:rsidRDefault="00000000" w:rsidP="006C62E1">
      <w:pPr>
        <w:rPr>
          <w:b/>
          <w:bCs/>
        </w:rPr>
      </w:pPr>
      <w:r>
        <w:pict w14:anchorId="1F2B01EA">
          <v:rect id="_x0000_i1029" style="width:0;height:1.5pt" o:hralign="center" o:hrstd="t" o:hr="t" fillcolor="#a0a0a0" stroked="f"/>
        </w:pict>
      </w:r>
    </w:p>
    <w:p w14:paraId="08192C83" w14:textId="185BFAF3" w:rsidR="006C62E1" w:rsidRPr="00965184" w:rsidRDefault="00F40553" w:rsidP="00965184">
      <w:pPr>
        <w:rPr>
          <w:b/>
          <w:bCs/>
        </w:rPr>
      </w:pPr>
      <w:r>
        <w:rPr>
          <w:b/>
          <w:bCs/>
        </w:rPr>
        <w:t>12.2</w:t>
      </w:r>
      <w:r w:rsidRPr="0021796B">
        <w:rPr>
          <w:b/>
          <w:bCs/>
        </w:rPr>
        <w:t>. MOA Compilation</w:t>
      </w:r>
      <w:r w:rsidR="00CE4D8D">
        <w:rPr>
          <w:b/>
          <w:bCs/>
        </w:rPr>
        <w:t xml:space="preserve"> &amp; Templates Repository</w:t>
      </w:r>
    </w:p>
    <w:p w14:paraId="09DA0AC8" w14:textId="77777777" w:rsidR="00D36DC5" w:rsidRPr="00D36DC5" w:rsidRDefault="00D36DC5" w:rsidP="00D36DC5">
      <w:r w:rsidRPr="00D36DC5">
        <w:t xml:space="preserve">This repository serves as the </w:t>
      </w:r>
      <w:r w:rsidRPr="00D36DC5">
        <w:rPr>
          <w:b/>
          <w:bCs/>
        </w:rPr>
        <w:t>centralized archive and reference system</w:t>
      </w:r>
      <w:r w:rsidRPr="00D36DC5">
        <w:t xml:space="preserve"> for all Memoranda of Agreement (MOAs) within the ABMPD Ecosystem. It ensures that every partnership is properly documented, traceable, and aligned with the governance, branding, and compliance protocols of the program.</w:t>
      </w:r>
    </w:p>
    <w:p w14:paraId="0CDC4D29" w14:textId="77777777" w:rsidR="00D36DC5" w:rsidRPr="00D36DC5" w:rsidRDefault="00D36DC5" w:rsidP="00D36DC5">
      <w:r w:rsidRPr="00D36DC5">
        <w:rPr>
          <w:b/>
          <w:bCs/>
        </w:rPr>
        <w:t>Coverage &amp; Categorization</w:t>
      </w:r>
      <w:r w:rsidRPr="00D36DC5">
        <w:br/>
        <w:t>MOAs are organized according to ecosystem levels:</w:t>
      </w:r>
    </w:p>
    <w:p w14:paraId="7A88E1B4" w14:textId="77777777" w:rsidR="00D36DC5" w:rsidRPr="00D36DC5" w:rsidRDefault="00D36DC5" w:rsidP="00D36DC5">
      <w:pPr>
        <w:numPr>
          <w:ilvl w:val="0"/>
          <w:numId w:val="934"/>
        </w:numPr>
      </w:pPr>
      <w:r w:rsidRPr="00D36DC5">
        <w:rPr>
          <w:b/>
          <w:bCs/>
        </w:rPr>
        <w:t>Core &amp; Institutional MOAs</w:t>
      </w:r>
      <w:r w:rsidRPr="00D36DC5">
        <w:t xml:space="preserve"> – KDMC Holding, ABMPD Holding, KCI, UFBO, UCSO, ABMPD Foundation, and Functional Subsidiaries.</w:t>
      </w:r>
    </w:p>
    <w:p w14:paraId="70479EFD" w14:textId="77777777" w:rsidR="00D36DC5" w:rsidRPr="00D36DC5" w:rsidRDefault="00D36DC5" w:rsidP="00D36DC5">
      <w:pPr>
        <w:numPr>
          <w:ilvl w:val="0"/>
          <w:numId w:val="934"/>
        </w:numPr>
      </w:pPr>
      <w:r w:rsidRPr="00D36DC5">
        <w:rPr>
          <w:b/>
          <w:bCs/>
        </w:rPr>
        <w:t>Government Partnerships</w:t>
      </w:r>
      <w:r w:rsidRPr="00D36DC5">
        <w:t xml:space="preserve"> – LGUs, NGA agencies, DepEd, DILG, and other government counterparts.</w:t>
      </w:r>
    </w:p>
    <w:p w14:paraId="06AB3FA2" w14:textId="77777777" w:rsidR="00D36DC5" w:rsidRPr="00D36DC5" w:rsidRDefault="00D36DC5" w:rsidP="00D36DC5">
      <w:pPr>
        <w:numPr>
          <w:ilvl w:val="0"/>
          <w:numId w:val="934"/>
        </w:numPr>
      </w:pPr>
      <w:r w:rsidRPr="00D36DC5">
        <w:rPr>
          <w:b/>
          <w:bCs/>
        </w:rPr>
        <w:t>Civil Society &amp; Faith-Based Partners</w:t>
      </w:r>
      <w:r w:rsidRPr="00D36DC5">
        <w:t xml:space="preserve"> – CSOs, FBOs, interfaith councils, UFBO/UCSO linkages.</w:t>
      </w:r>
    </w:p>
    <w:p w14:paraId="72B4D6BB" w14:textId="77777777" w:rsidR="00D36DC5" w:rsidRPr="00D36DC5" w:rsidRDefault="00D36DC5" w:rsidP="00D36DC5">
      <w:pPr>
        <w:numPr>
          <w:ilvl w:val="0"/>
          <w:numId w:val="934"/>
        </w:numPr>
      </w:pPr>
      <w:r w:rsidRPr="00D36DC5">
        <w:rPr>
          <w:b/>
          <w:bCs/>
        </w:rPr>
        <w:lastRenderedPageBreak/>
        <w:t>Technical &amp; Donor Partners</w:t>
      </w:r>
      <w:r w:rsidRPr="00D36DC5">
        <w:t xml:space="preserve"> – academia, international universities, INGOs, UN agencies, bilateral/multilateral donors, and private sector funders.</w:t>
      </w:r>
    </w:p>
    <w:p w14:paraId="1E9EBC92" w14:textId="77777777" w:rsidR="00D36DC5" w:rsidRPr="00D36DC5" w:rsidRDefault="00D36DC5" w:rsidP="00D36DC5">
      <w:r w:rsidRPr="00D36DC5">
        <w:rPr>
          <w:b/>
          <w:bCs/>
        </w:rPr>
        <w:t>Integration with Annex BT</w:t>
      </w:r>
      <w:r w:rsidRPr="00D36DC5">
        <w:br/>
      </w:r>
      <w:r w:rsidRPr="00D36DC5">
        <w:rPr>
          <w:rFonts w:ascii="Segoe UI Emoji" w:hAnsi="Segoe UI Emoji" w:cs="Segoe UI Emoji"/>
        </w:rPr>
        <w:t>📌</w:t>
      </w:r>
      <w:r w:rsidRPr="00D36DC5">
        <w:t xml:space="preserve"> </w:t>
      </w:r>
      <w:r w:rsidRPr="00D36DC5">
        <w:rPr>
          <w:i/>
          <w:iCs/>
        </w:rPr>
        <w:t>Annex BT – MOA Compilation &amp; Templates Repository</w:t>
      </w:r>
      <w:r w:rsidRPr="00D36DC5">
        <w:t xml:space="preserve"> contains the full structure, including:</w:t>
      </w:r>
    </w:p>
    <w:p w14:paraId="4AB4F199" w14:textId="77777777" w:rsidR="00D36DC5" w:rsidRPr="00D36DC5" w:rsidRDefault="00D36DC5" w:rsidP="00D36DC5">
      <w:pPr>
        <w:numPr>
          <w:ilvl w:val="0"/>
          <w:numId w:val="935"/>
        </w:numPr>
      </w:pPr>
      <w:r w:rsidRPr="00D36DC5">
        <w:t xml:space="preserve">The </w:t>
      </w:r>
      <w:r w:rsidRPr="00D36DC5">
        <w:rPr>
          <w:b/>
          <w:bCs/>
        </w:rPr>
        <w:t>MOA Repository Matrix</w:t>
      </w:r>
      <w:r w:rsidRPr="00D36DC5">
        <w:t xml:space="preserve"> (Annex BT-1 and subsequent templates).</w:t>
      </w:r>
    </w:p>
    <w:p w14:paraId="1AA55C24" w14:textId="77777777" w:rsidR="00D36DC5" w:rsidRPr="00D36DC5" w:rsidRDefault="00D36DC5" w:rsidP="00D36DC5">
      <w:pPr>
        <w:numPr>
          <w:ilvl w:val="0"/>
          <w:numId w:val="935"/>
        </w:numPr>
      </w:pPr>
      <w:r w:rsidRPr="00D36DC5">
        <w:t>Expanded MOA templates across partnership categories.</w:t>
      </w:r>
    </w:p>
    <w:p w14:paraId="54CC9796" w14:textId="77777777" w:rsidR="00D36DC5" w:rsidRPr="00D36DC5" w:rsidRDefault="00D36DC5" w:rsidP="00D36DC5">
      <w:pPr>
        <w:numPr>
          <w:ilvl w:val="0"/>
          <w:numId w:val="935"/>
        </w:numPr>
      </w:pPr>
      <w:r w:rsidRPr="00D36DC5">
        <w:rPr>
          <w:b/>
          <w:bCs/>
        </w:rPr>
        <w:t>Branding &amp; Documentation Manuals</w:t>
      </w:r>
      <w:r w:rsidRPr="00D36DC5">
        <w:t xml:space="preserve"> (logos, slogans, report and presentation templates, certificates, uniforms, and ID standards).</w:t>
      </w:r>
    </w:p>
    <w:p w14:paraId="47E02C69" w14:textId="77777777" w:rsidR="00D36DC5" w:rsidRPr="00D36DC5" w:rsidRDefault="00D36DC5" w:rsidP="00D36DC5">
      <w:pPr>
        <w:numPr>
          <w:ilvl w:val="0"/>
          <w:numId w:val="935"/>
        </w:numPr>
      </w:pPr>
      <w:r w:rsidRPr="00D36DC5">
        <w:rPr>
          <w:b/>
          <w:bCs/>
        </w:rPr>
        <w:t>Usage &amp; Integration Guide</w:t>
      </w:r>
      <w:r w:rsidRPr="00D36DC5">
        <w:t xml:space="preserve"> detailing rollout procedures, status updates, cross-referencing with BS/BX/BY, and compliance with Document Control Protocols.</w:t>
      </w:r>
    </w:p>
    <w:p w14:paraId="7E148697" w14:textId="77777777" w:rsidR="00D36DC5" w:rsidRPr="00D36DC5" w:rsidRDefault="00D36DC5" w:rsidP="00D36DC5">
      <w:r w:rsidRPr="00D36DC5">
        <w:t xml:space="preserve">This ensures that the MOA system is not only a static archive but an </w:t>
      </w:r>
      <w:r w:rsidRPr="00D36DC5">
        <w:rPr>
          <w:b/>
          <w:bCs/>
        </w:rPr>
        <w:t>active operational tool</w:t>
      </w:r>
      <w:r w:rsidRPr="00D36DC5">
        <w:t xml:space="preserve"> supporting rollout, donor negotiations, monitoring, and program credibility.</w:t>
      </w:r>
    </w:p>
    <w:p w14:paraId="54018E49" w14:textId="5DD584D3" w:rsidR="006C62E1" w:rsidRPr="006C62E1" w:rsidRDefault="00000000" w:rsidP="006C62E1">
      <w:r>
        <w:pict w14:anchorId="4787F7AC">
          <v:rect id="_x0000_i1030" style="width:0;height:1.5pt" o:hralign="center" o:hrstd="t" o:hr="t" fillcolor="#a0a0a0" stroked="f"/>
        </w:pict>
      </w:r>
    </w:p>
    <w:p w14:paraId="4E931F1F" w14:textId="7094208F" w:rsidR="00A07CE6" w:rsidRPr="00965184" w:rsidRDefault="00F40553" w:rsidP="00965184">
      <w:pPr>
        <w:rPr>
          <w:b/>
          <w:bCs/>
        </w:rPr>
      </w:pPr>
      <w:r>
        <w:rPr>
          <w:b/>
          <w:bCs/>
        </w:rPr>
        <w:t>12.</w:t>
      </w:r>
      <w:r w:rsidR="00A07CE6" w:rsidRPr="00965184">
        <w:rPr>
          <w:b/>
          <w:bCs/>
        </w:rPr>
        <w:t xml:space="preserve">3. </w:t>
      </w:r>
      <w:r w:rsidRPr="0021796B">
        <w:rPr>
          <w:b/>
          <w:bCs/>
        </w:rPr>
        <w:t>Glossary of Terms</w:t>
      </w:r>
    </w:p>
    <w:p w14:paraId="7D1DBF1A" w14:textId="6FA4EEEC" w:rsidR="00A07CE6" w:rsidRPr="00965184" w:rsidRDefault="00F40553" w:rsidP="00055EEC">
      <w:pPr>
        <w:pStyle w:val="ListParagraph"/>
        <w:numPr>
          <w:ilvl w:val="0"/>
          <w:numId w:val="568"/>
        </w:numPr>
      </w:pPr>
      <w:r w:rsidRPr="0021796B">
        <w:t>Definitions of key program concepts, acronyms, and operational terms.</w:t>
      </w:r>
      <w:r w:rsidR="00A07CE6" w:rsidRPr="00965184">
        <w:t xml:space="preserve"> </w:t>
      </w:r>
    </w:p>
    <w:p w14:paraId="79393649" w14:textId="58DBDAAE" w:rsidR="00A07CE6" w:rsidRPr="00965184" w:rsidRDefault="00280B8D" w:rsidP="00055EEC">
      <w:pPr>
        <w:pStyle w:val="ListParagraph"/>
        <w:numPr>
          <w:ilvl w:val="0"/>
          <w:numId w:val="568"/>
        </w:numPr>
      </w:pPr>
      <w:r w:rsidRPr="0021796B">
        <w:t>Covers specialized terminology in moral recovery, governance, MEL, and institutional design.</w:t>
      </w:r>
    </w:p>
    <w:p w14:paraId="22E499D0" w14:textId="2E44C4F6" w:rsidR="00A07CE6" w:rsidRPr="006C62E1" w:rsidRDefault="00A07CE6" w:rsidP="00A07CE6">
      <w:r w:rsidRPr="00A07CE6">
        <w:rPr>
          <w:rFonts w:ascii="Segoe UI Emoji" w:hAnsi="Segoe UI Emoji" w:cs="Segoe UI Emoji"/>
        </w:rPr>
        <w:t>📌</w:t>
      </w:r>
      <w:r w:rsidRPr="006C62E1">
        <w:t xml:space="preserve"> </w:t>
      </w:r>
      <w:r w:rsidR="00280B8D" w:rsidRPr="0021796B">
        <w:rPr>
          <w:b/>
          <w:bCs/>
        </w:rPr>
        <w:t>Annex BU – Glossary of Terms</w:t>
      </w:r>
      <w:r w:rsidRPr="006C62E1">
        <w:t xml:space="preserve"> </w:t>
      </w:r>
      <w:r w:rsidR="00055EEC" w:rsidRPr="00055EEC">
        <w:t>(includes policies on copyright, licensing, and enforcement for ABMPD materials).</w:t>
      </w:r>
    </w:p>
    <w:p w14:paraId="5ABC5A4A" w14:textId="0C908FAB" w:rsidR="006C62E1" w:rsidRPr="006C62E1" w:rsidRDefault="00000000" w:rsidP="006C62E1">
      <w:r>
        <w:pict w14:anchorId="46354EA9">
          <v:rect id="_x0000_i1031" style="width:0;height:1.5pt" o:hralign="center" o:hrstd="t" o:hr="t" fillcolor="#a0a0a0" stroked="f"/>
        </w:pict>
      </w:r>
    </w:p>
    <w:p w14:paraId="41FE5865" w14:textId="45DE546F" w:rsidR="00A07CE6" w:rsidRPr="00965184" w:rsidRDefault="00A07CE6" w:rsidP="00965184">
      <w:pPr>
        <w:rPr>
          <w:b/>
          <w:bCs/>
        </w:rPr>
      </w:pPr>
      <w:r>
        <w:t xml:space="preserve"> </w:t>
      </w:r>
      <w:r w:rsidR="00280B8D" w:rsidRPr="00280B8D">
        <w:rPr>
          <w:b/>
          <w:bCs/>
        </w:rPr>
        <w:t>12.</w:t>
      </w:r>
      <w:r w:rsidRPr="00965184">
        <w:rPr>
          <w:b/>
          <w:bCs/>
        </w:rPr>
        <w:t xml:space="preserve">4. </w:t>
      </w:r>
      <w:r w:rsidR="00280B8D" w:rsidRPr="0021796B">
        <w:rPr>
          <w:b/>
          <w:bCs/>
        </w:rPr>
        <w:t>Abbreviations &amp; Acronyms List</w:t>
      </w:r>
    </w:p>
    <w:p w14:paraId="5591FAF9" w14:textId="2473CB19" w:rsidR="00A07CE6" w:rsidRPr="00965184" w:rsidRDefault="00280B8D" w:rsidP="00280B8D">
      <w:pPr>
        <w:pStyle w:val="ListParagraph"/>
        <w:numPr>
          <w:ilvl w:val="0"/>
          <w:numId w:val="564"/>
        </w:numPr>
      </w:pPr>
      <w:r w:rsidRPr="0021796B">
        <w:t>Alphabetized directory of acronyms used across the ABMPD Master Document.</w:t>
      </w:r>
    </w:p>
    <w:p w14:paraId="5C560BF4" w14:textId="682CD825" w:rsidR="00A07CE6" w:rsidRPr="00965184" w:rsidRDefault="00280B8D" w:rsidP="00280B8D">
      <w:pPr>
        <w:pStyle w:val="ListParagraph"/>
        <w:numPr>
          <w:ilvl w:val="0"/>
          <w:numId w:val="564"/>
        </w:numPr>
      </w:pPr>
      <w:r w:rsidRPr="0021796B">
        <w:t>Ensures consistency and clarity for readers and partners.</w:t>
      </w:r>
    </w:p>
    <w:p w14:paraId="10CC33B3" w14:textId="6C9EA788" w:rsidR="00A07CE6" w:rsidRPr="006C62E1" w:rsidRDefault="00A07CE6" w:rsidP="00A07CE6">
      <w:r w:rsidRPr="00A07CE6">
        <w:rPr>
          <w:rFonts w:ascii="Segoe UI Emoji" w:hAnsi="Segoe UI Emoji" w:cs="Segoe UI Emoji"/>
        </w:rPr>
        <w:t>📌</w:t>
      </w:r>
      <w:r w:rsidRPr="006C62E1">
        <w:t xml:space="preserve"> </w:t>
      </w:r>
      <w:r w:rsidRPr="006C62E1">
        <w:rPr>
          <w:b/>
          <w:bCs/>
        </w:rPr>
        <w:t xml:space="preserve">Annex </w:t>
      </w:r>
      <w:r w:rsidR="00280B8D">
        <w:rPr>
          <w:b/>
          <w:bCs/>
        </w:rPr>
        <w:t>BV</w:t>
      </w:r>
      <w:r w:rsidRPr="006C62E1">
        <w:rPr>
          <w:b/>
          <w:bCs/>
        </w:rPr>
        <w:t xml:space="preserve"> – </w:t>
      </w:r>
      <w:r w:rsidR="00280B8D" w:rsidRPr="0021796B">
        <w:rPr>
          <w:b/>
          <w:bCs/>
        </w:rPr>
        <w:t>Abbreviations &amp; Acronyms Directory</w:t>
      </w:r>
      <w:r w:rsidRPr="006C62E1">
        <w:t xml:space="preserve"> </w:t>
      </w:r>
      <w:r w:rsidR="00055EEC" w:rsidRPr="00055EEC">
        <w:t>(includes a visual organizational diagram of Holding, Subsidiaries, Cooperatives, VFAs, PGOs, and Partners).</w:t>
      </w:r>
    </w:p>
    <w:p w14:paraId="28806807" w14:textId="04E8039E" w:rsidR="006C62E1" w:rsidRPr="006C62E1" w:rsidRDefault="00000000" w:rsidP="006C62E1">
      <w:r>
        <w:pict w14:anchorId="061786AF">
          <v:rect id="_x0000_i1032" style="width:0;height:1.5pt" o:hralign="center" o:hrstd="t" o:hr="t" fillcolor="#a0a0a0" stroked="f"/>
        </w:pict>
      </w:r>
    </w:p>
    <w:p w14:paraId="05CCAD7A" w14:textId="22621AED" w:rsidR="00A07CE6" w:rsidRPr="00965184" w:rsidRDefault="00A07CE6" w:rsidP="00965184">
      <w:pPr>
        <w:rPr>
          <w:b/>
          <w:bCs/>
        </w:rPr>
      </w:pPr>
      <w:r w:rsidRPr="00965184">
        <w:rPr>
          <w:b/>
          <w:bCs/>
        </w:rPr>
        <w:t xml:space="preserve">  </w:t>
      </w:r>
      <w:r w:rsidR="00280B8D">
        <w:rPr>
          <w:b/>
          <w:bCs/>
        </w:rPr>
        <w:t>12.</w:t>
      </w:r>
      <w:r w:rsidRPr="00965184">
        <w:rPr>
          <w:b/>
          <w:bCs/>
        </w:rPr>
        <w:t xml:space="preserve">5. </w:t>
      </w:r>
      <w:r w:rsidR="00280B8D" w:rsidRPr="0021796B">
        <w:rPr>
          <w:b/>
          <w:bCs/>
        </w:rPr>
        <w:t>Citation &amp; References Framework</w:t>
      </w:r>
    </w:p>
    <w:p w14:paraId="1827D181" w14:textId="09607B04" w:rsidR="00A07CE6" w:rsidRPr="00965184" w:rsidRDefault="00280B8D" w:rsidP="00280B8D">
      <w:pPr>
        <w:pStyle w:val="ListParagraph"/>
        <w:numPr>
          <w:ilvl w:val="0"/>
          <w:numId w:val="566"/>
        </w:numPr>
      </w:pPr>
      <w:r w:rsidRPr="0021796B">
        <w:t>Standardized referencing style for internal and external documents.</w:t>
      </w:r>
    </w:p>
    <w:p w14:paraId="4A9CED79" w14:textId="59D6FD04" w:rsidR="00A07CE6" w:rsidRPr="00965184" w:rsidRDefault="00280B8D" w:rsidP="00280B8D">
      <w:pPr>
        <w:pStyle w:val="ListParagraph"/>
        <w:numPr>
          <w:ilvl w:val="0"/>
          <w:numId w:val="566"/>
        </w:numPr>
      </w:pPr>
      <w:r w:rsidRPr="0021796B">
        <w:t>Includes citations of government policies, academic references, and INGOs frameworks integrated into ABMPD.</w:t>
      </w:r>
    </w:p>
    <w:p w14:paraId="664813D2" w14:textId="25307ED9" w:rsidR="00E003BD" w:rsidRPr="006C62E1" w:rsidRDefault="00E003BD" w:rsidP="00E003BD">
      <w:r w:rsidRPr="00A07CE6">
        <w:rPr>
          <w:rFonts w:ascii="Segoe UI Emoji" w:hAnsi="Segoe UI Emoji" w:cs="Segoe UI Emoji"/>
        </w:rPr>
        <w:lastRenderedPageBreak/>
        <w:t>📌</w:t>
      </w:r>
      <w:r w:rsidRPr="006C62E1">
        <w:t xml:space="preserve"> </w:t>
      </w:r>
      <w:r w:rsidR="00280B8D" w:rsidRPr="0021796B">
        <w:rPr>
          <w:b/>
          <w:bCs/>
        </w:rPr>
        <w:t>Annex BW – References &amp; Citation Guide</w:t>
      </w:r>
      <w:r w:rsidR="00F10786">
        <w:rPr>
          <w:b/>
          <w:bCs/>
        </w:rPr>
        <w:t xml:space="preserve"> </w:t>
      </w:r>
      <w:r w:rsidR="00F10786" w:rsidRPr="00F10786">
        <w:t>(protocol for citation format and integration of external frameworks).</w:t>
      </w:r>
    </w:p>
    <w:p w14:paraId="7493B35B" w14:textId="5B521902" w:rsidR="006C62E1" w:rsidRPr="006C62E1" w:rsidRDefault="00000000" w:rsidP="006C62E1">
      <w:r>
        <w:pict w14:anchorId="4F96A085">
          <v:rect id="_x0000_i1033" style="width:0;height:1.5pt" o:hralign="center" o:hrstd="t" o:hr="t" fillcolor="#a0a0a0" stroked="f"/>
        </w:pict>
      </w:r>
    </w:p>
    <w:p w14:paraId="4976809D" w14:textId="228934C7" w:rsidR="00A07CE6" w:rsidRPr="00965184" w:rsidRDefault="00A07CE6" w:rsidP="00965184">
      <w:pPr>
        <w:rPr>
          <w:b/>
          <w:bCs/>
        </w:rPr>
      </w:pPr>
      <w:r>
        <w:t xml:space="preserve">  </w:t>
      </w:r>
      <w:r w:rsidR="00280B8D" w:rsidRPr="00280B8D">
        <w:rPr>
          <w:b/>
          <w:bCs/>
        </w:rPr>
        <w:t>12.</w:t>
      </w:r>
      <w:r w:rsidRPr="00965184">
        <w:rPr>
          <w:b/>
          <w:bCs/>
        </w:rPr>
        <w:t xml:space="preserve">6. </w:t>
      </w:r>
      <w:r w:rsidR="00280B8D" w:rsidRPr="0021796B">
        <w:rPr>
          <w:b/>
          <w:bCs/>
        </w:rPr>
        <w:t>Document Control &amp; Versioning</w:t>
      </w:r>
    </w:p>
    <w:p w14:paraId="6230D09D" w14:textId="5353A92B" w:rsidR="00A07CE6" w:rsidRPr="00965184" w:rsidRDefault="00280B8D" w:rsidP="00280B8D">
      <w:pPr>
        <w:pStyle w:val="ListParagraph"/>
        <w:numPr>
          <w:ilvl w:val="0"/>
          <w:numId w:val="567"/>
        </w:numPr>
      </w:pPr>
      <w:r w:rsidRPr="0021796B">
        <w:t>Protocol for maintaining master copies of annexes, MOAs, and program documents.</w:t>
      </w:r>
    </w:p>
    <w:p w14:paraId="05BFFF1D" w14:textId="5C4D9970" w:rsidR="00A07CE6" w:rsidRDefault="00280B8D" w:rsidP="00280B8D">
      <w:pPr>
        <w:pStyle w:val="ListParagraph"/>
        <w:numPr>
          <w:ilvl w:val="0"/>
          <w:numId w:val="567"/>
        </w:numPr>
      </w:pPr>
      <w:r w:rsidRPr="0021796B">
        <w:t>Includes version logs, approval signatures, and archival procedures.</w:t>
      </w:r>
    </w:p>
    <w:p w14:paraId="7DC0A3F9" w14:textId="2534BFC8" w:rsidR="00A07CE6" w:rsidRPr="006C62E1" w:rsidRDefault="00A07CE6" w:rsidP="00A07CE6">
      <w:r w:rsidRPr="00A07CE6">
        <w:rPr>
          <w:rFonts w:ascii="Segoe UI Emoji" w:hAnsi="Segoe UI Emoji" w:cs="Segoe UI Emoji"/>
        </w:rPr>
        <w:t>📌</w:t>
      </w:r>
      <w:r w:rsidRPr="006C62E1">
        <w:t xml:space="preserve"> </w:t>
      </w:r>
      <w:r w:rsidR="00280B8D" w:rsidRPr="0021796B">
        <w:rPr>
          <w:b/>
          <w:bCs/>
        </w:rPr>
        <w:t>Annex BX – Document Control Protocols</w:t>
      </w:r>
      <w:r w:rsidR="00BD5173" w:rsidRPr="006C62E1">
        <w:t xml:space="preserve"> </w:t>
      </w:r>
      <w:r w:rsidR="00F10786" w:rsidRPr="00F10786">
        <w:t>(version logs, approval workflow, archiving procedures).</w:t>
      </w:r>
    </w:p>
    <w:p w14:paraId="3A31DBF6" w14:textId="625F7680" w:rsidR="006C62E1" w:rsidRPr="006C62E1" w:rsidRDefault="00000000" w:rsidP="006C62E1">
      <w:r>
        <w:pict w14:anchorId="6098E9F4">
          <v:rect id="_x0000_i1034" style="width:0;height:1.5pt" o:hralign="center" o:hrstd="t" o:hr="t" fillcolor="#a0a0a0" stroked="f"/>
        </w:pict>
      </w:r>
    </w:p>
    <w:p w14:paraId="54FA81E1" w14:textId="6EE97D08" w:rsidR="00BD5173" w:rsidRPr="00965184" w:rsidRDefault="00BD5173" w:rsidP="00965184">
      <w:pPr>
        <w:rPr>
          <w:b/>
          <w:bCs/>
        </w:rPr>
      </w:pPr>
      <w:r>
        <w:t xml:space="preserve">   </w:t>
      </w:r>
      <w:r w:rsidR="00280B8D" w:rsidRPr="00280B8D">
        <w:rPr>
          <w:b/>
          <w:bCs/>
        </w:rPr>
        <w:t>12.</w:t>
      </w:r>
      <w:r w:rsidRPr="00965184">
        <w:rPr>
          <w:b/>
          <w:bCs/>
        </w:rPr>
        <w:t xml:space="preserve">7. </w:t>
      </w:r>
      <w:r w:rsidR="00280B8D" w:rsidRPr="0021796B">
        <w:rPr>
          <w:b/>
          <w:bCs/>
        </w:rPr>
        <w:t>Closing Repository Index</w:t>
      </w:r>
    </w:p>
    <w:p w14:paraId="3C5AB0B1" w14:textId="06DC1BBD" w:rsidR="000F7AF8" w:rsidRPr="000F7AF8" w:rsidRDefault="00280B8D" w:rsidP="000F7AF8">
      <w:pPr>
        <w:numPr>
          <w:ilvl w:val="0"/>
          <w:numId w:val="444"/>
        </w:numPr>
      </w:pPr>
      <w:r w:rsidRPr="0021796B">
        <w:t xml:space="preserve">Acts as the </w:t>
      </w:r>
      <w:r w:rsidRPr="0021796B">
        <w:rPr>
          <w:i/>
          <w:iCs/>
        </w:rPr>
        <w:t>“last navigational map”</w:t>
      </w:r>
      <w:r w:rsidRPr="0021796B">
        <w:t>—directing readers to every annex, MOA, glossary, and reference.</w:t>
      </w:r>
    </w:p>
    <w:p w14:paraId="7E39408D" w14:textId="38A493AD" w:rsidR="000F7AF8" w:rsidRDefault="00280B8D" w:rsidP="000F7AF8">
      <w:pPr>
        <w:numPr>
          <w:ilvl w:val="0"/>
          <w:numId w:val="444"/>
        </w:numPr>
      </w:pPr>
      <w:r w:rsidRPr="0021796B">
        <w:t>Ensures that the ABMPD Master Document is both a blueprint and a living knowledge base.</w:t>
      </w:r>
    </w:p>
    <w:p w14:paraId="612A8DD3" w14:textId="512C05F1" w:rsidR="00280B8D" w:rsidRDefault="00280B8D" w:rsidP="00280B8D">
      <w:r w:rsidRPr="00A07CE6">
        <w:rPr>
          <w:rFonts w:ascii="Segoe UI Emoji" w:hAnsi="Segoe UI Emoji" w:cs="Segoe UI Emoji"/>
        </w:rPr>
        <w:t>📌</w:t>
      </w:r>
      <w:r w:rsidRPr="006C62E1">
        <w:t xml:space="preserve"> </w:t>
      </w:r>
      <w:r w:rsidRPr="0021796B">
        <w:rPr>
          <w:b/>
          <w:bCs/>
        </w:rPr>
        <w:t>Annex BY – Closing Repository Index</w:t>
      </w:r>
      <w:r w:rsidRPr="006C62E1">
        <w:t xml:space="preserve"> (</w:t>
      </w:r>
      <w:r w:rsidR="00F10786" w:rsidRPr="00F10786">
        <w:t>comprehensive directory of all annexes, linked to the roadmap and implementation phases</w:t>
      </w:r>
      <w:r w:rsidRPr="006C62E1">
        <w:t>).</w:t>
      </w:r>
    </w:p>
    <w:p w14:paraId="498DA4EC" w14:textId="77777777" w:rsidR="00AB1FFF" w:rsidRDefault="00AB1FFF" w:rsidP="00280B8D"/>
    <w:p w14:paraId="53230C2D" w14:textId="77777777" w:rsidR="00AB1FFF" w:rsidRDefault="00AB1FFF" w:rsidP="00280B8D"/>
    <w:p w14:paraId="74BDE01F" w14:textId="334C0CA9" w:rsidR="00AB1FFF" w:rsidRDefault="00AB1FFF">
      <w:r>
        <w:br w:type="page"/>
      </w:r>
    </w:p>
    <w:p w14:paraId="1ACC9787" w14:textId="02B55B62" w:rsidR="00AB1FFF" w:rsidRPr="008F2689" w:rsidRDefault="00AB1FFF" w:rsidP="00AB1FFF">
      <w:pPr>
        <w:pStyle w:val="Heading2"/>
      </w:pPr>
      <w:bookmarkStart w:id="3" w:name="_Toc208510935"/>
      <w:r>
        <w:lastRenderedPageBreak/>
        <w:t>12.</w:t>
      </w:r>
      <w:r w:rsidRPr="00375077">
        <w:t xml:space="preserve">1. </w:t>
      </w:r>
      <w:r w:rsidR="00F029DA" w:rsidRPr="00F029DA">
        <w:t xml:space="preserve">Annexes Summary </w:t>
      </w:r>
      <w:proofErr w:type="gramStart"/>
      <w:r w:rsidR="00F029DA" w:rsidRPr="00F029DA">
        <w:t>Table</w:t>
      </w:r>
      <w:r w:rsidR="00DE2B3B">
        <w:t>(</w:t>
      </w:r>
      <w:proofErr w:type="gramEnd"/>
      <w:r w:rsidR="00DE2B3B" w:rsidRPr="00DE2B3B">
        <w:rPr>
          <w:color w:val="FF0000"/>
        </w:rPr>
        <w:t>Undone</w:t>
      </w:r>
      <w:r w:rsidR="00DE2B3B">
        <w:rPr>
          <w:color w:val="FF0000"/>
        </w:rPr>
        <w:t xml:space="preserve"> Annex</w:t>
      </w:r>
      <w:r w:rsidR="00DE2B3B">
        <w:t>)</w:t>
      </w:r>
      <w:r w:rsidR="00F029DA" w:rsidRPr="00F029DA">
        <w:rPr>
          <w:szCs w:val="24"/>
        </w:rPr>
        <w:t xml:space="preserve"> </w:t>
      </w:r>
      <w:r w:rsidR="00000000">
        <w:rPr>
          <w:szCs w:val="24"/>
        </w:rPr>
        <w:pict w14:anchorId="0130E01D">
          <v:rect id="_x0000_i1035" style="width:0;height:1.5pt" o:hralign="center" o:hrstd="t" o:hr="t" fillcolor="#a0a0a0" stroked="f"/>
        </w:pict>
      </w:r>
      <w:bookmarkEnd w:id="3"/>
    </w:p>
    <w:p w14:paraId="35DDD0F0" w14:textId="59873CF5" w:rsidR="00AB1FFF" w:rsidRPr="00D761E8" w:rsidRDefault="00AB1FFF" w:rsidP="00F029DA">
      <w:pPr>
        <w:jc w:val="both"/>
      </w:pPr>
      <w:r w:rsidRPr="00E6755D">
        <w:rPr>
          <w:b/>
          <w:bCs/>
          <w:szCs w:val="24"/>
        </w:rPr>
        <w:t>Purpose</w:t>
      </w:r>
      <w:r>
        <w:rPr>
          <w:b/>
          <w:bCs/>
          <w:szCs w:val="24"/>
        </w:rPr>
        <w:t xml:space="preserve">: </w:t>
      </w:r>
      <w:r w:rsidR="00F029DA" w:rsidRPr="00F029DA">
        <w:t xml:space="preserve">This section presents the </w:t>
      </w:r>
      <w:r w:rsidR="00F029DA" w:rsidRPr="00F029DA">
        <w:rPr>
          <w:b/>
          <w:bCs/>
        </w:rPr>
        <w:t>comprehensive Annexes Summary Table</w:t>
      </w:r>
      <w:r w:rsidR="00F029DA" w:rsidRPr="00F029DA">
        <w:t>, which consolidates all annexes (Parts I–XII). It provides a quick-reference index that shows how each annex is organized, what it contains, and its role in the ABMPD Moral Recovery Program (MRP). The goal is to ensure easy navigation, coherence, and traceability across the entire Master Document.</w:t>
      </w:r>
    </w:p>
    <w:p w14:paraId="19A55830" w14:textId="77777777" w:rsidR="00AB1FFF" w:rsidRDefault="00000000" w:rsidP="00AB1FFF">
      <w:pPr>
        <w:rPr>
          <w:szCs w:val="24"/>
        </w:rPr>
      </w:pPr>
      <w:r>
        <w:rPr>
          <w:szCs w:val="24"/>
        </w:rPr>
        <w:pict w14:anchorId="4B125ED3">
          <v:rect id="_x0000_i1036" style="width:0;height:1.5pt" o:hralign="center" o:hrstd="t" o:hr="t" fillcolor="#a0a0a0" stroked="f"/>
        </w:pict>
      </w:r>
    </w:p>
    <w:p w14:paraId="7734EA79" w14:textId="09DBE334" w:rsidR="00AB1FFF" w:rsidRPr="00A92A97" w:rsidRDefault="00AB1FFF" w:rsidP="00AB1FFF">
      <w:pPr>
        <w:pStyle w:val="Heading3"/>
      </w:pPr>
      <w:r w:rsidRPr="00A92A97">
        <w:t>1</w:t>
      </w:r>
      <w:r w:rsidR="00F029DA">
        <w:t>2</w:t>
      </w:r>
      <w:r w:rsidRPr="00A92A97">
        <w:t>.1</w:t>
      </w:r>
      <w:r w:rsidR="00F029DA">
        <w:t>.1</w:t>
      </w:r>
      <w:r w:rsidRPr="00A92A97">
        <w:t xml:space="preserve"> </w:t>
      </w:r>
      <w:r w:rsidR="00F029DA">
        <w:rPr>
          <w:rFonts w:ascii="Segoe UI Emoji" w:hAnsi="Segoe UI Emoji" w:cs="Segoe UI Emoji"/>
        </w:rPr>
        <w:t>Annex BS –</w:t>
      </w:r>
      <w:r w:rsidR="00F029DA" w:rsidRPr="009262AF">
        <w:t xml:space="preserve"> </w:t>
      </w:r>
      <w:r w:rsidR="00F029DA" w:rsidRPr="006E04B3">
        <w:t>ABMPD</w:t>
      </w:r>
      <w:r w:rsidR="00F029DA" w:rsidRPr="009262AF">
        <w:t xml:space="preserve"> Master Annex Index (Full Consolidated Table)</w:t>
      </w:r>
    </w:p>
    <w:p w14:paraId="611C2AD6" w14:textId="355D5DB5" w:rsidR="00F029DA" w:rsidRPr="00E037D9" w:rsidRDefault="00F029DA" w:rsidP="00F029DA">
      <w:pPr>
        <w:rPr>
          <w:b/>
          <w:bCs/>
        </w:rPr>
      </w:pPr>
      <w:r w:rsidRPr="00E037D9">
        <w:rPr>
          <w:b/>
          <w:bCs/>
        </w:rPr>
        <w:t xml:space="preserve">ABMPD Master Annex Index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1023"/>
        <w:gridCol w:w="2016"/>
        <w:gridCol w:w="4079"/>
      </w:tblGrid>
      <w:tr w:rsidR="00F029DA" w:rsidRPr="00F029DA" w14:paraId="6C30383F" w14:textId="77777777" w:rsidTr="00F029DA">
        <w:trPr>
          <w:tblHeader/>
          <w:tblCellSpacing w:w="15" w:type="dxa"/>
        </w:trPr>
        <w:tc>
          <w:tcPr>
            <w:tcW w:w="0" w:type="auto"/>
            <w:vAlign w:val="center"/>
            <w:hideMark/>
          </w:tcPr>
          <w:p w14:paraId="4A248A44" w14:textId="77777777" w:rsidR="00F029DA" w:rsidRPr="00F029DA" w:rsidRDefault="00F029DA" w:rsidP="00F029DA">
            <w:pPr>
              <w:rPr>
                <w:b/>
                <w:bCs/>
              </w:rPr>
            </w:pPr>
            <w:r w:rsidRPr="00F029DA">
              <w:rPr>
                <w:b/>
                <w:bCs/>
              </w:rPr>
              <w:t>Part</w:t>
            </w:r>
          </w:p>
        </w:tc>
        <w:tc>
          <w:tcPr>
            <w:tcW w:w="0" w:type="auto"/>
            <w:vAlign w:val="center"/>
            <w:hideMark/>
          </w:tcPr>
          <w:p w14:paraId="76D928DE" w14:textId="77777777" w:rsidR="00F029DA" w:rsidRPr="00F029DA" w:rsidRDefault="00F029DA" w:rsidP="00F029DA">
            <w:pPr>
              <w:rPr>
                <w:b/>
                <w:bCs/>
              </w:rPr>
            </w:pPr>
            <w:r w:rsidRPr="00F029DA">
              <w:rPr>
                <w:b/>
                <w:bCs/>
              </w:rPr>
              <w:t>Annex Code(s)</w:t>
            </w:r>
          </w:p>
        </w:tc>
        <w:tc>
          <w:tcPr>
            <w:tcW w:w="0" w:type="auto"/>
            <w:vAlign w:val="center"/>
            <w:hideMark/>
          </w:tcPr>
          <w:p w14:paraId="0401C882" w14:textId="77777777" w:rsidR="00F029DA" w:rsidRPr="00F029DA" w:rsidRDefault="00F029DA" w:rsidP="00F029DA">
            <w:pPr>
              <w:rPr>
                <w:b/>
                <w:bCs/>
              </w:rPr>
            </w:pPr>
            <w:r w:rsidRPr="00F029DA">
              <w:rPr>
                <w:b/>
                <w:bCs/>
              </w:rPr>
              <w:t>Title</w:t>
            </w:r>
          </w:p>
        </w:tc>
        <w:tc>
          <w:tcPr>
            <w:tcW w:w="0" w:type="auto"/>
            <w:vAlign w:val="center"/>
            <w:hideMark/>
          </w:tcPr>
          <w:p w14:paraId="5375E071" w14:textId="77777777" w:rsidR="00F029DA" w:rsidRPr="00F029DA" w:rsidRDefault="00F029DA" w:rsidP="00F029DA">
            <w:pPr>
              <w:rPr>
                <w:b/>
                <w:bCs/>
              </w:rPr>
            </w:pPr>
            <w:r w:rsidRPr="00F029DA">
              <w:rPr>
                <w:b/>
                <w:bCs/>
              </w:rPr>
              <w:t>Description / Purpose</w:t>
            </w:r>
          </w:p>
        </w:tc>
      </w:tr>
      <w:tr w:rsidR="00F029DA" w:rsidRPr="00F029DA" w14:paraId="1021241C" w14:textId="77777777" w:rsidTr="00F029DA">
        <w:trPr>
          <w:tblCellSpacing w:w="15" w:type="dxa"/>
        </w:trPr>
        <w:tc>
          <w:tcPr>
            <w:tcW w:w="0" w:type="auto"/>
            <w:vAlign w:val="center"/>
            <w:hideMark/>
          </w:tcPr>
          <w:p w14:paraId="10EAC9FE" w14:textId="77777777" w:rsidR="00F029DA" w:rsidRPr="00F029DA" w:rsidRDefault="00F029DA" w:rsidP="00F029DA">
            <w:r w:rsidRPr="00F029DA">
              <w:rPr>
                <w:b/>
                <w:bCs/>
              </w:rPr>
              <w:t>Part I – Program Foundations</w:t>
            </w:r>
          </w:p>
        </w:tc>
        <w:tc>
          <w:tcPr>
            <w:tcW w:w="0" w:type="auto"/>
            <w:vAlign w:val="center"/>
            <w:hideMark/>
          </w:tcPr>
          <w:p w14:paraId="1A53C78E" w14:textId="77777777" w:rsidR="00F029DA" w:rsidRPr="00F029DA" w:rsidRDefault="00F029DA" w:rsidP="00F029DA">
            <w:r w:rsidRPr="00F029DA">
              <w:t>A–G</w:t>
            </w:r>
          </w:p>
        </w:tc>
        <w:tc>
          <w:tcPr>
            <w:tcW w:w="0" w:type="auto"/>
            <w:vAlign w:val="center"/>
            <w:hideMark/>
          </w:tcPr>
          <w:p w14:paraId="1B1B417E" w14:textId="77777777" w:rsidR="00F029DA" w:rsidRPr="00F029DA" w:rsidRDefault="00F029DA" w:rsidP="00F029DA">
            <w:r w:rsidRPr="00F029DA">
              <w:t>Core Framework Annexes</w:t>
            </w:r>
          </w:p>
        </w:tc>
        <w:tc>
          <w:tcPr>
            <w:tcW w:w="0" w:type="auto"/>
            <w:vAlign w:val="center"/>
            <w:hideMark/>
          </w:tcPr>
          <w:p w14:paraId="7FAC4D5F" w14:textId="77777777" w:rsidR="00F029DA" w:rsidRPr="00F029DA" w:rsidRDefault="00F029DA" w:rsidP="00F029DA">
            <w:r w:rsidRPr="00F029DA">
              <w:t>Introduces ABMPD’s vision, mission, objectives, theory of change, strategic roadmap, scaling principle, and executive matrices.</w:t>
            </w:r>
          </w:p>
        </w:tc>
      </w:tr>
      <w:tr w:rsidR="00F029DA" w:rsidRPr="00F029DA" w14:paraId="3312885B" w14:textId="77777777" w:rsidTr="00F029DA">
        <w:trPr>
          <w:tblCellSpacing w:w="15" w:type="dxa"/>
        </w:trPr>
        <w:tc>
          <w:tcPr>
            <w:tcW w:w="0" w:type="auto"/>
            <w:vAlign w:val="center"/>
            <w:hideMark/>
          </w:tcPr>
          <w:p w14:paraId="6272FD8B" w14:textId="77777777" w:rsidR="00F029DA" w:rsidRPr="00F029DA" w:rsidRDefault="00F029DA" w:rsidP="00F029DA">
            <w:r w:rsidRPr="00F029DA">
              <w:rPr>
                <w:b/>
                <w:bCs/>
              </w:rPr>
              <w:t>Part II – Implementation Model</w:t>
            </w:r>
          </w:p>
        </w:tc>
        <w:tc>
          <w:tcPr>
            <w:tcW w:w="0" w:type="auto"/>
            <w:vAlign w:val="center"/>
            <w:hideMark/>
          </w:tcPr>
          <w:p w14:paraId="7075A040" w14:textId="77777777" w:rsidR="00F029DA" w:rsidRPr="00F029DA" w:rsidRDefault="00F029DA" w:rsidP="00F029DA">
            <w:r w:rsidRPr="00F029DA">
              <w:t>H–N</w:t>
            </w:r>
          </w:p>
        </w:tc>
        <w:tc>
          <w:tcPr>
            <w:tcW w:w="0" w:type="auto"/>
            <w:vAlign w:val="center"/>
            <w:hideMark/>
          </w:tcPr>
          <w:p w14:paraId="6B91A086" w14:textId="77777777" w:rsidR="00F029DA" w:rsidRPr="00F029DA" w:rsidRDefault="00F029DA" w:rsidP="00F029DA">
            <w:r w:rsidRPr="00F029DA">
              <w:t>Implementation Design Annexes</w:t>
            </w:r>
          </w:p>
        </w:tc>
        <w:tc>
          <w:tcPr>
            <w:tcW w:w="0" w:type="auto"/>
            <w:vAlign w:val="center"/>
            <w:hideMark/>
          </w:tcPr>
          <w:p w14:paraId="4CC81676" w14:textId="77777777" w:rsidR="00F029DA" w:rsidRPr="00F029DA" w:rsidRDefault="00F029DA" w:rsidP="00F029DA">
            <w:r w:rsidRPr="00F029DA">
              <w:t>Provides the phased rollout model, transformation framework, curriculum integration, training flow, volunteer mobilization, and municipal–barangay sequencing.</w:t>
            </w:r>
          </w:p>
        </w:tc>
      </w:tr>
      <w:tr w:rsidR="00F029DA" w:rsidRPr="00F029DA" w14:paraId="7D3F5682" w14:textId="77777777" w:rsidTr="00F029DA">
        <w:trPr>
          <w:tblCellSpacing w:w="15" w:type="dxa"/>
        </w:trPr>
        <w:tc>
          <w:tcPr>
            <w:tcW w:w="0" w:type="auto"/>
            <w:vAlign w:val="center"/>
            <w:hideMark/>
          </w:tcPr>
          <w:p w14:paraId="6905DC94" w14:textId="77777777" w:rsidR="00F029DA" w:rsidRPr="00F029DA" w:rsidRDefault="00F029DA" w:rsidP="00F029DA">
            <w:r w:rsidRPr="00F029DA">
              <w:rPr>
                <w:b/>
                <w:bCs/>
              </w:rPr>
              <w:t>Part III – Ecosystem Structure</w:t>
            </w:r>
          </w:p>
        </w:tc>
        <w:tc>
          <w:tcPr>
            <w:tcW w:w="0" w:type="auto"/>
            <w:vAlign w:val="center"/>
            <w:hideMark/>
          </w:tcPr>
          <w:p w14:paraId="20EC0B95" w14:textId="77777777" w:rsidR="00F029DA" w:rsidRPr="00F029DA" w:rsidRDefault="00F029DA" w:rsidP="00F029DA">
            <w:r w:rsidRPr="00F029DA">
              <w:t>O–R</w:t>
            </w:r>
          </w:p>
        </w:tc>
        <w:tc>
          <w:tcPr>
            <w:tcW w:w="0" w:type="auto"/>
            <w:vAlign w:val="center"/>
            <w:hideMark/>
          </w:tcPr>
          <w:p w14:paraId="1A852999" w14:textId="77777777" w:rsidR="00F029DA" w:rsidRPr="00F029DA" w:rsidRDefault="00F029DA" w:rsidP="00F029DA">
            <w:r w:rsidRPr="00F029DA">
              <w:t>Organizational &amp; Ecosystem Annexes</w:t>
            </w:r>
          </w:p>
        </w:tc>
        <w:tc>
          <w:tcPr>
            <w:tcW w:w="0" w:type="auto"/>
            <w:vAlign w:val="center"/>
            <w:hideMark/>
          </w:tcPr>
          <w:p w14:paraId="01999D97" w14:textId="77777777" w:rsidR="00F029DA" w:rsidRPr="00F029DA" w:rsidRDefault="00F029DA" w:rsidP="00F029DA">
            <w:r w:rsidRPr="00F029DA">
              <w:t>Defines the ABMPD ecosystem: KDMC Holding, ABMPD Holding, subsidiaries, PGOs, VFAs, partner LGUs, CSOs/FBOs, and their interconnections.</w:t>
            </w:r>
          </w:p>
        </w:tc>
      </w:tr>
      <w:tr w:rsidR="00F029DA" w:rsidRPr="00F029DA" w14:paraId="24A2ABF4" w14:textId="77777777" w:rsidTr="00F029DA">
        <w:trPr>
          <w:tblCellSpacing w:w="15" w:type="dxa"/>
        </w:trPr>
        <w:tc>
          <w:tcPr>
            <w:tcW w:w="0" w:type="auto"/>
            <w:vAlign w:val="center"/>
            <w:hideMark/>
          </w:tcPr>
          <w:p w14:paraId="01E6C353" w14:textId="77777777" w:rsidR="00F029DA" w:rsidRPr="00F029DA" w:rsidRDefault="00F029DA" w:rsidP="00F029DA">
            <w:r w:rsidRPr="00F029DA">
              <w:rPr>
                <w:b/>
                <w:bCs/>
              </w:rPr>
              <w:t>Part IV – Governance &amp; Accountability Framework</w:t>
            </w:r>
          </w:p>
        </w:tc>
        <w:tc>
          <w:tcPr>
            <w:tcW w:w="0" w:type="auto"/>
            <w:vAlign w:val="center"/>
            <w:hideMark/>
          </w:tcPr>
          <w:p w14:paraId="0CDFFD2E" w14:textId="77777777" w:rsidR="00F029DA" w:rsidRPr="00F029DA" w:rsidRDefault="00F029DA" w:rsidP="00F029DA">
            <w:r w:rsidRPr="00F029DA">
              <w:t>S–X</w:t>
            </w:r>
          </w:p>
        </w:tc>
        <w:tc>
          <w:tcPr>
            <w:tcW w:w="0" w:type="auto"/>
            <w:vAlign w:val="center"/>
            <w:hideMark/>
          </w:tcPr>
          <w:p w14:paraId="08007FC5" w14:textId="77777777" w:rsidR="00F029DA" w:rsidRPr="00F029DA" w:rsidRDefault="00F029DA" w:rsidP="00F029DA">
            <w:r w:rsidRPr="00F029DA">
              <w:t>Governance Structures &amp; Transitional Sustainability</w:t>
            </w:r>
          </w:p>
        </w:tc>
        <w:tc>
          <w:tcPr>
            <w:tcW w:w="0" w:type="auto"/>
            <w:vAlign w:val="center"/>
            <w:hideMark/>
          </w:tcPr>
          <w:p w14:paraId="16325990" w14:textId="77777777" w:rsidR="00F029DA" w:rsidRPr="00F029DA" w:rsidRDefault="00F029DA" w:rsidP="00F029DA">
            <w:r w:rsidRPr="00F029DA">
              <w:t>Establishes rules of engagement, compliance protocols, accountability standards, conflict resolution mechanisms, reporting dashboards, and transitional sustainability strategy.</w:t>
            </w:r>
          </w:p>
        </w:tc>
      </w:tr>
      <w:tr w:rsidR="00F029DA" w:rsidRPr="00F029DA" w14:paraId="0B02B321" w14:textId="77777777" w:rsidTr="00F029DA">
        <w:trPr>
          <w:tblCellSpacing w:w="15" w:type="dxa"/>
        </w:trPr>
        <w:tc>
          <w:tcPr>
            <w:tcW w:w="0" w:type="auto"/>
            <w:vAlign w:val="center"/>
            <w:hideMark/>
          </w:tcPr>
          <w:p w14:paraId="0FAB7CE5" w14:textId="77777777" w:rsidR="00F029DA" w:rsidRPr="00F029DA" w:rsidRDefault="00F029DA" w:rsidP="00F029DA">
            <w:r w:rsidRPr="00F029DA">
              <w:rPr>
                <w:b/>
                <w:bCs/>
              </w:rPr>
              <w:t>Part V – Monitoring, Evaluation, and Learning (MEL) Framework</w:t>
            </w:r>
          </w:p>
        </w:tc>
        <w:tc>
          <w:tcPr>
            <w:tcW w:w="0" w:type="auto"/>
            <w:vAlign w:val="center"/>
            <w:hideMark/>
          </w:tcPr>
          <w:p w14:paraId="40E31B15" w14:textId="77777777" w:rsidR="00F029DA" w:rsidRPr="00F029DA" w:rsidRDefault="00F029DA" w:rsidP="00F029DA">
            <w:r w:rsidRPr="00F029DA">
              <w:t>Y–AG</w:t>
            </w:r>
          </w:p>
        </w:tc>
        <w:tc>
          <w:tcPr>
            <w:tcW w:w="0" w:type="auto"/>
            <w:vAlign w:val="center"/>
            <w:hideMark/>
          </w:tcPr>
          <w:p w14:paraId="6392CFD1" w14:textId="77777777" w:rsidR="00F029DA" w:rsidRPr="00F029DA" w:rsidRDefault="00F029DA" w:rsidP="00F029DA">
            <w:r w:rsidRPr="00F029DA">
              <w:t>MEL Annexes</w:t>
            </w:r>
          </w:p>
        </w:tc>
        <w:tc>
          <w:tcPr>
            <w:tcW w:w="0" w:type="auto"/>
            <w:vAlign w:val="center"/>
            <w:hideMark/>
          </w:tcPr>
          <w:p w14:paraId="123B60F1" w14:textId="77777777" w:rsidR="00F029DA" w:rsidRPr="00F029DA" w:rsidRDefault="00F029DA" w:rsidP="00F029DA">
            <w:r w:rsidRPr="00F029DA">
              <w:t>Covers MEL purpose &amp; alignment (Y), guiding principles (Z), architecture diagram (AA), MEL tools (AB), KPI dashboard (AC), reporting cycles (AD), learning/adaptation frameworks (AE), accountability protocols (AF), and global readiness toolkit (AG).</w:t>
            </w:r>
          </w:p>
        </w:tc>
      </w:tr>
      <w:tr w:rsidR="00F029DA" w:rsidRPr="00F029DA" w14:paraId="0F841A15" w14:textId="77777777" w:rsidTr="00F029DA">
        <w:trPr>
          <w:tblCellSpacing w:w="15" w:type="dxa"/>
        </w:trPr>
        <w:tc>
          <w:tcPr>
            <w:tcW w:w="0" w:type="auto"/>
            <w:vAlign w:val="center"/>
            <w:hideMark/>
          </w:tcPr>
          <w:p w14:paraId="019EA799" w14:textId="77777777" w:rsidR="00F029DA" w:rsidRPr="00F029DA" w:rsidRDefault="00F029DA" w:rsidP="00F029DA">
            <w:r w:rsidRPr="00F029DA">
              <w:rPr>
                <w:b/>
                <w:bCs/>
              </w:rPr>
              <w:t>Part VI – Sustainability &amp; Resource Mobilization Framework</w:t>
            </w:r>
          </w:p>
        </w:tc>
        <w:tc>
          <w:tcPr>
            <w:tcW w:w="0" w:type="auto"/>
            <w:vAlign w:val="center"/>
            <w:hideMark/>
          </w:tcPr>
          <w:p w14:paraId="3E904B4F" w14:textId="77777777" w:rsidR="00F029DA" w:rsidRPr="00F029DA" w:rsidRDefault="00F029DA" w:rsidP="00F029DA">
            <w:r w:rsidRPr="00F029DA">
              <w:t>AH–AK</w:t>
            </w:r>
          </w:p>
        </w:tc>
        <w:tc>
          <w:tcPr>
            <w:tcW w:w="0" w:type="auto"/>
            <w:vAlign w:val="center"/>
            <w:hideMark/>
          </w:tcPr>
          <w:p w14:paraId="40A5EE6A" w14:textId="77777777" w:rsidR="00F029DA" w:rsidRPr="00F029DA" w:rsidRDefault="00F029DA" w:rsidP="00F029DA">
            <w:r w:rsidRPr="00F029DA">
              <w:t>Sustainability Mechanisms Annexes</w:t>
            </w:r>
          </w:p>
        </w:tc>
        <w:tc>
          <w:tcPr>
            <w:tcW w:w="0" w:type="auto"/>
            <w:vAlign w:val="center"/>
            <w:hideMark/>
          </w:tcPr>
          <w:p w14:paraId="38B84036" w14:textId="77777777" w:rsidR="00F029DA" w:rsidRPr="00F029DA" w:rsidRDefault="00F029DA" w:rsidP="00F029DA">
            <w:r w:rsidRPr="00F029DA">
              <w:t>Defines institutional mechanisms &amp; subsidiaries (AH), diversified revenue streams &amp; mobilization flows (AI), transparency &amp; accountability protocols (AJ), and long-term sustainability roadmap (AK).</w:t>
            </w:r>
          </w:p>
        </w:tc>
      </w:tr>
      <w:tr w:rsidR="00F029DA" w:rsidRPr="00F029DA" w14:paraId="64F41F82" w14:textId="77777777" w:rsidTr="00F029DA">
        <w:trPr>
          <w:tblCellSpacing w:w="15" w:type="dxa"/>
        </w:trPr>
        <w:tc>
          <w:tcPr>
            <w:tcW w:w="0" w:type="auto"/>
            <w:vAlign w:val="center"/>
            <w:hideMark/>
          </w:tcPr>
          <w:p w14:paraId="59E94F86" w14:textId="77777777" w:rsidR="00F029DA" w:rsidRPr="00F029DA" w:rsidRDefault="00F029DA" w:rsidP="00F029DA">
            <w:r w:rsidRPr="00F029DA">
              <w:rPr>
                <w:b/>
                <w:bCs/>
              </w:rPr>
              <w:t>Part VII – Costing, Budgeting &amp; Financing Framework</w:t>
            </w:r>
          </w:p>
        </w:tc>
        <w:tc>
          <w:tcPr>
            <w:tcW w:w="0" w:type="auto"/>
            <w:vAlign w:val="center"/>
            <w:hideMark/>
          </w:tcPr>
          <w:p w14:paraId="669CB4D9" w14:textId="77777777" w:rsidR="00F029DA" w:rsidRPr="00F029DA" w:rsidRDefault="00F029DA" w:rsidP="00F029DA">
            <w:r w:rsidRPr="00F029DA">
              <w:t>AL–AP</w:t>
            </w:r>
          </w:p>
        </w:tc>
        <w:tc>
          <w:tcPr>
            <w:tcW w:w="0" w:type="auto"/>
            <w:vAlign w:val="center"/>
            <w:hideMark/>
          </w:tcPr>
          <w:p w14:paraId="24D2DBA0" w14:textId="77777777" w:rsidR="00F029DA" w:rsidRPr="00F029DA" w:rsidRDefault="00F029DA" w:rsidP="00F029DA">
            <w:r w:rsidRPr="00F029DA">
              <w:t>Financing Annexes</w:t>
            </w:r>
          </w:p>
        </w:tc>
        <w:tc>
          <w:tcPr>
            <w:tcW w:w="0" w:type="auto"/>
            <w:vAlign w:val="center"/>
            <w:hideMark/>
          </w:tcPr>
          <w:p w14:paraId="48404717" w14:textId="77777777" w:rsidR="00F029DA" w:rsidRPr="00F029DA" w:rsidRDefault="00F029DA" w:rsidP="00F029DA">
            <w:r w:rsidRPr="00F029DA">
              <w:t>Provides budget flow diagram (AL), financing sources matrix (AM), financial accountability flowchart (AN), phased costing scenarios (AO), and risk &amp; contingency fund protocols (AP).</w:t>
            </w:r>
          </w:p>
        </w:tc>
      </w:tr>
      <w:tr w:rsidR="00F029DA" w:rsidRPr="00F029DA" w14:paraId="6EB128E8" w14:textId="77777777" w:rsidTr="00F029DA">
        <w:trPr>
          <w:tblCellSpacing w:w="15" w:type="dxa"/>
        </w:trPr>
        <w:tc>
          <w:tcPr>
            <w:tcW w:w="0" w:type="auto"/>
            <w:vAlign w:val="center"/>
            <w:hideMark/>
          </w:tcPr>
          <w:p w14:paraId="0469BC7C" w14:textId="77777777" w:rsidR="00F029DA" w:rsidRPr="00F029DA" w:rsidRDefault="00F029DA" w:rsidP="00F029DA">
            <w:r w:rsidRPr="00F029DA">
              <w:rPr>
                <w:b/>
                <w:bCs/>
              </w:rPr>
              <w:t>Part VIII – Capacity Development &amp; Institutional Strengthening</w:t>
            </w:r>
          </w:p>
        </w:tc>
        <w:tc>
          <w:tcPr>
            <w:tcW w:w="0" w:type="auto"/>
            <w:vAlign w:val="center"/>
            <w:hideMark/>
          </w:tcPr>
          <w:p w14:paraId="677096FE" w14:textId="77777777" w:rsidR="00F029DA" w:rsidRPr="00F029DA" w:rsidRDefault="00F029DA" w:rsidP="00F029DA">
            <w:r w:rsidRPr="00F029DA">
              <w:t>AQ–AW</w:t>
            </w:r>
          </w:p>
        </w:tc>
        <w:tc>
          <w:tcPr>
            <w:tcW w:w="0" w:type="auto"/>
            <w:vAlign w:val="center"/>
            <w:hideMark/>
          </w:tcPr>
          <w:p w14:paraId="655D8615" w14:textId="77777777" w:rsidR="00F029DA" w:rsidRPr="00F029DA" w:rsidRDefault="00F029DA" w:rsidP="00F029DA">
            <w:r w:rsidRPr="00F029DA">
              <w:t>Capacity Annexes</w:t>
            </w:r>
          </w:p>
        </w:tc>
        <w:tc>
          <w:tcPr>
            <w:tcW w:w="0" w:type="auto"/>
            <w:vAlign w:val="center"/>
            <w:hideMark/>
          </w:tcPr>
          <w:p w14:paraId="4FEDBE7A" w14:textId="77777777" w:rsidR="00F029DA" w:rsidRPr="00F029DA" w:rsidRDefault="00F029DA" w:rsidP="00F029DA">
            <w:r w:rsidRPr="00F029DA">
              <w:t>Establishes purpose &amp; outcomes map (AQ), tiered development matrix (AR), training curriculum (AS), institutional roles (AT), tools catalog (AU), strengthening strategies (AV), and outcomes dashboard (AW).</w:t>
            </w:r>
          </w:p>
        </w:tc>
      </w:tr>
      <w:tr w:rsidR="00F029DA" w:rsidRPr="00F029DA" w14:paraId="79B8DC06" w14:textId="77777777" w:rsidTr="00F029DA">
        <w:trPr>
          <w:tblCellSpacing w:w="15" w:type="dxa"/>
        </w:trPr>
        <w:tc>
          <w:tcPr>
            <w:tcW w:w="0" w:type="auto"/>
            <w:vAlign w:val="center"/>
            <w:hideMark/>
          </w:tcPr>
          <w:p w14:paraId="1D7B3D47" w14:textId="77777777" w:rsidR="00F029DA" w:rsidRPr="00F029DA" w:rsidRDefault="00F029DA" w:rsidP="00F029DA">
            <w:r w:rsidRPr="00F029DA">
              <w:rPr>
                <w:b/>
                <w:bCs/>
              </w:rPr>
              <w:t>Part IX – Global Replication &amp; Diaspora Engagement</w:t>
            </w:r>
          </w:p>
        </w:tc>
        <w:tc>
          <w:tcPr>
            <w:tcW w:w="0" w:type="auto"/>
            <w:vAlign w:val="center"/>
            <w:hideMark/>
          </w:tcPr>
          <w:p w14:paraId="1BEA7CF9" w14:textId="77777777" w:rsidR="00F029DA" w:rsidRPr="00F029DA" w:rsidRDefault="00F029DA" w:rsidP="00F029DA">
            <w:r w:rsidRPr="00F029DA">
              <w:t>AX–BF</w:t>
            </w:r>
          </w:p>
        </w:tc>
        <w:tc>
          <w:tcPr>
            <w:tcW w:w="0" w:type="auto"/>
            <w:vAlign w:val="center"/>
            <w:hideMark/>
          </w:tcPr>
          <w:p w14:paraId="0DC92E6F" w14:textId="77777777" w:rsidR="00F029DA" w:rsidRPr="00F029DA" w:rsidRDefault="00F029DA" w:rsidP="00F029DA">
            <w:r w:rsidRPr="00F029DA">
              <w:t>Global Annexes</w:t>
            </w:r>
          </w:p>
        </w:tc>
        <w:tc>
          <w:tcPr>
            <w:tcW w:w="0" w:type="auto"/>
            <w:vAlign w:val="center"/>
            <w:hideMark/>
          </w:tcPr>
          <w:p w14:paraId="7A0700DB" w14:textId="77777777" w:rsidR="00F029DA" w:rsidRPr="00F029DA" w:rsidRDefault="00F029DA" w:rsidP="00F029DA">
            <w:r w:rsidRPr="00F029DA">
              <w:t>Details global replication purpose &amp; alignment map (AX), principles framework (AY), phases roadmap (AZ), diaspora engagement matrix (BA), global institutional architecture (BB), tools (BC), KPIs (BD), learning framework (BE), and long-term vision map (BF).</w:t>
            </w:r>
          </w:p>
        </w:tc>
      </w:tr>
      <w:tr w:rsidR="00F029DA" w:rsidRPr="00F029DA" w14:paraId="1F1178EB" w14:textId="77777777" w:rsidTr="00F029DA">
        <w:trPr>
          <w:tblCellSpacing w:w="15" w:type="dxa"/>
        </w:trPr>
        <w:tc>
          <w:tcPr>
            <w:tcW w:w="0" w:type="auto"/>
            <w:vAlign w:val="center"/>
            <w:hideMark/>
          </w:tcPr>
          <w:p w14:paraId="43DDC5CB" w14:textId="77777777" w:rsidR="00F029DA" w:rsidRPr="00F029DA" w:rsidRDefault="00F029DA" w:rsidP="00F029DA">
            <w:r w:rsidRPr="00F029DA">
              <w:rPr>
                <w:b/>
                <w:bCs/>
              </w:rPr>
              <w:t>Part X – Sustainability &amp; Legacy Framework</w:t>
            </w:r>
          </w:p>
        </w:tc>
        <w:tc>
          <w:tcPr>
            <w:tcW w:w="0" w:type="auto"/>
            <w:vAlign w:val="center"/>
            <w:hideMark/>
          </w:tcPr>
          <w:p w14:paraId="2DF9E114" w14:textId="77777777" w:rsidR="00F029DA" w:rsidRPr="00F029DA" w:rsidRDefault="00F029DA" w:rsidP="00F029DA">
            <w:r w:rsidRPr="00F029DA">
              <w:t>BG–BM</w:t>
            </w:r>
          </w:p>
        </w:tc>
        <w:tc>
          <w:tcPr>
            <w:tcW w:w="0" w:type="auto"/>
            <w:vAlign w:val="center"/>
            <w:hideMark/>
          </w:tcPr>
          <w:p w14:paraId="663C780E" w14:textId="77777777" w:rsidR="00F029DA" w:rsidRPr="00F029DA" w:rsidRDefault="00F029DA" w:rsidP="00F029DA">
            <w:r w:rsidRPr="00F029DA">
              <w:t>Legacy Annexes</w:t>
            </w:r>
          </w:p>
        </w:tc>
        <w:tc>
          <w:tcPr>
            <w:tcW w:w="0" w:type="auto"/>
            <w:vAlign w:val="center"/>
            <w:hideMark/>
          </w:tcPr>
          <w:p w14:paraId="38D6AF57" w14:textId="77777777" w:rsidR="00F029DA" w:rsidRPr="00F029DA" w:rsidRDefault="00F029DA" w:rsidP="00F029DA">
            <w:r w:rsidRPr="00F029DA">
              <w:t>Presents sustainability pillars map (BG), financial sustainability model (BH), succession &amp; leadership continuity (BI), institutional integration strategies (BJ), community ownership framework (BK), global legacy impact map (BL), and 2050 legacy milestones (BM).</w:t>
            </w:r>
          </w:p>
        </w:tc>
      </w:tr>
      <w:tr w:rsidR="00F029DA" w:rsidRPr="00F029DA" w14:paraId="18BCA830" w14:textId="77777777" w:rsidTr="00F029DA">
        <w:trPr>
          <w:tblCellSpacing w:w="15" w:type="dxa"/>
        </w:trPr>
        <w:tc>
          <w:tcPr>
            <w:tcW w:w="0" w:type="auto"/>
            <w:vAlign w:val="center"/>
            <w:hideMark/>
          </w:tcPr>
          <w:p w14:paraId="7C58A0D1" w14:textId="77777777" w:rsidR="00F029DA" w:rsidRPr="00F029DA" w:rsidRDefault="00F029DA" w:rsidP="00F029DA">
            <w:r w:rsidRPr="00F029DA">
              <w:rPr>
                <w:b/>
                <w:bCs/>
              </w:rPr>
              <w:t>Part XI – Closing &amp; Legacy Monitoring</w:t>
            </w:r>
          </w:p>
        </w:tc>
        <w:tc>
          <w:tcPr>
            <w:tcW w:w="0" w:type="auto"/>
            <w:vAlign w:val="center"/>
            <w:hideMark/>
          </w:tcPr>
          <w:p w14:paraId="6F1E5CC5" w14:textId="77777777" w:rsidR="00F029DA" w:rsidRPr="00F029DA" w:rsidRDefault="00F029DA" w:rsidP="00F029DA">
            <w:r w:rsidRPr="00F029DA">
              <w:t>BN–BR</w:t>
            </w:r>
          </w:p>
        </w:tc>
        <w:tc>
          <w:tcPr>
            <w:tcW w:w="0" w:type="auto"/>
            <w:vAlign w:val="center"/>
            <w:hideMark/>
          </w:tcPr>
          <w:p w14:paraId="7AD9F2AA" w14:textId="77777777" w:rsidR="00F029DA" w:rsidRPr="00F029DA" w:rsidRDefault="00F029DA" w:rsidP="00F029DA">
            <w:r w:rsidRPr="00F029DA">
              <w:t>Closing Annexes</w:t>
            </w:r>
          </w:p>
        </w:tc>
        <w:tc>
          <w:tcPr>
            <w:tcW w:w="0" w:type="auto"/>
            <w:vAlign w:val="center"/>
            <w:hideMark/>
          </w:tcPr>
          <w:p w14:paraId="163F62C4" w14:textId="77777777" w:rsidR="00F029DA" w:rsidRPr="00F029DA" w:rsidRDefault="00F029DA" w:rsidP="00F029DA">
            <w:r w:rsidRPr="00F029DA">
              <w:t>Provides closing statement &amp; commitment charter (BN), final vision &amp; narrative (BO), legacy monitoring indicators &amp; scorecards (BP), recognition framework (BQ), and final call to action &amp; covenant (BR).</w:t>
            </w:r>
          </w:p>
        </w:tc>
      </w:tr>
      <w:tr w:rsidR="00F029DA" w:rsidRPr="00F029DA" w14:paraId="6723EBC7" w14:textId="77777777" w:rsidTr="00F029DA">
        <w:trPr>
          <w:tblCellSpacing w:w="15" w:type="dxa"/>
        </w:trPr>
        <w:tc>
          <w:tcPr>
            <w:tcW w:w="0" w:type="auto"/>
            <w:vAlign w:val="center"/>
            <w:hideMark/>
          </w:tcPr>
          <w:p w14:paraId="188CE8A5" w14:textId="77777777" w:rsidR="00F029DA" w:rsidRPr="00F029DA" w:rsidRDefault="00F029DA" w:rsidP="00F029DA">
            <w:r w:rsidRPr="00F029DA">
              <w:rPr>
                <w:b/>
                <w:bCs/>
              </w:rPr>
              <w:t>Part XII – Reference &amp; Consolidation</w:t>
            </w:r>
          </w:p>
        </w:tc>
        <w:tc>
          <w:tcPr>
            <w:tcW w:w="0" w:type="auto"/>
            <w:vAlign w:val="center"/>
            <w:hideMark/>
          </w:tcPr>
          <w:p w14:paraId="70C5C60C" w14:textId="77777777" w:rsidR="00F029DA" w:rsidRPr="00F029DA" w:rsidRDefault="00F029DA" w:rsidP="00F029DA">
            <w:r w:rsidRPr="00F029DA">
              <w:t>BS–BZ (flexible)</w:t>
            </w:r>
          </w:p>
        </w:tc>
        <w:tc>
          <w:tcPr>
            <w:tcW w:w="0" w:type="auto"/>
            <w:vAlign w:val="center"/>
            <w:hideMark/>
          </w:tcPr>
          <w:p w14:paraId="6E4BBED5" w14:textId="77777777" w:rsidR="00F029DA" w:rsidRPr="00F029DA" w:rsidRDefault="00F029DA" w:rsidP="00F029DA">
            <w:r w:rsidRPr="00F029DA">
              <w:t>Consolidated Annexes</w:t>
            </w:r>
          </w:p>
        </w:tc>
        <w:tc>
          <w:tcPr>
            <w:tcW w:w="0" w:type="auto"/>
            <w:vAlign w:val="center"/>
            <w:hideMark/>
          </w:tcPr>
          <w:p w14:paraId="6AE4D09C" w14:textId="77777777" w:rsidR="00F029DA" w:rsidRPr="00F029DA" w:rsidRDefault="00F029DA" w:rsidP="00F029DA">
            <w:r w:rsidRPr="00F029DA">
              <w:t>Contains the summary of all annexes (matrix form), MOA compilations (Core, Inner, Middle, Outer Rings), glossary of terms, acronyms, references, and supporting documents. Serves as the comprehensive “reference toolbox” for implementors, partners, and evaluators.</w:t>
            </w:r>
          </w:p>
        </w:tc>
      </w:tr>
    </w:tbl>
    <w:p w14:paraId="4BD1BC5E" w14:textId="59B076CD" w:rsidR="00F029DA" w:rsidRPr="00E037D9" w:rsidRDefault="00000000" w:rsidP="00F029DA">
      <w:r>
        <w:pict w14:anchorId="5C310F13">
          <v:rect id="_x0000_i1037" style="width:0;height:1.5pt" o:hralign="center" o:hrstd="t" o:hr="t" fillcolor="#a0a0a0" stroked="f"/>
        </w:pict>
      </w:r>
    </w:p>
    <w:p w14:paraId="4834474D" w14:textId="77777777" w:rsidR="00F029DA" w:rsidRPr="00E037D9" w:rsidRDefault="00F029DA" w:rsidP="00F029DA">
      <w:r w:rsidRPr="00E037D9">
        <w:rPr>
          <w:rFonts w:ascii="Segoe UI Emoji" w:hAnsi="Segoe UI Emoji" w:cs="Segoe UI Emoji"/>
        </w:rPr>
        <w:t>📌</w:t>
      </w:r>
      <w:r w:rsidRPr="00E037D9">
        <w:t xml:space="preserve"> </w:t>
      </w:r>
      <w:r w:rsidRPr="00E037D9">
        <w:rPr>
          <w:b/>
          <w:bCs/>
        </w:rPr>
        <w:t>Purpose of Part XII:</w:t>
      </w:r>
    </w:p>
    <w:p w14:paraId="18A0370E" w14:textId="1F9647E8" w:rsidR="00F029DA" w:rsidRPr="00E037D9" w:rsidRDefault="00F029DA" w:rsidP="00F029DA">
      <w:pPr>
        <w:numPr>
          <w:ilvl w:val="0"/>
          <w:numId w:val="569"/>
        </w:numPr>
      </w:pPr>
      <w:r w:rsidRPr="00F029DA">
        <w:t xml:space="preserve">Serves as a </w:t>
      </w:r>
      <w:r w:rsidRPr="00F029DA">
        <w:rPr>
          <w:b/>
          <w:bCs/>
        </w:rPr>
        <w:t>one-stop reference</w:t>
      </w:r>
      <w:r w:rsidRPr="00F029DA">
        <w:t xml:space="preserve"> for readers, implementors, and evaluators.</w:t>
      </w:r>
    </w:p>
    <w:p w14:paraId="556CE502" w14:textId="01DBE6B5" w:rsidR="00F029DA" w:rsidRPr="00E037D9" w:rsidRDefault="00F029DA" w:rsidP="00F029DA">
      <w:pPr>
        <w:numPr>
          <w:ilvl w:val="0"/>
          <w:numId w:val="569"/>
        </w:numPr>
      </w:pPr>
      <w:r w:rsidRPr="00F029DA">
        <w:t xml:space="preserve">Provides a </w:t>
      </w:r>
      <w:r w:rsidRPr="00F029DA">
        <w:rPr>
          <w:b/>
          <w:bCs/>
        </w:rPr>
        <w:t>summary table of all annexes</w:t>
      </w:r>
      <w:r w:rsidRPr="00F029DA">
        <w:t xml:space="preserve"> with quick navigation to each.</w:t>
      </w:r>
    </w:p>
    <w:p w14:paraId="4D9A5E29" w14:textId="1F49C2C1" w:rsidR="00F029DA" w:rsidRPr="00E037D9" w:rsidRDefault="00F029DA" w:rsidP="00F029DA">
      <w:pPr>
        <w:numPr>
          <w:ilvl w:val="0"/>
          <w:numId w:val="569"/>
        </w:numPr>
      </w:pPr>
      <w:r w:rsidRPr="00F029DA">
        <w:t xml:space="preserve">Consolidates the </w:t>
      </w:r>
      <w:r w:rsidRPr="00F029DA">
        <w:rPr>
          <w:b/>
          <w:bCs/>
        </w:rPr>
        <w:t>MOA compilations</w:t>
      </w:r>
      <w:r w:rsidRPr="00F029DA">
        <w:t xml:space="preserve"> across ecosystem levels for contractual clarity.</w:t>
      </w:r>
    </w:p>
    <w:p w14:paraId="361B1BF8" w14:textId="2CE14B69" w:rsidR="00F029DA" w:rsidRPr="00E037D9" w:rsidRDefault="00F029DA" w:rsidP="00F029DA">
      <w:pPr>
        <w:numPr>
          <w:ilvl w:val="0"/>
          <w:numId w:val="569"/>
        </w:numPr>
      </w:pPr>
      <w:r w:rsidRPr="00F029DA">
        <w:t xml:space="preserve">Includes the </w:t>
      </w:r>
      <w:r w:rsidRPr="00F029DA">
        <w:rPr>
          <w:b/>
          <w:bCs/>
        </w:rPr>
        <w:t>Glossary, Acronyms, and supporting reference notes</w:t>
      </w:r>
      <w:r w:rsidRPr="00F029DA">
        <w:t>.</w:t>
      </w:r>
    </w:p>
    <w:p w14:paraId="490CC11A" w14:textId="5AD5EE09" w:rsidR="00F029DA" w:rsidRPr="00E037D9" w:rsidRDefault="00F029DA" w:rsidP="00F029DA">
      <w:pPr>
        <w:numPr>
          <w:ilvl w:val="0"/>
          <w:numId w:val="569"/>
        </w:numPr>
      </w:pPr>
      <w:r w:rsidRPr="00F029DA">
        <w:t xml:space="preserve">Ensures overall </w:t>
      </w:r>
      <w:r w:rsidRPr="00F029DA">
        <w:rPr>
          <w:b/>
          <w:bCs/>
        </w:rPr>
        <w:t>coherence and traceability</w:t>
      </w:r>
      <w:r w:rsidRPr="00F029DA">
        <w:t xml:space="preserve"> of all documents in one section.</w:t>
      </w:r>
    </w:p>
    <w:p w14:paraId="7E995B7C" w14:textId="261D416A" w:rsidR="00F029DA" w:rsidRPr="00A92A97" w:rsidRDefault="00000000" w:rsidP="00AB1FFF">
      <w:pPr>
        <w:rPr>
          <w:szCs w:val="24"/>
        </w:rPr>
      </w:pPr>
      <w:r>
        <w:rPr>
          <w:szCs w:val="24"/>
        </w:rPr>
        <w:pict w14:anchorId="5C578F31">
          <v:rect id="_x0000_i1038" style="width:0;height:1.5pt" o:hralign="center" o:hrstd="t" o:hr="t" fillcolor="#a0a0a0" stroked="f"/>
        </w:pict>
      </w:r>
    </w:p>
    <w:p w14:paraId="078E827E" w14:textId="412FF6B0" w:rsidR="00AB1FFF" w:rsidRDefault="00F029DA" w:rsidP="00280B8D">
      <w:r w:rsidRPr="00A07CE6">
        <w:rPr>
          <w:rFonts w:ascii="Segoe UI Emoji" w:hAnsi="Segoe UI Emoji" w:cs="Segoe UI Emoji"/>
        </w:rPr>
        <w:t>📌</w:t>
      </w:r>
      <w:r w:rsidRPr="006C62E1">
        <w:t xml:space="preserve"> </w:t>
      </w:r>
      <w:r w:rsidRPr="00A07CE6">
        <w:rPr>
          <w:b/>
          <w:bCs/>
        </w:rPr>
        <w:t xml:space="preserve">Annex </w:t>
      </w:r>
      <w:r>
        <w:rPr>
          <w:b/>
          <w:bCs/>
        </w:rPr>
        <w:t>BS</w:t>
      </w:r>
      <w:r w:rsidRPr="00A07CE6">
        <w:rPr>
          <w:b/>
          <w:bCs/>
        </w:rPr>
        <w:t xml:space="preserve"> – </w:t>
      </w:r>
      <w:r w:rsidRPr="0021796B">
        <w:rPr>
          <w:b/>
          <w:bCs/>
        </w:rPr>
        <w:t>Master Annexes Summary Table</w:t>
      </w:r>
      <w:r w:rsidRPr="006C62E1">
        <w:t xml:space="preserve"> (</w:t>
      </w:r>
      <w:r w:rsidRPr="00055EEC">
        <w:t>detailed description and application of each annex, organized by relevance at the individual, family, community, and governance levels</w:t>
      </w:r>
      <w:r w:rsidRPr="006C62E1">
        <w:t>).</w:t>
      </w:r>
    </w:p>
    <w:p w14:paraId="72B8117E" w14:textId="1A83F8E0" w:rsidR="00CE4D8D" w:rsidRDefault="00CE4D8D">
      <w:r>
        <w:br w:type="page"/>
      </w:r>
    </w:p>
    <w:p w14:paraId="1112F0F3" w14:textId="5084459E" w:rsidR="00CE4D8D" w:rsidRPr="008F2689" w:rsidRDefault="00CE4D8D" w:rsidP="00CE4D8D">
      <w:pPr>
        <w:pStyle w:val="Heading2"/>
      </w:pPr>
      <w:r>
        <w:t>12.2</w:t>
      </w:r>
      <w:r w:rsidRPr="00375077">
        <w:t xml:space="preserve">. </w:t>
      </w:r>
      <w:r w:rsidRPr="00CE4D8D">
        <w:t>MOA Compilation</w:t>
      </w:r>
      <w:r w:rsidRPr="00F029DA">
        <w:rPr>
          <w:szCs w:val="24"/>
        </w:rPr>
        <w:t xml:space="preserve"> </w:t>
      </w:r>
      <w:r>
        <w:rPr>
          <w:szCs w:val="24"/>
        </w:rPr>
        <w:t>&amp; Templates Repository</w:t>
      </w:r>
      <w:r w:rsidR="00000000">
        <w:rPr>
          <w:szCs w:val="24"/>
        </w:rPr>
        <w:pict w14:anchorId="21F4DB6B">
          <v:rect id="_x0000_i1039" style="width:0;height:1.5pt" o:hralign="center" o:hrstd="t" o:hr="t" fillcolor="#a0a0a0" stroked="f"/>
        </w:pict>
      </w:r>
    </w:p>
    <w:p w14:paraId="2D1B0AD8" w14:textId="77777777" w:rsidR="00CE4D8D" w:rsidRPr="00CE4D8D" w:rsidRDefault="00CE4D8D" w:rsidP="00CE4D8D">
      <w:pPr>
        <w:jc w:val="both"/>
      </w:pPr>
      <w:r w:rsidRPr="00E6755D">
        <w:rPr>
          <w:b/>
          <w:bCs/>
          <w:szCs w:val="24"/>
        </w:rPr>
        <w:t>Purpose</w:t>
      </w:r>
      <w:r>
        <w:rPr>
          <w:b/>
          <w:bCs/>
          <w:szCs w:val="24"/>
        </w:rPr>
        <w:t xml:space="preserve">: </w:t>
      </w:r>
      <w:r w:rsidRPr="00CE4D8D">
        <w:t xml:space="preserve">This section serves as the centralized repository for all </w:t>
      </w:r>
      <w:r w:rsidRPr="00CE4D8D">
        <w:rPr>
          <w:b/>
          <w:bCs/>
        </w:rPr>
        <w:t>Memoranda of Agreement (MOAs)</w:t>
      </w:r>
      <w:r w:rsidRPr="00CE4D8D">
        <w:t xml:space="preserve"> under the ABMPD Moral Recovery Program (MRP) ecosystem. It ensures that every institutional partnership, whether internal, government, civil society, or donor-based, is documented, standardized, and aligned with ABMPD’s governance framework.</w:t>
      </w:r>
    </w:p>
    <w:p w14:paraId="017BBC31" w14:textId="77777777" w:rsidR="00CE4D8D" w:rsidRPr="00CE4D8D" w:rsidRDefault="00CE4D8D" w:rsidP="00CE4D8D">
      <w:pPr>
        <w:jc w:val="both"/>
      </w:pPr>
      <w:r w:rsidRPr="00CE4D8D">
        <w:t xml:space="preserve">The repository also integrates </w:t>
      </w:r>
      <w:r w:rsidRPr="00CE4D8D">
        <w:rPr>
          <w:b/>
          <w:bCs/>
        </w:rPr>
        <w:t>branding and documentation templates</w:t>
      </w:r>
      <w:r w:rsidRPr="00CE4D8D">
        <w:t xml:space="preserve"> (logos, slogans, standardized forms, and uniform guidelines) to ensure professional identity and operational coherence across the ecosystem.</w:t>
      </w:r>
    </w:p>
    <w:p w14:paraId="39DC3118" w14:textId="77777777" w:rsidR="00CE4D8D" w:rsidRDefault="00000000" w:rsidP="00CE4D8D">
      <w:pPr>
        <w:rPr>
          <w:szCs w:val="24"/>
        </w:rPr>
      </w:pPr>
      <w:r>
        <w:rPr>
          <w:szCs w:val="24"/>
        </w:rPr>
        <w:pict w14:anchorId="49926AAB">
          <v:rect id="_x0000_i1040" style="width:0;height:1.5pt" o:hralign="center" o:hrstd="t" o:hr="t" fillcolor="#a0a0a0" stroked="f"/>
        </w:pict>
      </w:r>
    </w:p>
    <w:p w14:paraId="3332CBBB" w14:textId="4752D85C" w:rsidR="00CE4D8D" w:rsidRPr="00CE4D8D" w:rsidRDefault="001327F2" w:rsidP="001327F2">
      <w:pPr>
        <w:pStyle w:val="Heading3"/>
      </w:pPr>
      <w:r>
        <w:t xml:space="preserve">1. </w:t>
      </w:r>
      <w:r w:rsidR="00CE4D8D" w:rsidRPr="00CE4D8D">
        <w:t>Organization of the Repository</w:t>
      </w:r>
    </w:p>
    <w:p w14:paraId="755B2DCC" w14:textId="77777777" w:rsidR="001327F2" w:rsidRPr="001327F2" w:rsidRDefault="001327F2" w:rsidP="007E68B1">
      <w:pPr>
        <w:jc w:val="both"/>
      </w:pPr>
      <w:r w:rsidRPr="001327F2">
        <w:t xml:space="preserve">The MOA Repository is organized into </w:t>
      </w:r>
      <w:r w:rsidRPr="001327F2">
        <w:rPr>
          <w:b/>
          <w:bCs/>
        </w:rPr>
        <w:t>four ecosystem levels</w:t>
      </w:r>
      <w:r w:rsidRPr="001327F2">
        <w:t xml:space="preserve">, reflecting the concentric structure of the ABMPD Moral Recovery Program (MRP). This design ensures </w:t>
      </w:r>
      <w:r w:rsidRPr="001327F2">
        <w:rPr>
          <w:b/>
          <w:bCs/>
        </w:rPr>
        <w:t>clarity, traceability, and governance alignment</w:t>
      </w:r>
      <w:r w:rsidRPr="001327F2">
        <w:t>, with each level capturing a distinct layer of institutional engagement.</w:t>
      </w:r>
    </w:p>
    <w:p w14:paraId="45F8E41E" w14:textId="77777777" w:rsidR="001327F2" w:rsidRPr="001327F2" w:rsidRDefault="001327F2" w:rsidP="001327F2">
      <w:r w:rsidRPr="001327F2">
        <w:pict w14:anchorId="62E30196">
          <v:rect id="_x0000_i1452" style="width:0;height:1.5pt" o:hralign="center" o:hrstd="t" o:hr="t" fillcolor="#a0a0a0" stroked="f"/>
        </w:pict>
      </w:r>
    </w:p>
    <w:p w14:paraId="78543A39" w14:textId="77777777" w:rsidR="001327F2" w:rsidRPr="001327F2" w:rsidRDefault="001327F2" w:rsidP="001327F2">
      <w:pPr>
        <w:pStyle w:val="Heading4"/>
      </w:pPr>
      <w:r w:rsidRPr="001327F2">
        <w:t>1. Core &amp; Institutional MOAs</w:t>
      </w:r>
    </w:p>
    <w:p w14:paraId="524A890D" w14:textId="77777777" w:rsidR="001327F2" w:rsidRPr="001327F2" w:rsidRDefault="001327F2" w:rsidP="001327F2">
      <w:r w:rsidRPr="001327F2">
        <w:t xml:space="preserve">The </w:t>
      </w:r>
      <w:r w:rsidRPr="001327F2">
        <w:rPr>
          <w:b/>
          <w:bCs/>
        </w:rPr>
        <w:t>Core</w:t>
      </w:r>
      <w:r w:rsidRPr="001327F2">
        <w:t xml:space="preserve"> forms the </w:t>
      </w:r>
      <w:r w:rsidRPr="001327F2">
        <w:rPr>
          <w:b/>
          <w:bCs/>
        </w:rPr>
        <w:t>strategic and governance backbone</w:t>
      </w:r>
      <w:r w:rsidRPr="001327F2">
        <w:t xml:space="preserve"> of the ecosystem. It anchors institutional legitimacy, oversight, and compliance. Without these MOAs, the broader ecosystem cannot operate.</w:t>
      </w:r>
    </w:p>
    <w:p w14:paraId="1078AABE" w14:textId="77777777" w:rsidR="001327F2" w:rsidRPr="001327F2" w:rsidRDefault="001327F2" w:rsidP="001327F2">
      <w:r w:rsidRPr="001327F2">
        <w:rPr>
          <w:b/>
          <w:bCs/>
        </w:rPr>
        <w:t>Key Entities:</w:t>
      </w:r>
    </w:p>
    <w:p w14:paraId="003AE789" w14:textId="77777777" w:rsidR="001327F2" w:rsidRPr="001327F2" w:rsidRDefault="001327F2" w:rsidP="001327F2">
      <w:pPr>
        <w:numPr>
          <w:ilvl w:val="0"/>
          <w:numId w:val="867"/>
        </w:numPr>
      </w:pPr>
      <w:r w:rsidRPr="001327F2">
        <w:rPr>
          <w:b/>
          <w:bCs/>
        </w:rPr>
        <w:t>KDMC Holding Company</w:t>
      </w:r>
      <w:r w:rsidRPr="001327F2">
        <w:t xml:space="preserve"> – Strategic anchor, governance backbone, donor negotiation, and global partnerships.</w:t>
      </w:r>
    </w:p>
    <w:p w14:paraId="6ED12232" w14:textId="77777777" w:rsidR="001327F2" w:rsidRPr="001327F2" w:rsidRDefault="001327F2" w:rsidP="001327F2">
      <w:pPr>
        <w:numPr>
          <w:ilvl w:val="0"/>
          <w:numId w:val="867"/>
        </w:numPr>
      </w:pPr>
      <w:r w:rsidRPr="001327F2">
        <w:rPr>
          <w:b/>
          <w:bCs/>
        </w:rPr>
        <w:t>ABMPD Holding Company</w:t>
      </w:r>
      <w:r w:rsidRPr="001327F2">
        <w:t xml:space="preserve"> – Custodian of the program, oversight authority, subsidiary governance, and compliance.</w:t>
      </w:r>
    </w:p>
    <w:p w14:paraId="6819D78B" w14:textId="31CC7C98" w:rsidR="001327F2" w:rsidRPr="001327F2" w:rsidRDefault="001327F2" w:rsidP="001327F2">
      <w:pPr>
        <w:numPr>
          <w:ilvl w:val="0"/>
          <w:numId w:val="867"/>
        </w:numPr>
      </w:pPr>
      <w:r w:rsidRPr="001327F2">
        <w:rPr>
          <w:b/>
          <w:bCs/>
        </w:rPr>
        <w:t>K</w:t>
      </w:r>
      <w:r w:rsidR="007E68B1">
        <w:rPr>
          <w:b/>
          <w:bCs/>
        </w:rPr>
        <w:t>ingdom Chronicles Inc.</w:t>
      </w:r>
      <w:r w:rsidRPr="001327F2">
        <w:rPr>
          <w:b/>
          <w:bCs/>
        </w:rPr>
        <w:t xml:space="preserve"> (KCI)</w:t>
      </w:r>
      <w:r w:rsidRPr="001327F2">
        <w:t xml:space="preserve"> – Lead implementor for training, curriculum development, MEL integration.</w:t>
      </w:r>
    </w:p>
    <w:p w14:paraId="426ECFA1" w14:textId="77777777" w:rsidR="001327F2" w:rsidRPr="001327F2" w:rsidRDefault="001327F2" w:rsidP="001327F2">
      <w:pPr>
        <w:numPr>
          <w:ilvl w:val="0"/>
          <w:numId w:val="867"/>
        </w:numPr>
      </w:pPr>
      <w:r w:rsidRPr="001327F2">
        <w:rPr>
          <w:b/>
          <w:bCs/>
        </w:rPr>
        <w:lastRenderedPageBreak/>
        <w:t>United Faith-Based Organizations (UFBO)</w:t>
      </w:r>
      <w:r w:rsidRPr="001327F2">
        <w:t xml:space="preserve"> – Umbrella body for faith-based partners.</w:t>
      </w:r>
    </w:p>
    <w:p w14:paraId="30202F0D" w14:textId="77777777" w:rsidR="001327F2" w:rsidRPr="001327F2" w:rsidRDefault="001327F2" w:rsidP="001327F2">
      <w:pPr>
        <w:numPr>
          <w:ilvl w:val="0"/>
          <w:numId w:val="867"/>
        </w:numPr>
      </w:pPr>
      <w:r w:rsidRPr="001327F2">
        <w:rPr>
          <w:b/>
          <w:bCs/>
        </w:rPr>
        <w:t>United Civil Society Organizations (UCSO)</w:t>
      </w:r>
      <w:r w:rsidRPr="001327F2">
        <w:t xml:space="preserve"> – Umbrella body for civic and CSO networks.</w:t>
      </w:r>
    </w:p>
    <w:p w14:paraId="5DB9DE36" w14:textId="77777777" w:rsidR="001327F2" w:rsidRPr="001327F2" w:rsidRDefault="001327F2" w:rsidP="001327F2">
      <w:pPr>
        <w:numPr>
          <w:ilvl w:val="0"/>
          <w:numId w:val="867"/>
        </w:numPr>
      </w:pPr>
      <w:r w:rsidRPr="001327F2">
        <w:rPr>
          <w:b/>
          <w:bCs/>
        </w:rPr>
        <w:t>ABMPD Foundation</w:t>
      </w:r>
      <w:r w:rsidRPr="001327F2">
        <w:t xml:space="preserve"> – Future custodian of funds, sustainability mechanisms, and program endowments.</w:t>
      </w:r>
    </w:p>
    <w:p w14:paraId="3E8EAB50" w14:textId="77777777" w:rsidR="001327F2" w:rsidRPr="001327F2" w:rsidRDefault="001327F2" w:rsidP="001327F2">
      <w:pPr>
        <w:numPr>
          <w:ilvl w:val="0"/>
          <w:numId w:val="867"/>
        </w:numPr>
      </w:pPr>
      <w:r w:rsidRPr="001327F2">
        <w:rPr>
          <w:b/>
          <w:bCs/>
        </w:rPr>
        <w:t>Functional Subsidiaries</w:t>
      </w:r>
      <w:r w:rsidRPr="001327F2">
        <w:t xml:space="preserve"> – Finance, HR, Training, Research &amp; MEL (operational arms under ABMPD Holding).</w:t>
      </w:r>
    </w:p>
    <w:p w14:paraId="024EF2E9" w14:textId="77777777" w:rsidR="001327F2" w:rsidRPr="001327F2" w:rsidRDefault="001327F2" w:rsidP="001327F2">
      <w:r w:rsidRPr="001327F2">
        <w:rPr>
          <w:b/>
          <w:bCs/>
        </w:rPr>
        <w:t>Core Purpose:</w:t>
      </w:r>
    </w:p>
    <w:p w14:paraId="29C975C4" w14:textId="77777777" w:rsidR="001327F2" w:rsidRPr="001327F2" w:rsidRDefault="001327F2" w:rsidP="001327F2">
      <w:pPr>
        <w:numPr>
          <w:ilvl w:val="0"/>
          <w:numId w:val="868"/>
        </w:numPr>
      </w:pPr>
      <w:r w:rsidRPr="001327F2">
        <w:t>Establish governance and oversight legitimacy.</w:t>
      </w:r>
    </w:p>
    <w:p w14:paraId="30B79E9F" w14:textId="77777777" w:rsidR="001327F2" w:rsidRPr="001327F2" w:rsidRDefault="001327F2" w:rsidP="001327F2">
      <w:pPr>
        <w:numPr>
          <w:ilvl w:val="0"/>
          <w:numId w:val="868"/>
        </w:numPr>
      </w:pPr>
      <w:r w:rsidRPr="001327F2">
        <w:t>Define accreditation, compliance, and custodianship roles.</w:t>
      </w:r>
    </w:p>
    <w:p w14:paraId="0F4D1002" w14:textId="77777777" w:rsidR="001327F2" w:rsidRPr="001327F2" w:rsidRDefault="001327F2" w:rsidP="001327F2">
      <w:pPr>
        <w:numPr>
          <w:ilvl w:val="0"/>
          <w:numId w:val="868"/>
        </w:numPr>
      </w:pPr>
      <w:r w:rsidRPr="001327F2">
        <w:t>Anchor the program with faith-based, civic, and academic legitimacy.</w:t>
      </w:r>
    </w:p>
    <w:p w14:paraId="1A6BD2D4" w14:textId="77777777" w:rsidR="001327F2" w:rsidRPr="001327F2" w:rsidRDefault="001327F2" w:rsidP="001327F2">
      <w:r w:rsidRPr="001327F2">
        <w:pict w14:anchorId="39C0D034">
          <v:rect id="_x0000_i1453" style="width:0;height:1.5pt" o:hralign="center" o:hrstd="t" o:hr="t" fillcolor="#a0a0a0" stroked="f"/>
        </w:pict>
      </w:r>
    </w:p>
    <w:p w14:paraId="3583C809" w14:textId="77777777" w:rsidR="001327F2" w:rsidRPr="001327F2" w:rsidRDefault="001327F2" w:rsidP="001327F2">
      <w:pPr>
        <w:pStyle w:val="Heading4"/>
      </w:pPr>
      <w:r w:rsidRPr="001327F2">
        <w:t>2. Government Partnerships</w:t>
      </w:r>
    </w:p>
    <w:p w14:paraId="1B9DE3E1" w14:textId="77777777" w:rsidR="001327F2" w:rsidRPr="001327F2" w:rsidRDefault="001327F2" w:rsidP="001327F2">
      <w:r w:rsidRPr="001327F2">
        <w:t xml:space="preserve">The </w:t>
      </w:r>
      <w:r w:rsidRPr="001327F2">
        <w:rPr>
          <w:b/>
          <w:bCs/>
        </w:rPr>
        <w:t>Government Layer</w:t>
      </w:r>
      <w:r w:rsidRPr="001327F2">
        <w:t xml:space="preserve"> embeds ABMPD into the formal policy and governance system. These MOAs ensure </w:t>
      </w:r>
      <w:r w:rsidRPr="001327F2">
        <w:rPr>
          <w:b/>
          <w:bCs/>
        </w:rPr>
        <w:t>legal validity, logistical support, and nationwide rollout</w:t>
      </w:r>
      <w:r w:rsidRPr="001327F2">
        <w:t>.</w:t>
      </w:r>
    </w:p>
    <w:p w14:paraId="133BE3B7" w14:textId="77777777" w:rsidR="001327F2" w:rsidRPr="001327F2" w:rsidRDefault="001327F2" w:rsidP="001327F2">
      <w:r w:rsidRPr="001327F2">
        <w:rPr>
          <w:b/>
          <w:bCs/>
        </w:rPr>
        <w:t>Key Entities:</w:t>
      </w:r>
    </w:p>
    <w:p w14:paraId="7B9BA710" w14:textId="77777777" w:rsidR="001327F2" w:rsidRPr="001327F2" w:rsidRDefault="001327F2" w:rsidP="001327F2">
      <w:pPr>
        <w:numPr>
          <w:ilvl w:val="0"/>
          <w:numId w:val="869"/>
        </w:numPr>
      </w:pPr>
      <w:r w:rsidRPr="001327F2">
        <w:rPr>
          <w:b/>
          <w:bCs/>
        </w:rPr>
        <w:t>Local Government Units (LGUs)</w:t>
      </w:r>
      <w:r w:rsidRPr="001327F2">
        <w:t xml:space="preserve"> – Municipal, Provincial, and </w:t>
      </w:r>
      <w:proofErr w:type="gramStart"/>
      <w:r w:rsidRPr="001327F2">
        <w:t>Regional</w:t>
      </w:r>
      <w:proofErr w:type="gramEnd"/>
      <w:r w:rsidRPr="001327F2">
        <w:t xml:space="preserve"> governments providing venues, manpower, and logistical support.</w:t>
      </w:r>
    </w:p>
    <w:p w14:paraId="1D650AE0" w14:textId="77777777" w:rsidR="001327F2" w:rsidRPr="001327F2" w:rsidRDefault="001327F2" w:rsidP="001327F2">
      <w:pPr>
        <w:numPr>
          <w:ilvl w:val="0"/>
          <w:numId w:val="869"/>
        </w:numPr>
      </w:pPr>
      <w:r w:rsidRPr="001327F2">
        <w:rPr>
          <w:b/>
          <w:bCs/>
        </w:rPr>
        <w:t>National Government Agencies (NGAs)</w:t>
      </w:r>
      <w:r w:rsidRPr="001327F2">
        <w:t xml:space="preserve"> – DepEd, DILG, CHED, TESDA, DOH, DSWD, and others as sectoral counterparts.</w:t>
      </w:r>
    </w:p>
    <w:p w14:paraId="485EE2CE" w14:textId="77777777" w:rsidR="001327F2" w:rsidRPr="001327F2" w:rsidRDefault="001327F2" w:rsidP="001327F2">
      <w:pPr>
        <w:numPr>
          <w:ilvl w:val="0"/>
          <w:numId w:val="869"/>
        </w:numPr>
      </w:pPr>
      <w:r w:rsidRPr="001327F2">
        <w:rPr>
          <w:b/>
          <w:bCs/>
        </w:rPr>
        <w:t>Inter-agency Councils &amp; Regional Development Bodies</w:t>
      </w:r>
      <w:r w:rsidRPr="001327F2">
        <w:t xml:space="preserve"> – Institutional platforms for integration into local and national development agendas.</w:t>
      </w:r>
    </w:p>
    <w:p w14:paraId="7B2FD1D9" w14:textId="77777777" w:rsidR="001327F2" w:rsidRPr="001327F2" w:rsidRDefault="001327F2" w:rsidP="001327F2">
      <w:r w:rsidRPr="001327F2">
        <w:rPr>
          <w:b/>
          <w:bCs/>
        </w:rPr>
        <w:t>Core Purpose:</w:t>
      </w:r>
    </w:p>
    <w:p w14:paraId="749269F0" w14:textId="77777777" w:rsidR="001327F2" w:rsidRPr="001327F2" w:rsidRDefault="001327F2" w:rsidP="001327F2">
      <w:pPr>
        <w:numPr>
          <w:ilvl w:val="0"/>
          <w:numId w:val="870"/>
        </w:numPr>
      </w:pPr>
      <w:r w:rsidRPr="001327F2">
        <w:t>Provide legitimacy, venues, and logistical support for program rollout.</w:t>
      </w:r>
    </w:p>
    <w:p w14:paraId="2FF722FC" w14:textId="77777777" w:rsidR="001327F2" w:rsidRPr="001327F2" w:rsidRDefault="001327F2" w:rsidP="001327F2">
      <w:pPr>
        <w:numPr>
          <w:ilvl w:val="0"/>
          <w:numId w:val="870"/>
        </w:numPr>
      </w:pPr>
      <w:r w:rsidRPr="001327F2">
        <w:t>Ensure sectoral integration (education, health, youth, governance).</w:t>
      </w:r>
    </w:p>
    <w:p w14:paraId="3705EEB2" w14:textId="77777777" w:rsidR="001327F2" w:rsidRPr="001327F2" w:rsidRDefault="001327F2" w:rsidP="001327F2">
      <w:pPr>
        <w:numPr>
          <w:ilvl w:val="0"/>
          <w:numId w:val="870"/>
        </w:numPr>
      </w:pPr>
      <w:r w:rsidRPr="001327F2">
        <w:t>Establish framework agreements at provincial and regional levels.</w:t>
      </w:r>
    </w:p>
    <w:p w14:paraId="79A2F1A3" w14:textId="77777777" w:rsidR="001327F2" w:rsidRPr="001327F2" w:rsidRDefault="001327F2" w:rsidP="001327F2">
      <w:r w:rsidRPr="001327F2">
        <w:pict w14:anchorId="35002645">
          <v:rect id="_x0000_i1454" style="width:0;height:1.5pt" o:hralign="center" o:hrstd="t" o:hr="t" fillcolor="#a0a0a0" stroked="f"/>
        </w:pict>
      </w:r>
    </w:p>
    <w:p w14:paraId="7B1CE549" w14:textId="77777777" w:rsidR="001327F2" w:rsidRPr="001327F2" w:rsidRDefault="001327F2" w:rsidP="001327F2">
      <w:pPr>
        <w:pStyle w:val="Heading4"/>
      </w:pPr>
      <w:r w:rsidRPr="001327F2">
        <w:lastRenderedPageBreak/>
        <w:t>3. Civil Society &amp; Faith-Based Partners</w:t>
      </w:r>
    </w:p>
    <w:p w14:paraId="1E951117" w14:textId="77777777" w:rsidR="001327F2" w:rsidRPr="001327F2" w:rsidRDefault="001327F2" w:rsidP="001327F2">
      <w:r w:rsidRPr="001327F2">
        <w:t xml:space="preserve">The </w:t>
      </w:r>
      <w:r w:rsidRPr="001327F2">
        <w:rPr>
          <w:b/>
          <w:bCs/>
        </w:rPr>
        <w:t>Civil Society and Faith-Based Layer</w:t>
      </w:r>
      <w:r w:rsidRPr="001327F2">
        <w:t xml:space="preserve"> expands ABMPD’s </w:t>
      </w:r>
      <w:r w:rsidRPr="001327F2">
        <w:rPr>
          <w:b/>
          <w:bCs/>
        </w:rPr>
        <w:t>grassroots reach, moral authority, and community legitimacy</w:t>
      </w:r>
      <w:r w:rsidRPr="001327F2">
        <w:t xml:space="preserve">. These partners ensure that the program is not only institutional but also </w:t>
      </w:r>
      <w:r w:rsidRPr="001327F2">
        <w:rPr>
          <w:b/>
          <w:bCs/>
        </w:rPr>
        <w:t>community-owned and volunteer-driven</w:t>
      </w:r>
      <w:r w:rsidRPr="001327F2">
        <w:t>.</w:t>
      </w:r>
    </w:p>
    <w:p w14:paraId="57BD64AA" w14:textId="77777777" w:rsidR="001327F2" w:rsidRPr="001327F2" w:rsidRDefault="001327F2" w:rsidP="001327F2">
      <w:r w:rsidRPr="001327F2">
        <w:rPr>
          <w:b/>
          <w:bCs/>
        </w:rPr>
        <w:t>Key Entities:</w:t>
      </w:r>
    </w:p>
    <w:p w14:paraId="17CBA846" w14:textId="77777777" w:rsidR="001327F2" w:rsidRPr="001327F2" w:rsidRDefault="001327F2" w:rsidP="001327F2">
      <w:pPr>
        <w:numPr>
          <w:ilvl w:val="0"/>
          <w:numId w:val="871"/>
        </w:numPr>
      </w:pPr>
      <w:r w:rsidRPr="001327F2">
        <w:rPr>
          <w:b/>
          <w:bCs/>
        </w:rPr>
        <w:t>Civil Society Organizations (CSOs), NGOs, POs, Cooperatives</w:t>
      </w:r>
      <w:r w:rsidRPr="001327F2">
        <w:t xml:space="preserve"> – Mobilize volunteers, community networks, and civic service.</w:t>
      </w:r>
    </w:p>
    <w:p w14:paraId="7B034916" w14:textId="77777777" w:rsidR="001327F2" w:rsidRPr="001327F2" w:rsidRDefault="001327F2" w:rsidP="001327F2">
      <w:pPr>
        <w:numPr>
          <w:ilvl w:val="0"/>
          <w:numId w:val="871"/>
        </w:numPr>
      </w:pPr>
      <w:r w:rsidRPr="001327F2">
        <w:rPr>
          <w:b/>
          <w:bCs/>
        </w:rPr>
        <w:t>Faith-Based Organizations (FBOs)</w:t>
      </w:r>
      <w:r w:rsidRPr="001327F2">
        <w:t xml:space="preserve"> – Churches, interfaith councils, mission groups, denominations.</w:t>
      </w:r>
    </w:p>
    <w:p w14:paraId="4817D205" w14:textId="77777777" w:rsidR="001327F2" w:rsidRPr="001327F2" w:rsidRDefault="001327F2" w:rsidP="001327F2">
      <w:pPr>
        <w:numPr>
          <w:ilvl w:val="0"/>
          <w:numId w:val="871"/>
        </w:numPr>
      </w:pPr>
      <w:r w:rsidRPr="001327F2">
        <w:rPr>
          <w:b/>
          <w:bCs/>
        </w:rPr>
        <w:t>UFBO / UCSO Engagement Agreements</w:t>
      </w:r>
      <w:r w:rsidRPr="001327F2">
        <w:t xml:space="preserve"> – Frameworks for accrediting, organizing, and scaling partner groups at national and regional levels.</w:t>
      </w:r>
    </w:p>
    <w:p w14:paraId="54E0DB90" w14:textId="77777777" w:rsidR="001327F2" w:rsidRPr="001327F2" w:rsidRDefault="001327F2" w:rsidP="001327F2">
      <w:r w:rsidRPr="001327F2">
        <w:rPr>
          <w:b/>
          <w:bCs/>
        </w:rPr>
        <w:t>Core Purpose:</w:t>
      </w:r>
    </w:p>
    <w:p w14:paraId="515403AB" w14:textId="77777777" w:rsidR="001327F2" w:rsidRPr="001327F2" w:rsidRDefault="001327F2" w:rsidP="001327F2">
      <w:pPr>
        <w:numPr>
          <w:ilvl w:val="0"/>
          <w:numId w:val="872"/>
        </w:numPr>
      </w:pPr>
      <w:r w:rsidRPr="001327F2">
        <w:t>Provide manpower, volunteers, and community leadership.</w:t>
      </w:r>
    </w:p>
    <w:p w14:paraId="1F1DA797" w14:textId="77777777" w:rsidR="001327F2" w:rsidRPr="001327F2" w:rsidRDefault="001327F2" w:rsidP="001327F2">
      <w:pPr>
        <w:numPr>
          <w:ilvl w:val="0"/>
          <w:numId w:val="872"/>
        </w:numPr>
      </w:pPr>
      <w:r w:rsidRPr="001327F2">
        <w:t>Amplify ABMPD’s values-based approach through moral and civic institutions.</w:t>
      </w:r>
    </w:p>
    <w:p w14:paraId="4FB317FB" w14:textId="77777777" w:rsidR="001327F2" w:rsidRPr="001327F2" w:rsidRDefault="001327F2" w:rsidP="001327F2">
      <w:pPr>
        <w:numPr>
          <w:ilvl w:val="0"/>
          <w:numId w:val="872"/>
        </w:numPr>
      </w:pPr>
      <w:r w:rsidRPr="001327F2">
        <w:t>Foster grassroots participation and social mobilization.</w:t>
      </w:r>
    </w:p>
    <w:p w14:paraId="24ABE701" w14:textId="77777777" w:rsidR="001327F2" w:rsidRPr="001327F2" w:rsidRDefault="001327F2" w:rsidP="001327F2">
      <w:r w:rsidRPr="001327F2">
        <w:pict w14:anchorId="61C8F490">
          <v:rect id="_x0000_i1455" style="width:0;height:1.5pt" o:hralign="center" o:hrstd="t" o:hr="t" fillcolor="#a0a0a0" stroked="f"/>
        </w:pict>
      </w:r>
    </w:p>
    <w:p w14:paraId="71C9DDA3" w14:textId="77777777" w:rsidR="001327F2" w:rsidRPr="001327F2" w:rsidRDefault="001327F2" w:rsidP="001327F2">
      <w:pPr>
        <w:pStyle w:val="Heading4"/>
      </w:pPr>
      <w:r w:rsidRPr="001327F2">
        <w:t>4. Technical &amp; Donor Partners</w:t>
      </w:r>
    </w:p>
    <w:p w14:paraId="6848B2F8" w14:textId="77777777" w:rsidR="001327F2" w:rsidRPr="001327F2" w:rsidRDefault="001327F2" w:rsidP="001327F2">
      <w:r w:rsidRPr="001327F2">
        <w:t xml:space="preserve">The </w:t>
      </w:r>
      <w:r w:rsidRPr="001327F2">
        <w:rPr>
          <w:b/>
          <w:bCs/>
        </w:rPr>
        <w:t>Technical and Donor Layer</w:t>
      </w:r>
      <w:r w:rsidRPr="001327F2">
        <w:t xml:space="preserve"> secures the </w:t>
      </w:r>
      <w:r w:rsidRPr="001327F2">
        <w:rPr>
          <w:b/>
          <w:bCs/>
        </w:rPr>
        <w:t>resources, expertise, and global legitimacy</w:t>
      </w:r>
      <w:r w:rsidRPr="001327F2">
        <w:t xml:space="preserve"> of ABMPD. It ensures sustainability and provides pathways for replication beyond the Philippines.</w:t>
      </w:r>
    </w:p>
    <w:p w14:paraId="4806BE91" w14:textId="77777777" w:rsidR="001327F2" w:rsidRPr="001327F2" w:rsidRDefault="001327F2" w:rsidP="001327F2">
      <w:r w:rsidRPr="001327F2">
        <w:rPr>
          <w:b/>
          <w:bCs/>
        </w:rPr>
        <w:t>Key Entities:</w:t>
      </w:r>
    </w:p>
    <w:p w14:paraId="45C99EC9" w14:textId="77777777" w:rsidR="001327F2" w:rsidRPr="001327F2" w:rsidRDefault="001327F2" w:rsidP="001327F2">
      <w:pPr>
        <w:numPr>
          <w:ilvl w:val="0"/>
          <w:numId w:val="873"/>
        </w:numPr>
      </w:pPr>
      <w:r w:rsidRPr="001327F2">
        <w:rPr>
          <w:b/>
          <w:bCs/>
        </w:rPr>
        <w:t>Academic Institutions &amp; Think Tanks</w:t>
      </w:r>
      <w:r w:rsidRPr="001327F2">
        <w:t xml:space="preserve"> – Universities, research centers, and leadership institutes (local and foreign).</w:t>
      </w:r>
    </w:p>
    <w:p w14:paraId="62DD6440" w14:textId="77777777" w:rsidR="001327F2" w:rsidRPr="001327F2" w:rsidRDefault="001327F2" w:rsidP="001327F2">
      <w:pPr>
        <w:numPr>
          <w:ilvl w:val="0"/>
          <w:numId w:val="873"/>
        </w:numPr>
      </w:pPr>
      <w:r w:rsidRPr="001327F2">
        <w:rPr>
          <w:b/>
          <w:bCs/>
        </w:rPr>
        <w:t>International NGOs (INGOs)</w:t>
      </w:r>
      <w:r w:rsidRPr="001327F2">
        <w:t xml:space="preserve"> – INGOs providing technical cooperation, capacity-building, and global scaling support.</w:t>
      </w:r>
    </w:p>
    <w:p w14:paraId="625BE648" w14:textId="77777777" w:rsidR="001327F2" w:rsidRPr="001327F2" w:rsidRDefault="001327F2" w:rsidP="001327F2">
      <w:pPr>
        <w:numPr>
          <w:ilvl w:val="0"/>
          <w:numId w:val="873"/>
        </w:numPr>
      </w:pPr>
      <w:r w:rsidRPr="001327F2">
        <w:rPr>
          <w:b/>
          <w:bCs/>
        </w:rPr>
        <w:t>Multilateral &amp; Bilateral Donors</w:t>
      </w:r>
      <w:r w:rsidRPr="001327F2">
        <w:t xml:space="preserve"> – UN, ADB, WB, USAID, JICA, KOICA, etc.</w:t>
      </w:r>
    </w:p>
    <w:p w14:paraId="7A9E3BBC" w14:textId="77777777" w:rsidR="001327F2" w:rsidRPr="001327F2" w:rsidRDefault="001327F2" w:rsidP="001327F2">
      <w:pPr>
        <w:numPr>
          <w:ilvl w:val="0"/>
          <w:numId w:val="873"/>
        </w:numPr>
      </w:pPr>
      <w:r w:rsidRPr="001327F2">
        <w:rPr>
          <w:b/>
          <w:bCs/>
        </w:rPr>
        <w:t>Private Sector &amp; CSR Programs</w:t>
      </w:r>
      <w:r w:rsidRPr="001327F2">
        <w:t xml:space="preserve"> – Companies, family foundations, and philanthropists providing funding and logistics.</w:t>
      </w:r>
    </w:p>
    <w:p w14:paraId="23668480" w14:textId="77777777" w:rsidR="001327F2" w:rsidRPr="001327F2" w:rsidRDefault="001327F2" w:rsidP="001327F2">
      <w:pPr>
        <w:numPr>
          <w:ilvl w:val="0"/>
          <w:numId w:val="873"/>
        </w:numPr>
      </w:pPr>
      <w:r w:rsidRPr="001327F2">
        <w:rPr>
          <w:b/>
          <w:bCs/>
        </w:rPr>
        <w:t>Diaspora-Based Donor Groups</w:t>
      </w:r>
      <w:r w:rsidRPr="001327F2">
        <w:t xml:space="preserve"> – Overseas Filipinos and international solidarity partners.</w:t>
      </w:r>
    </w:p>
    <w:p w14:paraId="2EF5D6E0" w14:textId="77777777" w:rsidR="001327F2" w:rsidRPr="001327F2" w:rsidRDefault="001327F2" w:rsidP="001327F2">
      <w:r w:rsidRPr="001327F2">
        <w:rPr>
          <w:b/>
          <w:bCs/>
        </w:rPr>
        <w:lastRenderedPageBreak/>
        <w:t>Core Purpose:</w:t>
      </w:r>
    </w:p>
    <w:p w14:paraId="284127F1" w14:textId="77777777" w:rsidR="001327F2" w:rsidRPr="001327F2" w:rsidRDefault="001327F2" w:rsidP="001327F2">
      <w:pPr>
        <w:numPr>
          <w:ilvl w:val="0"/>
          <w:numId w:val="874"/>
        </w:numPr>
      </w:pPr>
      <w:r w:rsidRPr="001327F2">
        <w:t>Mobilize funding, technical expertise, and sustainability resources.</w:t>
      </w:r>
    </w:p>
    <w:p w14:paraId="66A616D9" w14:textId="77777777" w:rsidR="001327F2" w:rsidRPr="001327F2" w:rsidRDefault="001327F2" w:rsidP="001327F2">
      <w:pPr>
        <w:numPr>
          <w:ilvl w:val="0"/>
          <w:numId w:val="874"/>
        </w:numPr>
      </w:pPr>
      <w:r w:rsidRPr="001327F2">
        <w:t>Enable cross-border cooperation and international recognition.</w:t>
      </w:r>
    </w:p>
    <w:p w14:paraId="0CC77BEB" w14:textId="77777777" w:rsidR="001327F2" w:rsidRPr="001327F2" w:rsidRDefault="001327F2" w:rsidP="001327F2">
      <w:pPr>
        <w:numPr>
          <w:ilvl w:val="0"/>
          <w:numId w:val="874"/>
        </w:numPr>
      </w:pPr>
      <w:r w:rsidRPr="001327F2">
        <w:t>Support scaling and replication through global platforms.</w:t>
      </w:r>
    </w:p>
    <w:p w14:paraId="70B4FBCF" w14:textId="77777777" w:rsidR="00CE4D8D" w:rsidRPr="00CE4D8D" w:rsidRDefault="00000000" w:rsidP="00CE4D8D">
      <w:r>
        <w:pict w14:anchorId="22AC63FF">
          <v:rect id="_x0000_i1041" style="width:0;height:1.5pt" o:hralign="center" o:hrstd="t" o:hr="t" fillcolor="#a0a0a0" stroked="f"/>
        </w:pict>
      </w:r>
    </w:p>
    <w:p w14:paraId="6A2D27D0" w14:textId="372BD7B2" w:rsidR="00CE4D8D" w:rsidRPr="00CE4D8D" w:rsidRDefault="001327F2" w:rsidP="001327F2">
      <w:pPr>
        <w:pStyle w:val="Heading3"/>
      </w:pPr>
      <w:r>
        <w:t xml:space="preserve">2. </w:t>
      </w:r>
      <w:r w:rsidR="00CE4D8D" w:rsidRPr="00CE4D8D">
        <w:t>Repository Contents</w:t>
      </w:r>
    </w:p>
    <w:p w14:paraId="54B26724" w14:textId="77777777" w:rsidR="0063061E" w:rsidRPr="0063061E" w:rsidRDefault="0063061E" w:rsidP="0063061E">
      <w:r w:rsidRPr="0063061E">
        <w:t xml:space="preserve">Each MOA entry within the repository is designed for </w:t>
      </w:r>
      <w:r w:rsidRPr="0063061E">
        <w:rPr>
          <w:b/>
          <w:bCs/>
        </w:rPr>
        <w:t>standardization, traceability, and compliance</w:t>
      </w:r>
      <w:r w:rsidRPr="0063061E">
        <w:t>. The contents of each entry ensure that all agreements are captured in a consistent format, making the repository a reliable tool for governance, reporting, and donor engagement.</w:t>
      </w:r>
    </w:p>
    <w:p w14:paraId="5B2BB3BB" w14:textId="77777777" w:rsidR="0063061E" w:rsidRPr="0063061E" w:rsidRDefault="0063061E" w:rsidP="0063061E">
      <w:r w:rsidRPr="0063061E">
        <w:pict w14:anchorId="04150A03">
          <v:rect id="_x0000_i1504" style="width:0;height:1.5pt" o:hralign="center" o:hrstd="t" o:hr="t" fillcolor="#a0a0a0" stroked="f"/>
        </w:pict>
      </w:r>
    </w:p>
    <w:p w14:paraId="369AFD1A" w14:textId="77777777" w:rsidR="0063061E" w:rsidRPr="0063061E" w:rsidRDefault="0063061E" w:rsidP="0063061E">
      <w:pPr>
        <w:rPr>
          <w:b/>
          <w:bCs/>
        </w:rPr>
      </w:pPr>
      <w:r w:rsidRPr="0063061E">
        <w:rPr>
          <w:b/>
          <w:bCs/>
        </w:rPr>
        <w:t>a. Annex Code</w:t>
      </w:r>
    </w:p>
    <w:p w14:paraId="72ECA50F" w14:textId="77777777" w:rsidR="0063061E" w:rsidRPr="0063061E" w:rsidRDefault="0063061E" w:rsidP="0063061E">
      <w:pPr>
        <w:numPr>
          <w:ilvl w:val="0"/>
          <w:numId w:val="875"/>
        </w:numPr>
      </w:pPr>
      <w:r w:rsidRPr="0063061E">
        <w:rPr>
          <w:b/>
          <w:bCs/>
        </w:rPr>
        <w:t>Definition:</w:t>
      </w:r>
      <w:r w:rsidRPr="0063061E">
        <w:t xml:space="preserve"> Unique identifier for each MOA within the Master Annex Matrix (e.g., BT-T1.3, BT-T5.2).</w:t>
      </w:r>
    </w:p>
    <w:p w14:paraId="7B852FC0" w14:textId="77777777" w:rsidR="0063061E" w:rsidRPr="0063061E" w:rsidRDefault="0063061E" w:rsidP="0063061E">
      <w:pPr>
        <w:numPr>
          <w:ilvl w:val="0"/>
          <w:numId w:val="875"/>
        </w:numPr>
      </w:pPr>
      <w:r w:rsidRPr="0063061E">
        <w:rPr>
          <w:b/>
          <w:bCs/>
        </w:rPr>
        <w:t>Purpose:</w:t>
      </w:r>
      <w:r w:rsidRPr="0063061E">
        <w:t xml:space="preserve"> Ensures ease of reference, cross-linking with Part XII subsections, and consistency in reporting.</w:t>
      </w:r>
    </w:p>
    <w:p w14:paraId="3F85C9F8" w14:textId="77777777" w:rsidR="0063061E" w:rsidRPr="0063061E" w:rsidRDefault="0063061E" w:rsidP="0063061E">
      <w:pPr>
        <w:numPr>
          <w:ilvl w:val="0"/>
          <w:numId w:val="875"/>
        </w:numPr>
      </w:pPr>
      <w:r w:rsidRPr="0063061E">
        <w:rPr>
          <w:b/>
          <w:bCs/>
        </w:rPr>
        <w:t>Use Case:</w:t>
      </w:r>
      <w:r w:rsidRPr="0063061E">
        <w:t xml:space="preserve"> When citing agreements in progress reports, presentations, or donor submissions, the Annex Code provides a quick lookup.</w:t>
      </w:r>
    </w:p>
    <w:p w14:paraId="0AA1F442" w14:textId="77777777" w:rsidR="0063061E" w:rsidRPr="0063061E" w:rsidRDefault="0063061E" w:rsidP="0063061E">
      <w:r w:rsidRPr="0063061E">
        <w:pict w14:anchorId="362DC4F8">
          <v:rect id="_x0000_i1505" style="width:0;height:1.5pt" o:hralign="center" o:hrstd="t" o:hr="t" fillcolor="#a0a0a0" stroked="f"/>
        </w:pict>
      </w:r>
    </w:p>
    <w:p w14:paraId="02242E32" w14:textId="77777777" w:rsidR="0063061E" w:rsidRPr="0063061E" w:rsidRDefault="0063061E" w:rsidP="0063061E">
      <w:pPr>
        <w:rPr>
          <w:b/>
          <w:bCs/>
        </w:rPr>
      </w:pPr>
      <w:r w:rsidRPr="0063061E">
        <w:rPr>
          <w:b/>
          <w:bCs/>
        </w:rPr>
        <w:t>b. Parties Involved</w:t>
      </w:r>
    </w:p>
    <w:p w14:paraId="410CD9B4" w14:textId="77777777" w:rsidR="0063061E" w:rsidRPr="0063061E" w:rsidRDefault="0063061E" w:rsidP="0063061E">
      <w:pPr>
        <w:numPr>
          <w:ilvl w:val="0"/>
          <w:numId w:val="876"/>
        </w:numPr>
      </w:pPr>
      <w:r w:rsidRPr="0063061E">
        <w:rPr>
          <w:b/>
          <w:bCs/>
        </w:rPr>
        <w:t>Definition:</w:t>
      </w:r>
      <w:r w:rsidRPr="0063061E">
        <w:t xml:space="preserve"> The principal and counterpart institutions, subsidiaries, or partner groups entering into the agreement.</w:t>
      </w:r>
    </w:p>
    <w:p w14:paraId="2508A84F" w14:textId="77777777" w:rsidR="0063061E" w:rsidRPr="0063061E" w:rsidRDefault="0063061E" w:rsidP="0063061E">
      <w:pPr>
        <w:numPr>
          <w:ilvl w:val="0"/>
          <w:numId w:val="876"/>
        </w:numPr>
      </w:pPr>
      <w:r w:rsidRPr="0063061E">
        <w:rPr>
          <w:b/>
          <w:bCs/>
        </w:rPr>
        <w:t>Purpose:</w:t>
      </w:r>
      <w:r w:rsidRPr="0063061E">
        <w:t xml:space="preserve"> Documents the institutional relationships (e.g., KDMC ↔ UNDP, ABMPD Holding ↔ DepEd).</w:t>
      </w:r>
    </w:p>
    <w:p w14:paraId="582DA7FA" w14:textId="77777777" w:rsidR="0063061E" w:rsidRPr="0063061E" w:rsidRDefault="0063061E" w:rsidP="0063061E">
      <w:pPr>
        <w:numPr>
          <w:ilvl w:val="0"/>
          <w:numId w:val="876"/>
        </w:numPr>
      </w:pPr>
      <w:r w:rsidRPr="0063061E">
        <w:rPr>
          <w:b/>
          <w:bCs/>
        </w:rPr>
        <w:t>Details Captured:</w:t>
      </w:r>
    </w:p>
    <w:p w14:paraId="6A921462" w14:textId="77777777" w:rsidR="0063061E" w:rsidRPr="0063061E" w:rsidRDefault="0063061E" w:rsidP="0063061E">
      <w:pPr>
        <w:numPr>
          <w:ilvl w:val="1"/>
          <w:numId w:val="876"/>
        </w:numPr>
      </w:pPr>
      <w:r w:rsidRPr="0063061E">
        <w:t>Full legal names of parties</w:t>
      </w:r>
    </w:p>
    <w:p w14:paraId="0124E965" w14:textId="77777777" w:rsidR="0063061E" w:rsidRPr="0063061E" w:rsidRDefault="0063061E" w:rsidP="0063061E">
      <w:pPr>
        <w:numPr>
          <w:ilvl w:val="1"/>
          <w:numId w:val="876"/>
        </w:numPr>
      </w:pPr>
      <w:r w:rsidRPr="0063061E">
        <w:t>Designated subsidiaries or umbrella groups (UFBO, UCSO)</w:t>
      </w:r>
    </w:p>
    <w:p w14:paraId="001A697D" w14:textId="77777777" w:rsidR="0063061E" w:rsidRPr="0063061E" w:rsidRDefault="0063061E" w:rsidP="0063061E">
      <w:pPr>
        <w:numPr>
          <w:ilvl w:val="1"/>
          <w:numId w:val="876"/>
        </w:numPr>
      </w:pPr>
      <w:r w:rsidRPr="0063061E">
        <w:t>Any secondary endorsing institutions</w:t>
      </w:r>
    </w:p>
    <w:p w14:paraId="104D90D1" w14:textId="77777777" w:rsidR="0063061E" w:rsidRPr="0063061E" w:rsidRDefault="0063061E" w:rsidP="0063061E">
      <w:r w:rsidRPr="0063061E">
        <w:pict w14:anchorId="14EA3A8F">
          <v:rect id="_x0000_i1506" style="width:0;height:1.5pt" o:hralign="center" o:hrstd="t" o:hr="t" fillcolor="#a0a0a0" stroked="f"/>
        </w:pict>
      </w:r>
    </w:p>
    <w:p w14:paraId="0AB96DF1" w14:textId="77777777" w:rsidR="0063061E" w:rsidRPr="0063061E" w:rsidRDefault="0063061E" w:rsidP="0063061E">
      <w:pPr>
        <w:rPr>
          <w:b/>
          <w:bCs/>
        </w:rPr>
      </w:pPr>
      <w:r w:rsidRPr="0063061E">
        <w:rPr>
          <w:b/>
          <w:bCs/>
        </w:rPr>
        <w:t>c. Scope &amp; Purpose</w:t>
      </w:r>
    </w:p>
    <w:p w14:paraId="06BB739F" w14:textId="77777777" w:rsidR="0063061E" w:rsidRPr="0063061E" w:rsidRDefault="0063061E" w:rsidP="0063061E">
      <w:pPr>
        <w:numPr>
          <w:ilvl w:val="0"/>
          <w:numId w:val="877"/>
        </w:numPr>
      </w:pPr>
      <w:r w:rsidRPr="0063061E">
        <w:rPr>
          <w:b/>
          <w:bCs/>
        </w:rPr>
        <w:t>Definition:</w:t>
      </w:r>
      <w:r w:rsidRPr="0063061E">
        <w:t xml:space="preserve"> A narrative summary of the commitments, responsibilities, and coverage area.</w:t>
      </w:r>
    </w:p>
    <w:p w14:paraId="604F4FA9" w14:textId="77777777" w:rsidR="0063061E" w:rsidRPr="0063061E" w:rsidRDefault="0063061E" w:rsidP="0063061E">
      <w:pPr>
        <w:numPr>
          <w:ilvl w:val="0"/>
          <w:numId w:val="877"/>
        </w:numPr>
      </w:pPr>
      <w:r w:rsidRPr="0063061E">
        <w:rPr>
          <w:b/>
          <w:bCs/>
        </w:rPr>
        <w:t>Purpose:</w:t>
      </w:r>
      <w:r w:rsidRPr="0063061E">
        <w:t xml:space="preserve"> Clarifies what each MOA seeks to achieve (e.g., pilot testing in 10 municipalities, technical assistance for curriculum, donor funding for training).</w:t>
      </w:r>
    </w:p>
    <w:p w14:paraId="5DAFE960" w14:textId="77777777" w:rsidR="0063061E" w:rsidRPr="0063061E" w:rsidRDefault="0063061E" w:rsidP="0063061E">
      <w:pPr>
        <w:numPr>
          <w:ilvl w:val="0"/>
          <w:numId w:val="877"/>
        </w:numPr>
      </w:pPr>
      <w:r w:rsidRPr="0063061E">
        <w:rPr>
          <w:b/>
          <w:bCs/>
        </w:rPr>
        <w:t>Details Captured:</w:t>
      </w:r>
    </w:p>
    <w:p w14:paraId="4098DFB1" w14:textId="77777777" w:rsidR="0063061E" w:rsidRPr="0063061E" w:rsidRDefault="0063061E" w:rsidP="0063061E">
      <w:pPr>
        <w:numPr>
          <w:ilvl w:val="1"/>
          <w:numId w:val="877"/>
        </w:numPr>
      </w:pPr>
      <w:r w:rsidRPr="0063061E">
        <w:t>Geographic or sectoral coverage (municipal, provincial, national, international)</w:t>
      </w:r>
    </w:p>
    <w:p w14:paraId="43CA5EA5" w14:textId="77777777" w:rsidR="0063061E" w:rsidRPr="0063061E" w:rsidRDefault="0063061E" w:rsidP="0063061E">
      <w:pPr>
        <w:numPr>
          <w:ilvl w:val="1"/>
          <w:numId w:val="877"/>
        </w:numPr>
      </w:pPr>
      <w:r w:rsidRPr="0063061E">
        <w:t>Specific commitments (training delivery, funding, curriculum integration, research)</w:t>
      </w:r>
    </w:p>
    <w:p w14:paraId="459DB582" w14:textId="77777777" w:rsidR="0063061E" w:rsidRPr="0063061E" w:rsidRDefault="0063061E" w:rsidP="0063061E">
      <w:pPr>
        <w:numPr>
          <w:ilvl w:val="1"/>
          <w:numId w:val="877"/>
        </w:numPr>
      </w:pPr>
      <w:r w:rsidRPr="0063061E">
        <w:t>Pilot phases or scaling intentions</w:t>
      </w:r>
    </w:p>
    <w:p w14:paraId="4E4926B3" w14:textId="77777777" w:rsidR="0063061E" w:rsidRPr="0063061E" w:rsidRDefault="0063061E" w:rsidP="0063061E">
      <w:r w:rsidRPr="0063061E">
        <w:pict w14:anchorId="78D538F7">
          <v:rect id="_x0000_i1507" style="width:0;height:1.5pt" o:hralign="center" o:hrstd="t" o:hr="t" fillcolor="#a0a0a0" stroked="f"/>
        </w:pict>
      </w:r>
    </w:p>
    <w:p w14:paraId="675E7F23" w14:textId="77777777" w:rsidR="0063061E" w:rsidRPr="0063061E" w:rsidRDefault="0063061E" w:rsidP="0063061E">
      <w:pPr>
        <w:rPr>
          <w:b/>
          <w:bCs/>
        </w:rPr>
      </w:pPr>
      <w:r w:rsidRPr="0063061E">
        <w:rPr>
          <w:b/>
          <w:bCs/>
        </w:rPr>
        <w:t>d. Status</w:t>
      </w:r>
    </w:p>
    <w:p w14:paraId="2F4040F3" w14:textId="77777777" w:rsidR="0063061E" w:rsidRPr="0063061E" w:rsidRDefault="0063061E" w:rsidP="0063061E">
      <w:pPr>
        <w:numPr>
          <w:ilvl w:val="0"/>
          <w:numId w:val="878"/>
        </w:numPr>
      </w:pPr>
      <w:r w:rsidRPr="0063061E">
        <w:rPr>
          <w:b/>
          <w:bCs/>
        </w:rPr>
        <w:t>Definition:</w:t>
      </w:r>
      <w:r w:rsidRPr="0063061E">
        <w:t xml:space="preserve"> Current lifecycle stage of the MOA.</w:t>
      </w:r>
    </w:p>
    <w:p w14:paraId="4F087EF2" w14:textId="77777777" w:rsidR="0063061E" w:rsidRPr="0063061E" w:rsidRDefault="0063061E" w:rsidP="0063061E">
      <w:pPr>
        <w:numPr>
          <w:ilvl w:val="0"/>
          <w:numId w:val="878"/>
        </w:numPr>
      </w:pPr>
      <w:r w:rsidRPr="0063061E">
        <w:rPr>
          <w:b/>
          <w:bCs/>
        </w:rPr>
        <w:t>Categories:</w:t>
      </w:r>
    </w:p>
    <w:p w14:paraId="13FAED7F" w14:textId="77777777" w:rsidR="0063061E" w:rsidRPr="0063061E" w:rsidRDefault="0063061E" w:rsidP="0063061E">
      <w:pPr>
        <w:numPr>
          <w:ilvl w:val="1"/>
          <w:numId w:val="878"/>
        </w:numPr>
      </w:pPr>
      <w:r w:rsidRPr="0063061E">
        <w:rPr>
          <w:rFonts w:ascii="Segoe UI Emoji" w:hAnsi="Segoe UI Emoji" w:cs="Segoe UI Emoji"/>
        </w:rPr>
        <w:t>🟨</w:t>
      </w:r>
      <w:r w:rsidRPr="0063061E">
        <w:t xml:space="preserve"> </w:t>
      </w:r>
      <w:r w:rsidRPr="0063061E">
        <w:rPr>
          <w:b/>
          <w:bCs/>
        </w:rPr>
        <w:t>Draft</w:t>
      </w:r>
      <w:r w:rsidRPr="0063061E">
        <w:t xml:space="preserve"> – Agreement text under preparation.</w:t>
      </w:r>
    </w:p>
    <w:p w14:paraId="1C75E3FA" w14:textId="77777777" w:rsidR="0063061E" w:rsidRPr="0063061E" w:rsidRDefault="0063061E" w:rsidP="0063061E">
      <w:pPr>
        <w:numPr>
          <w:ilvl w:val="1"/>
          <w:numId w:val="878"/>
        </w:numPr>
      </w:pPr>
      <w:r w:rsidRPr="0063061E">
        <w:rPr>
          <w:rFonts w:ascii="Segoe UI Emoji" w:hAnsi="Segoe UI Emoji" w:cs="Segoe UI Emoji"/>
        </w:rPr>
        <w:t>🟦</w:t>
      </w:r>
      <w:r w:rsidRPr="0063061E">
        <w:t xml:space="preserve"> </w:t>
      </w:r>
      <w:r w:rsidRPr="0063061E">
        <w:rPr>
          <w:b/>
          <w:bCs/>
        </w:rPr>
        <w:t>Planned</w:t>
      </w:r>
      <w:r w:rsidRPr="0063061E">
        <w:t xml:space="preserve"> – Parties agreed in principle, pending formalization.</w:t>
      </w:r>
    </w:p>
    <w:p w14:paraId="71B7A231" w14:textId="77777777" w:rsidR="0063061E" w:rsidRPr="0063061E" w:rsidRDefault="0063061E" w:rsidP="0063061E">
      <w:pPr>
        <w:numPr>
          <w:ilvl w:val="1"/>
          <w:numId w:val="878"/>
        </w:numPr>
      </w:pPr>
      <w:r w:rsidRPr="0063061E">
        <w:rPr>
          <w:rFonts w:ascii="Segoe UI Emoji" w:hAnsi="Segoe UI Emoji" w:cs="Segoe UI Emoji"/>
        </w:rPr>
        <w:t>🟩</w:t>
      </w:r>
      <w:r w:rsidRPr="0063061E">
        <w:t xml:space="preserve"> </w:t>
      </w:r>
      <w:r w:rsidRPr="0063061E">
        <w:rPr>
          <w:b/>
          <w:bCs/>
        </w:rPr>
        <w:t>Active</w:t>
      </w:r>
      <w:r w:rsidRPr="0063061E">
        <w:t xml:space="preserve"> – Signed and being implemented.</w:t>
      </w:r>
    </w:p>
    <w:p w14:paraId="2CD630BB" w14:textId="77777777" w:rsidR="0063061E" w:rsidRPr="0063061E" w:rsidRDefault="0063061E" w:rsidP="0063061E">
      <w:pPr>
        <w:numPr>
          <w:ilvl w:val="1"/>
          <w:numId w:val="878"/>
        </w:numPr>
      </w:pPr>
      <w:r w:rsidRPr="0063061E">
        <w:rPr>
          <w:rFonts w:ascii="Segoe UI Emoji" w:hAnsi="Segoe UI Emoji" w:cs="Segoe UI Emoji"/>
        </w:rPr>
        <w:t>🟧</w:t>
      </w:r>
      <w:r w:rsidRPr="0063061E">
        <w:t xml:space="preserve"> </w:t>
      </w:r>
      <w:r w:rsidRPr="0063061E">
        <w:rPr>
          <w:b/>
          <w:bCs/>
        </w:rPr>
        <w:t>Renewed</w:t>
      </w:r>
      <w:r w:rsidRPr="0063061E">
        <w:t xml:space="preserve"> – Extended after original term.</w:t>
      </w:r>
    </w:p>
    <w:p w14:paraId="30184463" w14:textId="77777777" w:rsidR="0063061E" w:rsidRPr="0063061E" w:rsidRDefault="0063061E" w:rsidP="0063061E">
      <w:pPr>
        <w:numPr>
          <w:ilvl w:val="1"/>
          <w:numId w:val="878"/>
        </w:numPr>
      </w:pPr>
      <w:r w:rsidRPr="0063061E">
        <w:rPr>
          <w:rFonts w:ascii="Segoe UI Emoji" w:hAnsi="Segoe UI Emoji" w:cs="Segoe UI Emoji"/>
        </w:rPr>
        <w:t>🟥</w:t>
      </w:r>
      <w:r w:rsidRPr="0063061E">
        <w:t xml:space="preserve"> </w:t>
      </w:r>
      <w:r w:rsidRPr="0063061E">
        <w:rPr>
          <w:b/>
          <w:bCs/>
        </w:rPr>
        <w:t>Terminated/Closed</w:t>
      </w:r>
      <w:r w:rsidRPr="0063061E">
        <w:t xml:space="preserve"> – Ended, either completed or discontinued.</w:t>
      </w:r>
    </w:p>
    <w:p w14:paraId="2E044443" w14:textId="77777777" w:rsidR="0063061E" w:rsidRPr="0063061E" w:rsidRDefault="0063061E" w:rsidP="0063061E">
      <w:pPr>
        <w:numPr>
          <w:ilvl w:val="0"/>
          <w:numId w:val="878"/>
        </w:numPr>
      </w:pPr>
      <w:r w:rsidRPr="0063061E">
        <w:rPr>
          <w:b/>
          <w:bCs/>
        </w:rPr>
        <w:t>Purpose:</w:t>
      </w:r>
      <w:r w:rsidRPr="0063061E">
        <w:t xml:space="preserve"> Provides a real-time dashboard for leadership, donors, and custodians to track implementation progress.</w:t>
      </w:r>
    </w:p>
    <w:p w14:paraId="74BB7DF3" w14:textId="77777777" w:rsidR="0063061E" w:rsidRPr="0063061E" w:rsidRDefault="0063061E" w:rsidP="0063061E">
      <w:r w:rsidRPr="0063061E">
        <w:pict w14:anchorId="26F764B4">
          <v:rect id="_x0000_i1508" style="width:0;height:1.5pt" o:hralign="center" o:hrstd="t" o:hr="t" fillcolor="#a0a0a0" stroked="f"/>
        </w:pict>
      </w:r>
    </w:p>
    <w:p w14:paraId="57DBDBA5" w14:textId="77777777" w:rsidR="0063061E" w:rsidRPr="0063061E" w:rsidRDefault="0063061E" w:rsidP="0063061E">
      <w:pPr>
        <w:rPr>
          <w:b/>
          <w:bCs/>
        </w:rPr>
      </w:pPr>
      <w:r w:rsidRPr="0063061E">
        <w:rPr>
          <w:b/>
          <w:bCs/>
        </w:rPr>
        <w:t>e. Duration</w:t>
      </w:r>
    </w:p>
    <w:p w14:paraId="28863943" w14:textId="77777777" w:rsidR="0063061E" w:rsidRPr="0063061E" w:rsidRDefault="0063061E" w:rsidP="0063061E">
      <w:pPr>
        <w:numPr>
          <w:ilvl w:val="0"/>
          <w:numId w:val="879"/>
        </w:numPr>
      </w:pPr>
      <w:r w:rsidRPr="0063061E">
        <w:rPr>
          <w:b/>
          <w:bCs/>
        </w:rPr>
        <w:t>Definition:</w:t>
      </w:r>
      <w:r w:rsidRPr="0063061E">
        <w:t xml:space="preserve"> Validity period and renewal terms of the MOA.</w:t>
      </w:r>
    </w:p>
    <w:p w14:paraId="404F7D88" w14:textId="77777777" w:rsidR="0063061E" w:rsidRPr="0063061E" w:rsidRDefault="0063061E" w:rsidP="0063061E">
      <w:pPr>
        <w:numPr>
          <w:ilvl w:val="0"/>
          <w:numId w:val="879"/>
        </w:numPr>
      </w:pPr>
      <w:r w:rsidRPr="0063061E">
        <w:rPr>
          <w:b/>
          <w:bCs/>
        </w:rPr>
        <w:t>Details Captured:</w:t>
      </w:r>
    </w:p>
    <w:p w14:paraId="448F9B1B" w14:textId="77777777" w:rsidR="0063061E" w:rsidRPr="0063061E" w:rsidRDefault="0063061E" w:rsidP="0063061E">
      <w:pPr>
        <w:numPr>
          <w:ilvl w:val="1"/>
          <w:numId w:val="879"/>
        </w:numPr>
      </w:pPr>
      <w:r w:rsidRPr="0063061E">
        <w:t>Start and end dates</w:t>
      </w:r>
    </w:p>
    <w:p w14:paraId="543E2656" w14:textId="77777777" w:rsidR="0063061E" w:rsidRPr="0063061E" w:rsidRDefault="0063061E" w:rsidP="0063061E">
      <w:pPr>
        <w:numPr>
          <w:ilvl w:val="1"/>
          <w:numId w:val="879"/>
        </w:numPr>
      </w:pPr>
      <w:r w:rsidRPr="0063061E">
        <w:t>Fixed or rolling terms (e.g., 3 years, renewable every year)</w:t>
      </w:r>
    </w:p>
    <w:p w14:paraId="6F518EAD" w14:textId="77777777" w:rsidR="0063061E" w:rsidRPr="0063061E" w:rsidRDefault="0063061E" w:rsidP="0063061E">
      <w:pPr>
        <w:numPr>
          <w:ilvl w:val="1"/>
          <w:numId w:val="879"/>
        </w:numPr>
      </w:pPr>
      <w:r w:rsidRPr="0063061E">
        <w:t>Termination clauses and conditions</w:t>
      </w:r>
    </w:p>
    <w:p w14:paraId="26DB7018" w14:textId="77777777" w:rsidR="0063061E" w:rsidRPr="0063061E" w:rsidRDefault="0063061E" w:rsidP="0063061E">
      <w:pPr>
        <w:numPr>
          <w:ilvl w:val="0"/>
          <w:numId w:val="879"/>
        </w:numPr>
      </w:pPr>
      <w:r w:rsidRPr="0063061E">
        <w:rPr>
          <w:b/>
          <w:bCs/>
        </w:rPr>
        <w:t>Purpose:</w:t>
      </w:r>
      <w:r w:rsidRPr="0063061E">
        <w:t xml:space="preserve"> Ensures alignment with project cycles, donor funding windows, and legal compliance.</w:t>
      </w:r>
    </w:p>
    <w:p w14:paraId="4B681C43" w14:textId="77777777" w:rsidR="0063061E" w:rsidRPr="0063061E" w:rsidRDefault="0063061E" w:rsidP="0063061E">
      <w:r w:rsidRPr="0063061E">
        <w:pict w14:anchorId="7BDF025D">
          <v:rect id="_x0000_i1509" style="width:0;height:1.5pt" o:hralign="center" o:hrstd="t" o:hr="t" fillcolor="#a0a0a0" stroked="f"/>
        </w:pict>
      </w:r>
    </w:p>
    <w:p w14:paraId="7411247B" w14:textId="77777777" w:rsidR="0063061E" w:rsidRPr="0063061E" w:rsidRDefault="0063061E" w:rsidP="0063061E">
      <w:pPr>
        <w:rPr>
          <w:b/>
          <w:bCs/>
        </w:rPr>
      </w:pPr>
      <w:r w:rsidRPr="0063061E">
        <w:rPr>
          <w:b/>
          <w:bCs/>
        </w:rPr>
        <w:t>f. Signatories</w:t>
      </w:r>
    </w:p>
    <w:p w14:paraId="50B18356" w14:textId="77777777" w:rsidR="0063061E" w:rsidRPr="0063061E" w:rsidRDefault="0063061E" w:rsidP="0063061E">
      <w:pPr>
        <w:numPr>
          <w:ilvl w:val="0"/>
          <w:numId w:val="880"/>
        </w:numPr>
      </w:pPr>
      <w:r w:rsidRPr="0063061E">
        <w:rPr>
          <w:b/>
          <w:bCs/>
        </w:rPr>
        <w:t>Definition:</w:t>
      </w:r>
      <w:r w:rsidRPr="0063061E">
        <w:t xml:space="preserve"> Authorized officials empowered to sign on behalf of each party.</w:t>
      </w:r>
    </w:p>
    <w:p w14:paraId="45084F70" w14:textId="77777777" w:rsidR="0063061E" w:rsidRPr="0063061E" w:rsidRDefault="0063061E" w:rsidP="0063061E">
      <w:pPr>
        <w:numPr>
          <w:ilvl w:val="0"/>
          <w:numId w:val="880"/>
        </w:numPr>
      </w:pPr>
      <w:r w:rsidRPr="0063061E">
        <w:rPr>
          <w:b/>
          <w:bCs/>
        </w:rPr>
        <w:t>Details Captured:</w:t>
      </w:r>
    </w:p>
    <w:p w14:paraId="6ADC4351" w14:textId="77777777" w:rsidR="0063061E" w:rsidRPr="0063061E" w:rsidRDefault="0063061E" w:rsidP="0063061E">
      <w:pPr>
        <w:numPr>
          <w:ilvl w:val="1"/>
          <w:numId w:val="880"/>
        </w:numPr>
      </w:pPr>
      <w:r w:rsidRPr="0063061E">
        <w:t>Full name, designation, and office/agency</w:t>
      </w:r>
    </w:p>
    <w:p w14:paraId="1F0F6D25" w14:textId="77777777" w:rsidR="0063061E" w:rsidRPr="0063061E" w:rsidRDefault="0063061E" w:rsidP="0063061E">
      <w:pPr>
        <w:numPr>
          <w:ilvl w:val="1"/>
          <w:numId w:val="880"/>
        </w:numPr>
      </w:pPr>
      <w:r w:rsidRPr="0063061E">
        <w:t>Authority basis (e.g., Board resolution, Executive Order, Partnership Mandate)</w:t>
      </w:r>
    </w:p>
    <w:p w14:paraId="2DDADB84" w14:textId="77777777" w:rsidR="0063061E" w:rsidRPr="0063061E" w:rsidRDefault="0063061E" w:rsidP="0063061E">
      <w:pPr>
        <w:numPr>
          <w:ilvl w:val="0"/>
          <w:numId w:val="880"/>
        </w:numPr>
      </w:pPr>
      <w:r w:rsidRPr="0063061E">
        <w:rPr>
          <w:b/>
          <w:bCs/>
        </w:rPr>
        <w:t>Purpose:</w:t>
      </w:r>
      <w:r w:rsidRPr="0063061E">
        <w:t xml:space="preserve"> Guarantees legal enforceability and accountability.</w:t>
      </w:r>
    </w:p>
    <w:p w14:paraId="40241DD6" w14:textId="77777777" w:rsidR="0063061E" w:rsidRPr="0063061E" w:rsidRDefault="0063061E" w:rsidP="0063061E">
      <w:r w:rsidRPr="0063061E">
        <w:pict w14:anchorId="356A93BC">
          <v:rect id="_x0000_i1510" style="width:0;height:1.5pt" o:hralign="center" o:hrstd="t" o:hr="t" fillcolor="#a0a0a0" stroked="f"/>
        </w:pict>
      </w:r>
    </w:p>
    <w:p w14:paraId="44996E23" w14:textId="77777777" w:rsidR="0063061E" w:rsidRPr="0063061E" w:rsidRDefault="0063061E" w:rsidP="0063061E">
      <w:pPr>
        <w:rPr>
          <w:b/>
          <w:bCs/>
        </w:rPr>
      </w:pPr>
      <w:r w:rsidRPr="0063061E">
        <w:rPr>
          <w:b/>
          <w:bCs/>
        </w:rPr>
        <w:t>g. Attachments</w:t>
      </w:r>
    </w:p>
    <w:p w14:paraId="4D2314EC" w14:textId="77777777" w:rsidR="0063061E" w:rsidRPr="0063061E" w:rsidRDefault="0063061E" w:rsidP="0063061E">
      <w:pPr>
        <w:numPr>
          <w:ilvl w:val="0"/>
          <w:numId w:val="881"/>
        </w:numPr>
      </w:pPr>
      <w:r w:rsidRPr="0063061E">
        <w:rPr>
          <w:b/>
          <w:bCs/>
        </w:rPr>
        <w:t>Definition:</w:t>
      </w:r>
      <w:r w:rsidRPr="0063061E">
        <w:t xml:space="preserve"> Supporting documents that provide operational, financial, or branding context.</w:t>
      </w:r>
    </w:p>
    <w:p w14:paraId="55E68444" w14:textId="77777777" w:rsidR="0063061E" w:rsidRPr="0063061E" w:rsidRDefault="0063061E" w:rsidP="0063061E">
      <w:pPr>
        <w:numPr>
          <w:ilvl w:val="0"/>
          <w:numId w:val="881"/>
        </w:numPr>
      </w:pPr>
      <w:r w:rsidRPr="0063061E">
        <w:rPr>
          <w:b/>
          <w:bCs/>
        </w:rPr>
        <w:t>Types of Attachments:</w:t>
      </w:r>
    </w:p>
    <w:p w14:paraId="076CF913" w14:textId="77777777" w:rsidR="0063061E" w:rsidRPr="0063061E" w:rsidRDefault="0063061E" w:rsidP="0063061E">
      <w:pPr>
        <w:numPr>
          <w:ilvl w:val="1"/>
          <w:numId w:val="881"/>
        </w:numPr>
      </w:pPr>
      <w:r w:rsidRPr="0063061E">
        <w:t>Standard templates (MOA forms, letterheads, reporting formats)</w:t>
      </w:r>
    </w:p>
    <w:p w14:paraId="7A9C159B" w14:textId="77777777" w:rsidR="0063061E" w:rsidRPr="0063061E" w:rsidRDefault="0063061E" w:rsidP="0063061E">
      <w:pPr>
        <w:numPr>
          <w:ilvl w:val="1"/>
          <w:numId w:val="881"/>
        </w:numPr>
      </w:pPr>
      <w:r w:rsidRPr="0063061E">
        <w:t>Branding integration (logos, slogans, campaign materials)</w:t>
      </w:r>
    </w:p>
    <w:p w14:paraId="50F5D4FE" w14:textId="77777777" w:rsidR="0063061E" w:rsidRPr="0063061E" w:rsidRDefault="0063061E" w:rsidP="0063061E">
      <w:pPr>
        <w:numPr>
          <w:ilvl w:val="1"/>
          <w:numId w:val="881"/>
        </w:numPr>
      </w:pPr>
      <w:r w:rsidRPr="0063061E">
        <w:t>Financial custodianship notes (fund flow arrangements, fiduciary responsibilities)</w:t>
      </w:r>
    </w:p>
    <w:p w14:paraId="01F8ED84" w14:textId="77777777" w:rsidR="0063061E" w:rsidRPr="0063061E" w:rsidRDefault="0063061E" w:rsidP="0063061E">
      <w:pPr>
        <w:numPr>
          <w:ilvl w:val="1"/>
          <w:numId w:val="881"/>
        </w:numPr>
      </w:pPr>
      <w:r w:rsidRPr="0063061E">
        <w:t>Technical annexes (curriculum modules, training outlines, activity plans)</w:t>
      </w:r>
    </w:p>
    <w:p w14:paraId="45BCA13E" w14:textId="77777777" w:rsidR="0063061E" w:rsidRPr="0063061E" w:rsidRDefault="0063061E" w:rsidP="0063061E">
      <w:pPr>
        <w:numPr>
          <w:ilvl w:val="0"/>
          <w:numId w:val="881"/>
        </w:numPr>
      </w:pPr>
      <w:r w:rsidRPr="0063061E">
        <w:rPr>
          <w:b/>
          <w:bCs/>
        </w:rPr>
        <w:t>Purpose:</w:t>
      </w:r>
      <w:r w:rsidRPr="0063061E">
        <w:t xml:space="preserve"> Ensures each MOA is complete with references, reducing ambiguity during implementation.</w:t>
      </w:r>
    </w:p>
    <w:p w14:paraId="5E9DF738" w14:textId="77777777" w:rsidR="00CE4D8D" w:rsidRPr="00CE4D8D" w:rsidRDefault="00000000" w:rsidP="00CE4D8D">
      <w:r>
        <w:pict w14:anchorId="4A84E203">
          <v:rect id="_x0000_i1042" style="width:0;height:1.5pt" o:hralign="center" o:hrstd="t" o:hr="t" fillcolor="#a0a0a0" stroked="f"/>
        </w:pict>
      </w:r>
    </w:p>
    <w:p w14:paraId="6D2217AD" w14:textId="20DB6F74" w:rsidR="00CE4D8D" w:rsidRPr="00CE4D8D" w:rsidRDefault="001327F2" w:rsidP="0063061E">
      <w:pPr>
        <w:pStyle w:val="Heading3"/>
      </w:pPr>
      <w:r>
        <w:t xml:space="preserve">3. </w:t>
      </w:r>
      <w:r w:rsidR="00CE4D8D" w:rsidRPr="00CE4D8D">
        <w:t>MOA Repository Matrix (Extract)</w:t>
      </w:r>
    </w:p>
    <w:p w14:paraId="172DEB44" w14:textId="77777777" w:rsidR="0063061E" w:rsidRPr="0063061E" w:rsidRDefault="0063061E" w:rsidP="0063061E">
      <w:r w:rsidRPr="0063061E">
        <w:t xml:space="preserve">The Repository Matrix functions as the </w:t>
      </w:r>
      <w:r w:rsidRPr="0063061E">
        <w:rPr>
          <w:b/>
          <w:bCs/>
        </w:rPr>
        <w:t>master index</w:t>
      </w:r>
      <w:r w:rsidRPr="0063061E">
        <w:t xml:space="preserve"> of all MOAs, organized by ecosystem level (Core, Inner Ring, Middle Ring, Outer Ring). Each entry captures the institution, counterpart, scope, and current status.</w:t>
      </w:r>
    </w:p>
    <w:p w14:paraId="57A75277" w14:textId="77777777" w:rsidR="0063061E" w:rsidRPr="0063061E" w:rsidRDefault="0063061E" w:rsidP="0063061E">
      <w:r w:rsidRPr="0063061E">
        <w:pict w14:anchorId="3E956902">
          <v:rect id="_x0000_i1572" style="width:0;height:1.5pt" o:hralign="center" o:hrstd="t" o:hr="t" fillcolor="#a0a0a0" stroked="f"/>
        </w:pict>
      </w:r>
    </w:p>
    <w:p w14:paraId="49137300" w14:textId="77777777" w:rsidR="0063061E" w:rsidRPr="0063061E" w:rsidRDefault="0063061E" w:rsidP="0063061E">
      <w:pPr>
        <w:rPr>
          <w:b/>
          <w:bCs/>
        </w:rPr>
      </w:pPr>
      <w:r w:rsidRPr="0063061E">
        <w:rPr>
          <w:b/>
          <w:bCs/>
        </w:rPr>
        <w:t>Legend for Status</w:t>
      </w:r>
    </w:p>
    <w:p w14:paraId="0A2FA3B1" w14:textId="77777777" w:rsidR="0063061E" w:rsidRPr="0063061E" w:rsidRDefault="0063061E" w:rsidP="0063061E">
      <w:pPr>
        <w:numPr>
          <w:ilvl w:val="0"/>
          <w:numId w:val="882"/>
        </w:numPr>
      </w:pPr>
      <w:r w:rsidRPr="0063061E">
        <w:rPr>
          <w:rFonts w:ascii="Segoe UI Emoji" w:hAnsi="Segoe UI Emoji" w:cs="Segoe UI Emoji"/>
        </w:rPr>
        <w:t>🟦</w:t>
      </w:r>
      <w:r w:rsidRPr="0063061E">
        <w:t xml:space="preserve"> </w:t>
      </w:r>
      <w:r w:rsidRPr="0063061E">
        <w:rPr>
          <w:b/>
          <w:bCs/>
        </w:rPr>
        <w:t>Planned</w:t>
      </w:r>
      <w:r w:rsidRPr="0063061E">
        <w:t xml:space="preserve"> – Identified and agreed in principle, drafting underway.</w:t>
      </w:r>
    </w:p>
    <w:p w14:paraId="60A764DC" w14:textId="77777777" w:rsidR="0063061E" w:rsidRPr="0063061E" w:rsidRDefault="0063061E" w:rsidP="0063061E">
      <w:pPr>
        <w:numPr>
          <w:ilvl w:val="0"/>
          <w:numId w:val="882"/>
        </w:numPr>
      </w:pPr>
      <w:r w:rsidRPr="0063061E">
        <w:rPr>
          <w:rFonts w:ascii="Segoe UI Emoji" w:hAnsi="Segoe UI Emoji" w:cs="Segoe UI Emoji"/>
        </w:rPr>
        <w:t>🟨</w:t>
      </w:r>
      <w:r w:rsidRPr="0063061E">
        <w:t xml:space="preserve"> </w:t>
      </w:r>
      <w:r w:rsidRPr="0063061E">
        <w:rPr>
          <w:b/>
          <w:bCs/>
        </w:rPr>
        <w:t>Draft</w:t>
      </w:r>
      <w:r w:rsidRPr="0063061E">
        <w:t xml:space="preserve"> – Draft MOA text in circulation or under review.</w:t>
      </w:r>
    </w:p>
    <w:p w14:paraId="10D54888" w14:textId="77777777" w:rsidR="0063061E" w:rsidRPr="0063061E" w:rsidRDefault="0063061E" w:rsidP="0063061E">
      <w:pPr>
        <w:numPr>
          <w:ilvl w:val="0"/>
          <w:numId w:val="882"/>
        </w:numPr>
      </w:pPr>
      <w:r w:rsidRPr="0063061E">
        <w:rPr>
          <w:rFonts w:ascii="Segoe UI Emoji" w:hAnsi="Segoe UI Emoji" w:cs="Segoe UI Emoji"/>
        </w:rPr>
        <w:t>🟩</w:t>
      </w:r>
      <w:r w:rsidRPr="0063061E">
        <w:t xml:space="preserve"> </w:t>
      </w:r>
      <w:r w:rsidRPr="0063061E">
        <w:rPr>
          <w:b/>
          <w:bCs/>
        </w:rPr>
        <w:t>Active</w:t>
      </w:r>
      <w:r w:rsidRPr="0063061E">
        <w:t xml:space="preserve"> – Signed and currently implemented.</w:t>
      </w:r>
    </w:p>
    <w:p w14:paraId="614C3F81" w14:textId="77777777" w:rsidR="0063061E" w:rsidRPr="0063061E" w:rsidRDefault="0063061E" w:rsidP="0063061E">
      <w:pPr>
        <w:numPr>
          <w:ilvl w:val="0"/>
          <w:numId w:val="882"/>
        </w:numPr>
      </w:pPr>
      <w:r w:rsidRPr="0063061E">
        <w:rPr>
          <w:rFonts w:ascii="Segoe UI Emoji" w:hAnsi="Segoe UI Emoji" w:cs="Segoe UI Emoji"/>
        </w:rPr>
        <w:t>🟧</w:t>
      </w:r>
      <w:r w:rsidRPr="0063061E">
        <w:t xml:space="preserve"> </w:t>
      </w:r>
      <w:r w:rsidRPr="0063061E">
        <w:rPr>
          <w:b/>
          <w:bCs/>
        </w:rPr>
        <w:t>Renewed</w:t>
      </w:r>
      <w:r w:rsidRPr="0063061E">
        <w:t xml:space="preserve"> – Extended/updated after the first term.</w:t>
      </w:r>
    </w:p>
    <w:p w14:paraId="452D173F" w14:textId="77777777" w:rsidR="0063061E" w:rsidRPr="0063061E" w:rsidRDefault="0063061E" w:rsidP="0063061E">
      <w:pPr>
        <w:numPr>
          <w:ilvl w:val="0"/>
          <w:numId w:val="882"/>
        </w:numPr>
      </w:pPr>
      <w:r w:rsidRPr="0063061E">
        <w:rPr>
          <w:rFonts w:ascii="Segoe UI Emoji" w:hAnsi="Segoe UI Emoji" w:cs="Segoe UI Emoji"/>
        </w:rPr>
        <w:t>🟥</w:t>
      </w:r>
      <w:r w:rsidRPr="0063061E">
        <w:t xml:space="preserve"> </w:t>
      </w:r>
      <w:r w:rsidRPr="0063061E">
        <w:rPr>
          <w:b/>
          <w:bCs/>
        </w:rPr>
        <w:t>Terminated/Closed</w:t>
      </w:r>
      <w:r w:rsidRPr="0063061E">
        <w:t xml:space="preserve"> – Concluded, either completed or discontinued.</w:t>
      </w:r>
    </w:p>
    <w:p w14:paraId="6DE1AE7D" w14:textId="77777777" w:rsidR="0063061E" w:rsidRPr="0063061E" w:rsidRDefault="0063061E" w:rsidP="0063061E">
      <w:r w:rsidRPr="0063061E">
        <w:pict w14:anchorId="04EA419B">
          <v:rect id="_x0000_i1573" style="width:0;height:1.5pt" o:hralign="center" o:hrstd="t" o:hr="t" fillcolor="#a0a0a0" stroked="f"/>
        </w:pict>
      </w:r>
    </w:p>
    <w:p w14:paraId="05EFF31D" w14:textId="77777777" w:rsidR="0063061E" w:rsidRPr="0063061E" w:rsidRDefault="0063061E" w:rsidP="0063061E">
      <w:pPr>
        <w:rPr>
          <w:b/>
          <w:bCs/>
        </w:rPr>
      </w:pPr>
      <w:r w:rsidRPr="0063061E">
        <w:rPr>
          <w:b/>
          <w:bCs/>
        </w:rPr>
        <w:t>Sample Extract from Repository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2200"/>
        <w:gridCol w:w="2273"/>
        <w:gridCol w:w="2952"/>
        <w:gridCol w:w="1149"/>
      </w:tblGrid>
      <w:tr w:rsidR="0063061E" w:rsidRPr="0063061E" w14:paraId="3D277693" w14:textId="77777777" w:rsidTr="0063061E">
        <w:trPr>
          <w:tblHeader/>
          <w:tblCellSpacing w:w="15" w:type="dxa"/>
        </w:trPr>
        <w:tc>
          <w:tcPr>
            <w:tcW w:w="0" w:type="auto"/>
            <w:vAlign w:val="center"/>
            <w:hideMark/>
          </w:tcPr>
          <w:p w14:paraId="614E6332" w14:textId="77777777" w:rsidR="0063061E" w:rsidRPr="0063061E" w:rsidRDefault="0063061E" w:rsidP="0063061E">
            <w:pPr>
              <w:rPr>
                <w:b/>
                <w:bCs/>
              </w:rPr>
            </w:pPr>
            <w:r w:rsidRPr="0063061E">
              <w:rPr>
                <w:b/>
                <w:bCs/>
              </w:rPr>
              <w:t>Annex</w:t>
            </w:r>
          </w:p>
        </w:tc>
        <w:tc>
          <w:tcPr>
            <w:tcW w:w="0" w:type="auto"/>
            <w:vAlign w:val="center"/>
            <w:hideMark/>
          </w:tcPr>
          <w:p w14:paraId="17404FD5" w14:textId="77777777" w:rsidR="0063061E" w:rsidRPr="0063061E" w:rsidRDefault="0063061E" w:rsidP="0063061E">
            <w:pPr>
              <w:rPr>
                <w:b/>
                <w:bCs/>
              </w:rPr>
            </w:pPr>
            <w:r w:rsidRPr="0063061E">
              <w:rPr>
                <w:b/>
                <w:bCs/>
              </w:rPr>
              <w:t>Institution / Entity</w:t>
            </w:r>
          </w:p>
        </w:tc>
        <w:tc>
          <w:tcPr>
            <w:tcW w:w="0" w:type="auto"/>
            <w:vAlign w:val="center"/>
            <w:hideMark/>
          </w:tcPr>
          <w:p w14:paraId="1943499D" w14:textId="77777777" w:rsidR="0063061E" w:rsidRPr="0063061E" w:rsidRDefault="0063061E" w:rsidP="0063061E">
            <w:pPr>
              <w:rPr>
                <w:b/>
                <w:bCs/>
              </w:rPr>
            </w:pPr>
            <w:r w:rsidRPr="0063061E">
              <w:rPr>
                <w:b/>
                <w:bCs/>
              </w:rPr>
              <w:t>MOA Counterpart</w:t>
            </w:r>
          </w:p>
        </w:tc>
        <w:tc>
          <w:tcPr>
            <w:tcW w:w="0" w:type="auto"/>
            <w:vAlign w:val="center"/>
            <w:hideMark/>
          </w:tcPr>
          <w:p w14:paraId="456BDE75" w14:textId="77777777" w:rsidR="0063061E" w:rsidRPr="0063061E" w:rsidRDefault="0063061E" w:rsidP="0063061E">
            <w:pPr>
              <w:rPr>
                <w:b/>
                <w:bCs/>
              </w:rPr>
            </w:pPr>
            <w:r w:rsidRPr="0063061E">
              <w:rPr>
                <w:b/>
                <w:bCs/>
              </w:rPr>
              <w:t>Scope / Purpose</w:t>
            </w:r>
          </w:p>
        </w:tc>
        <w:tc>
          <w:tcPr>
            <w:tcW w:w="0" w:type="auto"/>
            <w:vAlign w:val="center"/>
            <w:hideMark/>
          </w:tcPr>
          <w:p w14:paraId="564200D9" w14:textId="77777777" w:rsidR="0063061E" w:rsidRPr="0063061E" w:rsidRDefault="0063061E" w:rsidP="0063061E">
            <w:pPr>
              <w:rPr>
                <w:b/>
                <w:bCs/>
              </w:rPr>
            </w:pPr>
            <w:r w:rsidRPr="0063061E">
              <w:rPr>
                <w:b/>
                <w:bCs/>
              </w:rPr>
              <w:t>Status</w:t>
            </w:r>
          </w:p>
        </w:tc>
      </w:tr>
      <w:tr w:rsidR="0063061E" w:rsidRPr="0063061E" w14:paraId="3FD43822" w14:textId="77777777" w:rsidTr="0063061E">
        <w:trPr>
          <w:tblCellSpacing w:w="15" w:type="dxa"/>
        </w:trPr>
        <w:tc>
          <w:tcPr>
            <w:tcW w:w="0" w:type="auto"/>
            <w:vAlign w:val="center"/>
            <w:hideMark/>
          </w:tcPr>
          <w:p w14:paraId="2DFCB4E7" w14:textId="77777777" w:rsidR="0063061E" w:rsidRPr="0063061E" w:rsidRDefault="0063061E" w:rsidP="0063061E">
            <w:r w:rsidRPr="0063061E">
              <w:rPr>
                <w:b/>
                <w:bCs/>
              </w:rPr>
              <w:t>BT-1</w:t>
            </w:r>
          </w:p>
        </w:tc>
        <w:tc>
          <w:tcPr>
            <w:tcW w:w="0" w:type="auto"/>
            <w:vAlign w:val="center"/>
            <w:hideMark/>
          </w:tcPr>
          <w:p w14:paraId="52B4D10B" w14:textId="77777777" w:rsidR="0063061E" w:rsidRPr="0063061E" w:rsidRDefault="0063061E" w:rsidP="0063061E">
            <w:r w:rsidRPr="0063061E">
              <w:t>KDMC Holding</w:t>
            </w:r>
          </w:p>
        </w:tc>
        <w:tc>
          <w:tcPr>
            <w:tcW w:w="0" w:type="auto"/>
            <w:vAlign w:val="center"/>
            <w:hideMark/>
          </w:tcPr>
          <w:p w14:paraId="7DC465A3" w14:textId="77777777" w:rsidR="0063061E" w:rsidRPr="0063061E" w:rsidRDefault="0063061E" w:rsidP="0063061E">
            <w:r w:rsidRPr="0063061E">
              <w:t>ABMPD Holding</w:t>
            </w:r>
          </w:p>
        </w:tc>
        <w:tc>
          <w:tcPr>
            <w:tcW w:w="0" w:type="auto"/>
            <w:vAlign w:val="center"/>
            <w:hideMark/>
          </w:tcPr>
          <w:p w14:paraId="727C2BD4" w14:textId="77777777" w:rsidR="0063061E" w:rsidRPr="0063061E" w:rsidRDefault="0063061E" w:rsidP="0063061E">
            <w:r w:rsidRPr="0063061E">
              <w:rPr>
                <w:b/>
                <w:bCs/>
              </w:rPr>
              <w:t>Master MOA:</w:t>
            </w:r>
            <w:r w:rsidRPr="0063061E">
              <w:t xml:space="preserve"> Strategic anchor, governance backbone</w:t>
            </w:r>
          </w:p>
        </w:tc>
        <w:tc>
          <w:tcPr>
            <w:tcW w:w="0" w:type="auto"/>
            <w:vAlign w:val="center"/>
            <w:hideMark/>
          </w:tcPr>
          <w:p w14:paraId="20AA498C" w14:textId="77777777" w:rsidR="0063061E" w:rsidRPr="0063061E" w:rsidRDefault="0063061E" w:rsidP="0063061E">
            <w:r w:rsidRPr="0063061E">
              <w:rPr>
                <w:rFonts w:ascii="Segoe UI Emoji" w:hAnsi="Segoe UI Emoji" w:cs="Segoe UI Emoji"/>
              </w:rPr>
              <w:t>🟨</w:t>
            </w:r>
            <w:r w:rsidRPr="0063061E">
              <w:t xml:space="preserve"> Draft</w:t>
            </w:r>
          </w:p>
        </w:tc>
      </w:tr>
      <w:tr w:rsidR="0063061E" w:rsidRPr="0063061E" w14:paraId="4A1FF5AE" w14:textId="77777777" w:rsidTr="0063061E">
        <w:trPr>
          <w:tblCellSpacing w:w="15" w:type="dxa"/>
        </w:trPr>
        <w:tc>
          <w:tcPr>
            <w:tcW w:w="0" w:type="auto"/>
            <w:vAlign w:val="center"/>
            <w:hideMark/>
          </w:tcPr>
          <w:p w14:paraId="4B7A33A3" w14:textId="77777777" w:rsidR="0063061E" w:rsidRPr="0063061E" w:rsidRDefault="0063061E" w:rsidP="0063061E">
            <w:r w:rsidRPr="0063061E">
              <w:rPr>
                <w:b/>
                <w:bCs/>
              </w:rPr>
              <w:t>BT-1</w:t>
            </w:r>
          </w:p>
        </w:tc>
        <w:tc>
          <w:tcPr>
            <w:tcW w:w="0" w:type="auto"/>
            <w:vAlign w:val="center"/>
            <w:hideMark/>
          </w:tcPr>
          <w:p w14:paraId="2A1BD267" w14:textId="77777777" w:rsidR="0063061E" w:rsidRPr="0063061E" w:rsidRDefault="0063061E" w:rsidP="0063061E">
            <w:r w:rsidRPr="0063061E">
              <w:t>ABMPD Holding</w:t>
            </w:r>
          </w:p>
        </w:tc>
        <w:tc>
          <w:tcPr>
            <w:tcW w:w="0" w:type="auto"/>
            <w:vAlign w:val="center"/>
            <w:hideMark/>
          </w:tcPr>
          <w:p w14:paraId="08637943" w14:textId="77777777" w:rsidR="0063061E" w:rsidRPr="0063061E" w:rsidRDefault="0063061E" w:rsidP="0063061E">
            <w:r w:rsidRPr="0063061E">
              <w:t>Subsidiaries (Finance, HR, Training, RME)</w:t>
            </w:r>
          </w:p>
        </w:tc>
        <w:tc>
          <w:tcPr>
            <w:tcW w:w="0" w:type="auto"/>
            <w:vAlign w:val="center"/>
            <w:hideMark/>
          </w:tcPr>
          <w:p w14:paraId="6B2FA986" w14:textId="77777777" w:rsidR="0063061E" w:rsidRPr="0063061E" w:rsidRDefault="0063061E" w:rsidP="0063061E">
            <w:r w:rsidRPr="0063061E">
              <w:t>Oversight &amp; compliance framework</w:t>
            </w:r>
          </w:p>
        </w:tc>
        <w:tc>
          <w:tcPr>
            <w:tcW w:w="0" w:type="auto"/>
            <w:vAlign w:val="center"/>
            <w:hideMark/>
          </w:tcPr>
          <w:p w14:paraId="1E875DA3" w14:textId="77777777" w:rsidR="0063061E" w:rsidRPr="0063061E" w:rsidRDefault="0063061E" w:rsidP="0063061E">
            <w:r w:rsidRPr="0063061E">
              <w:rPr>
                <w:rFonts w:ascii="Segoe UI Emoji" w:hAnsi="Segoe UI Emoji" w:cs="Segoe UI Emoji"/>
              </w:rPr>
              <w:t>🟦</w:t>
            </w:r>
            <w:r w:rsidRPr="0063061E">
              <w:t xml:space="preserve"> Planned</w:t>
            </w:r>
          </w:p>
        </w:tc>
      </w:tr>
      <w:tr w:rsidR="0063061E" w:rsidRPr="0063061E" w14:paraId="38BDC33F" w14:textId="77777777" w:rsidTr="0063061E">
        <w:trPr>
          <w:tblCellSpacing w:w="15" w:type="dxa"/>
        </w:trPr>
        <w:tc>
          <w:tcPr>
            <w:tcW w:w="0" w:type="auto"/>
            <w:vAlign w:val="center"/>
            <w:hideMark/>
          </w:tcPr>
          <w:p w14:paraId="4720E848" w14:textId="77777777" w:rsidR="0063061E" w:rsidRPr="0063061E" w:rsidRDefault="0063061E" w:rsidP="0063061E">
            <w:r w:rsidRPr="0063061E">
              <w:rPr>
                <w:b/>
                <w:bCs/>
              </w:rPr>
              <w:lastRenderedPageBreak/>
              <w:t>BT-1</w:t>
            </w:r>
          </w:p>
        </w:tc>
        <w:tc>
          <w:tcPr>
            <w:tcW w:w="0" w:type="auto"/>
            <w:vAlign w:val="center"/>
            <w:hideMark/>
          </w:tcPr>
          <w:p w14:paraId="547BE45A" w14:textId="77777777" w:rsidR="0063061E" w:rsidRPr="0063061E" w:rsidRDefault="0063061E" w:rsidP="0063061E">
            <w:r w:rsidRPr="0063061E">
              <w:t>ABMPD Holding</w:t>
            </w:r>
          </w:p>
        </w:tc>
        <w:tc>
          <w:tcPr>
            <w:tcW w:w="0" w:type="auto"/>
            <w:vAlign w:val="center"/>
            <w:hideMark/>
          </w:tcPr>
          <w:p w14:paraId="2FF43480" w14:textId="77777777" w:rsidR="0063061E" w:rsidRPr="0063061E" w:rsidRDefault="0063061E" w:rsidP="0063061E">
            <w:r w:rsidRPr="0063061E">
              <w:t>DepEd (Provincial / Division / Regional Offices)</w:t>
            </w:r>
          </w:p>
        </w:tc>
        <w:tc>
          <w:tcPr>
            <w:tcW w:w="0" w:type="auto"/>
            <w:vAlign w:val="center"/>
            <w:hideMark/>
          </w:tcPr>
          <w:p w14:paraId="468EEA3E" w14:textId="77777777" w:rsidR="0063061E" w:rsidRPr="0063061E" w:rsidRDefault="0063061E" w:rsidP="0063061E">
            <w:r w:rsidRPr="0063061E">
              <w:t>Pilot integration of MRP into schools</w:t>
            </w:r>
          </w:p>
        </w:tc>
        <w:tc>
          <w:tcPr>
            <w:tcW w:w="0" w:type="auto"/>
            <w:vAlign w:val="center"/>
            <w:hideMark/>
          </w:tcPr>
          <w:p w14:paraId="73BD1AE5" w14:textId="77777777" w:rsidR="0063061E" w:rsidRPr="0063061E" w:rsidRDefault="0063061E" w:rsidP="0063061E">
            <w:r w:rsidRPr="0063061E">
              <w:rPr>
                <w:rFonts w:ascii="Segoe UI Emoji" w:hAnsi="Segoe UI Emoji" w:cs="Segoe UI Emoji"/>
              </w:rPr>
              <w:t>🟩</w:t>
            </w:r>
            <w:r w:rsidRPr="0063061E">
              <w:t xml:space="preserve"> Active</w:t>
            </w:r>
          </w:p>
        </w:tc>
      </w:tr>
      <w:tr w:rsidR="0063061E" w:rsidRPr="0063061E" w14:paraId="36D2EFB5" w14:textId="77777777" w:rsidTr="0063061E">
        <w:trPr>
          <w:tblCellSpacing w:w="15" w:type="dxa"/>
        </w:trPr>
        <w:tc>
          <w:tcPr>
            <w:tcW w:w="0" w:type="auto"/>
            <w:vAlign w:val="center"/>
            <w:hideMark/>
          </w:tcPr>
          <w:p w14:paraId="62F80BB2" w14:textId="77777777" w:rsidR="0063061E" w:rsidRPr="0063061E" w:rsidRDefault="0063061E" w:rsidP="0063061E">
            <w:r w:rsidRPr="0063061E">
              <w:rPr>
                <w:b/>
                <w:bCs/>
              </w:rPr>
              <w:t>BT-2</w:t>
            </w:r>
          </w:p>
        </w:tc>
        <w:tc>
          <w:tcPr>
            <w:tcW w:w="0" w:type="auto"/>
            <w:vAlign w:val="center"/>
            <w:hideMark/>
          </w:tcPr>
          <w:p w14:paraId="60E59443" w14:textId="17F08E20" w:rsidR="0063061E" w:rsidRPr="0063061E" w:rsidRDefault="007E68B1" w:rsidP="0063061E">
            <w:r>
              <w:t>Kingdom Chronicles Inc. (KCI)</w:t>
            </w:r>
          </w:p>
        </w:tc>
        <w:tc>
          <w:tcPr>
            <w:tcW w:w="0" w:type="auto"/>
            <w:vAlign w:val="center"/>
            <w:hideMark/>
          </w:tcPr>
          <w:p w14:paraId="6275BE0E" w14:textId="77777777" w:rsidR="0063061E" w:rsidRPr="0063061E" w:rsidRDefault="0063061E" w:rsidP="0063061E">
            <w:r w:rsidRPr="0063061E">
              <w:t>State Universities &amp; HEIs</w:t>
            </w:r>
          </w:p>
        </w:tc>
        <w:tc>
          <w:tcPr>
            <w:tcW w:w="0" w:type="auto"/>
            <w:vAlign w:val="center"/>
            <w:hideMark/>
          </w:tcPr>
          <w:p w14:paraId="5A09189E" w14:textId="77777777" w:rsidR="0063061E" w:rsidRPr="0063061E" w:rsidRDefault="0063061E" w:rsidP="0063061E">
            <w:r w:rsidRPr="0063061E">
              <w:t>Curriculum research, Monitoring–Evaluation–Learning (MEL) integration</w:t>
            </w:r>
          </w:p>
        </w:tc>
        <w:tc>
          <w:tcPr>
            <w:tcW w:w="0" w:type="auto"/>
            <w:vAlign w:val="center"/>
            <w:hideMark/>
          </w:tcPr>
          <w:p w14:paraId="2A025711" w14:textId="77777777" w:rsidR="0063061E" w:rsidRPr="0063061E" w:rsidRDefault="0063061E" w:rsidP="0063061E">
            <w:r w:rsidRPr="0063061E">
              <w:rPr>
                <w:rFonts w:ascii="Segoe UI Emoji" w:hAnsi="Segoe UI Emoji" w:cs="Segoe UI Emoji"/>
              </w:rPr>
              <w:t>🟩</w:t>
            </w:r>
            <w:r w:rsidRPr="0063061E">
              <w:t xml:space="preserve"> Active</w:t>
            </w:r>
          </w:p>
        </w:tc>
      </w:tr>
      <w:tr w:rsidR="0063061E" w:rsidRPr="0063061E" w14:paraId="0CE267DA" w14:textId="77777777" w:rsidTr="0063061E">
        <w:trPr>
          <w:tblCellSpacing w:w="15" w:type="dxa"/>
        </w:trPr>
        <w:tc>
          <w:tcPr>
            <w:tcW w:w="0" w:type="auto"/>
            <w:vAlign w:val="center"/>
            <w:hideMark/>
          </w:tcPr>
          <w:p w14:paraId="5542C600" w14:textId="77777777" w:rsidR="0063061E" w:rsidRPr="0063061E" w:rsidRDefault="0063061E" w:rsidP="0063061E">
            <w:r w:rsidRPr="0063061E">
              <w:rPr>
                <w:b/>
                <w:bCs/>
              </w:rPr>
              <w:t>BT-2</w:t>
            </w:r>
          </w:p>
        </w:tc>
        <w:tc>
          <w:tcPr>
            <w:tcW w:w="0" w:type="auto"/>
            <w:vAlign w:val="center"/>
            <w:hideMark/>
          </w:tcPr>
          <w:p w14:paraId="7DB2C045" w14:textId="77777777" w:rsidR="0063061E" w:rsidRPr="0063061E" w:rsidRDefault="0063061E" w:rsidP="0063061E">
            <w:r w:rsidRPr="0063061E">
              <w:t>United Faith-Based Organizations (UFBO)</w:t>
            </w:r>
          </w:p>
        </w:tc>
        <w:tc>
          <w:tcPr>
            <w:tcW w:w="0" w:type="auto"/>
            <w:vAlign w:val="center"/>
            <w:hideMark/>
          </w:tcPr>
          <w:p w14:paraId="4D8701D7" w14:textId="77777777" w:rsidR="0063061E" w:rsidRPr="0063061E" w:rsidRDefault="0063061E" w:rsidP="0063061E">
            <w:r w:rsidRPr="0063061E">
              <w:t>Interfaith Networks</w:t>
            </w:r>
          </w:p>
        </w:tc>
        <w:tc>
          <w:tcPr>
            <w:tcW w:w="0" w:type="auto"/>
            <w:vAlign w:val="center"/>
            <w:hideMark/>
          </w:tcPr>
          <w:p w14:paraId="4F5E68CD" w14:textId="77777777" w:rsidR="0063061E" w:rsidRPr="0063061E" w:rsidRDefault="0063061E" w:rsidP="0063061E">
            <w:r w:rsidRPr="0063061E">
              <w:t>Spiritual–moral leadership collaboration</w:t>
            </w:r>
          </w:p>
        </w:tc>
        <w:tc>
          <w:tcPr>
            <w:tcW w:w="0" w:type="auto"/>
            <w:vAlign w:val="center"/>
            <w:hideMark/>
          </w:tcPr>
          <w:p w14:paraId="73E75630" w14:textId="77777777" w:rsidR="0063061E" w:rsidRPr="0063061E" w:rsidRDefault="0063061E" w:rsidP="0063061E">
            <w:r w:rsidRPr="0063061E">
              <w:rPr>
                <w:rFonts w:ascii="Segoe UI Emoji" w:hAnsi="Segoe UI Emoji" w:cs="Segoe UI Emoji"/>
              </w:rPr>
              <w:t>🟧</w:t>
            </w:r>
            <w:r w:rsidRPr="0063061E">
              <w:t xml:space="preserve"> Renewed</w:t>
            </w:r>
          </w:p>
        </w:tc>
      </w:tr>
      <w:tr w:rsidR="0063061E" w:rsidRPr="0063061E" w14:paraId="60D1621A" w14:textId="77777777" w:rsidTr="0063061E">
        <w:trPr>
          <w:tblCellSpacing w:w="15" w:type="dxa"/>
        </w:trPr>
        <w:tc>
          <w:tcPr>
            <w:tcW w:w="0" w:type="auto"/>
            <w:vAlign w:val="center"/>
            <w:hideMark/>
          </w:tcPr>
          <w:p w14:paraId="64B6C5C6" w14:textId="77777777" w:rsidR="0063061E" w:rsidRPr="0063061E" w:rsidRDefault="0063061E" w:rsidP="0063061E">
            <w:r w:rsidRPr="0063061E">
              <w:rPr>
                <w:b/>
                <w:bCs/>
              </w:rPr>
              <w:t>BT-3</w:t>
            </w:r>
          </w:p>
        </w:tc>
        <w:tc>
          <w:tcPr>
            <w:tcW w:w="0" w:type="auto"/>
            <w:vAlign w:val="center"/>
            <w:hideMark/>
          </w:tcPr>
          <w:p w14:paraId="52CE23E1" w14:textId="77777777" w:rsidR="0063061E" w:rsidRPr="0063061E" w:rsidRDefault="0063061E" w:rsidP="0063061E">
            <w:r w:rsidRPr="0063061E">
              <w:t>United Civil Society Organizations (UCSO)</w:t>
            </w:r>
          </w:p>
        </w:tc>
        <w:tc>
          <w:tcPr>
            <w:tcW w:w="0" w:type="auto"/>
            <w:vAlign w:val="center"/>
            <w:hideMark/>
          </w:tcPr>
          <w:p w14:paraId="49435E9B" w14:textId="77777777" w:rsidR="0063061E" w:rsidRPr="0063061E" w:rsidRDefault="0063061E" w:rsidP="0063061E">
            <w:r w:rsidRPr="0063061E">
              <w:t>CSO / NGO Coalition</w:t>
            </w:r>
          </w:p>
        </w:tc>
        <w:tc>
          <w:tcPr>
            <w:tcW w:w="0" w:type="auto"/>
            <w:vAlign w:val="center"/>
            <w:hideMark/>
          </w:tcPr>
          <w:p w14:paraId="3891416B" w14:textId="77777777" w:rsidR="0063061E" w:rsidRPr="0063061E" w:rsidRDefault="0063061E" w:rsidP="0063061E">
            <w:r w:rsidRPr="0063061E">
              <w:t>Volunteer mobilization &amp; capacity-building</w:t>
            </w:r>
          </w:p>
        </w:tc>
        <w:tc>
          <w:tcPr>
            <w:tcW w:w="0" w:type="auto"/>
            <w:vAlign w:val="center"/>
            <w:hideMark/>
          </w:tcPr>
          <w:p w14:paraId="378768EF" w14:textId="77777777" w:rsidR="0063061E" w:rsidRPr="0063061E" w:rsidRDefault="0063061E" w:rsidP="0063061E">
            <w:r w:rsidRPr="0063061E">
              <w:rPr>
                <w:rFonts w:ascii="Segoe UI Emoji" w:hAnsi="Segoe UI Emoji" w:cs="Segoe UI Emoji"/>
              </w:rPr>
              <w:t>🟦</w:t>
            </w:r>
            <w:r w:rsidRPr="0063061E">
              <w:t xml:space="preserve"> Planned</w:t>
            </w:r>
          </w:p>
        </w:tc>
      </w:tr>
      <w:tr w:rsidR="0063061E" w:rsidRPr="0063061E" w14:paraId="16DF3875" w14:textId="77777777" w:rsidTr="0063061E">
        <w:trPr>
          <w:tblCellSpacing w:w="15" w:type="dxa"/>
        </w:trPr>
        <w:tc>
          <w:tcPr>
            <w:tcW w:w="0" w:type="auto"/>
            <w:vAlign w:val="center"/>
            <w:hideMark/>
          </w:tcPr>
          <w:p w14:paraId="5BAD7202" w14:textId="77777777" w:rsidR="0063061E" w:rsidRPr="0063061E" w:rsidRDefault="0063061E" w:rsidP="0063061E">
            <w:r w:rsidRPr="0063061E">
              <w:rPr>
                <w:b/>
                <w:bCs/>
              </w:rPr>
              <w:t>BT-4</w:t>
            </w:r>
          </w:p>
        </w:tc>
        <w:tc>
          <w:tcPr>
            <w:tcW w:w="0" w:type="auto"/>
            <w:vAlign w:val="center"/>
            <w:hideMark/>
          </w:tcPr>
          <w:p w14:paraId="27FBAC84" w14:textId="77777777" w:rsidR="0063061E" w:rsidRPr="0063061E" w:rsidRDefault="0063061E" w:rsidP="0063061E">
            <w:r w:rsidRPr="0063061E">
              <w:t>ABMPD Foundation</w:t>
            </w:r>
          </w:p>
        </w:tc>
        <w:tc>
          <w:tcPr>
            <w:tcW w:w="0" w:type="auto"/>
            <w:vAlign w:val="center"/>
            <w:hideMark/>
          </w:tcPr>
          <w:p w14:paraId="7D160C1B" w14:textId="77777777" w:rsidR="0063061E" w:rsidRPr="0063061E" w:rsidRDefault="0063061E" w:rsidP="0063061E">
            <w:r w:rsidRPr="0063061E">
              <w:t>Philanthropic &amp; CSR Partners</w:t>
            </w:r>
          </w:p>
        </w:tc>
        <w:tc>
          <w:tcPr>
            <w:tcW w:w="0" w:type="auto"/>
            <w:vAlign w:val="center"/>
            <w:hideMark/>
          </w:tcPr>
          <w:p w14:paraId="51DB64F0" w14:textId="77777777" w:rsidR="0063061E" w:rsidRPr="0063061E" w:rsidRDefault="0063061E" w:rsidP="0063061E">
            <w:r w:rsidRPr="0063061E">
              <w:t>Resource mobilization, fiduciary custodianship</w:t>
            </w:r>
          </w:p>
        </w:tc>
        <w:tc>
          <w:tcPr>
            <w:tcW w:w="0" w:type="auto"/>
            <w:vAlign w:val="center"/>
            <w:hideMark/>
          </w:tcPr>
          <w:p w14:paraId="68BC3236" w14:textId="77777777" w:rsidR="0063061E" w:rsidRPr="0063061E" w:rsidRDefault="0063061E" w:rsidP="0063061E">
            <w:r w:rsidRPr="0063061E">
              <w:rPr>
                <w:rFonts w:ascii="Segoe UI Emoji" w:hAnsi="Segoe UI Emoji" w:cs="Segoe UI Emoji"/>
              </w:rPr>
              <w:t>🟦</w:t>
            </w:r>
            <w:r w:rsidRPr="0063061E">
              <w:t xml:space="preserve"> Planned</w:t>
            </w:r>
          </w:p>
        </w:tc>
      </w:tr>
      <w:tr w:rsidR="0063061E" w:rsidRPr="0063061E" w14:paraId="2C59AC57" w14:textId="77777777" w:rsidTr="0063061E">
        <w:trPr>
          <w:tblCellSpacing w:w="15" w:type="dxa"/>
        </w:trPr>
        <w:tc>
          <w:tcPr>
            <w:tcW w:w="0" w:type="auto"/>
            <w:vAlign w:val="center"/>
            <w:hideMark/>
          </w:tcPr>
          <w:p w14:paraId="0C859721" w14:textId="77777777" w:rsidR="0063061E" w:rsidRPr="0063061E" w:rsidRDefault="0063061E" w:rsidP="0063061E">
            <w:r w:rsidRPr="0063061E">
              <w:rPr>
                <w:b/>
                <w:bCs/>
              </w:rPr>
              <w:t>BT-4</w:t>
            </w:r>
          </w:p>
        </w:tc>
        <w:tc>
          <w:tcPr>
            <w:tcW w:w="0" w:type="auto"/>
            <w:vAlign w:val="center"/>
            <w:hideMark/>
          </w:tcPr>
          <w:p w14:paraId="7C03906C" w14:textId="77777777" w:rsidR="0063061E" w:rsidRPr="0063061E" w:rsidRDefault="0063061E" w:rsidP="0063061E">
            <w:r w:rsidRPr="0063061E">
              <w:t>KDMC Holding / ABMPD Holding</w:t>
            </w:r>
          </w:p>
        </w:tc>
        <w:tc>
          <w:tcPr>
            <w:tcW w:w="0" w:type="auto"/>
            <w:vAlign w:val="center"/>
            <w:hideMark/>
          </w:tcPr>
          <w:p w14:paraId="2FC86B5B" w14:textId="77777777" w:rsidR="0063061E" w:rsidRPr="0063061E" w:rsidRDefault="0063061E" w:rsidP="0063061E">
            <w:r w:rsidRPr="0063061E">
              <w:t>UNDP / INGOs / Multilaterals</w:t>
            </w:r>
          </w:p>
        </w:tc>
        <w:tc>
          <w:tcPr>
            <w:tcW w:w="0" w:type="auto"/>
            <w:vAlign w:val="center"/>
            <w:hideMark/>
          </w:tcPr>
          <w:p w14:paraId="36CB6018" w14:textId="77777777" w:rsidR="0063061E" w:rsidRPr="0063061E" w:rsidRDefault="0063061E" w:rsidP="0063061E">
            <w:r w:rsidRPr="0063061E">
              <w:t>Technical cooperation, donor funding, capacity support</w:t>
            </w:r>
          </w:p>
        </w:tc>
        <w:tc>
          <w:tcPr>
            <w:tcW w:w="0" w:type="auto"/>
            <w:vAlign w:val="center"/>
            <w:hideMark/>
          </w:tcPr>
          <w:p w14:paraId="333250FC" w14:textId="77777777" w:rsidR="0063061E" w:rsidRPr="0063061E" w:rsidRDefault="0063061E" w:rsidP="0063061E">
            <w:r w:rsidRPr="0063061E">
              <w:rPr>
                <w:rFonts w:ascii="Segoe UI Emoji" w:hAnsi="Segoe UI Emoji" w:cs="Segoe UI Emoji"/>
              </w:rPr>
              <w:t>🟨</w:t>
            </w:r>
            <w:r w:rsidRPr="0063061E">
              <w:t xml:space="preserve"> Draft</w:t>
            </w:r>
          </w:p>
        </w:tc>
      </w:tr>
    </w:tbl>
    <w:p w14:paraId="07354273" w14:textId="77777777" w:rsidR="0063061E" w:rsidRPr="0063061E" w:rsidRDefault="0063061E" w:rsidP="0063061E">
      <w:r w:rsidRPr="0063061E">
        <w:pict w14:anchorId="29E37C8D">
          <v:rect id="_x0000_i1574" style="width:0;height:1.5pt" o:hralign="center" o:hrstd="t" o:hr="t" fillcolor="#a0a0a0" stroked="f"/>
        </w:pict>
      </w:r>
    </w:p>
    <w:p w14:paraId="2142FC23" w14:textId="77777777" w:rsidR="0063061E" w:rsidRPr="0063061E" w:rsidRDefault="0063061E" w:rsidP="0063061E">
      <w:pPr>
        <w:rPr>
          <w:b/>
          <w:bCs/>
        </w:rPr>
      </w:pPr>
      <w:r w:rsidRPr="0063061E">
        <w:rPr>
          <w:b/>
          <w:bCs/>
        </w:rPr>
        <w:t>Notes on Usage</w:t>
      </w:r>
    </w:p>
    <w:p w14:paraId="21CF93B2" w14:textId="77777777" w:rsidR="0063061E" w:rsidRPr="0063061E" w:rsidRDefault="0063061E" w:rsidP="0063061E">
      <w:pPr>
        <w:numPr>
          <w:ilvl w:val="0"/>
          <w:numId w:val="883"/>
        </w:numPr>
      </w:pPr>
      <w:r w:rsidRPr="0063061E">
        <w:rPr>
          <w:b/>
          <w:bCs/>
        </w:rPr>
        <w:t>Ecosystem Alignment:</w:t>
      </w:r>
      <w:r w:rsidRPr="0063061E">
        <w:t xml:space="preserve"> Each Annex BT level corresponds to the four ecosystem rings (Core, Inner Ring, Middle Ring, Outer Ring).</w:t>
      </w:r>
    </w:p>
    <w:p w14:paraId="3361EA5B" w14:textId="77777777" w:rsidR="0063061E" w:rsidRPr="0063061E" w:rsidRDefault="0063061E" w:rsidP="0063061E">
      <w:pPr>
        <w:numPr>
          <w:ilvl w:val="0"/>
          <w:numId w:val="883"/>
        </w:numPr>
      </w:pPr>
      <w:r w:rsidRPr="0063061E">
        <w:rPr>
          <w:b/>
          <w:bCs/>
        </w:rPr>
        <w:t>Cross-Referencing:</w:t>
      </w:r>
      <w:r w:rsidRPr="0063061E">
        <w:t xml:space="preserve"> Each entry links to its expanded narrative in </w:t>
      </w:r>
      <w:r w:rsidRPr="0063061E">
        <w:rPr>
          <w:b/>
          <w:bCs/>
        </w:rPr>
        <w:t>Section 4: Expanded MOA Summaries per Annex</w:t>
      </w:r>
      <w:r w:rsidRPr="0063061E">
        <w:t>.</w:t>
      </w:r>
    </w:p>
    <w:p w14:paraId="4E6884F7" w14:textId="77777777" w:rsidR="0063061E" w:rsidRPr="0063061E" w:rsidRDefault="0063061E" w:rsidP="0063061E">
      <w:pPr>
        <w:numPr>
          <w:ilvl w:val="0"/>
          <w:numId w:val="883"/>
        </w:numPr>
      </w:pPr>
      <w:r w:rsidRPr="0063061E">
        <w:rPr>
          <w:b/>
          <w:bCs/>
        </w:rPr>
        <w:t>Dynamic Updates:</w:t>
      </w:r>
      <w:r w:rsidRPr="0063061E">
        <w:t xml:space="preserve"> The Repository Matrix is a </w:t>
      </w:r>
      <w:r w:rsidRPr="0063061E">
        <w:rPr>
          <w:b/>
          <w:bCs/>
        </w:rPr>
        <w:t>living document</w:t>
      </w:r>
      <w:r w:rsidRPr="0063061E">
        <w:t>, updated as MOAs shift from Planned → Draft → Active → Renewed.</w:t>
      </w:r>
    </w:p>
    <w:p w14:paraId="1AC1E4C1" w14:textId="77777777" w:rsidR="0063061E" w:rsidRPr="0063061E" w:rsidRDefault="0063061E" w:rsidP="0063061E">
      <w:pPr>
        <w:numPr>
          <w:ilvl w:val="0"/>
          <w:numId w:val="883"/>
        </w:numPr>
      </w:pPr>
      <w:r w:rsidRPr="0063061E">
        <w:rPr>
          <w:b/>
          <w:bCs/>
        </w:rPr>
        <w:t>Attachments:</w:t>
      </w:r>
      <w:r w:rsidRPr="0063061E">
        <w:t xml:space="preserve"> Where applicable, entries are hyperlinked to their </w:t>
      </w:r>
      <w:r w:rsidRPr="0063061E">
        <w:rPr>
          <w:b/>
          <w:bCs/>
        </w:rPr>
        <w:t>template text, branding integration, or custodianship notes</w:t>
      </w:r>
      <w:r w:rsidRPr="0063061E">
        <w:t xml:space="preserve"> stored under Annex BT-T.</w:t>
      </w:r>
    </w:p>
    <w:p w14:paraId="2A37A85F" w14:textId="42701B9A" w:rsidR="00CE4D8D" w:rsidRPr="00CE4D8D" w:rsidRDefault="00CE4D8D" w:rsidP="00CE4D8D">
      <w:r w:rsidRPr="00CE4D8D">
        <w:rPr>
          <w:rFonts w:ascii="Segoe UI Emoji" w:hAnsi="Segoe UI Emoji" w:cs="Segoe UI Emoji"/>
        </w:rPr>
        <w:t>📌</w:t>
      </w:r>
      <w:r w:rsidRPr="00CE4D8D">
        <w:t xml:space="preserve"> </w:t>
      </w:r>
      <w:r w:rsidRPr="00CE4D8D">
        <w:rPr>
          <w:i/>
          <w:iCs/>
        </w:rPr>
        <w:t xml:space="preserve">Full repository table is consolidated in </w:t>
      </w:r>
      <w:r w:rsidRPr="00CE4D8D">
        <w:rPr>
          <w:b/>
          <w:bCs/>
          <w:i/>
          <w:iCs/>
        </w:rPr>
        <w:t>Annex BT</w:t>
      </w:r>
      <w:r w:rsidRPr="00CE4D8D">
        <w:rPr>
          <w:i/>
          <w:iCs/>
        </w:rPr>
        <w:t>.</w:t>
      </w:r>
    </w:p>
    <w:p w14:paraId="344319A2" w14:textId="77777777" w:rsidR="00CE4D8D" w:rsidRPr="00CE4D8D" w:rsidRDefault="00000000" w:rsidP="00CE4D8D">
      <w:r>
        <w:pict w14:anchorId="66DF65A7">
          <v:rect id="_x0000_i1043" style="width:0;height:1.5pt" o:hralign="center" o:hrstd="t" o:hr="t" fillcolor="#a0a0a0" stroked="f"/>
        </w:pict>
      </w:r>
    </w:p>
    <w:p w14:paraId="0504352F" w14:textId="3FA5F09B" w:rsidR="001327F2" w:rsidRPr="001327F2" w:rsidRDefault="001327F2" w:rsidP="0063061E">
      <w:pPr>
        <w:pStyle w:val="Heading3"/>
      </w:pPr>
      <w:r>
        <w:lastRenderedPageBreak/>
        <w:t xml:space="preserve">4. </w:t>
      </w:r>
      <w:r w:rsidRPr="001327F2">
        <w:t>Branding &amp; Documentation Templates (Integrated with MOAs)</w:t>
      </w:r>
    </w:p>
    <w:p w14:paraId="0D7904CC" w14:textId="77777777" w:rsidR="001327F2" w:rsidRPr="001327F2" w:rsidRDefault="001327F2" w:rsidP="001327F2">
      <w:r w:rsidRPr="001327F2">
        <w:t xml:space="preserve">As part of </w:t>
      </w:r>
      <w:r w:rsidRPr="001327F2">
        <w:rPr>
          <w:b/>
          <w:bCs/>
        </w:rPr>
        <w:t>Annex BT</w:t>
      </w:r>
      <w:r w:rsidRPr="001327F2">
        <w:t xml:space="preserve">, the </w:t>
      </w:r>
      <w:r w:rsidRPr="001327F2">
        <w:rPr>
          <w:b/>
          <w:bCs/>
        </w:rPr>
        <w:t>Branding Manual &amp; Templates Repository</w:t>
      </w:r>
      <w:r w:rsidRPr="001327F2">
        <w:t xml:space="preserve"> ensures a unified and professional identity across the ABMPD Moral Recovery Program (MRP) ecosystem. This guarantees that every Memorandum of Agreement (MOA), communication, and field-level activity carries the same standards of legitimacy, credibility, and visibility.</w:t>
      </w:r>
    </w:p>
    <w:p w14:paraId="76B9CCD7" w14:textId="77777777" w:rsidR="001327F2" w:rsidRPr="001327F2" w:rsidRDefault="001327F2" w:rsidP="001327F2">
      <w:pPr>
        <w:rPr>
          <w:b/>
          <w:bCs/>
        </w:rPr>
      </w:pPr>
      <w:r w:rsidRPr="001327F2">
        <w:rPr>
          <w:b/>
          <w:bCs/>
        </w:rPr>
        <w:t>1. Logos &amp; Emblems</w:t>
      </w:r>
    </w:p>
    <w:p w14:paraId="50F43FED" w14:textId="77777777" w:rsidR="001327F2" w:rsidRPr="001327F2" w:rsidRDefault="001327F2" w:rsidP="001327F2">
      <w:pPr>
        <w:numPr>
          <w:ilvl w:val="0"/>
          <w:numId w:val="862"/>
        </w:numPr>
      </w:pPr>
      <w:r w:rsidRPr="001327F2">
        <w:rPr>
          <w:b/>
          <w:bCs/>
        </w:rPr>
        <w:t>ABMPD Master Logo</w:t>
      </w:r>
      <w:r w:rsidRPr="001327F2">
        <w:t xml:space="preserve"> – Official seal for the entire MRP ecosystem.</w:t>
      </w:r>
    </w:p>
    <w:p w14:paraId="45454F9F" w14:textId="77777777" w:rsidR="001327F2" w:rsidRPr="001327F2" w:rsidRDefault="001327F2" w:rsidP="001327F2">
      <w:pPr>
        <w:numPr>
          <w:ilvl w:val="0"/>
          <w:numId w:val="862"/>
        </w:numPr>
      </w:pPr>
      <w:r w:rsidRPr="001327F2">
        <w:rPr>
          <w:b/>
          <w:bCs/>
        </w:rPr>
        <w:t>KDMC Holding Logo</w:t>
      </w:r>
      <w:r w:rsidRPr="001327F2">
        <w:t xml:space="preserve"> – Strategic governance anchor branding.</w:t>
      </w:r>
    </w:p>
    <w:p w14:paraId="0F0C6F84" w14:textId="77777777" w:rsidR="001327F2" w:rsidRPr="001327F2" w:rsidRDefault="001327F2" w:rsidP="001327F2">
      <w:pPr>
        <w:numPr>
          <w:ilvl w:val="0"/>
          <w:numId w:val="862"/>
        </w:numPr>
      </w:pPr>
      <w:r w:rsidRPr="001327F2">
        <w:rPr>
          <w:b/>
          <w:bCs/>
        </w:rPr>
        <w:t>ABMPD Holding Logo</w:t>
      </w:r>
      <w:r w:rsidRPr="001327F2">
        <w:t xml:space="preserve"> – Oversight and compliance authority.</w:t>
      </w:r>
    </w:p>
    <w:p w14:paraId="6B1ECBE1" w14:textId="77777777" w:rsidR="001327F2" w:rsidRPr="001327F2" w:rsidRDefault="001327F2" w:rsidP="001327F2">
      <w:pPr>
        <w:numPr>
          <w:ilvl w:val="0"/>
          <w:numId w:val="862"/>
        </w:numPr>
      </w:pPr>
      <w:r w:rsidRPr="001327F2">
        <w:rPr>
          <w:b/>
          <w:bCs/>
        </w:rPr>
        <w:t>Subsidiary Logos</w:t>
      </w:r>
      <w:r w:rsidRPr="001327F2">
        <w:t xml:space="preserve"> – Distinct but harmonized emblems for Finance, HR, Training, and RME.</w:t>
      </w:r>
    </w:p>
    <w:p w14:paraId="17806808" w14:textId="77777777" w:rsidR="001327F2" w:rsidRPr="001327F2" w:rsidRDefault="001327F2" w:rsidP="001327F2">
      <w:pPr>
        <w:numPr>
          <w:ilvl w:val="0"/>
          <w:numId w:val="862"/>
        </w:numPr>
      </w:pPr>
      <w:r w:rsidRPr="001327F2">
        <w:rPr>
          <w:b/>
          <w:bCs/>
        </w:rPr>
        <w:t>Partner Logos</w:t>
      </w:r>
      <w:r w:rsidRPr="001327F2">
        <w:t xml:space="preserve"> – Guidelines for co-branding with government, academe, CSOs, INGOs, and donors.</w:t>
      </w:r>
    </w:p>
    <w:p w14:paraId="3423C6F6" w14:textId="77777777" w:rsidR="001327F2" w:rsidRPr="001327F2" w:rsidRDefault="001327F2" w:rsidP="001327F2">
      <w:pPr>
        <w:numPr>
          <w:ilvl w:val="0"/>
          <w:numId w:val="862"/>
        </w:numPr>
      </w:pPr>
      <w:r w:rsidRPr="001327F2">
        <w:rPr>
          <w:b/>
          <w:bCs/>
        </w:rPr>
        <w:t>Usage Rules</w:t>
      </w:r>
      <w:r w:rsidRPr="001327F2">
        <w:t xml:space="preserve"> – Placement hierarchy (ABMPD first, partner second), minimum sizes, background control, and color palette references.</w:t>
      </w:r>
    </w:p>
    <w:p w14:paraId="5B948CDA" w14:textId="77777777" w:rsidR="001327F2" w:rsidRPr="001327F2" w:rsidRDefault="001327F2" w:rsidP="001327F2">
      <w:pPr>
        <w:rPr>
          <w:b/>
          <w:bCs/>
        </w:rPr>
      </w:pPr>
      <w:r w:rsidRPr="001327F2">
        <w:rPr>
          <w:b/>
          <w:bCs/>
        </w:rPr>
        <w:t>2. Official Slogans &amp; Taglines</w:t>
      </w:r>
    </w:p>
    <w:p w14:paraId="6CEC7DF4" w14:textId="77777777" w:rsidR="001327F2" w:rsidRPr="001327F2" w:rsidRDefault="001327F2" w:rsidP="001327F2">
      <w:pPr>
        <w:numPr>
          <w:ilvl w:val="0"/>
          <w:numId w:val="863"/>
        </w:numPr>
      </w:pPr>
      <w:r w:rsidRPr="001327F2">
        <w:rPr>
          <w:b/>
          <w:bCs/>
        </w:rPr>
        <w:t>Core Slogan (MRP-wide)</w:t>
      </w:r>
      <w:r w:rsidRPr="001327F2">
        <w:t xml:space="preserve"> – Short, values-driven statement (for campaign and advocacy).</w:t>
      </w:r>
    </w:p>
    <w:p w14:paraId="47A8F605" w14:textId="77777777" w:rsidR="001327F2" w:rsidRPr="001327F2" w:rsidRDefault="001327F2" w:rsidP="001327F2">
      <w:pPr>
        <w:numPr>
          <w:ilvl w:val="0"/>
          <w:numId w:val="863"/>
        </w:numPr>
      </w:pPr>
      <w:r w:rsidRPr="001327F2">
        <w:rPr>
          <w:b/>
          <w:bCs/>
        </w:rPr>
        <w:t>Thematic Taglines</w:t>
      </w:r>
      <w:r w:rsidRPr="001327F2">
        <w:t xml:space="preserve"> – Customized per program tier (education, governance, civic, faith-based).</w:t>
      </w:r>
    </w:p>
    <w:p w14:paraId="37F30BBD" w14:textId="77777777" w:rsidR="001327F2" w:rsidRPr="001327F2" w:rsidRDefault="001327F2" w:rsidP="001327F2">
      <w:pPr>
        <w:numPr>
          <w:ilvl w:val="0"/>
          <w:numId w:val="863"/>
        </w:numPr>
      </w:pPr>
      <w:r w:rsidRPr="001327F2">
        <w:rPr>
          <w:b/>
          <w:bCs/>
        </w:rPr>
        <w:t>Campaign Hashtags</w:t>
      </w:r>
      <w:r w:rsidRPr="001327F2">
        <w:t xml:space="preserve"> – For social media integration (#MRPNationwide, #MoralRecoveryPH).</w:t>
      </w:r>
    </w:p>
    <w:p w14:paraId="0216170C" w14:textId="77777777" w:rsidR="001327F2" w:rsidRPr="001327F2" w:rsidRDefault="001327F2" w:rsidP="001327F2">
      <w:pPr>
        <w:numPr>
          <w:ilvl w:val="0"/>
          <w:numId w:val="863"/>
        </w:numPr>
      </w:pPr>
      <w:r w:rsidRPr="001327F2">
        <w:rPr>
          <w:b/>
          <w:bCs/>
        </w:rPr>
        <w:t>Usage Rules</w:t>
      </w:r>
      <w:r w:rsidRPr="001327F2">
        <w:t xml:space="preserve"> – Tone of voice guide (positive, values-based, inclusive), multilingual options (English, Filipino, regional dialects).</w:t>
      </w:r>
    </w:p>
    <w:p w14:paraId="247EE27B" w14:textId="77777777" w:rsidR="001327F2" w:rsidRPr="001327F2" w:rsidRDefault="001327F2" w:rsidP="001327F2">
      <w:pPr>
        <w:rPr>
          <w:b/>
          <w:bCs/>
        </w:rPr>
      </w:pPr>
      <w:r w:rsidRPr="001327F2">
        <w:rPr>
          <w:b/>
          <w:bCs/>
        </w:rPr>
        <w:t>3. Templates (Standardized Forms &amp; Documents)</w:t>
      </w:r>
    </w:p>
    <w:p w14:paraId="32C3483A" w14:textId="77777777" w:rsidR="001327F2" w:rsidRPr="001327F2" w:rsidRDefault="001327F2" w:rsidP="001327F2">
      <w:pPr>
        <w:numPr>
          <w:ilvl w:val="0"/>
          <w:numId w:val="864"/>
        </w:numPr>
      </w:pPr>
      <w:r w:rsidRPr="001327F2">
        <w:rPr>
          <w:b/>
          <w:bCs/>
        </w:rPr>
        <w:t>MOA Templates</w:t>
      </w:r>
      <w:r w:rsidRPr="001327F2">
        <w:t xml:space="preserve"> – Modular, standardized across BT-T1 to BT-T7 categories.</w:t>
      </w:r>
    </w:p>
    <w:p w14:paraId="08B6A4C0" w14:textId="77777777" w:rsidR="001327F2" w:rsidRPr="001327F2" w:rsidRDefault="001327F2" w:rsidP="001327F2">
      <w:pPr>
        <w:numPr>
          <w:ilvl w:val="0"/>
          <w:numId w:val="864"/>
        </w:numPr>
      </w:pPr>
      <w:r w:rsidRPr="001327F2">
        <w:rPr>
          <w:b/>
          <w:bCs/>
        </w:rPr>
        <w:t>Administrative Templates</w:t>
      </w:r>
      <w:r w:rsidRPr="001327F2">
        <w:t xml:space="preserve"> – Standard letterheads, official memos, email signatures.</w:t>
      </w:r>
    </w:p>
    <w:p w14:paraId="61DB1EC2" w14:textId="77777777" w:rsidR="001327F2" w:rsidRPr="001327F2" w:rsidRDefault="001327F2" w:rsidP="001327F2">
      <w:pPr>
        <w:numPr>
          <w:ilvl w:val="0"/>
          <w:numId w:val="864"/>
        </w:numPr>
      </w:pPr>
      <w:r w:rsidRPr="001327F2">
        <w:rPr>
          <w:b/>
          <w:bCs/>
        </w:rPr>
        <w:t>Reports &amp; MEL Templates</w:t>
      </w:r>
      <w:r w:rsidRPr="001327F2">
        <w:t xml:space="preserve"> – Standardized progress reports, monitoring forms, and evaluation formats.</w:t>
      </w:r>
    </w:p>
    <w:p w14:paraId="2E37DD7B" w14:textId="77777777" w:rsidR="001327F2" w:rsidRPr="001327F2" w:rsidRDefault="001327F2" w:rsidP="001327F2">
      <w:pPr>
        <w:numPr>
          <w:ilvl w:val="0"/>
          <w:numId w:val="864"/>
        </w:numPr>
      </w:pPr>
      <w:r w:rsidRPr="001327F2">
        <w:rPr>
          <w:b/>
          <w:bCs/>
        </w:rPr>
        <w:t>Presentation Decks</w:t>
      </w:r>
      <w:r w:rsidRPr="001327F2">
        <w:t xml:space="preserve"> – PowerPoint/Keynote designs with ABMPD branding.</w:t>
      </w:r>
    </w:p>
    <w:p w14:paraId="30388BD4" w14:textId="77777777" w:rsidR="001327F2" w:rsidRPr="001327F2" w:rsidRDefault="001327F2" w:rsidP="001327F2">
      <w:pPr>
        <w:numPr>
          <w:ilvl w:val="0"/>
          <w:numId w:val="864"/>
        </w:numPr>
      </w:pPr>
      <w:r w:rsidRPr="001327F2">
        <w:rPr>
          <w:b/>
          <w:bCs/>
        </w:rPr>
        <w:t>Certificates</w:t>
      </w:r>
      <w:r w:rsidRPr="001327F2">
        <w:t xml:space="preserve"> – Standard designs for training, accreditation, and recognition events.</w:t>
      </w:r>
    </w:p>
    <w:p w14:paraId="04591D2F" w14:textId="77777777" w:rsidR="001327F2" w:rsidRPr="001327F2" w:rsidRDefault="001327F2" w:rsidP="001327F2">
      <w:pPr>
        <w:numPr>
          <w:ilvl w:val="0"/>
          <w:numId w:val="864"/>
        </w:numPr>
      </w:pPr>
      <w:r w:rsidRPr="001327F2">
        <w:rPr>
          <w:b/>
          <w:bCs/>
        </w:rPr>
        <w:t>Usage Rules</w:t>
      </w:r>
      <w:r w:rsidRPr="001327F2">
        <w:t xml:space="preserve"> – Mandatory use for all official communications; annexed in soft and editable formats.</w:t>
      </w:r>
    </w:p>
    <w:p w14:paraId="69C14D64" w14:textId="77777777" w:rsidR="001327F2" w:rsidRPr="001327F2" w:rsidRDefault="001327F2" w:rsidP="001327F2">
      <w:pPr>
        <w:rPr>
          <w:b/>
          <w:bCs/>
        </w:rPr>
      </w:pPr>
      <w:r w:rsidRPr="001327F2">
        <w:rPr>
          <w:b/>
          <w:bCs/>
        </w:rPr>
        <w:t>4. Uniform &amp; ID Standards</w:t>
      </w:r>
    </w:p>
    <w:p w14:paraId="37C2F3CF" w14:textId="77777777" w:rsidR="001327F2" w:rsidRPr="001327F2" w:rsidRDefault="001327F2" w:rsidP="001327F2">
      <w:pPr>
        <w:numPr>
          <w:ilvl w:val="0"/>
          <w:numId w:val="865"/>
        </w:numPr>
      </w:pPr>
      <w:r w:rsidRPr="001327F2">
        <w:rPr>
          <w:b/>
          <w:bCs/>
        </w:rPr>
        <w:t>Staff Uniforms</w:t>
      </w:r>
      <w:r w:rsidRPr="001327F2">
        <w:t xml:space="preserve"> – Standard colors, cuts, and insignia for subsidiaries and field coordinators.</w:t>
      </w:r>
    </w:p>
    <w:p w14:paraId="4D10170D" w14:textId="77777777" w:rsidR="001327F2" w:rsidRPr="001327F2" w:rsidRDefault="001327F2" w:rsidP="001327F2">
      <w:pPr>
        <w:numPr>
          <w:ilvl w:val="0"/>
          <w:numId w:val="865"/>
        </w:numPr>
      </w:pPr>
      <w:r w:rsidRPr="001327F2">
        <w:rPr>
          <w:b/>
          <w:bCs/>
        </w:rPr>
        <w:t>VFA/MVFA Uniforms</w:t>
      </w:r>
      <w:r w:rsidRPr="001327F2">
        <w:t xml:space="preserve"> – Distinct vest/shirt for volunteers and municipal coordinators.</w:t>
      </w:r>
    </w:p>
    <w:p w14:paraId="7D51392B" w14:textId="77777777" w:rsidR="001327F2" w:rsidRPr="001327F2" w:rsidRDefault="001327F2" w:rsidP="001327F2">
      <w:pPr>
        <w:numPr>
          <w:ilvl w:val="0"/>
          <w:numId w:val="865"/>
        </w:numPr>
      </w:pPr>
      <w:r w:rsidRPr="001327F2">
        <w:rPr>
          <w:b/>
          <w:bCs/>
        </w:rPr>
        <w:t>Ambassador Uniforms</w:t>
      </w:r>
      <w:r w:rsidRPr="001327F2">
        <w:t xml:space="preserve"> – Formal attire guidelines for program ambassadors and spokespersons.</w:t>
      </w:r>
    </w:p>
    <w:p w14:paraId="300B1298" w14:textId="77777777" w:rsidR="001327F2" w:rsidRPr="001327F2" w:rsidRDefault="001327F2" w:rsidP="001327F2">
      <w:pPr>
        <w:numPr>
          <w:ilvl w:val="0"/>
          <w:numId w:val="865"/>
        </w:numPr>
      </w:pPr>
      <w:r w:rsidRPr="001327F2">
        <w:rPr>
          <w:b/>
          <w:bCs/>
        </w:rPr>
        <w:t>Identification Cards (IDs)</w:t>
      </w:r>
      <w:r w:rsidRPr="001327F2">
        <w:t xml:space="preserve"> – Standard format (logo placement, QR code, expiry, security features).</w:t>
      </w:r>
    </w:p>
    <w:p w14:paraId="33D52151" w14:textId="77777777" w:rsidR="001327F2" w:rsidRPr="001327F2" w:rsidRDefault="001327F2" w:rsidP="001327F2">
      <w:pPr>
        <w:numPr>
          <w:ilvl w:val="0"/>
          <w:numId w:val="865"/>
        </w:numPr>
      </w:pPr>
      <w:r w:rsidRPr="001327F2">
        <w:rPr>
          <w:b/>
          <w:bCs/>
        </w:rPr>
        <w:t>Usage Rules</w:t>
      </w:r>
      <w:r w:rsidRPr="001327F2">
        <w:t xml:space="preserve"> – Required during official activities, rollout events, and inter-agency engagements.</w:t>
      </w:r>
    </w:p>
    <w:p w14:paraId="126C00F0" w14:textId="77777777" w:rsidR="001327F2" w:rsidRPr="001327F2" w:rsidRDefault="001327F2" w:rsidP="001327F2">
      <w:pPr>
        <w:rPr>
          <w:b/>
          <w:bCs/>
        </w:rPr>
      </w:pPr>
      <w:r w:rsidRPr="001327F2">
        <w:rPr>
          <w:b/>
          <w:bCs/>
        </w:rPr>
        <w:t>5. Integration with MOAs</w:t>
      </w:r>
    </w:p>
    <w:p w14:paraId="546CA8DD" w14:textId="77777777" w:rsidR="001327F2" w:rsidRPr="001327F2" w:rsidRDefault="001327F2" w:rsidP="001327F2">
      <w:pPr>
        <w:numPr>
          <w:ilvl w:val="0"/>
          <w:numId w:val="866"/>
        </w:numPr>
      </w:pPr>
      <w:r w:rsidRPr="001327F2">
        <w:rPr>
          <w:b/>
          <w:bCs/>
        </w:rPr>
        <w:t>Co-Branding Clause</w:t>
      </w:r>
      <w:r w:rsidRPr="001327F2">
        <w:t xml:space="preserve"> – All MOAs include branding provisions (logo usage, event materials, joint publications).</w:t>
      </w:r>
    </w:p>
    <w:p w14:paraId="67971088" w14:textId="77777777" w:rsidR="001327F2" w:rsidRPr="001327F2" w:rsidRDefault="001327F2" w:rsidP="001327F2">
      <w:pPr>
        <w:numPr>
          <w:ilvl w:val="0"/>
          <w:numId w:val="866"/>
        </w:numPr>
      </w:pPr>
      <w:r w:rsidRPr="001327F2">
        <w:rPr>
          <w:b/>
          <w:bCs/>
        </w:rPr>
        <w:t>Custodianship of Logos &amp; Templates</w:t>
      </w:r>
      <w:r w:rsidRPr="001327F2">
        <w:t xml:space="preserve"> – KDMC &amp; ABMPD Holding approve all branding materials.</w:t>
      </w:r>
    </w:p>
    <w:p w14:paraId="296220FA" w14:textId="77777777" w:rsidR="001327F2" w:rsidRPr="001327F2" w:rsidRDefault="001327F2" w:rsidP="001327F2">
      <w:pPr>
        <w:numPr>
          <w:ilvl w:val="0"/>
          <w:numId w:val="866"/>
        </w:numPr>
      </w:pPr>
      <w:r w:rsidRPr="001327F2">
        <w:rPr>
          <w:b/>
          <w:bCs/>
        </w:rPr>
        <w:t>Dual-Role Partners</w:t>
      </w:r>
      <w:r w:rsidRPr="001327F2">
        <w:t xml:space="preserve"> – Special branding notes for partners like </w:t>
      </w:r>
      <w:proofErr w:type="gramStart"/>
      <w:r w:rsidRPr="001327F2">
        <w:t>The</w:t>
      </w:r>
      <w:proofErr w:type="gramEnd"/>
      <w:r w:rsidRPr="001327F2">
        <w:t xml:space="preserve"> 700 Club Asia, FEBC (co-branding for both Inner &amp; Outer Rings).</w:t>
      </w:r>
    </w:p>
    <w:p w14:paraId="3497DC0E" w14:textId="77777777" w:rsidR="001327F2" w:rsidRPr="001327F2" w:rsidRDefault="001327F2" w:rsidP="001327F2">
      <w:pPr>
        <w:numPr>
          <w:ilvl w:val="0"/>
          <w:numId w:val="866"/>
        </w:numPr>
      </w:pPr>
      <w:r w:rsidRPr="001327F2">
        <w:rPr>
          <w:b/>
          <w:bCs/>
        </w:rPr>
        <w:t>Archiving Protocol</w:t>
      </w:r>
      <w:r w:rsidRPr="001327F2">
        <w:t xml:space="preserve"> – All branding assets stored under Annex BT and linked with Annex BX (Document Control Protocols).</w:t>
      </w:r>
    </w:p>
    <w:p w14:paraId="77F3E2A1" w14:textId="77777777" w:rsidR="00CE4D8D" w:rsidRPr="00CE4D8D" w:rsidRDefault="00000000" w:rsidP="00CE4D8D">
      <w:r>
        <w:pict w14:anchorId="234BAC55">
          <v:rect id="_x0000_i1044" style="width:0;height:1.5pt" o:hralign="center" o:hrstd="t" o:hr="t" fillcolor="#a0a0a0" stroked="f"/>
        </w:pict>
      </w:r>
    </w:p>
    <w:p w14:paraId="624A3DC3" w14:textId="77777777" w:rsidR="00CE4D8D" w:rsidRPr="00CE4D8D" w:rsidRDefault="00CE4D8D" w:rsidP="00CE4D8D">
      <w:pPr>
        <w:rPr>
          <w:b/>
          <w:bCs/>
        </w:rPr>
      </w:pPr>
      <w:r w:rsidRPr="00CE4D8D">
        <w:rPr>
          <w:b/>
          <w:bCs/>
        </w:rPr>
        <w:t>Governance Notes</w:t>
      </w:r>
    </w:p>
    <w:p w14:paraId="55305BBF" w14:textId="77777777" w:rsidR="00CE4D8D" w:rsidRPr="00CE4D8D" w:rsidRDefault="00CE4D8D" w:rsidP="00CE4D8D">
      <w:pPr>
        <w:numPr>
          <w:ilvl w:val="0"/>
          <w:numId w:val="573"/>
        </w:numPr>
      </w:pPr>
      <w:r w:rsidRPr="00CE4D8D">
        <w:t xml:space="preserve">All MOAs are subject to </w:t>
      </w:r>
      <w:r w:rsidRPr="00CE4D8D">
        <w:rPr>
          <w:b/>
          <w:bCs/>
        </w:rPr>
        <w:t>Document Control Protocols (Annex BX)</w:t>
      </w:r>
      <w:r w:rsidRPr="00CE4D8D">
        <w:t xml:space="preserve"> for versioning and archival.</w:t>
      </w:r>
    </w:p>
    <w:p w14:paraId="3B3C9C88" w14:textId="77777777" w:rsidR="00CE4D8D" w:rsidRPr="00CE4D8D" w:rsidRDefault="00CE4D8D" w:rsidP="00CE4D8D">
      <w:pPr>
        <w:numPr>
          <w:ilvl w:val="0"/>
          <w:numId w:val="573"/>
        </w:numPr>
      </w:pPr>
      <w:r w:rsidRPr="00CE4D8D">
        <w:rPr>
          <w:b/>
          <w:bCs/>
        </w:rPr>
        <w:t>Custodianship of Funds &amp; Assets</w:t>
      </w:r>
      <w:r w:rsidRPr="00CE4D8D">
        <w:t xml:space="preserve"> (temporary hosting until ABMPD Foundation assumes role) is clearly defined in each MOA.</w:t>
      </w:r>
    </w:p>
    <w:p w14:paraId="1F4DE7B2" w14:textId="77777777" w:rsidR="00CE4D8D" w:rsidRPr="00CE4D8D" w:rsidRDefault="00CE4D8D" w:rsidP="00CE4D8D">
      <w:pPr>
        <w:numPr>
          <w:ilvl w:val="0"/>
          <w:numId w:val="573"/>
        </w:numPr>
      </w:pPr>
      <w:r w:rsidRPr="00CE4D8D">
        <w:t xml:space="preserve">Dual-role organizations (e.g., The 700 Club Asia, FEBC) are </w:t>
      </w:r>
      <w:r w:rsidRPr="00CE4D8D">
        <w:rPr>
          <w:b/>
          <w:bCs/>
        </w:rPr>
        <w:t>cross-referenced</w:t>
      </w:r>
      <w:r w:rsidRPr="00CE4D8D">
        <w:t xml:space="preserve"> if they appear in multiple MOA categories.</w:t>
      </w:r>
    </w:p>
    <w:p w14:paraId="0ABE6CC9" w14:textId="77777777" w:rsidR="00CE4D8D" w:rsidRPr="00CE4D8D" w:rsidRDefault="00000000" w:rsidP="00CE4D8D">
      <w:r>
        <w:pict w14:anchorId="291F0B9A">
          <v:rect id="_x0000_i1045" style="width:0;height:1.5pt" o:hralign="center" o:hrstd="t" o:hr="t" fillcolor="#a0a0a0" stroked="f"/>
        </w:pict>
      </w:r>
    </w:p>
    <w:p w14:paraId="46601BAF" w14:textId="77777777" w:rsidR="00CE4D8D" w:rsidRPr="00CE4D8D" w:rsidRDefault="00CE4D8D" w:rsidP="00CE4D8D">
      <w:pPr>
        <w:rPr>
          <w:b/>
          <w:bCs/>
        </w:rPr>
      </w:pPr>
      <w:r w:rsidRPr="00CE4D8D">
        <w:rPr>
          <w:b/>
          <w:bCs/>
        </w:rPr>
        <w:t>Integration with Part XII</w:t>
      </w:r>
    </w:p>
    <w:p w14:paraId="7012D90B" w14:textId="77777777" w:rsidR="00CE4D8D" w:rsidRPr="00CE4D8D" w:rsidRDefault="00CE4D8D" w:rsidP="00CE4D8D">
      <w:r w:rsidRPr="00CE4D8D">
        <w:t>This MOA Repository works in tandem with:</w:t>
      </w:r>
    </w:p>
    <w:p w14:paraId="1E1D7E59" w14:textId="77777777" w:rsidR="00CE4D8D" w:rsidRPr="00CE4D8D" w:rsidRDefault="00CE4D8D" w:rsidP="00CE4D8D">
      <w:pPr>
        <w:numPr>
          <w:ilvl w:val="0"/>
          <w:numId w:val="574"/>
        </w:numPr>
      </w:pPr>
      <w:r w:rsidRPr="00CE4D8D">
        <w:rPr>
          <w:b/>
          <w:bCs/>
        </w:rPr>
        <w:t>Annex BS (Master Annexes Summary Table)</w:t>
      </w:r>
      <w:r w:rsidRPr="00CE4D8D">
        <w:t xml:space="preserve"> – placement of each MOA annex.</w:t>
      </w:r>
    </w:p>
    <w:p w14:paraId="6C84DFD7" w14:textId="77777777" w:rsidR="00CE4D8D" w:rsidRPr="00CE4D8D" w:rsidRDefault="00CE4D8D" w:rsidP="00CE4D8D">
      <w:pPr>
        <w:numPr>
          <w:ilvl w:val="0"/>
          <w:numId w:val="574"/>
        </w:numPr>
      </w:pPr>
      <w:r w:rsidRPr="00CE4D8D">
        <w:rPr>
          <w:b/>
          <w:bCs/>
        </w:rPr>
        <w:t>Annex BU (Glossary of Terms)</w:t>
      </w:r>
      <w:r w:rsidRPr="00CE4D8D">
        <w:t xml:space="preserve"> – standardized definitions of MOA-related terms.</w:t>
      </w:r>
    </w:p>
    <w:p w14:paraId="408C2E32" w14:textId="77777777" w:rsidR="00CE4D8D" w:rsidRPr="00CE4D8D" w:rsidRDefault="00CE4D8D" w:rsidP="00CE4D8D">
      <w:pPr>
        <w:numPr>
          <w:ilvl w:val="0"/>
          <w:numId w:val="574"/>
        </w:numPr>
      </w:pPr>
      <w:r w:rsidRPr="00CE4D8D">
        <w:rPr>
          <w:b/>
          <w:bCs/>
        </w:rPr>
        <w:t>Annex BX (Document Control Protocols)</w:t>
      </w:r>
      <w:r w:rsidRPr="00CE4D8D">
        <w:t xml:space="preserve"> – ensuring MOA versions are updated.</w:t>
      </w:r>
    </w:p>
    <w:p w14:paraId="5CD50E00" w14:textId="77777777" w:rsidR="00CE4D8D" w:rsidRPr="00CE4D8D" w:rsidRDefault="00CE4D8D" w:rsidP="00CE4D8D">
      <w:pPr>
        <w:numPr>
          <w:ilvl w:val="0"/>
          <w:numId w:val="574"/>
        </w:numPr>
      </w:pPr>
      <w:r w:rsidRPr="00CE4D8D">
        <w:rPr>
          <w:b/>
          <w:bCs/>
        </w:rPr>
        <w:t>Annex BY (Closing Repository Index)</w:t>
      </w:r>
      <w:r w:rsidRPr="00CE4D8D">
        <w:t xml:space="preserve"> – final cross-referencing of all MOAs.</w:t>
      </w:r>
    </w:p>
    <w:p w14:paraId="74870E08" w14:textId="77777777" w:rsidR="00CE4D8D" w:rsidRPr="00CE4D8D" w:rsidRDefault="00000000" w:rsidP="00CE4D8D">
      <w:r>
        <w:pict w14:anchorId="270CDACE">
          <v:rect id="_x0000_i1046" style="width:0;height:1.5pt" o:hralign="center" o:hrstd="t" o:hr="t" fillcolor="#a0a0a0" stroked="f"/>
        </w:pict>
      </w:r>
    </w:p>
    <w:p w14:paraId="7C3248A8" w14:textId="77777777" w:rsidR="00CE4D8D" w:rsidRPr="00CE4D8D" w:rsidRDefault="00CE4D8D" w:rsidP="00CE4D8D">
      <w:r w:rsidRPr="00CE4D8D">
        <w:rPr>
          <w:rFonts w:ascii="Segoe UI Emoji" w:hAnsi="Segoe UI Emoji" w:cs="Segoe UI Emoji"/>
        </w:rPr>
        <w:t>📌</w:t>
      </w:r>
      <w:r w:rsidRPr="00CE4D8D">
        <w:t xml:space="preserve"> </w:t>
      </w:r>
      <w:r w:rsidRPr="00CE4D8D">
        <w:rPr>
          <w:b/>
          <w:bCs/>
        </w:rPr>
        <w:t>Annex BT – MOA Compilation &amp; Templates Repository</w:t>
      </w:r>
      <w:r w:rsidRPr="00CE4D8D">
        <w:br/>
        <w:t>(</w:t>
      </w:r>
      <w:r w:rsidRPr="00CE4D8D">
        <w:rPr>
          <w:i/>
          <w:iCs/>
        </w:rPr>
        <w:t>includes branding manuals: logos, slogans, templates, and uniform standards</w:t>
      </w:r>
      <w:r w:rsidRPr="00CE4D8D">
        <w:t>)</w:t>
      </w:r>
    </w:p>
    <w:p w14:paraId="53EF64A4" w14:textId="1DF7B23C" w:rsidR="00E5397F" w:rsidRDefault="00E5397F">
      <w:r>
        <w:br w:type="page"/>
      </w:r>
    </w:p>
    <w:p w14:paraId="2C2BE4A2" w14:textId="4A1C77CF" w:rsidR="00E5397F" w:rsidRPr="00E6755D" w:rsidRDefault="00E5397F" w:rsidP="00E5397F">
      <w:pPr>
        <w:pStyle w:val="Heading2"/>
        <w:rPr>
          <w:b/>
          <w:bCs/>
          <w:szCs w:val="24"/>
        </w:rPr>
      </w:pPr>
      <w:r w:rsidRPr="00E5397F">
        <w:t>Annex BS – Master Annexes Summary Table</w:t>
      </w:r>
      <w:r>
        <w:rPr>
          <w:szCs w:val="24"/>
        </w:rPr>
        <w:t xml:space="preserve"> </w:t>
      </w:r>
      <w:r w:rsidR="00DE2B3B">
        <w:rPr>
          <w:szCs w:val="24"/>
        </w:rPr>
        <w:t>(</w:t>
      </w:r>
      <w:r w:rsidR="00DE2B3B" w:rsidRPr="00DE2B3B">
        <w:rPr>
          <w:color w:val="FF0000"/>
          <w:szCs w:val="24"/>
        </w:rPr>
        <w:t>Undone</w:t>
      </w:r>
      <w:r w:rsidR="00DE2B3B">
        <w:rPr>
          <w:szCs w:val="24"/>
        </w:rPr>
        <w:t>)</w:t>
      </w:r>
      <w:r w:rsidR="00000000">
        <w:rPr>
          <w:szCs w:val="24"/>
        </w:rPr>
        <w:pict w14:anchorId="60D53F10">
          <v:rect id="_x0000_i1047" style="width:0;height:1.5pt" o:hralign="center" o:hrstd="t" o:hr="t" fillcolor="#a0a0a0" stroked="f"/>
        </w:pict>
      </w:r>
    </w:p>
    <w:p w14:paraId="2CCFBA66" w14:textId="68386D88" w:rsidR="00E5397F" w:rsidRPr="00DE2B3B" w:rsidRDefault="00E5397F" w:rsidP="00E5397F">
      <w:pPr>
        <w:rPr>
          <w:b/>
          <w:bCs/>
          <w:color w:val="FF0000"/>
          <w:szCs w:val="24"/>
        </w:rPr>
      </w:pPr>
      <w:r w:rsidRPr="00DE2B3B">
        <w:rPr>
          <w:b/>
          <w:bCs/>
          <w:color w:val="FF0000"/>
          <w:szCs w:val="24"/>
        </w:rPr>
        <w:t xml:space="preserve">Introduction: </w:t>
      </w:r>
    </w:p>
    <w:p w14:paraId="0A15B24F" w14:textId="5E744033" w:rsidR="00E5397F" w:rsidRPr="00E5397F" w:rsidRDefault="00E5397F" w:rsidP="00E5397F">
      <w:r w:rsidRPr="00DE2B3B">
        <w:rPr>
          <w:color w:val="FF0000"/>
        </w:rPr>
        <w:t xml:space="preserve">The </w:t>
      </w:r>
      <w:r w:rsidRPr="00DE2B3B">
        <w:rPr>
          <w:b/>
          <w:bCs/>
          <w:color w:val="FF0000"/>
        </w:rPr>
        <w:t>Master Annexes Summary Table</w:t>
      </w:r>
      <w:r w:rsidRPr="00DE2B3B">
        <w:rPr>
          <w:color w:val="FF0000"/>
        </w:rPr>
        <w:t xml:space="preserve"> serves as the consolidated and expanded directory of all annexes under the </w:t>
      </w:r>
      <w:r w:rsidRPr="00DE2B3B">
        <w:rPr>
          <w:i/>
          <w:iCs/>
          <w:color w:val="FF0000"/>
        </w:rPr>
        <w:t xml:space="preserve">Ang </w:t>
      </w:r>
      <w:proofErr w:type="spellStart"/>
      <w:r w:rsidRPr="00DE2B3B">
        <w:rPr>
          <w:i/>
          <w:iCs/>
          <w:color w:val="FF0000"/>
        </w:rPr>
        <w:t>Bayaning</w:t>
      </w:r>
      <w:proofErr w:type="spellEnd"/>
      <w:r w:rsidRPr="00DE2B3B">
        <w:rPr>
          <w:i/>
          <w:iCs/>
          <w:color w:val="FF0000"/>
        </w:rPr>
        <w:t xml:space="preserve"> May Puso at </w:t>
      </w:r>
      <w:proofErr w:type="spellStart"/>
      <w:r w:rsidRPr="00DE2B3B">
        <w:rPr>
          <w:i/>
          <w:iCs/>
          <w:color w:val="FF0000"/>
        </w:rPr>
        <w:t>Dangál</w:t>
      </w:r>
      <w:proofErr w:type="spellEnd"/>
      <w:r w:rsidRPr="00DE2B3B">
        <w:rPr>
          <w:i/>
          <w:iCs/>
          <w:color w:val="FF0000"/>
        </w:rPr>
        <w:t xml:space="preserve"> (ABMPD) – Moral Recovery Program (MRP)</w:t>
      </w:r>
      <w:r w:rsidRPr="00DE2B3B">
        <w:rPr>
          <w:color w:val="FF0000"/>
        </w:rPr>
        <w:t xml:space="preserve">. It functions as the program’s </w:t>
      </w:r>
      <w:r w:rsidRPr="00DE2B3B">
        <w:rPr>
          <w:b/>
          <w:bCs/>
          <w:color w:val="FF0000"/>
        </w:rPr>
        <w:t>navigational compass</w:t>
      </w:r>
      <w:r w:rsidRPr="00DE2B3B">
        <w:rPr>
          <w:color w:val="FF0000"/>
        </w:rPr>
        <w:t xml:space="preserve">, bringing together all </w:t>
      </w:r>
      <w:r w:rsidRPr="00E5397F">
        <w:t xml:space="preserve">annexes from </w:t>
      </w:r>
      <w:r w:rsidRPr="00E5397F">
        <w:rPr>
          <w:b/>
          <w:bCs/>
        </w:rPr>
        <w:t>Parts I–XII</w:t>
      </w:r>
      <w:r w:rsidRPr="00E5397F">
        <w:t xml:space="preserve"> into a single organized reference.</w:t>
      </w:r>
    </w:p>
    <w:p w14:paraId="7D6624A9" w14:textId="77777777" w:rsidR="00E5397F" w:rsidRPr="00E5397F" w:rsidRDefault="00E5397F" w:rsidP="00E5397F">
      <w:pPr>
        <w:rPr>
          <w:szCs w:val="24"/>
        </w:rPr>
      </w:pPr>
      <w:r w:rsidRPr="00E5397F">
        <w:rPr>
          <w:szCs w:val="24"/>
        </w:rPr>
        <w:t>This annex is designed to:</w:t>
      </w:r>
    </w:p>
    <w:p w14:paraId="52996ECA" w14:textId="77777777" w:rsidR="00E5397F" w:rsidRPr="00E5397F" w:rsidRDefault="00E5397F" w:rsidP="00E5397F">
      <w:pPr>
        <w:numPr>
          <w:ilvl w:val="0"/>
          <w:numId w:val="575"/>
        </w:numPr>
        <w:rPr>
          <w:szCs w:val="24"/>
        </w:rPr>
      </w:pPr>
      <w:r w:rsidRPr="00E5397F">
        <w:rPr>
          <w:b/>
          <w:bCs/>
          <w:szCs w:val="24"/>
        </w:rPr>
        <w:t>Provide quick orientation</w:t>
      </w:r>
      <w:r w:rsidRPr="00E5397F">
        <w:rPr>
          <w:szCs w:val="24"/>
        </w:rPr>
        <w:t xml:space="preserve"> on the scope and content of each annex.</w:t>
      </w:r>
    </w:p>
    <w:p w14:paraId="633C1DE9" w14:textId="77777777" w:rsidR="00E5397F" w:rsidRPr="00E5397F" w:rsidRDefault="00E5397F" w:rsidP="00E5397F">
      <w:pPr>
        <w:numPr>
          <w:ilvl w:val="0"/>
          <w:numId w:val="575"/>
        </w:numPr>
        <w:rPr>
          <w:szCs w:val="24"/>
        </w:rPr>
      </w:pPr>
      <w:r w:rsidRPr="00E5397F">
        <w:rPr>
          <w:b/>
          <w:bCs/>
          <w:szCs w:val="24"/>
        </w:rPr>
        <w:t>Show logical organization</w:t>
      </w:r>
      <w:r w:rsidRPr="00E5397F">
        <w:rPr>
          <w:szCs w:val="24"/>
        </w:rPr>
        <w:t xml:space="preserve"> by part, annex code, and theme.</w:t>
      </w:r>
    </w:p>
    <w:p w14:paraId="14546E61" w14:textId="77777777" w:rsidR="00E5397F" w:rsidRPr="00E5397F" w:rsidRDefault="00E5397F" w:rsidP="00E5397F">
      <w:pPr>
        <w:numPr>
          <w:ilvl w:val="0"/>
          <w:numId w:val="575"/>
        </w:numPr>
        <w:rPr>
          <w:szCs w:val="24"/>
        </w:rPr>
      </w:pPr>
      <w:r w:rsidRPr="00E5397F">
        <w:rPr>
          <w:b/>
          <w:bCs/>
          <w:szCs w:val="24"/>
        </w:rPr>
        <w:t>Clarify the role and application</w:t>
      </w:r>
      <w:r w:rsidRPr="00E5397F">
        <w:rPr>
          <w:szCs w:val="24"/>
        </w:rPr>
        <w:t xml:space="preserve"> of each annex across four levels of impact:</w:t>
      </w:r>
    </w:p>
    <w:p w14:paraId="061B46F3" w14:textId="77777777" w:rsidR="00E5397F" w:rsidRPr="00E5397F" w:rsidRDefault="00E5397F" w:rsidP="00E5397F">
      <w:pPr>
        <w:numPr>
          <w:ilvl w:val="1"/>
          <w:numId w:val="575"/>
        </w:numPr>
        <w:rPr>
          <w:szCs w:val="24"/>
        </w:rPr>
      </w:pPr>
      <w:r w:rsidRPr="00E5397F">
        <w:rPr>
          <w:b/>
          <w:bCs/>
          <w:szCs w:val="24"/>
        </w:rPr>
        <w:t>Individual</w:t>
      </w:r>
      <w:r w:rsidRPr="00E5397F">
        <w:rPr>
          <w:szCs w:val="24"/>
        </w:rPr>
        <w:t xml:space="preserve"> – transformation of personal values, integrity, and moral character.</w:t>
      </w:r>
    </w:p>
    <w:p w14:paraId="5F7D853C" w14:textId="77777777" w:rsidR="00E5397F" w:rsidRPr="00E5397F" w:rsidRDefault="00E5397F" w:rsidP="00E5397F">
      <w:pPr>
        <w:numPr>
          <w:ilvl w:val="1"/>
          <w:numId w:val="575"/>
        </w:numPr>
        <w:rPr>
          <w:szCs w:val="24"/>
        </w:rPr>
      </w:pPr>
      <w:r w:rsidRPr="00E5397F">
        <w:rPr>
          <w:b/>
          <w:bCs/>
          <w:szCs w:val="24"/>
        </w:rPr>
        <w:t>Family</w:t>
      </w:r>
      <w:r w:rsidRPr="00E5397F">
        <w:rPr>
          <w:szCs w:val="24"/>
        </w:rPr>
        <w:t xml:space="preserve"> – strengthening the household as the first school of values.</w:t>
      </w:r>
    </w:p>
    <w:p w14:paraId="6D6D2809" w14:textId="77777777" w:rsidR="00E5397F" w:rsidRPr="00E5397F" w:rsidRDefault="00E5397F" w:rsidP="00E5397F">
      <w:pPr>
        <w:numPr>
          <w:ilvl w:val="1"/>
          <w:numId w:val="575"/>
        </w:numPr>
        <w:rPr>
          <w:szCs w:val="24"/>
        </w:rPr>
      </w:pPr>
      <w:r w:rsidRPr="00E5397F">
        <w:rPr>
          <w:b/>
          <w:bCs/>
          <w:szCs w:val="24"/>
        </w:rPr>
        <w:t>Community</w:t>
      </w:r>
      <w:r w:rsidRPr="00E5397F">
        <w:rPr>
          <w:szCs w:val="24"/>
        </w:rPr>
        <w:t xml:space="preserve"> – building collective responsibility, volunteerism, and social cohesion.</w:t>
      </w:r>
    </w:p>
    <w:p w14:paraId="0FA5C7ED" w14:textId="77777777" w:rsidR="00E5397F" w:rsidRPr="00E5397F" w:rsidRDefault="00E5397F" w:rsidP="00E5397F">
      <w:pPr>
        <w:numPr>
          <w:ilvl w:val="1"/>
          <w:numId w:val="575"/>
        </w:numPr>
        <w:rPr>
          <w:szCs w:val="24"/>
        </w:rPr>
      </w:pPr>
      <w:r w:rsidRPr="00E5397F">
        <w:rPr>
          <w:b/>
          <w:bCs/>
          <w:szCs w:val="24"/>
        </w:rPr>
        <w:t>Governance</w:t>
      </w:r>
      <w:r w:rsidRPr="00E5397F">
        <w:rPr>
          <w:szCs w:val="24"/>
        </w:rPr>
        <w:t xml:space="preserve"> – institutionalizing ethical standards in leadership, systems, and public service.</w:t>
      </w:r>
    </w:p>
    <w:p w14:paraId="65F37CE0" w14:textId="77777777" w:rsidR="00E5397F" w:rsidRPr="00E5397F" w:rsidRDefault="00E5397F" w:rsidP="00E5397F">
      <w:pPr>
        <w:numPr>
          <w:ilvl w:val="0"/>
          <w:numId w:val="575"/>
        </w:numPr>
        <w:rPr>
          <w:szCs w:val="24"/>
        </w:rPr>
      </w:pPr>
      <w:r w:rsidRPr="00E5397F">
        <w:rPr>
          <w:b/>
          <w:bCs/>
          <w:szCs w:val="24"/>
        </w:rPr>
        <w:t>Ensure coherence and traceability</w:t>
      </w:r>
      <w:r w:rsidRPr="00E5397F">
        <w:rPr>
          <w:szCs w:val="24"/>
        </w:rPr>
        <w:t xml:space="preserve"> across the ABMPD Master Document, serving as the anchor for cross-referencing all annexes, agreements, and supporting materials.</w:t>
      </w:r>
    </w:p>
    <w:p w14:paraId="490A9CE7" w14:textId="77777777" w:rsidR="00E5397F" w:rsidRPr="00E5397F" w:rsidRDefault="00E5397F" w:rsidP="00E5397F">
      <w:pPr>
        <w:rPr>
          <w:szCs w:val="24"/>
        </w:rPr>
      </w:pPr>
      <w:r w:rsidRPr="00E5397F">
        <w:rPr>
          <w:b/>
          <w:bCs/>
          <w:szCs w:val="24"/>
        </w:rPr>
        <w:t>Scope &amp; Structure:</w:t>
      </w:r>
    </w:p>
    <w:p w14:paraId="3732299A" w14:textId="77777777" w:rsidR="00E5397F" w:rsidRPr="00E5397F" w:rsidRDefault="00E5397F" w:rsidP="00E5397F">
      <w:pPr>
        <w:numPr>
          <w:ilvl w:val="0"/>
          <w:numId w:val="576"/>
        </w:numPr>
        <w:rPr>
          <w:szCs w:val="24"/>
        </w:rPr>
      </w:pPr>
      <w:r w:rsidRPr="00E5397F">
        <w:rPr>
          <w:szCs w:val="24"/>
        </w:rPr>
        <w:t xml:space="preserve">Includes </w:t>
      </w:r>
      <w:r w:rsidRPr="00E5397F">
        <w:rPr>
          <w:b/>
          <w:bCs/>
          <w:szCs w:val="24"/>
        </w:rPr>
        <w:t>all annexes A–BZ</w:t>
      </w:r>
      <w:r w:rsidRPr="00E5397F">
        <w:rPr>
          <w:szCs w:val="24"/>
        </w:rPr>
        <w:t xml:space="preserve"> (Parts I–XII).</w:t>
      </w:r>
    </w:p>
    <w:p w14:paraId="1A72D110" w14:textId="77777777" w:rsidR="00E5397F" w:rsidRPr="00E5397F" w:rsidRDefault="00E5397F" w:rsidP="00E5397F">
      <w:pPr>
        <w:numPr>
          <w:ilvl w:val="0"/>
          <w:numId w:val="576"/>
        </w:numPr>
        <w:rPr>
          <w:szCs w:val="24"/>
        </w:rPr>
      </w:pPr>
      <w:r w:rsidRPr="00E5397F">
        <w:rPr>
          <w:szCs w:val="24"/>
        </w:rPr>
        <w:t xml:space="preserve">Organized in a </w:t>
      </w:r>
      <w:r w:rsidRPr="00E5397F">
        <w:rPr>
          <w:b/>
          <w:bCs/>
          <w:szCs w:val="24"/>
        </w:rPr>
        <w:t>matrix format</w:t>
      </w:r>
      <w:r w:rsidRPr="00E5397F">
        <w:rPr>
          <w:szCs w:val="24"/>
        </w:rPr>
        <w:t>, showing: Part, Annex Code, Title, Description/Purpose, and Level of Application (I/F/C/G).</w:t>
      </w:r>
    </w:p>
    <w:p w14:paraId="41CB1DAB" w14:textId="77777777" w:rsidR="00E5397F" w:rsidRPr="00E5397F" w:rsidRDefault="00E5397F" w:rsidP="00E5397F">
      <w:pPr>
        <w:numPr>
          <w:ilvl w:val="0"/>
          <w:numId w:val="576"/>
        </w:numPr>
        <w:rPr>
          <w:szCs w:val="24"/>
        </w:rPr>
      </w:pPr>
      <w:r w:rsidRPr="00E5397F">
        <w:rPr>
          <w:szCs w:val="24"/>
        </w:rPr>
        <w:t xml:space="preserve">Designed for both </w:t>
      </w:r>
      <w:r w:rsidRPr="00E5397F">
        <w:rPr>
          <w:b/>
          <w:bCs/>
          <w:szCs w:val="24"/>
        </w:rPr>
        <w:t>narrative readers</w:t>
      </w:r>
      <w:r w:rsidRPr="00E5397F">
        <w:rPr>
          <w:szCs w:val="24"/>
        </w:rPr>
        <w:t xml:space="preserve"> and </w:t>
      </w:r>
      <w:r w:rsidRPr="00E5397F">
        <w:rPr>
          <w:b/>
          <w:bCs/>
          <w:szCs w:val="24"/>
        </w:rPr>
        <w:t>technical implementors</w:t>
      </w:r>
      <w:r w:rsidRPr="00E5397F">
        <w:rPr>
          <w:szCs w:val="24"/>
        </w:rPr>
        <w:t>—whether policy-makers, trainers, community volunteers, or partner institutions.</w:t>
      </w:r>
    </w:p>
    <w:p w14:paraId="283DEE35" w14:textId="77777777" w:rsidR="00E5397F" w:rsidRPr="00E5397F" w:rsidRDefault="00E5397F" w:rsidP="00E5397F">
      <w:pPr>
        <w:rPr>
          <w:szCs w:val="24"/>
        </w:rPr>
      </w:pPr>
      <w:r w:rsidRPr="00E5397F">
        <w:rPr>
          <w:b/>
          <w:bCs/>
          <w:szCs w:val="24"/>
        </w:rPr>
        <w:t>Integration:</w:t>
      </w:r>
    </w:p>
    <w:p w14:paraId="6AE82CDC" w14:textId="77777777" w:rsidR="00E5397F" w:rsidRPr="00E5397F" w:rsidRDefault="00E5397F" w:rsidP="00E5397F">
      <w:pPr>
        <w:numPr>
          <w:ilvl w:val="0"/>
          <w:numId w:val="577"/>
        </w:numPr>
        <w:rPr>
          <w:szCs w:val="24"/>
        </w:rPr>
      </w:pPr>
      <w:r w:rsidRPr="00E5397F">
        <w:rPr>
          <w:szCs w:val="24"/>
        </w:rPr>
        <w:t xml:space="preserve">Directly linked with </w:t>
      </w:r>
      <w:r w:rsidRPr="00E5397F">
        <w:rPr>
          <w:b/>
          <w:bCs/>
          <w:szCs w:val="24"/>
        </w:rPr>
        <w:t>Annex BX (Document Control Protocols)</w:t>
      </w:r>
      <w:r w:rsidRPr="00E5397F">
        <w:rPr>
          <w:szCs w:val="24"/>
        </w:rPr>
        <w:t xml:space="preserve"> for versioning and updates.</w:t>
      </w:r>
    </w:p>
    <w:p w14:paraId="680DEA4E" w14:textId="77777777" w:rsidR="00E5397F" w:rsidRPr="00E5397F" w:rsidRDefault="00E5397F" w:rsidP="00E5397F">
      <w:pPr>
        <w:numPr>
          <w:ilvl w:val="0"/>
          <w:numId w:val="577"/>
        </w:numPr>
        <w:rPr>
          <w:szCs w:val="24"/>
        </w:rPr>
      </w:pPr>
      <w:r w:rsidRPr="00E5397F">
        <w:rPr>
          <w:szCs w:val="24"/>
        </w:rPr>
        <w:t xml:space="preserve">Complements </w:t>
      </w:r>
      <w:r w:rsidRPr="00E5397F">
        <w:rPr>
          <w:b/>
          <w:bCs/>
          <w:szCs w:val="24"/>
        </w:rPr>
        <w:t>Annex BY (Closing Repository Index)</w:t>
      </w:r>
      <w:r w:rsidRPr="00E5397F">
        <w:rPr>
          <w:szCs w:val="24"/>
        </w:rPr>
        <w:t xml:space="preserve"> for final navigation.</w:t>
      </w:r>
    </w:p>
    <w:p w14:paraId="78E2B23C" w14:textId="77777777" w:rsidR="00E5397F" w:rsidRPr="00E5397F" w:rsidRDefault="00E5397F" w:rsidP="00E5397F">
      <w:pPr>
        <w:numPr>
          <w:ilvl w:val="0"/>
          <w:numId w:val="577"/>
        </w:numPr>
        <w:rPr>
          <w:szCs w:val="24"/>
        </w:rPr>
      </w:pPr>
      <w:r w:rsidRPr="00E5397F">
        <w:rPr>
          <w:szCs w:val="24"/>
        </w:rPr>
        <w:t xml:space="preserve">Supports evaluators and auditors in validating the </w:t>
      </w:r>
      <w:r w:rsidRPr="00E5397F">
        <w:rPr>
          <w:b/>
          <w:bCs/>
          <w:szCs w:val="24"/>
        </w:rPr>
        <w:t>completeness, consistency, and alignment</w:t>
      </w:r>
      <w:r w:rsidRPr="00E5397F">
        <w:rPr>
          <w:szCs w:val="24"/>
        </w:rPr>
        <w:t xml:space="preserve"> of all ABMPD documentation.</w:t>
      </w:r>
    </w:p>
    <w:p w14:paraId="2BDCAA53" w14:textId="24AFF55B" w:rsidR="00E5397F" w:rsidRPr="00E5397F" w:rsidRDefault="00E5397F" w:rsidP="00E5397F">
      <w:pPr>
        <w:rPr>
          <w:szCs w:val="24"/>
        </w:rPr>
      </w:pPr>
      <w:r w:rsidRPr="00E5397F">
        <w:rPr>
          <w:rFonts w:ascii="Segoe UI Emoji" w:hAnsi="Segoe UI Emoji" w:cs="Segoe UI Emoji"/>
          <w:szCs w:val="24"/>
        </w:rPr>
        <w:t>📌</w:t>
      </w:r>
      <w:r w:rsidRPr="00E5397F">
        <w:rPr>
          <w:szCs w:val="24"/>
        </w:rPr>
        <w:t xml:space="preserve"> This annex functions not only as a </w:t>
      </w:r>
      <w:r w:rsidRPr="00E5397F">
        <w:rPr>
          <w:b/>
          <w:bCs/>
          <w:szCs w:val="24"/>
        </w:rPr>
        <w:t>summary index</w:t>
      </w:r>
      <w:r w:rsidRPr="00E5397F">
        <w:rPr>
          <w:szCs w:val="24"/>
        </w:rPr>
        <w:t xml:space="preserve">, but also as a </w:t>
      </w:r>
      <w:r w:rsidRPr="00E5397F">
        <w:rPr>
          <w:b/>
          <w:bCs/>
          <w:szCs w:val="24"/>
        </w:rPr>
        <w:t>living reference tool</w:t>
      </w:r>
      <w:r w:rsidRPr="00E5397F">
        <w:rPr>
          <w:szCs w:val="24"/>
        </w:rPr>
        <w:t>—continuously updated as the ABMPD ecosystem grows, partnerships expand, and new annexes are added.</w:t>
      </w:r>
      <w:r w:rsidR="00DE2B3B">
        <w:rPr>
          <w:szCs w:val="24"/>
        </w:rPr>
        <w:t xml:space="preserve"> </w:t>
      </w:r>
    </w:p>
    <w:p w14:paraId="29E3965B" w14:textId="77777777" w:rsidR="00E5397F" w:rsidRPr="00E6755D" w:rsidRDefault="00000000" w:rsidP="00E5397F">
      <w:pPr>
        <w:rPr>
          <w:szCs w:val="24"/>
        </w:rPr>
      </w:pPr>
      <w:r>
        <w:rPr>
          <w:szCs w:val="24"/>
        </w:rPr>
        <w:pict w14:anchorId="6FE12A97">
          <v:rect id="_x0000_i1048" style="width:0;height:1.5pt" o:hralign="center" o:hrstd="t" o:hr="t" fillcolor="#a0a0a0" stroked="f"/>
        </w:pict>
      </w:r>
    </w:p>
    <w:p w14:paraId="1B0BF727" w14:textId="77777777" w:rsidR="00E5397F" w:rsidRPr="00E6755D" w:rsidRDefault="00E5397F" w:rsidP="00E5397F">
      <w:pPr>
        <w:pStyle w:val="Heading3"/>
      </w:pPr>
      <w:r w:rsidRPr="00E6755D">
        <w:t>1. List of Core Values &amp; Definitions</w:t>
      </w:r>
    </w:p>
    <w:p w14:paraId="427D6D41" w14:textId="48554F94" w:rsidR="00DE2B3B" w:rsidRDefault="00DE2B3B">
      <w:r>
        <w:br w:type="page"/>
      </w:r>
    </w:p>
    <w:p w14:paraId="46CA8FF9" w14:textId="481F2A44" w:rsidR="00DE2B3B" w:rsidRPr="00E6755D" w:rsidRDefault="00DE2B3B" w:rsidP="00DE2B3B">
      <w:pPr>
        <w:pStyle w:val="Heading2"/>
        <w:rPr>
          <w:b/>
          <w:bCs/>
          <w:szCs w:val="24"/>
        </w:rPr>
      </w:pPr>
      <w:r w:rsidRPr="00E5397F">
        <w:t>Annex B</w:t>
      </w:r>
      <w:r>
        <w:t>T – MOA Compilation &amp; Templates Repository</w:t>
      </w:r>
      <w:r w:rsidR="00000000">
        <w:rPr>
          <w:szCs w:val="24"/>
        </w:rPr>
        <w:pict w14:anchorId="03008A69">
          <v:rect id="_x0000_i1049" style="width:0;height:1.5pt" o:hralign="center" o:hrstd="t" o:hr="t" fillcolor="#a0a0a0" stroked="f"/>
        </w:pict>
      </w:r>
    </w:p>
    <w:p w14:paraId="2F5D4B29" w14:textId="53286474" w:rsidR="00DE2B3B" w:rsidRDefault="000D6358" w:rsidP="000D6358">
      <w:pPr>
        <w:pStyle w:val="Heading3"/>
      </w:pPr>
      <w:r>
        <w:t xml:space="preserve">1. </w:t>
      </w:r>
      <w:r w:rsidR="00DE2B3B" w:rsidRPr="000D6358">
        <w:t>Introduction</w:t>
      </w:r>
      <w:r w:rsidR="00DE2B3B">
        <w:t xml:space="preserve">: </w:t>
      </w:r>
    </w:p>
    <w:p w14:paraId="7FC683F6" w14:textId="77777777" w:rsidR="00DE2B3B" w:rsidRPr="00DE2B3B" w:rsidRDefault="00DE2B3B" w:rsidP="00DE2B3B">
      <w:pPr>
        <w:jc w:val="both"/>
      </w:pPr>
      <w:r w:rsidRPr="00DE2B3B">
        <w:t xml:space="preserve">This annex serves as the </w:t>
      </w:r>
      <w:r w:rsidRPr="00DE2B3B">
        <w:rPr>
          <w:b/>
          <w:bCs/>
        </w:rPr>
        <w:t>official repository and index of all Memoranda of Agreement (MOAs)</w:t>
      </w:r>
      <w:r w:rsidRPr="00DE2B3B">
        <w:t xml:space="preserve"> within the ABMPD Ecosystem. It consolidates, organizes, and standardizes every institutional partnership—whether internal, governmental, civil society, donor-based, or international—to ensure that all agreements are traceable, aligned with ABMPD’s governance framework, and compliant with established protocols.</w:t>
      </w:r>
    </w:p>
    <w:p w14:paraId="7DC16D00" w14:textId="77777777" w:rsidR="00DE2B3B" w:rsidRPr="00DE2B3B" w:rsidRDefault="00DE2B3B" w:rsidP="00DE2B3B">
      <w:pPr>
        <w:jc w:val="both"/>
      </w:pPr>
      <w:r w:rsidRPr="00DE2B3B">
        <w:t xml:space="preserve">The compilation is more than a static record: it is a </w:t>
      </w:r>
      <w:r w:rsidRPr="00DE2B3B">
        <w:rPr>
          <w:b/>
          <w:bCs/>
        </w:rPr>
        <w:t>working repository</w:t>
      </w:r>
      <w:r w:rsidRPr="00DE2B3B">
        <w:t xml:space="preserve"> that provides both program implementors and external partners with a </w:t>
      </w:r>
      <w:r w:rsidRPr="00DE2B3B">
        <w:rPr>
          <w:b/>
          <w:bCs/>
        </w:rPr>
        <w:t>clear roadmap of contractual commitments</w:t>
      </w:r>
      <w:r w:rsidRPr="00DE2B3B">
        <w:t>, enabling accountability, transparency, and alignment across the entire ABMPD ecosystem.</w:t>
      </w:r>
    </w:p>
    <w:p w14:paraId="007F83ED" w14:textId="77777777" w:rsidR="00DE2B3B" w:rsidRPr="00DE2B3B" w:rsidRDefault="00DE2B3B" w:rsidP="00DE2B3B">
      <w:r w:rsidRPr="00DE2B3B">
        <w:rPr>
          <w:b/>
          <w:bCs/>
        </w:rPr>
        <w:t>Scope:</w:t>
      </w:r>
      <w:r w:rsidRPr="00DE2B3B">
        <w:br/>
        <w:t xml:space="preserve">The repository covers all </w:t>
      </w:r>
      <w:r w:rsidRPr="00DE2B3B">
        <w:rPr>
          <w:b/>
          <w:bCs/>
        </w:rPr>
        <w:t>ecosystem levels</w:t>
      </w:r>
      <w:r w:rsidRPr="00DE2B3B">
        <w:t xml:space="preserve"> of the ABMPD Masterplan:</w:t>
      </w:r>
    </w:p>
    <w:p w14:paraId="36F4D65E" w14:textId="77777777" w:rsidR="00DE2B3B" w:rsidRPr="00DE2B3B" w:rsidRDefault="00DE2B3B" w:rsidP="00DE2B3B">
      <w:pPr>
        <w:numPr>
          <w:ilvl w:val="0"/>
          <w:numId w:val="578"/>
        </w:numPr>
      </w:pPr>
      <w:r w:rsidRPr="00DE2B3B">
        <w:rPr>
          <w:b/>
          <w:bCs/>
        </w:rPr>
        <w:t>Core &amp; Institutional MOAs</w:t>
      </w:r>
      <w:r w:rsidRPr="00DE2B3B">
        <w:t xml:space="preserve"> – Strategic governance anchors (KDMC Holding, ABMPD Holding, subsidiaries, KCI, UFBO, UCSO, Foundation).</w:t>
      </w:r>
    </w:p>
    <w:p w14:paraId="69D0A1A0" w14:textId="77777777" w:rsidR="00DE2B3B" w:rsidRPr="00DE2B3B" w:rsidRDefault="00DE2B3B" w:rsidP="00DE2B3B">
      <w:pPr>
        <w:numPr>
          <w:ilvl w:val="0"/>
          <w:numId w:val="578"/>
        </w:numPr>
      </w:pPr>
      <w:r w:rsidRPr="00DE2B3B">
        <w:rPr>
          <w:b/>
          <w:bCs/>
        </w:rPr>
        <w:t>Inner Ring MOAs</w:t>
      </w:r>
      <w:r w:rsidRPr="00DE2B3B">
        <w:t xml:space="preserve"> – Functional and operational arms (implementors, subsidiaries, accreditation partners).</w:t>
      </w:r>
    </w:p>
    <w:p w14:paraId="03D55564" w14:textId="77777777" w:rsidR="00DE2B3B" w:rsidRPr="00DE2B3B" w:rsidRDefault="00DE2B3B" w:rsidP="00DE2B3B">
      <w:pPr>
        <w:numPr>
          <w:ilvl w:val="0"/>
          <w:numId w:val="578"/>
        </w:numPr>
      </w:pPr>
      <w:r w:rsidRPr="00DE2B3B">
        <w:rPr>
          <w:b/>
          <w:bCs/>
        </w:rPr>
        <w:t>Middle Ring MOAs</w:t>
      </w:r>
      <w:r w:rsidRPr="00DE2B3B">
        <w:t xml:space="preserve"> – Government integration agreements (LGUs, PGOs, barangays, NGA agencies, inter-LGU clusters).</w:t>
      </w:r>
    </w:p>
    <w:p w14:paraId="2A397DC6" w14:textId="77777777" w:rsidR="00DE2B3B" w:rsidRPr="00DE2B3B" w:rsidRDefault="00DE2B3B" w:rsidP="00DE2B3B">
      <w:pPr>
        <w:numPr>
          <w:ilvl w:val="0"/>
          <w:numId w:val="578"/>
        </w:numPr>
      </w:pPr>
      <w:r w:rsidRPr="00DE2B3B">
        <w:rPr>
          <w:b/>
          <w:bCs/>
        </w:rPr>
        <w:t>Outer Ring MOAs</w:t>
      </w:r>
      <w:r w:rsidRPr="00DE2B3B">
        <w:t xml:space="preserve"> – Broad external partnerships (faith-based organizations, CSOs, academic institutions, donors, INGOs, multilateral partners).</w:t>
      </w:r>
    </w:p>
    <w:p w14:paraId="7A9AE15A" w14:textId="77777777" w:rsidR="00DE2B3B" w:rsidRPr="00DE2B3B" w:rsidRDefault="00DE2B3B" w:rsidP="00DE2B3B">
      <w:r w:rsidRPr="00DE2B3B">
        <w:rPr>
          <w:b/>
          <w:bCs/>
        </w:rPr>
        <w:t>Integration Note:</w:t>
      </w:r>
      <w:r w:rsidRPr="00DE2B3B">
        <w:br/>
        <w:t>This annex is cross-linked with other reference annexes to ensure full traceability and usability:</w:t>
      </w:r>
    </w:p>
    <w:p w14:paraId="22C44464" w14:textId="77777777" w:rsidR="00DE2B3B" w:rsidRPr="00DE2B3B" w:rsidRDefault="00DE2B3B" w:rsidP="00DE2B3B">
      <w:pPr>
        <w:numPr>
          <w:ilvl w:val="0"/>
          <w:numId w:val="579"/>
        </w:numPr>
      </w:pPr>
      <w:r w:rsidRPr="00DE2B3B">
        <w:rPr>
          <w:b/>
          <w:bCs/>
        </w:rPr>
        <w:t>Annex BS – Master Annexes Summary Table</w:t>
      </w:r>
      <w:r w:rsidRPr="00DE2B3B">
        <w:t xml:space="preserve"> (placement of all annexes including MOAs).</w:t>
      </w:r>
    </w:p>
    <w:p w14:paraId="5E806C32" w14:textId="77777777" w:rsidR="00DE2B3B" w:rsidRPr="00DE2B3B" w:rsidRDefault="00DE2B3B" w:rsidP="00DE2B3B">
      <w:pPr>
        <w:numPr>
          <w:ilvl w:val="0"/>
          <w:numId w:val="579"/>
        </w:numPr>
      </w:pPr>
      <w:r w:rsidRPr="00DE2B3B">
        <w:rPr>
          <w:b/>
          <w:bCs/>
        </w:rPr>
        <w:t>Annex BU – Glossary of Terms</w:t>
      </w:r>
      <w:r w:rsidRPr="00DE2B3B">
        <w:t xml:space="preserve"> (standardized definitions of MOA-related concepts).</w:t>
      </w:r>
    </w:p>
    <w:p w14:paraId="7FC39905" w14:textId="77777777" w:rsidR="00DE2B3B" w:rsidRPr="00DE2B3B" w:rsidRDefault="00DE2B3B" w:rsidP="00DE2B3B">
      <w:pPr>
        <w:numPr>
          <w:ilvl w:val="0"/>
          <w:numId w:val="579"/>
        </w:numPr>
      </w:pPr>
      <w:r w:rsidRPr="00DE2B3B">
        <w:rPr>
          <w:b/>
          <w:bCs/>
        </w:rPr>
        <w:lastRenderedPageBreak/>
        <w:t>Annex BX – Document Control Protocols</w:t>
      </w:r>
      <w:r w:rsidRPr="00DE2B3B">
        <w:t xml:space="preserve"> (versioning, archival, and updates).</w:t>
      </w:r>
    </w:p>
    <w:p w14:paraId="0DD25360" w14:textId="77777777" w:rsidR="00DE2B3B" w:rsidRPr="00DE2B3B" w:rsidRDefault="00DE2B3B" w:rsidP="00DE2B3B">
      <w:pPr>
        <w:numPr>
          <w:ilvl w:val="0"/>
          <w:numId w:val="579"/>
        </w:numPr>
      </w:pPr>
      <w:r w:rsidRPr="00DE2B3B">
        <w:rPr>
          <w:b/>
          <w:bCs/>
        </w:rPr>
        <w:t>Annex BY – Closing Repository Index</w:t>
      </w:r>
      <w:r w:rsidRPr="00DE2B3B">
        <w:t xml:space="preserve"> (final consolidated navigation of annexes and agreements).</w:t>
      </w:r>
    </w:p>
    <w:p w14:paraId="58D53568" w14:textId="77777777" w:rsidR="00DE2B3B" w:rsidRPr="00DE2B3B" w:rsidRDefault="00DE2B3B" w:rsidP="00DE2B3B">
      <w:r w:rsidRPr="00DE2B3B">
        <w:rPr>
          <w:b/>
          <w:bCs/>
        </w:rPr>
        <w:t>Status Legend:</w:t>
      </w:r>
      <w:r w:rsidRPr="00DE2B3B">
        <w:br/>
        <w:t>Each MOA is tagged with a tracker code indicating its current state:</w:t>
      </w:r>
    </w:p>
    <w:p w14:paraId="066EC514"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Planned</w:t>
      </w:r>
      <w:r w:rsidRPr="00DE2B3B">
        <w:t xml:space="preserve"> – Identified but not yet drafted.</w:t>
      </w:r>
    </w:p>
    <w:p w14:paraId="628B5220"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Draft</w:t>
      </w:r>
      <w:r w:rsidRPr="00DE2B3B">
        <w:t xml:space="preserve"> – Currently being prepared or under review.</w:t>
      </w:r>
    </w:p>
    <w:p w14:paraId="15DA88DE"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Temporary</w:t>
      </w:r>
      <w:r w:rsidRPr="00DE2B3B">
        <w:t xml:space="preserve"> – Provisional arrangement pending final umbrella body or institution.</w:t>
      </w:r>
    </w:p>
    <w:p w14:paraId="7BC16E0F"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Pilot</w:t>
      </w:r>
      <w:r w:rsidRPr="00DE2B3B">
        <w:t xml:space="preserve"> – Signed for trial or limited implementation.</w:t>
      </w:r>
    </w:p>
    <w:p w14:paraId="46A8253E"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Signed</w:t>
      </w:r>
      <w:r w:rsidRPr="00DE2B3B">
        <w:t xml:space="preserve"> – Fully executed and legally binding.</w:t>
      </w:r>
    </w:p>
    <w:p w14:paraId="3BA995AA" w14:textId="77777777" w:rsidR="00DE2B3B" w:rsidRPr="00DE2B3B" w:rsidRDefault="00DE2B3B" w:rsidP="00DE2B3B">
      <w:pPr>
        <w:numPr>
          <w:ilvl w:val="0"/>
          <w:numId w:val="580"/>
        </w:numPr>
      </w:pPr>
      <w:r w:rsidRPr="00DE2B3B">
        <w:rPr>
          <w:rFonts w:ascii="Segoe UI Emoji" w:hAnsi="Segoe UI Emoji" w:cs="Segoe UI Emoji"/>
        </w:rPr>
        <w:t>🔄</w:t>
      </w:r>
      <w:r w:rsidRPr="00DE2B3B">
        <w:t xml:space="preserve"> </w:t>
      </w:r>
      <w:r w:rsidRPr="00DE2B3B">
        <w:rPr>
          <w:b/>
          <w:bCs/>
        </w:rPr>
        <w:t>Ongoing</w:t>
      </w:r>
      <w:r w:rsidRPr="00DE2B3B">
        <w:t xml:space="preserve"> – Continuous by nature, requiring regular updates (e.g., regulators, donor reporting).</w:t>
      </w:r>
    </w:p>
    <w:p w14:paraId="73DF61F0" w14:textId="77777777" w:rsidR="00DE2B3B" w:rsidRPr="00DE2B3B" w:rsidRDefault="00DE2B3B" w:rsidP="00DE2B3B">
      <w:r w:rsidRPr="00DE2B3B">
        <w:rPr>
          <w:rFonts w:ascii="Segoe UI Emoji" w:hAnsi="Segoe UI Emoji" w:cs="Segoe UI Emoji"/>
        </w:rPr>
        <w:t>📌</w:t>
      </w:r>
      <w:r w:rsidRPr="00DE2B3B">
        <w:t xml:space="preserve"> This cover page frames </w:t>
      </w:r>
      <w:r w:rsidRPr="00DE2B3B">
        <w:rPr>
          <w:b/>
          <w:bCs/>
        </w:rPr>
        <w:t>Annex BT</w:t>
      </w:r>
      <w:r w:rsidRPr="00DE2B3B">
        <w:t xml:space="preserve"> as both a </w:t>
      </w:r>
      <w:r w:rsidRPr="00DE2B3B">
        <w:rPr>
          <w:b/>
          <w:bCs/>
        </w:rPr>
        <w:t>legal-logistical backbone</w:t>
      </w:r>
      <w:r w:rsidRPr="00DE2B3B">
        <w:t xml:space="preserve"> and a </w:t>
      </w:r>
      <w:r w:rsidRPr="00DE2B3B">
        <w:rPr>
          <w:b/>
          <w:bCs/>
        </w:rPr>
        <w:t>strategic reference tool</w:t>
      </w:r>
      <w:r w:rsidRPr="00DE2B3B">
        <w:t xml:space="preserve"> for the ABMPD Moral Recovery Program.</w:t>
      </w:r>
    </w:p>
    <w:p w14:paraId="3E85D769" w14:textId="77777777" w:rsidR="00DE2B3B" w:rsidRPr="00E6755D" w:rsidRDefault="00000000" w:rsidP="00DE2B3B">
      <w:pPr>
        <w:rPr>
          <w:szCs w:val="24"/>
        </w:rPr>
      </w:pPr>
      <w:r>
        <w:rPr>
          <w:szCs w:val="24"/>
        </w:rPr>
        <w:pict w14:anchorId="6382E377">
          <v:rect id="_x0000_i1050" style="width:0;height:1.5pt" o:hralign="center" o:hrstd="t" o:hr="t" fillcolor="#a0a0a0" stroked="f"/>
        </w:pict>
      </w:r>
    </w:p>
    <w:p w14:paraId="7A853E56" w14:textId="6003B14F" w:rsidR="000D6358" w:rsidRPr="000D6358" w:rsidRDefault="000D6358" w:rsidP="000D6358">
      <w:pPr>
        <w:pStyle w:val="Heading3"/>
      </w:pPr>
      <w:r>
        <w:t xml:space="preserve">2. </w:t>
      </w:r>
      <w:r w:rsidRPr="000D6358">
        <w:t>Repository Organization</w:t>
      </w:r>
    </w:p>
    <w:p w14:paraId="64B564DF" w14:textId="77777777" w:rsidR="000D6358" w:rsidRPr="000D6358" w:rsidRDefault="000D6358" w:rsidP="000D6358">
      <w:pPr>
        <w:jc w:val="both"/>
      </w:pPr>
      <w:r w:rsidRPr="000D6358">
        <w:t xml:space="preserve">The </w:t>
      </w:r>
      <w:r w:rsidRPr="000D6358">
        <w:rPr>
          <w:b/>
          <w:bCs/>
        </w:rPr>
        <w:t>MOA Compilation &amp; Templates Repository</w:t>
      </w:r>
      <w:r w:rsidRPr="000D6358">
        <w:t xml:space="preserve"> is structured according to the </w:t>
      </w:r>
      <w:r w:rsidRPr="000D6358">
        <w:rPr>
          <w:b/>
          <w:bCs/>
        </w:rPr>
        <w:t>ecosystem levels of the ABMPD Moral Recovery Program (MRP)</w:t>
      </w:r>
      <w:r w:rsidRPr="000D6358">
        <w:t xml:space="preserve">. Each level reflects a distinct layer of partnership—from the </w:t>
      </w:r>
      <w:r w:rsidRPr="000D6358">
        <w:rPr>
          <w:b/>
          <w:bCs/>
        </w:rPr>
        <w:t>strategic governance center</w:t>
      </w:r>
      <w:r w:rsidRPr="000D6358">
        <w:t xml:space="preserve"> to the </w:t>
      </w:r>
      <w:r w:rsidRPr="000D6358">
        <w:rPr>
          <w:b/>
          <w:bCs/>
        </w:rPr>
        <w:t>broad external ecosystem</w:t>
      </w:r>
      <w:r w:rsidRPr="000D6358">
        <w:t xml:space="preserve">—and is assigned a dedicated </w:t>
      </w:r>
      <w:r w:rsidRPr="000D6358">
        <w:rPr>
          <w:b/>
          <w:bCs/>
        </w:rPr>
        <w:t>sub-annex</w:t>
      </w:r>
      <w:r w:rsidRPr="000D6358">
        <w:t xml:space="preserve"> for clarity, traceability, and ease of use.</w:t>
      </w:r>
    </w:p>
    <w:p w14:paraId="1DEBB421" w14:textId="77777777" w:rsidR="000D6358" w:rsidRPr="000D6358" w:rsidRDefault="000D6358" w:rsidP="000D6358">
      <w:pPr>
        <w:jc w:val="both"/>
      </w:pPr>
      <w:r w:rsidRPr="000D6358">
        <w:t xml:space="preserve">This tiered organization ensures that MOAs are not treated as isolated contracts, but as </w:t>
      </w:r>
      <w:r w:rsidRPr="000D6358">
        <w:rPr>
          <w:b/>
          <w:bCs/>
        </w:rPr>
        <w:t>interconnected agreements</w:t>
      </w:r>
      <w:r w:rsidRPr="000D6358">
        <w:t xml:space="preserve"> that collectively sustain ABMPD’s moral recovery agenda across local, national, and global dimensions.</w:t>
      </w:r>
    </w:p>
    <w:p w14:paraId="766A05CA" w14:textId="77777777" w:rsidR="000D6358" w:rsidRPr="000D6358" w:rsidRDefault="00000000" w:rsidP="000D6358">
      <w:r>
        <w:pict w14:anchorId="0D9172C2">
          <v:rect id="_x0000_i1052" style="width:0;height:1.5pt" o:hralign="center" o:hrstd="t" o:hr="t" fillcolor="#a0a0a0" stroked="f"/>
        </w:pict>
      </w:r>
    </w:p>
    <w:p w14:paraId="043AC7D1" w14:textId="77777777" w:rsidR="00337AD6" w:rsidRPr="00337AD6" w:rsidRDefault="00337AD6" w:rsidP="00337AD6">
      <w:pPr>
        <w:rPr>
          <w:b/>
          <w:bCs/>
        </w:rPr>
      </w:pPr>
      <w:r w:rsidRPr="00337AD6">
        <w:rPr>
          <w:b/>
          <w:bCs/>
        </w:rPr>
        <w:t>Sub-Annex Organization</w:t>
      </w:r>
    </w:p>
    <w:p w14:paraId="5E10569E" w14:textId="77777777" w:rsidR="00337AD6" w:rsidRPr="00337AD6" w:rsidRDefault="00337AD6" w:rsidP="00337AD6">
      <w:pPr>
        <w:numPr>
          <w:ilvl w:val="0"/>
          <w:numId w:val="587"/>
        </w:numPr>
      </w:pPr>
      <w:r w:rsidRPr="00337AD6">
        <w:rPr>
          <w:rFonts w:ascii="Segoe UI Emoji" w:hAnsi="Segoe UI Emoji" w:cs="Segoe UI Emoji"/>
          <w:b/>
          <w:bCs/>
        </w:rPr>
        <w:t>📌</w:t>
      </w:r>
      <w:r w:rsidRPr="00337AD6">
        <w:rPr>
          <w:b/>
          <w:bCs/>
        </w:rPr>
        <w:t xml:space="preserve"> Annex BT-1 – Core MOAs</w:t>
      </w:r>
    </w:p>
    <w:p w14:paraId="33D7E65B" w14:textId="77777777" w:rsidR="00337AD6" w:rsidRPr="00337AD6" w:rsidRDefault="00337AD6" w:rsidP="00337AD6">
      <w:pPr>
        <w:numPr>
          <w:ilvl w:val="1"/>
          <w:numId w:val="587"/>
        </w:numPr>
      </w:pPr>
      <w:r w:rsidRPr="00337AD6">
        <w:rPr>
          <w:b/>
          <w:bCs/>
        </w:rPr>
        <w:t>Coverage:</w:t>
      </w:r>
      <w:r w:rsidRPr="00337AD6">
        <w:t xml:space="preserve"> Strategic and governance backbone of the ABMPD ecosystem.</w:t>
      </w:r>
    </w:p>
    <w:p w14:paraId="7CAD0DAB" w14:textId="77777777" w:rsidR="00337AD6" w:rsidRPr="00337AD6" w:rsidRDefault="00337AD6" w:rsidP="00337AD6">
      <w:pPr>
        <w:numPr>
          <w:ilvl w:val="1"/>
          <w:numId w:val="587"/>
        </w:numPr>
      </w:pPr>
      <w:r w:rsidRPr="00337AD6">
        <w:rPr>
          <w:b/>
          <w:bCs/>
        </w:rPr>
        <w:t>Includes:</w:t>
      </w:r>
    </w:p>
    <w:p w14:paraId="15F24672" w14:textId="77777777" w:rsidR="00337AD6" w:rsidRPr="00337AD6" w:rsidRDefault="00337AD6" w:rsidP="00337AD6">
      <w:pPr>
        <w:numPr>
          <w:ilvl w:val="2"/>
          <w:numId w:val="587"/>
        </w:numPr>
      </w:pPr>
      <w:r w:rsidRPr="00337AD6">
        <w:lastRenderedPageBreak/>
        <w:t>KDMC Holding Company (strategic anchor).</w:t>
      </w:r>
    </w:p>
    <w:p w14:paraId="0A85377E" w14:textId="77777777" w:rsidR="00337AD6" w:rsidRPr="00337AD6" w:rsidRDefault="00337AD6" w:rsidP="00337AD6">
      <w:pPr>
        <w:numPr>
          <w:ilvl w:val="2"/>
          <w:numId w:val="587"/>
        </w:numPr>
      </w:pPr>
      <w:r w:rsidRPr="00337AD6">
        <w:t>ABMPD Holding Company (oversight of subsidiaries).</w:t>
      </w:r>
    </w:p>
    <w:p w14:paraId="33AE9977" w14:textId="77777777" w:rsidR="00337AD6" w:rsidRPr="00337AD6" w:rsidRDefault="00337AD6" w:rsidP="00337AD6">
      <w:pPr>
        <w:numPr>
          <w:ilvl w:val="2"/>
          <w:numId w:val="587"/>
        </w:numPr>
      </w:pPr>
      <w:r w:rsidRPr="00337AD6">
        <w:t>Regulators and compliance bodies (SEC, BIR, COA, DILG, DepEd).</w:t>
      </w:r>
    </w:p>
    <w:p w14:paraId="4C424904" w14:textId="77777777" w:rsidR="00337AD6" w:rsidRPr="00337AD6" w:rsidRDefault="00337AD6" w:rsidP="00337AD6">
      <w:pPr>
        <w:numPr>
          <w:ilvl w:val="2"/>
          <w:numId w:val="587"/>
        </w:numPr>
      </w:pPr>
      <w:r w:rsidRPr="00337AD6">
        <w:t xml:space="preserve">Academic and faith-based media partners (ISU, AIM, </w:t>
      </w:r>
      <w:proofErr w:type="gramStart"/>
      <w:r w:rsidRPr="00337AD6">
        <w:t>The</w:t>
      </w:r>
      <w:proofErr w:type="gramEnd"/>
      <w:r w:rsidRPr="00337AD6">
        <w:t xml:space="preserve"> 700 Club Asia, FEBC).</w:t>
      </w:r>
    </w:p>
    <w:p w14:paraId="25F7EFAD" w14:textId="77777777" w:rsidR="00337AD6" w:rsidRPr="00337AD6" w:rsidRDefault="00337AD6" w:rsidP="00337AD6">
      <w:pPr>
        <w:numPr>
          <w:ilvl w:val="1"/>
          <w:numId w:val="587"/>
        </w:numPr>
      </w:pPr>
      <w:r w:rsidRPr="00337AD6">
        <w:rPr>
          <w:b/>
          <w:bCs/>
        </w:rPr>
        <w:t>Purpose:</w:t>
      </w:r>
      <w:r w:rsidRPr="00337AD6">
        <w:t xml:space="preserve"> Establishes institutional legitimacy, defines custodianship arrangements, and sets the governance framework for all other agreements.</w:t>
      </w:r>
    </w:p>
    <w:p w14:paraId="33B295CB" w14:textId="77777777" w:rsidR="00337AD6" w:rsidRPr="00337AD6" w:rsidRDefault="00000000" w:rsidP="00337AD6">
      <w:r>
        <w:pict w14:anchorId="621DBFA5">
          <v:rect id="_x0000_i1053" style="width:0;height:1.5pt" o:hralign="center" o:hrstd="t" o:hr="t" fillcolor="#a0a0a0" stroked="f"/>
        </w:pict>
      </w:r>
    </w:p>
    <w:p w14:paraId="65294D55" w14:textId="77777777" w:rsidR="00337AD6" w:rsidRPr="00337AD6" w:rsidRDefault="00337AD6" w:rsidP="00337AD6">
      <w:pPr>
        <w:numPr>
          <w:ilvl w:val="0"/>
          <w:numId w:val="588"/>
        </w:numPr>
      </w:pPr>
      <w:r w:rsidRPr="00337AD6">
        <w:rPr>
          <w:rFonts w:ascii="Segoe UI Emoji" w:hAnsi="Segoe UI Emoji" w:cs="Segoe UI Emoji"/>
          <w:b/>
          <w:bCs/>
        </w:rPr>
        <w:t>📌</w:t>
      </w:r>
      <w:r w:rsidRPr="00337AD6">
        <w:rPr>
          <w:b/>
          <w:bCs/>
        </w:rPr>
        <w:t xml:space="preserve"> Annex BT-2 – Inner Ring MOAs</w:t>
      </w:r>
    </w:p>
    <w:p w14:paraId="7C88A5BE" w14:textId="77777777" w:rsidR="00337AD6" w:rsidRPr="00337AD6" w:rsidRDefault="00337AD6" w:rsidP="00337AD6">
      <w:pPr>
        <w:numPr>
          <w:ilvl w:val="1"/>
          <w:numId w:val="588"/>
        </w:numPr>
      </w:pPr>
      <w:r w:rsidRPr="00337AD6">
        <w:rPr>
          <w:b/>
          <w:bCs/>
        </w:rPr>
        <w:t>Coverage:</w:t>
      </w:r>
      <w:r w:rsidRPr="00337AD6">
        <w:t xml:space="preserve"> Operational and functional arms translating governance into implementation.</w:t>
      </w:r>
    </w:p>
    <w:p w14:paraId="214B717F" w14:textId="77777777" w:rsidR="00337AD6" w:rsidRPr="00337AD6" w:rsidRDefault="00337AD6" w:rsidP="00337AD6">
      <w:pPr>
        <w:numPr>
          <w:ilvl w:val="1"/>
          <w:numId w:val="588"/>
        </w:numPr>
      </w:pPr>
      <w:r w:rsidRPr="00337AD6">
        <w:rPr>
          <w:b/>
          <w:bCs/>
        </w:rPr>
        <w:t>Includes:</w:t>
      </w:r>
    </w:p>
    <w:p w14:paraId="664DD832" w14:textId="77777777" w:rsidR="00337AD6" w:rsidRPr="00337AD6" w:rsidRDefault="00337AD6" w:rsidP="00337AD6">
      <w:pPr>
        <w:numPr>
          <w:ilvl w:val="2"/>
          <w:numId w:val="588"/>
        </w:numPr>
      </w:pPr>
      <w:r w:rsidRPr="00337AD6">
        <w:t>KCI (Core Implementor).</w:t>
      </w:r>
    </w:p>
    <w:p w14:paraId="536BE5CE" w14:textId="77777777" w:rsidR="00337AD6" w:rsidRPr="00337AD6" w:rsidRDefault="00337AD6" w:rsidP="00337AD6">
      <w:pPr>
        <w:numPr>
          <w:ilvl w:val="2"/>
          <w:numId w:val="588"/>
        </w:numPr>
      </w:pPr>
      <w:r w:rsidRPr="00337AD6">
        <w:t>UFBO (Unified Faith-Based Organizations).</w:t>
      </w:r>
    </w:p>
    <w:p w14:paraId="6D5C0266" w14:textId="77777777" w:rsidR="00337AD6" w:rsidRPr="00337AD6" w:rsidRDefault="00337AD6" w:rsidP="00337AD6">
      <w:pPr>
        <w:numPr>
          <w:ilvl w:val="2"/>
          <w:numId w:val="588"/>
        </w:numPr>
      </w:pPr>
      <w:r w:rsidRPr="00337AD6">
        <w:t>UCSO (Unified Civil Society Organizations).</w:t>
      </w:r>
    </w:p>
    <w:p w14:paraId="7DD4F8D7" w14:textId="77777777" w:rsidR="00337AD6" w:rsidRPr="00337AD6" w:rsidRDefault="00337AD6" w:rsidP="00337AD6">
      <w:pPr>
        <w:numPr>
          <w:ilvl w:val="2"/>
          <w:numId w:val="588"/>
        </w:numPr>
      </w:pPr>
      <w:r w:rsidRPr="00337AD6">
        <w:t>ABMPD Foundation &amp; Functional Subsidiaries (Finance, HR, Training, RME).</w:t>
      </w:r>
    </w:p>
    <w:p w14:paraId="6E5B3E9F" w14:textId="77777777" w:rsidR="00337AD6" w:rsidRPr="00337AD6" w:rsidRDefault="00337AD6" w:rsidP="00337AD6">
      <w:pPr>
        <w:numPr>
          <w:ilvl w:val="1"/>
          <w:numId w:val="588"/>
        </w:numPr>
      </w:pPr>
      <w:r w:rsidRPr="00337AD6">
        <w:rPr>
          <w:b/>
          <w:bCs/>
        </w:rPr>
        <w:t>Purpose:</w:t>
      </w:r>
      <w:r w:rsidRPr="00337AD6">
        <w:t xml:space="preserve"> Ensures structured rollout, accreditation, training, and mobilization of both faith-based and civic organizations, while providing technical and financial backbone support.</w:t>
      </w:r>
    </w:p>
    <w:p w14:paraId="3D7E56F8" w14:textId="77777777" w:rsidR="00337AD6" w:rsidRPr="00337AD6" w:rsidRDefault="00000000" w:rsidP="00337AD6">
      <w:r>
        <w:pict w14:anchorId="2A4E180D">
          <v:rect id="_x0000_i1054" style="width:0;height:1.5pt" o:hralign="center" o:hrstd="t" o:hr="t" fillcolor="#a0a0a0" stroked="f"/>
        </w:pict>
      </w:r>
    </w:p>
    <w:p w14:paraId="32DB2FA7" w14:textId="77777777" w:rsidR="00337AD6" w:rsidRPr="00337AD6" w:rsidRDefault="00337AD6" w:rsidP="00337AD6">
      <w:pPr>
        <w:numPr>
          <w:ilvl w:val="0"/>
          <w:numId w:val="589"/>
        </w:numPr>
      </w:pPr>
      <w:r w:rsidRPr="00337AD6">
        <w:rPr>
          <w:rFonts w:ascii="Segoe UI Emoji" w:hAnsi="Segoe UI Emoji" w:cs="Segoe UI Emoji"/>
          <w:b/>
          <w:bCs/>
        </w:rPr>
        <w:t>📌</w:t>
      </w:r>
      <w:r w:rsidRPr="00337AD6">
        <w:rPr>
          <w:b/>
          <w:bCs/>
        </w:rPr>
        <w:t xml:space="preserve"> Annex BT-3 – Middle Ring MOAs</w:t>
      </w:r>
    </w:p>
    <w:p w14:paraId="1DBFDF0E" w14:textId="77777777" w:rsidR="00337AD6" w:rsidRPr="00337AD6" w:rsidRDefault="00337AD6" w:rsidP="00337AD6">
      <w:pPr>
        <w:numPr>
          <w:ilvl w:val="1"/>
          <w:numId w:val="589"/>
        </w:numPr>
      </w:pPr>
      <w:r w:rsidRPr="00337AD6">
        <w:rPr>
          <w:b/>
          <w:bCs/>
        </w:rPr>
        <w:t>Coverage:</w:t>
      </w:r>
      <w:r w:rsidRPr="00337AD6">
        <w:t xml:space="preserve"> Government institutionalization and integration at the provincial, city, and municipal levels.</w:t>
      </w:r>
    </w:p>
    <w:p w14:paraId="64DCD734" w14:textId="77777777" w:rsidR="00337AD6" w:rsidRPr="00337AD6" w:rsidRDefault="00337AD6" w:rsidP="00337AD6">
      <w:pPr>
        <w:numPr>
          <w:ilvl w:val="1"/>
          <w:numId w:val="589"/>
        </w:numPr>
      </w:pPr>
      <w:r w:rsidRPr="00337AD6">
        <w:rPr>
          <w:b/>
          <w:bCs/>
        </w:rPr>
        <w:t>Includes:</w:t>
      </w:r>
    </w:p>
    <w:p w14:paraId="0738CBCC" w14:textId="77777777" w:rsidR="00337AD6" w:rsidRPr="00337AD6" w:rsidRDefault="00337AD6" w:rsidP="00337AD6">
      <w:pPr>
        <w:numPr>
          <w:ilvl w:val="2"/>
          <w:numId w:val="589"/>
        </w:numPr>
      </w:pPr>
      <w:r w:rsidRPr="00337AD6">
        <w:t>Provincial Government Units (PGOs).</w:t>
      </w:r>
    </w:p>
    <w:p w14:paraId="28EF05C9" w14:textId="77777777" w:rsidR="00337AD6" w:rsidRPr="00337AD6" w:rsidRDefault="00337AD6" w:rsidP="00337AD6">
      <w:pPr>
        <w:numPr>
          <w:ilvl w:val="2"/>
          <w:numId w:val="589"/>
        </w:numPr>
      </w:pPr>
      <w:r w:rsidRPr="00337AD6">
        <w:t>City/Municipal LGUs.</w:t>
      </w:r>
    </w:p>
    <w:p w14:paraId="74BDBE18" w14:textId="77777777" w:rsidR="00337AD6" w:rsidRPr="00337AD6" w:rsidRDefault="00337AD6" w:rsidP="00337AD6">
      <w:pPr>
        <w:numPr>
          <w:ilvl w:val="2"/>
          <w:numId w:val="589"/>
        </w:numPr>
      </w:pPr>
      <w:r w:rsidRPr="00337AD6">
        <w:t>Barangay-level agreements.</w:t>
      </w:r>
    </w:p>
    <w:p w14:paraId="2E3282E6" w14:textId="77777777" w:rsidR="00337AD6" w:rsidRPr="00337AD6" w:rsidRDefault="00337AD6" w:rsidP="00337AD6">
      <w:pPr>
        <w:numPr>
          <w:ilvl w:val="2"/>
          <w:numId w:val="589"/>
        </w:numPr>
      </w:pPr>
      <w:r w:rsidRPr="00337AD6">
        <w:t>NGA sectoral partnerships (DepEd, DILG, DOH, DSWD, TESDA, CHED).</w:t>
      </w:r>
    </w:p>
    <w:p w14:paraId="62D485D9" w14:textId="77777777" w:rsidR="00337AD6" w:rsidRPr="00337AD6" w:rsidRDefault="00337AD6" w:rsidP="00337AD6">
      <w:pPr>
        <w:numPr>
          <w:ilvl w:val="2"/>
          <w:numId w:val="589"/>
        </w:numPr>
      </w:pPr>
      <w:r w:rsidRPr="00337AD6">
        <w:lastRenderedPageBreak/>
        <w:t>Inter-LGU cluster MOAs.</w:t>
      </w:r>
    </w:p>
    <w:p w14:paraId="0E1FBCF0" w14:textId="77777777" w:rsidR="00337AD6" w:rsidRPr="00337AD6" w:rsidRDefault="00337AD6" w:rsidP="00337AD6">
      <w:pPr>
        <w:numPr>
          <w:ilvl w:val="1"/>
          <w:numId w:val="589"/>
        </w:numPr>
      </w:pPr>
      <w:r w:rsidRPr="00337AD6">
        <w:rPr>
          <w:b/>
          <w:bCs/>
        </w:rPr>
        <w:t>Purpose:</w:t>
      </w:r>
      <w:r w:rsidRPr="00337AD6">
        <w:t xml:space="preserve"> Provides legitimacy, logistical support, and resource-sharing through official government structures, ensuring ABMPD is embedded into local and regional governance systems.</w:t>
      </w:r>
    </w:p>
    <w:p w14:paraId="729FF443" w14:textId="77777777" w:rsidR="00337AD6" w:rsidRPr="00337AD6" w:rsidRDefault="00000000" w:rsidP="00337AD6">
      <w:r>
        <w:pict w14:anchorId="10FD6EE9">
          <v:rect id="_x0000_i1055" style="width:0;height:1.5pt" o:hralign="center" o:hrstd="t" o:hr="t" fillcolor="#a0a0a0" stroked="f"/>
        </w:pict>
      </w:r>
    </w:p>
    <w:p w14:paraId="7D6AAD91" w14:textId="77777777" w:rsidR="00337AD6" w:rsidRPr="00337AD6" w:rsidRDefault="00337AD6" w:rsidP="00337AD6">
      <w:pPr>
        <w:numPr>
          <w:ilvl w:val="0"/>
          <w:numId w:val="590"/>
        </w:numPr>
      </w:pPr>
      <w:r w:rsidRPr="00337AD6">
        <w:rPr>
          <w:rFonts w:ascii="Segoe UI Emoji" w:hAnsi="Segoe UI Emoji" w:cs="Segoe UI Emoji"/>
          <w:b/>
          <w:bCs/>
        </w:rPr>
        <w:t>📌</w:t>
      </w:r>
      <w:r w:rsidRPr="00337AD6">
        <w:rPr>
          <w:b/>
          <w:bCs/>
        </w:rPr>
        <w:t xml:space="preserve"> Annex BT-4 – Outer Ring MOAs</w:t>
      </w:r>
    </w:p>
    <w:p w14:paraId="00917E01" w14:textId="77777777" w:rsidR="00337AD6" w:rsidRPr="00337AD6" w:rsidRDefault="00337AD6" w:rsidP="00337AD6">
      <w:pPr>
        <w:numPr>
          <w:ilvl w:val="1"/>
          <w:numId w:val="590"/>
        </w:numPr>
      </w:pPr>
      <w:r w:rsidRPr="00337AD6">
        <w:rPr>
          <w:b/>
          <w:bCs/>
        </w:rPr>
        <w:t>Coverage:</w:t>
      </w:r>
      <w:r w:rsidRPr="00337AD6">
        <w:t xml:space="preserve"> Broad external partnerships that expand ABMPD’s reach, credibility, and sustainability.</w:t>
      </w:r>
    </w:p>
    <w:p w14:paraId="689B963F" w14:textId="77777777" w:rsidR="00337AD6" w:rsidRPr="00337AD6" w:rsidRDefault="00337AD6" w:rsidP="00337AD6">
      <w:pPr>
        <w:numPr>
          <w:ilvl w:val="1"/>
          <w:numId w:val="590"/>
        </w:numPr>
      </w:pPr>
      <w:r w:rsidRPr="00337AD6">
        <w:rPr>
          <w:b/>
          <w:bCs/>
        </w:rPr>
        <w:t>Includes:</w:t>
      </w:r>
    </w:p>
    <w:p w14:paraId="33DFDD55" w14:textId="77777777" w:rsidR="00337AD6" w:rsidRPr="00337AD6" w:rsidRDefault="00337AD6" w:rsidP="00337AD6">
      <w:pPr>
        <w:numPr>
          <w:ilvl w:val="2"/>
          <w:numId w:val="590"/>
        </w:numPr>
      </w:pPr>
      <w:r w:rsidRPr="00337AD6">
        <w:t>Faith-Based Organizations (church councils, interfaith alliances).</w:t>
      </w:r>
    </w:p>
    <w:p w14:paraId="2E3AE125" w14:textId="77777777" w:rsidR="00337AD6" w:rsidRPr="00337AD6" w:rsidRDefault="00337AD6" w:rsidP="00337AD6">
      <w:pPr>
        <w:numPr>
          <w:ilvl w:val="2"/>
          <w:numId w:val="590"/>
        </w:numPr>
      </w:pPr>
      <w:r w:rsidRPr="00337AD6">
        <w:t>Civil Society Organizations (NGOs, POs, cooperatives, civic groups).</w:t>
      </w:r>
    </w:p>
    <w:p w14:paraId="23DC050F" w14:textId="77777777" w:rsidR="00337AD6" w:rsidRPr="00337AD6" w:rsidRDefault="00337AD6" w:rsidP="00337AD6">
      <w:pPr>
        <w:numPr>
          <w:ilvl w:val="2"/>
          <w:numId w:val="590"/>
        </w:numPr>
      </w:pPr>
      <w:r w:rsidRPr="00337AD6">
        <w:t>Academic and Research Institutions (local SUCs, HEIs, foreign universities).</w:t>
      </w:r>
    </w:p>
    <w:p w14:paraId="4ABAE844" w14:textId="77777777" w:rsidR="00337AD6" w:rsidRPr="00337AD6" w:rsidRDefault="00337AD6" w:rsidP="00337AD6">
      <w:pPr>
        <w:numPr>
          <w:ilvl w:val="2"/>
          <w:numId w:val="590"/>
        </w:numPr>
      </w:pPr>
      <w:r w:rsidRPr="00337AD6">
        <w:t>Private sector partners (CSR, chambers of commerce, philanthropic foundations).</w:t>
      </w:r>
    </w:p>
    <w:p w14:paraId="7F6D4E0B" w14:textId="77777777" w:rsidR="00337AD6" w:rsidRPr="00337AD6" w:rsidRDefault="00337AD6" w:rsidP="00337AD6">
      <w:pPr>
        <w:numPr>
          <w:ilvl w:val="2"/>
          <w:numId w:val="590"/>
        </w:numPr>
      </w:pPr>
      <w:r w:rsidRPr="00337AD6">
        <w:t>International &amp; Multilateral Agencies (UN, ADB, WB, INGOs, bilateral donors).</w:t>
      </w:r>
    </w:p>
    <w:p w14:paraId="1F57F7EE" w14:textId="77777777" w:rsidR="00337AD6" w:rsidRPr="00337AD6" w:rsidRDefault="00337AD6" w:rsidP="00337AD6">
      <w:pPr>
        <w:numPr>
          <w:ilvl w:val="1"/>
          <w:numId w:val="590"/>
        </w:numPr>
      </w:pPr>
      <w:r w:rsidRPr="00337AD6">
        <w:rPr>
          <w:b/>
          <w:bCs/>
        </w:rPr>
        <w:t>Purpose:</w:t>
      </w:r>
      <w:r w:rsidRPr="00337AD6">
        <w:t xml:space="preserve"> Anchors external legitimacy, secures technical and financial cooperation, and enables global replication and diaspora engagement.</w:t>
      </w:r>
    </w:p>
    <w:p w14:paraId="0CCF29B9" w14:textId="77777777" w:rsidR="00337AD6" w:rsidRPr="00337AD6" w:rsidRDefault="00000000" w:rsidP="00337AD6">
      <w:r>
        <w:pict w14:anchorId="65949F5C">
          <v:rect id="_x0000_i1056" style="width:0;height:1.5pt" o:hralign="center" o:hrstd="t" o:hr="t" fillcolor="#a0a0a0" stroked="f"/>
        </w:pict>
      </w:r>
    </w:p>
    <w:p w14:paraId="028063E5" w14:textId="77777777" w:rsidR="00337AD6" w:rsidRPr="00337AD6" w:rsidRDefault="00337AD6" w:rsidP="00337AD6">
      <w:pPr>
        <w:numPr>
          <w:ilvl w:val="0"/>
          <w:numId w:val="591"/>
        </w:numPr>
      </w:pPr>
      <w:r w:rsidRPr="00337AD6">
        <w:rPr>
          <w:rFonts w:ascii="Segoe UI Emoji" w:hAnsi="Segoe UI Emoji" w:cs="Segoe UI Emoji"/>
          <w:b/>
          <w:bCs/>
        </w:rPr>
        <w:t>📌</w:t>
      </w:r>
      <w:r w:rsidRPr="00337AD6">
        <w:rPr>
          <w:b/>
          <w:bCs/>
        </w:rPr>
        <w:t xml:space="preserve"> Annex BT-T – Templates &amp; Standard Clauses</w:t>
      </w:r>
    </w:p>
    <w:p w14:paraId="1284F8D3" w14:textId="77777777" w:rsidR="00337AD6" w:rsidRPr="00337AD6" w:rsidRDefault="00337AD6" w:rsidP="00337AD6">
      <w:pPr>
        <w:numPr>
          <w:ilvl w:val="1"/>
          <w:numId w:val="591"/>
        </w:numPr>
      </w:pPr>
      <w:r w:rsidRPr="00337AD6">
        <w:rPr>
          <w:b/>
          <w:bCs/>
        </w:rPr>
        <w:t>Coverage:</w:t>
      </w:r>
      <w:r w:rsidRPr="00337AD6">
        <w:t xml:space="preserve"> Master collection of MOA templates, sample clauses, and standard formats.</w:t>
      </w:r>
    </w:p>
    <w:p w14:paraId="124A65B6" w14:textId="77777777" w:rsidR="00337AD6" w:rsidRPr="00337AD6" w:rsidRDefault="00337AD6" w:rsidP="00337AD6">
      <w:pPr>
        <w:numPr>
          <w:ilvl w:val="1"/>
          <w:numId w:val="591"/>
        </w:numPr>
      </w:pPr>
      <w:r w:rsidRPr="00337AD6">
        <w:rPr>
          <w:b/>
          <w:bCs/>
        </w:rPr>
        <w:t>Includes:</w:t>
      </w:r>
    </w:p>
    <w:p w14:paraId="4B2CC44B" w14:textId="77777777" w:rsidR="00337AD6" w:rsidRPr="00337AD6" w:rsidRDefault="00337AD6" w:rsidP="00337AD6">
      <w:pPr>
        <w:numPr>
          <w:ilvl w:val="2"/>
          <w:numId w:val="591"/>
        </w:numPr>
      </w:pPr>
      <w:r w:rsidRPr="00337AD6">
        <w:t>Core governance MOA templates (Holding–Subsidiaries).</w:t>
      </w:r>
    </w:p>
    <w:p w14:paraId="0F734E89" w14:textId="77777777" w:rsidR="00337AD6" w:rsidRPr="00337AD6" w:rsidRDefault="00337AD6" w:rsidP="00337AD6">
      <w:pPr>
        <w:numPr>
          <w:ilvl w:val="2"/>
          <w:numId w:val="591"/>
        </w:numPr>
      </w:pPr>
      <w:r w:rsidRPr="00337AD6">
        <w:t>Government partnership templates (LGUs, NGAs).</w:t>
      </w:r>
    </w:p>
    <w:p w14:paraId="559896B7" w14:textId="77777777" w:rsidR="00337AD6" w:rsidRPr="00337AD6" w:rsidRDefault="00337AD6" w:rsidP="00337AD6">
      <w:pPr>
        <w:numPr>
          <w:ilvl w:val="2"/>
          <w:numId w:val="591"/>
        </w:numPr>
      </w:pPr>
      <w:r w:rsidRPr="00337AD6">
        <w:t>Academic &amp; technical templates (SUCs, HEIs).</w:t>
      </w:r>
    </w:p>
    <w:p w14:paraId="59DAC61E" w14:textId="77777777" w:rsidR="00337AD6" w:rsidRPr="00337AD6" w:rsidRDefault="00337AD6" w:rsidP="00337AD6">
      <w:pPr>
        <w:numPr>
          <w:ilvl w:val="2"/>
          <w:numId w:val="591"/>
        </w:numPr>
      </w:pPr>
      <w:r w:rsidRPr="00337AD6">
        <w:t>Faith-based and CSO accreditation MOAs.</w:t>
      </w:r>
    </w:p>
    <w:p w14:paraId="38EF4C5C" w14:textId="77777777" w:rsidR="00337AD6" w:rsidRPr="00337AD6" w:rsidRDefault="00337AD6" w:rsidP="00337AD6">
      <w:pPr>
        <w:numPr>
          <w:ilvl w:val="2"/>
          <w:numId w:val="591"/>
        </w:numPr>
      </w:pPr>
      <w:r w:rsidRPr="00337AD6">
        <w:t>CSR, donor, and international agency MOA templates.</w:t>
      </w:r>
    </w:p>
    <w:p w14:paraId="4F5128A2" w14:textId="77777777" w:rsidR="00337AD6" w:rsidRPr="00337AD6" w:rsidRDefault="00337AD6" w:rsidP="00337AD6">
      <w:pPr>
        <w:numPr>
          <w:ilvl w:val="1"/>
          <w:numId w:val="591"/>
        </w:numPr>
      </w:pPr>
      <w:r w:rsidRPr="00337AD6">
        <w:rPr>
          <w:b/>
          <w:bCs/>
        </w:rPr>
        <w:lastRenderedPageBreak/>
        <w:t>Purpose:</w:t>
      </w:r>
      <w:r w:rsidRPr="00337AD6">
        <w:t xml:space="preserve"> Ensures all MOAs follow a </w:t>
      </w:r>
      <w:r w:rsidRPr="00337AD6">
        <w:rPr>
          <w:b/>
          <w:bCs/>
        </w:rPr>
        <w:t>standardized structure</w:t>
      </w:r>
      <w:r w:rsidRPr="00337AD6">
        <w:t xml:space="preserve">, embed </w:t>
      </w:r>
      <w:r w:rsidRPr="00337AD6">
        <w:rPr>
          <w:b/>
          <w:bCs/>
        </w:rPr>
        <w:t>legal safeguards</w:t>
      </w:r>
      <w:r w:rsidRPr="00337AD6">
        <w:t>, and remain consistent with ABMPD’s governance and MEL frameworks.</w:t>
      </w:r>
    </w:p>
    <w:p w14:paraId="7790A611" w14:textId="77777777" w:rsidR="00337AD6" w:rsidRPr="00337AD6" w:rsidRDefault="00000000" w:rsidP="00337AD6">
      <w:r>
        <w:pict w14:anchorId="11B2678A">
          <v:rect id="_x0000_i1057" style="width:0;height:1.5pt" o:hralign="center" o:hrstd="t" o:hr="t" fillcolor="#a0a0a0" stroked="f"/>
        </w:pict>
      </w:r>
    </w:p>
    <w:p w14:paraId="033FC481" w14:textId="77777777" w:rsidR="00337AD6" w:rsidRPr="00337AD6" w:rsidRDefault="00337AD6" w:rsidP="00337AD6">
      <w:r w:rsidRPr="00337AD6">
        <w:rPr>
          <w:rFonts w:ascii="Segoe UI Emoji" w:hAnsi="Segoe UI Emoji" w:cs="Segoe UI Emoji"/>
        </w:rPr>
        <w:t>📌</w:t>
      </w:r>
      <w:r w:rsidRPr="00337AD6">
        <w:t xml:space="preserve"> </w:t>
      </w:r>
      <w:r w:rsidRPr="00337AD6">
        <w:rPr>
          <w:b/>
          <w:bCs/>
        </w:rPr>
        <w:t>Integration Note:</w:t>
      </w:r>
      <w:r w:rsidRPr="00337AD6">
        <w:br/>
        <w:t>Each sub-annex (BT-1 to BT-4, BT-T) is cross-referenced with:</w:t>
      </w:r>
    </w:p>
    <w:p w14:paraId="406232C0" w14:textId="77777777" w:rsidR="00337AD6" w:rsidRPr="00337AD6" w:rsidRDefault="00337AD6" w:rsidP="00337AD6">
      <w:pPr>
        <w:numPr>
          <w:ilvl w:val="0"/>
          <w:numId w:val="592"/>
        </w:numPr>
      </w:pPr>
      <w:r w:rsidRPr="00337AD6">
        <w:rPr>
          <w:b/>
          <w:bCs/>
        </w:rPr>
        <w:t>Annex BS (Master Annexes Summary Table)</w:t>
      </w:r>
      <w:r w:rsidRPr="00337AD6">
        <w:t xml:space="preserve"> – placement of MOAs within the full annex matrix.</w:t>
      </w:r>
    </w:p>
    <w:p w14:paraId="1241B7D6" w14:textId="77777777" w:rsidR="00337AD6" w:rsidRPr="00337AD6" w:rsidRDefault="00337AD6" w:rsidP="00337AD6">
      <w:pPr>
        <w:numPr>
          <w:ilvl w:val="0"/>
          <w:numId w:val="592"/>
        </w:numPr>
      </w:pPr>
      <w:r w:rsidRPr="00337AD6">
        <w:rPr>
          <w:b/>
          <w:bCs/>
        </w:rPr>
        <w:t>Annex BX (Document Control Protocols)</w:t>
      </w:r>
      <w:r w:rsidRPr="00337AD6">
        <w:t xml:space="preserve"> – version logs and updates.</w:t>
      </w:r>
    </w:p>
    <w:p w14:paraId="7E364D2D" w14:textId="77777777" w:rsidR="00337AD6" w:rsidRDefault="00337AD6" w:rsidP="00337AD6">
      <w:pPr>
        <w:numPr>
          <w:ilvl w:val="0"/>
          <w:numId w:val="592"/>
        </w:numPr>
      </w:pPr>
      <w:r w:rsidRPr="00337AD6">
        <w:rPr>
          <w:b/>
          <w:bCs/>
        </w:rPr>
        <w:t>Annex BY (Closing Repository Index)</w:t>
      </w:r>
      <w:r w:rsidRPr="00337AD6">
        <w:t xml:space="preserve"> – final consolidated navigation.</w:t>
      </w:r>
    </w:p>
    <w:p w14:paraId="1F86215A" w14:textId="40B390FF" w:rsidR="00337AD6" w:rsidRDefault="00000000" w:rsidP="00337AD6">
      <w:r>
        <w:pict w14:anchorId="77BA49F1">
          <v:rect id="_x0000_i1058" style="width:0;height:1.5pt" o:hralign="center" o:hrstd="t" o:hr="t" fillcolor="#a0a0a0" stroked="f"/>
        </w:pict>
      </w:r>
    </w:p>
    <w:p w14:paraId="4F1B7F4A" w14:textId="08B60123" w:rsidR="00337AD6" w:rsidRPr="000D6358" w:rsidRDefault="00337AD6" w:rsidP="00337AD6">
      <w:pPr>
        <w:pStyle w:val="Heading3"/>
      </w:pPr>
      <w:r>
        <w:t xml:space="preserve">3. </w:t>
      </w:r>
      <w:r w:rsidRPr="00337AD6">
        <w:t>MOA Repository Index (Matrix)</w:t>
      </w:r>
    </w:p>
    <w:p w14:paraId="446830F0" w14:textId="77777777" w:rsidR="00337AD6" w:rsidRPr="00337AD6" w:rsidRDefault="00337AD6" w:rsidP="00337AD6">
      <w:pPr>
        <w:jc w:val="both"/>
      </w:pPr>
      <w:r w:rsidRPr="00337AD6">
        <w:t xml:space="preserve">The </w:t>
      </w:r>
      <w:r w:rsidRPr="00337AD6">
        <w:rPr>
          <w:b/>
          <w:bCs/>
        </w:rPr>
        <w:t>MOA Repository Index</w:t>
      </w:r>
      <w:r w:rsidRPr="00337AD6">
        <w:t xml:space="preserve"> serves as the </w:t>
      </w:r>
      <w:r w:rsidRPr="00337AD6">
        <w:rPr>
          <w:b/>
          <w:bCs/>
        </w:rPr>
        <w:t>master reference map</w:t>
      </w:r>
      <w:r w:rsidRPr="00337AD6">
        <w:t xml:space="preserve"> for all Memoranda of Agreement (MOAs) within the ABMPD Ecosystem. It consolidates every institutional partnership into a single matrix, ensuring that agreements are:</w:t>
      </w:r>
    </w:p>
    <w:p w14:paraId="6C2A5362" w14:textId="77777777" w:rsidR="00337AD6" w:rsidRPr="00337AD6" w:rsidRDefault="00337AD6" w:rsidP="00337AD6">
      <w:pPr>
        <w:numPr>
          <w:ilvl w:val="0"/>
          <w:numId w:val="593"/>
        </w:numPr>
      </w:pPr>
      <w:r w:rsidRPr="00337AD6">
        <w:rPr>
          <w:b/>
          <w:bCs/>
        </w:rPr>
        <w:t>Easily navigable</w:t>
      </w:r>
      <w:r w:rsidRPr="00337AD6">
        <w:t xml:space="preserve"> – by annex code and ecosystem level.</w:t>
      </w:r>
    </w:p>
    <w:p w14:paraId="2ECDBB88" w14:textId="77777777" w:rsidR="00337AD6" w:rsidRPr="00337AD6" w:rsidRDefault="00337AD6" w:rsidP="00337AD6">
      <w:pPr>
        <w:numPr>
          <w:ilvl w:val="0"/>
          <w:numId w:val="593"/>
        </w:numPr>
      </w:pPr>
      <w:r w:rsidRPr="00337AD6">
        <w:rPr>
          <w:b/>
          <w:bCs/>
        </w:rPr>
        <w:t>Traceable</w:t>
      </w:r>
      <w:r w:rsidRPr="00337AD6">
        <w:t xml:space="preserve"> – with clear counterpart institutions and scope.</w:t>
      </w:r>
    </w:p>
    <w:p w14:paraId="25A01DA9" w14:textId="77777777" w:rsidR="00337AD6" w:rsidRPr="00337AD6" w:rsidRDefault="00337AD6" w:rsidP="00337AD6">
      <w:pPr>
        <w:numPr>
          <w:ilvl w:val="0"/>
          <w:numId w:val="593"/>
        </w:numPr>
      </w:pPr>
      <w:r w:rsidRPr="00337AD6">
        <w:rPr>
          <w:b/>
          <w:bCs/>
        </w:rPr>
        <w:t>Actionable</w:t>
      </w:r>
      <w:r w:rsidRPr="00337AD6">
        <w:t xml:space="preserve"> – showing the current status, duration, and responsible signatories.</w:t>
      </w:r>
    </w:p>
    <w:p w14:paraId="0A9E9A4A" w14:textId="77777777" w:rsidR="00337AD6" w:rsidRPr="00337AD6" w:rsidRDefault="00337AD6" w:rsidP="00337AD6">
      <w:r w:rsidRPr="00337AD6">
        <w:t xml:space="preserve">This index functions as both a </w:t>
      </w:r>
      <w:r w:rsidRPr="00337AD6">
        <w:rPr>
          <w:b/>
          <w:bCs/>
        </w:rPr>
        <w:t>quick-reference guide</w:t>
      </w:r>
      <w:r w:rsidRPr="00337AD6">
        <w:t xml:space="preserve"> and a </w:t>
      </w:r>
      <w:r w:rsidRPr="00337AD6">
        <w:rPr>
          <w:b/>
          <w:bCs/>
        </w:rPr>
        <w:t>working tracker</w:t>
      </w:r>
      <w:r w:rsidRPr="00337AD6">
        <w:t xml:space="preserve"> for program managers, auditors, and evaluators.</w:t>
      </w:r>
    </w:p>
    <w:p w14:paraId="0191BDB6" w14:textId="77777777" w:rsidR="00337AD6" w:rsidRPr="00337AD6" w:rsidRDefault="00000000" w:rsidP="00337AD6">
      <w:r>
        <w:pict w14:anchorId="1BA7ECCE">
          <v:rect id="_x0000_i1060" style="width:0;height:1.5pt" o:hralign="center" o:hrstd="t" o:hr="t" fillcolor="#a0a0a0" stroked="f"/>
        </w:pict>
      </w:r>
    </w:p>
    <w:p w14:paraId="4F27A4C4" w14:textId="77777777" w:rsidR="00337AD6" w:rsidRPr="00337AD6" w:rsidRDefault="00337AD6" w:rsidP="00337AD6">
      <w:pPr>
        <w:rPr>
          <w:b/>
          <w:bCs/>
        </w:rPr>
      </w:pPr>
      <w:r w:rsidRPr="00337AD6">
        <w:rPr>
          <w:b/>
          <w:bCs/>
        </w:rPr>
        <w:t>Matrix Columns</w:t>
      </w:r>
    </w:p>
    <w:p w14:paraId="3EE8CF24" w14:textId="77777777" w:rsidR="00337AD6" w:rsidRPr="00337AD6" w:rsidRDefault="00337AD6" w:rsidP="00337AD6">
      <w:r w:rsidRPr="00337AD6">
        <w:t>Each MOA entry in the repository includes the following details:</w:t>
      </w:r>
    </w:p>
    <w:p w14:paraId="045F7884" w14:textId="77777777" w:rsidR="00337AD6" w:rsidRPr="00337AD6" w:rsidRDefault="00337AD6" w:rsidP="00337AD6">
      <w:pPr>
        <w:numPr>
          <w:ilvl w:val="0"/>
          <w:numId w:val="594"/>
        </w:numPr>
      </w:pPr>
      <w:r w:rsidRPr="00337AD6">
        <w:rPr>
          <w:b/>
          <w:bCs/>
        </w:rPr>
        <w:t>Annex</w:t>
      </w:r>
      <w:r w:rsidRPr="00337AD6">
        <w:t xml:space="preserve"> – Sub-annex placement (BT-1, BT-2, BT-3, BT-4, BT-T).</w:t>
      </w:r>
    </w:p>
    <w:p w14:paraId="5D9F0AA9" w14:textId="77777777" w:rsidR="00337AD6" w:rsidRPr="00337AD6" w:rsidRDefault="00337AD6" w:rsidP="00337AD6">
      <w:pPr>
        <w:numPr>
          <w:ilvl w:val="0"/>
          <w:numId w:val="594"/>
        </w:numPr>
      </w:pPr>
      <w:r w:rsidRPr="00337AD6">
        <w:rPr>
          <w:b/>
          <w:bCs/>
        </w:rPr>
        <w:t>Institution / Entity</w:t>
      </w:r>
      <w:r w:rsidRPr="00337AD6">
        <w:t xml:space="preserve"> – Primary ABMPD party (Holding, Subsidiary, KCI, UFBO, UCSO, etc.).</w:t>
      </w:r>
    </w:p>
    <w:p w14:paraId="3968E3C4" w14:textId="77777777" w:rsidR="00337AD6" w:rsidRPr="00337AD6" w:rsidRDefault="00337AD6" w:rsidP="00337AD6">
      <w:pPr>
        <w:numPr>
          <w:ilvl w:val="0"/>
          <w:numId w:val="594"/>
        </w:numPr>
      </w:pPr>
      <w:r w:rsidRPr="00337AD6">
        <w:rPr>
          <w:b/>
          <w:bCs/>
        </w:rPr>
        <w:t>MOA Counterpart</w:t>
      </w:r>
      <w:r w:rsidRPr="00337AD6">
        <w:t xml:space="preserve"> – Partner institution (government, academe, donors, CSOs, FBOs, INGOs, etc.).</w:t>
      </w:r>
    </w:p>
    <w:p w14:paraId="07F69F0A" w14:textId="77777777" w:rsidR="00337AD6" w:rsidRPr="00337AD6" w:rsidRDefault="00337AD6" w:rsidP="00337AD6">
      <w:pPr>
        <w:numPr>
          <w:ilvl w:val="0"/>
          <w:numId w:val="594"/>
        </w:numPr>
      </w:pPr>
      <w:r w:rsidRPr="00337AD6">
        <w:rPr>
          <w:b/>
          <w:bCs/>
        </w:rPr>
        <w:t>Scope / Purpose</w:t>
      </w:r>
      <w:r w:rsidRPr="00337AD6">
        <w:t xml:space="preserve"> – Nature of the agreement, commitments, coverage, or pilot application.</w:t>
      </w:r>
    </w:p>
    <w:p w14:paraId="1B3FE507" w14:textId="77777777" w:rsidR="00337AD6" w:rsidRPr="00337AD6" w:rsidRDefault="00337AD6" w:rsidP="00337AD6">
      <w:pPr>
        <w:numPr>
          <w:ilvl w:val="0"/>
          <w:numId w:val="594"/>
        </w:numPr>
      </w:pPr>
      <w:r w:rsidRPr="00337AD6">
        <w:rPr>
          <w:b/>
          <w:bCs/>
        </w:rPr>
        <w:lastRenderedPageBreak/>
        <w:t>Status</w:t>
      </w:r>
      <w:r w:rsidRPr="00337AD6">
        <w:t xml:space="preserve"> – Current progress (</w:t>
      </w:r>
      <w:r w:rsidRPr="00337AD6">
        <w:rPr>
          <w:rFonts w:ascii="Segoe UI Emoji" w:hAnsi="Segoe UI Emoji" w:cs="Segoe UI Emoji"/>
        </w:rPr>
        <w:t>🟦</w:t>
      </w:r>
      <w:r w:rsidRPr="00337AD6">
        <w:t xml:space="preserve"> Planned, </w:t>
      </w:r>
      <w:r w:rsidRPr="00337AD6">
        <w:rPr>
          <w:rFonts w:ascii="Segoe UI Emoji" w:hAnsi="Segoe UI Emoji" w:cs="Segoe UI Emoji"/>
        </w:rPr>
        <w:t>🟨</w:t>
      </w:r>
      <w:r w:rsidRPr="00337AD6">
        <w:t xml:space="preserve"> Draft, </w:t>
      </w:r>
      <w:r w:rsidRPr="00337AD6">
        <w:rPr>
          <w:rFonts w:ascii="Segoe UI Emoji" w:hAnsi="Segoe UI Emoji" w:cs="Segoe UI Emoji"/>
        </w:rPr>
        <w:t>🟧</w:t>
      </w:r>
      <w:r w:rsidRPr="00337AD6">
        <w:t xml:space="preserve"> Temporary, </w:t>
      </w:r>
      <w:r w:rsidRPr="00337AD6">
        <w:rPr>
          <w:rFonts w:ascii="Segoe UI Emoji" w:hAnsi="Segoe UI Emoji" w:cs="Segoe UI Emoji"/>
        </w:rPr>
        <w:t>🟩</w:t>
      </w:r>
      <w:r w:rsidRPr="00337AD6">
        <w:t xml:space="preserve"> Pilot, </w:t>
      </w:r>
      <w:r w:rsidRPr="00337AD6">
        <w:rPr>
          <w:rFonts w:ascii="Segoe UI Emoji" w:hAnsi="Segoe UI Emoji" w:cs="Segoe UI Emoji"/>
        </w:rPr>
        <w:t>✅</w:t>
      </w:r>
      <w:r w:rsidRPr="00337AD6">
        <w:t xml:space="preserve"> Signed, </w:t>
      </w:r>
      <w:r w:rsidRPr="00337AD6">
        <w:rPr>
          <w:rFonts w:ascii="Segoe UI Emoji" w:hAnsi="Segoe UI Emoji" w:cs="Segoe UI Emoji"/>
        </w:rPr>
        <w:t>🔄</w:t>
      </w:r>
      <w:r w:rsidRPr="00337AD6">
        <w:t xml:space="preserve"> Ongoing).</w:t>
      </w:r>
    </w:p>
    <w:p w14:paraId="7D41FF54" w14:textId="77777777" w:rsidR="00337AD6" w:rsidRPr="00337AD6" w:rsidRDefault="00337AD6" w:rsidP="00337AD6">
      <w:pPr>
        <w:numPr>
          <w:ilvl w:val="0"/>
          <w:numId w:val="594"/>
        </w:numPr>
      </w:pPr>
      <w:r w:rsidRPr="00337AD6">
        <w:rPr>
          <w:i/>
          <w:iCs/>
        </w:rPr>
        <w:t>(Optional)</w:t>
      </w:r>
      <w:r w:rsidRPr="00337AD6">
        <w:t xml:space="preserve"> </w:t>
      </w:r>
      <w:r w:rsidRPr="00337AD6">
        <w:rPr>
          <w:b/>
          <w:bCs/>
        </w:rPr>
        <w:t>Duration / Term</w:t>
      </w:r>
      <w:r w:rsidRPr="00337AD6">
        <w:t xml:space="preserve"> – Contract validity or renewal terms.</w:t>
      </w:r>
    </w:p>
    <w:p w14:paraId="67ED25C9" w14:textId="77777777" w:rsidR="00337AD6" w:rsidRPr="00337AD6" w:rsidRDefault="00337AD6" w:rsidP="00337AD6">
      <w:pPr>
        <w:numPr>
          <w:ilvl w:val="0"/>
          <w:numId w:val="594"/>
        </w:numPr>
      </w:pPr>
      <w:r w:rsidRPr="00337AD6">
        <w:rPr>
          <w:i/>
          <w:iCs/>
        </w:rPr>
        <w:t>(Optional)</w:t>
      </w:r>
      <w:r w:rsidRPr="00337AD6">
        <w:t xml:space="preserve"> </w:t>
      </w:r>
      <w:r w:rsidRPr="00337AD6">
        <w:rPr>
          <w:b/>
          <w:bCs/>
        </w:rPr>
        <w:t>Signatories</w:t>
      </w:r>
      <w:r w:rsidRPr="00337AD6">
        <w:t xml:space="preserve"> – Key authorized officials.</w:t>
      </w:r>
    </w:p>
    <w:p w14:paraId="0FCF7BFF" w14:textId="77777777" w:rsidR="00337AD6" w:rsidRPr="00337AD6" w:rsidRDefault="00000000" w:rsidP="00337AD6">
      <w:r>
        <w:pict w14:anchorId="1434544F">
          <v:rect id="_x0000_i1061" style="width:0;height:1.5pt" o:hralign="center" o:hrstd="t" o:hr="t" fillcolor="#a0a0a0" stroked="f"/>
        </w:pict>
      </w:r>
    </w:p>
    <w:p w14:paraId="25D48F4C" w14:textId="77777777" w:rsidR="00337AD6" w:rsidRPr="00337AD6" w:rsidRDefault="00337AD6" w:rsidP="00337AD6">
      <w:pPr>
        <w:rPr>
          <w:b/>
          <w:bCs/>
        </w:rPr>
      </w:pPr>
      <w:r w:rsidRPr="00337AD6">
        <w:rPr>
          <w:b/>
          <w:bCs/>
        </w:rPr>
        <w:t>Sample Extract of MOA Repository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776"/>
        <w:gridCol w:w="2209"/>
        <w:gridCol w:w="3529"/>
        <w:gridCol w:w="1060"/>
      </w:tblGrid>
      <w:tr w:rsidR="00337AD6" w:rsidRPr="00337AD6" w14:paraId="467037D8" w14:textId="77777777" w:rsidTr="00337AD6">
        <w:trPr>
          <w:tblHeader/>
          <w:tblCellSpacing w:w="15" w:type="dxa"/>
        </w:trPr>
        <w:tc>
          <w:tcPr>
            <w:tcW w:w="0" w:type="auto"/>
            <w:vAlign w:val="center"/>
            <w:hideMark/>
          </w:tcPr>
          <w:p w14:paraId="668A3026" w14:textId="77777777" w:rsidR="00337AD6" w:rsidRPr="00337AD6" w:rsidRDefault="00337AD6" w:rsidP="00337AD6">
            <w:pPr>
              <w:rPr>
                <w:b/>
                <w:bCs/>
              </w:rPr>
            </w:pPr>
            <w:r w:rsidRPr="00337AD6">
              <w:rPr>
                <w:b/>
                <w:bCs/>
              </w:rPr>
              <w:t>Annex</w:t>
            </w:r>
          </w:p>
        </w:tc>
        <w:tc>
          <w:tcPr>
            <w:tcW w:w="0" w:type="auto"/>
            <w:vAlign w:val="center"/>
            <w:hideMark/>
          </w:tcPr>
          <w:p w14:paraId="5E65FDF7" w14:textId="77777777" w:rsidR="00337AD6" w:rsidRPr="00337AD6" w:rsidRDefault="00337AD6" w:rsidP="00337AD6">
            <w:pPr>
              <w:rPr>
                <w:b/>
                <w:bCs/>
              </w:rPr>
            </w:pPr>
            <w:r w:rsidRPr="00337AD6">
              <w:rPr>
                <w:b/>
                <w:bCs/>
              </w:rPr>
              <w:t>Institution / Entity</w:t>
            </w:r>
          </w:p>
        </w:tc>
        <w:tc>
          <w:tcPr>
            <w:tcW w:w="0" w:type="auto"/>
            <w:vAlign w:val="center"/>
            <w:hideMark/>
          </w:tcPr>
          <w:p w14:paraId="09CCD69C" w14:textId="77777777" w:rsidR="00337AD6" w:rsidRPr="00337AD6" w:rsidRDefault="00337AD6" w:rsidP="00337AD6">
            <w:pPr>
              <w:rPr>
                <w:b/>
                <w:bCs/>
              </w:rPr>
            </w:pPr>
            <w:r w:rsidRPr="00337AD6">
              <w:rPr>
                <w:b/>
                <w:bCs/>
              </w:rPr>
              <w:t>MOA Counterpart</w:t>
            </w:r>
          </w:p>
        </w:tc>
        <w:tc>
          <w:tcPr>
            <w:tcW w:w="0" w:type="auto"/>
            <w:vAlign w:val="center"/>
            <w:hideMark/>
          </w:tcPr>
          <w:p w14:paraId="1251C50A" w14:textId="77777777" w:rsidR="00337AD6" w:rsidRPr="00337AD6" w:rsidRDefault="00337AD6" w:rsidP="00337AD6">
            <w:pPr>
              <w:rPr>
                <w:b/>
                <w:bCs/>
              </w:rPr>
            </w:pPr>
            <w:r w:rsidRPr="00337AD6">
              <w:rPr>
                <w:b/>
                <w:bCs/>
              </w:rPr>
              <w:t>Scope / Purpose</w:t>
            </w:r>
          </w:p>
        </w:tc>
        <w:tc>
          <w:tcPr>
            <w:tcW w:w="0" w:type="auto"/>
            <w:vAlign w:val="center"/>
            <w:hideMark/>
          </w:tcPr>
          <w:p w14:paraId="6600C41B" w14:textId="77777777" w:rsidR="00337AD6" w:rsidRPr="00337AD6" w:rsidRDefault="00337AD6" w:rsidP="00337AD6">
            <w:pPr>
              <w:rPr>
                <w:b/>
                <w:bCs/>
              </w:rPr>
            </w:pPr>
            <w:r w:rsidRPr="00337AD6">
              <w:rPr>
                <w:b/>
                <w:bCs/>
              </w:rPr>
              <w:t>Status</w:t>
            </w:r>
          </w:p>
        </w:tc>
      </w:tr>
      <w:tr w:rsidR="00337AD6" w:rsidRPr="00337AD6" w14:paraId="7E84E7B3" w14:textId="77777777" w:rsidTr="00337AD6">
        <w:trPr>
          <w:tblCellSpacing w:w="15" w:type="dxa"/>
        </w:trPr>
        <w:tc>
          <w:tcPr>
            <w:tcW w:w="0" w:type="auto"/>
            <w:vAlign w:val="center"/>
            <w:hideMark/>
          </w:tcPr>
          <w:p w14:paraId="5A1B32DB" w14:textId="77777777" w:rsidR="00337AD6" w:rsidRPr="00337AD6" w:rsidRDefault="00337AD6" w:rsidP="00337AD6">
            <w:r w:rsidRPr="00337AD6">
              <w:t>BT-1</w:t>
            </w:r>
          </w:p>
        </w:tc>
        <w:tc>
          <w:tcPr>
            <w:tcW w:w="0" w:type="auto"/>
            <w:vAlign w:val="center"/>
            <w:hideMark/>
          </w:tcPr>
          <w:p w14:paraId="607AF025" w14:textId="77777777" w:rsidR="00337AD6" w:rsidRPr="00337AD6" w:rsidRDefault="00337AD6" w:rsidP="00337AD6">
            <w:r w:rsidRPr="00337AD6">
              <w:t>KDMC Holding</w:t>
            </w:r>
          </w:p>
        </w:tc>
        <w:tc>
          <w:tcPr>
            <w:tcW w:w="0" w:type="auto"/>
            <w:vAlign w:val="center"/>
            <w:hideMark/>
          </w:tcPr>
          <w:p w14:paraId="675BAD8E" w14:textId="77777777" w:rsidR="00337AD6" w:rsidRPr="00337AD6" w:rsidRDefault="00337AD6" w:rsidP="00337AD6">
            <w:r w:rsidRPr="00337AD6">
              <w:t>ABMPD Holding</w:t>
            </w:r>
          </w:p>
        </w:tc>
        <w:tc>
          <w:tcPr>
            <w:tcW w:w="0" w:type="auto"/>
            <w:vAlign w:val="center"/>
            <w:hideMark/>
          </w:tcPr>
          <w:p w14:paraId="431E12ED" w14:textId="77777777" w:rsidR="00337AD6" w:rsidRPr="00337AD6" w:rsidRDefault="00337AD6" w:rsidP="00337AD6">
            <w:r w:rsidRPr="00337AD6">
              <w:t>Master MOA: strategic anchor, governance backbone</w:t>
            </w:r>
          </w:p>
        </w:tc>
        <w:tc>
          <w:tcPr>
            <w:tcW w:w="0" w:type="auto"/>
            <w:vAlign w:val="center"/>
            <w:hideMark/>
          </w:tcPr>
          <w:p w14:paraId="73C8EEFA" w14:textId="77777777" w:rsidR="00337AD6" w:rsidRPr="00337AD6" w:rsidRDefault="00337AD6" w:rsidP="00337AD6">
            <w:r w:rsidRPr="00337AD6">
              <w:rPr>
                <w:rFonts w:ascii="Segoe UI Emoji" w:hAnsi="Segoe UI Emoji" w:cs="Segoe UI Emoji"/>
              </w:rPr>
              <w:t>🟨</w:t>
            </w:r>
            <w:r w:rsidRPr="00337AD6">
              <w:t xml:space="preserve"> Draft</w:t>
            </w:r>
          </w:p>
        </w:tc>
      </w:tr>
      <w:tr w:rsidR="00337AD6" w:rsidRPr="00337AD6" w14:paraId="57609A3C" w14:textId="77777777" w:rsidTr="00337AD6">
        <w:trPr>
          <w:tblCellSpacing w:w="15" w:type="dxa"/>
        </w:trPr>
        <w:tc>
          <w:tcPr>
            <w:tcW w:w="0" w:type="auto"/>
            <w:vAlign w:val="center"/>
            <w:hideMark/>
          </w:tcPr>
          <w:p w14:paraId="4BB9BA09" w14:textId="77777777" w:rsidR="00337AD6" w:rsidRPr="00337AD6" w:rsidRDefault="00337AD6" w:rsidP="00337AD6">
            <w:r w:rsidRPr="00337AD6">
              <w:t>BT-1</w:t>
            </w:r>
          </w:p>
        </w:tc>
        <w:tc>
          <w:tcPr>
            <w:tcW w:w="0" w:type="auto"/>
            <w:vAlign w:val="center"/>
            <w:hideMark/>
          </w:tcPr>
          <w:p w14:paraId="2F22B66D" w14:textId="77777777" w:rsidR="00337AD6" w:rsidRPr="00337AD6" w:rsidRDefault="00337AD6" w:rsidP="00337AD6">
            <w:r w:rsidRPr="00337AD6">
              <w:t>ABMPD Holding</w:t>
            </w:r>
          </w:p>
        </w:tc>
        <w:tc>
          <w:tcPr>
            <w:tcW w:w="0" w:type="auto"/>
            <w:vAlign w:val="center"/>
            <w:hideMark/>
          </w:tcPr>
          <w:p w14:paraId="61BD2E31" w14:textId="77777777" w:rsidR="00337AD6" w:rsidRPr="00337AD6" w:rsidRDefault="00337AD6" w:rsidP="00337AD6">
            <w:r w:rsidRPr="00337AD6">
              <w:t>Subsidiaries (Finance, HR, Training, RME)</w:t>
            </w:r>
          </w:p>
        </w:tc>
        <w:tc>
          <w:tcPr>
            <w:tcW w:w="0" w:type="auto"/>
            <w:vAlign w:val="center"/>
            <w:hideMark/>
          </w:tcPr>
          <w:p w14:paraId="31A1E94A" w14:textId="77777777" w:rsidR="00337AD6" w:rsidRPr="00337AD6" w:rsidRDefault="00337AD6" w:rsidP="00337AD6">
            <w:r w:rsidRPr="00337AD6">
              <w:t>Oversight &amp; compliance framework</w:t>
            </w:r>
          </w:p>
        </w:tc>
        <w:tc>
          <w:tcPr>
            <w:tcW w:w="0" w:type="auto"/>
            <w:vAlign w:val="center"/>
            <w:hideMark/>
          </w:tcPr>
          <w:p w14:paraId="2B7F8D68"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3FC1AE71" w14:textId="77777777" w:rsidTr="00337AD6">
        <w:trPr>
          <w:tblCellSpacing w:w="15" w:type="dxa"/>
        </w:trPr>
        <w:tc>
          <w:tcPr>
            <w:tcW w:w="0" w:type="auto"/>
            <w:vAlign w:val="center"/>
            <w:hideMark/>
          </w:tcPr>
          <w:p w14:paraId="3009C644" w14:textId="77777777" w:rsidR="00337AD6" w:rsidRPr="00337AD6" w:rsidRDefault="00337AD6" w:rsidP="00337AD6">
            <w:r w:rsidRPr="00337AD6">
              <w:t>BT-1</w:t>
            </w:r>
          </w:p>
        </w:tc>
        <w:tc>
          <w:tcPr>
            <w:tcW w:w="0" w:type="auto"/>
            <w:vAlign w:val="center"/>
            <w:hideMark/>
          </w:tcPr>
          <w:p w14:paraId="0207E9B6" w14:textId="77777777" w:rsidR="00337AD6" w:rsidRPr="00337AD6" w:rsidRDefault="00337AD6" w:rsidP="00337AD6">
            <w:r w:rsidRPr="00337AD6">
              <w:t>ABMPD Holding</w:t>
            </w:r>
          </w:p>
        </w:tc>
        <w:tc>
          <w:tcPr>
            <w:tcW w:w="0" w:type="auto"/>
            <w:vAlign w:val="center"/>
            <w:hideMark/>
          </w:tcPr>
          <w:p w14:paraId="049D97C7" w14:textId="77777777" w:rsidR="00337AD6" w:rsidRPr="00337AD6" w:rsidRDefault="00337AD6" w:rsidP="00337AD6">
            <w:r w:rsidRPr="00337AD6">
              <w:t>DepEd (Provincial / Regional)</w:t>
            </w:r>
          </w:p>
        </w:tc>
        <w:tc>
          <w:tcPr>
            <w:tcW w:w="0" w:type="auto"/>
            <w:vAlign w:val="center"/>
            <w:hideMark/>
          </w:tcPr>
          <w:p w14:paraId="2CD46AAA" w14:textId="77777777" w:rsidR="00337AD6" w:rsidRPr="00337AD6" w:rsidRDefault="00337AD6" w:rsidP="00337AD6">
            <w:r w:rsidRPr="00337AD6">
              <w:t>Curriculum validation, LGU coordination, interim custodianship of donor funds</w:t>
            </w:r>
          </w:p>
        </w:tc>
        <w:tc>
          <w:tcPr>
            <w:tcW w:w="0" w:type="auto"/>
            <w:vAlign w:val="center"/>
            <w:hideMark/>
          </w:tcPr>
          <w:p w14:paraId="6C0CBD29" w14:textId="77777777" w:rsidR="00337AD6" w:rsidRPr="00337AD6" w:rsidRDefault="00337AD6" w:rsidP="00337AD6">
            <w:r w:rsidRPr="00337AD6">
              <w:rPr>
                <w:rFonts w:ascii="Segoe UI Emoji" w:hAnsi="Segoe UI Emoji" w:cs="Segoe UI Emoji"/>
              </w:rPr>
              <w:t>🟨</w:t>
            </w:r>
            <w:r w:rsidRPr="00337AD6">
              <w:t xml:space="preserve"> Draft</w:t>
            </w:r>
          </w:p>
        </w:tc>
      </w:tr>
      <w:tr w:rsidR="00337AD6" w:rsidRPr="00337AD6" w14:paraId="270BBBCA" w14:textId="77777777" w:rsidTr="00337AD6">
        <w:trPr>
          <w:tblCellSpacing w:w="15" w:type="dxa"/>
        </w:trPr>
        <w:tc>
          <w:tcPr>
            <w:tcW w:w="0" w:type="auto"/>
            <w:vAlign w:val="center"/>
            <w:hideMark/>
          </w:tcPr>
          <w:p w14:paraId="044DED83" w14:textId="77777777" w:rsidR="00337AD6" w:rsidRPr="00337AD6" w:rsidRDefault="00337AD6" w:rsidP="00337AD6">
            <w:r w:rsidRPr="00337AD6">
              <w:t>BT-1</w:t>
            </w:r>
          </w:p>
        </w:tc>
        <w:tc>
          <w:tcPr>
            <w:tcW w:w="0" w:type="auto"/>
            <w:vAlign w:val="center"/>
            <w:hideMark/>
          </w:tcPr>
          <w:p w14:paraId="3C9D6081" w14:textId="77777777" w:rsidR="00337AD6" w:rsidRPr="00337AD6" w:rsidRDefault="00337AD6" w:rsidP="00337AD6">
            <w:r w:rsidRPr="00337AD6">
              <w:t>ABMPD Holding</w:t>
            </w:r>
          </w:p>
        </w:tc>
        <w:tc>
          <w:tcPr>
            <w:tcW w:w="0" w:type="auto"/>
            <w:vAlign w:val="center"/>
            <w:hideMark/>
          </w:tcPr>
          <w:p w14:paraId="7C8C0B41" w14:textId="77777777" w:rsidR="00337AD6" w:rsidRPr="00337AD6" w:rsidRDefault="00337AD6" w:rsidP="00337AD6">
            <w:r w:rsidRPr="00337AD6">
              <w:t>SUCs (e.g., ISU, Cagayan SUC)</w:t>
            </w:r>
          </w:p>
        </w:tc>
        <w:tc>
          <w:tcPr>
            <w:tcW w:w="0" w:type="auto"/>
            <w:vAlign w:val="center"/>
            <w:hideMark/>
          </w:tcPr>
          <w:p w14:paraId="2398A703" w14:textId="77777777" w:rsidR="00337AD6" w:rsidRPr="00337AD6" w:rsidRDefault="00337AD6" w:rsidP="00337AD6">
            <w:r w:rsidRPr="00337AD6">
              <w:t>Research validation, training integration, Option B interim custodianship</w:t>
            </w:r>
          </w:p>
        </w:tc>
        <w:tc>
          <w:tcPr>
            <w:tcW w:w="0" w:type="auto"/>
            <w:vAlign w:val="center"/>
            <w:hideMark/>
          </w:tcPr>
          <w:p w14:paraId="324BF53C" w14:textId="77777777" w:rsidR="00337AD6" w:rsidRPr="00337AD6" w:rsidRDefault="00337AD6" w:rsidP="00337AD6">
            <w:r w:rsidRPr="00337AD6">
              <w:rPr>
                <w:rFonts w:ascii="Segoe UI Emoji" w:hAnsi="Segoe UI Emoji" w:cs="Segoe UI Emoji"/>
              </w:rPr>
              <w:t>🟨</w:t>
            </w:r>
            <w:r w:rsidRPr="00337AD6">
              <w:t xml:space="preserve"> Draft</w:t>
            </w:r>
          </w:p>
        </w:tc>
      </w:tr>
      <w:tr w:rsidR="00337AD6" w:rsidRPr="00337AD6" w14:paraId="7279A4C5" w14:textId="77777777" w:rsidTr="00337AD6">
        <w:trPr>
          <w:tblCellSpacing w:w="15" w:type="dxa"/>
        </w:trPr>
        <w:tc>
          <w:tcPr>
            <w:tcW w:w="0" w:type="auto"/>
            <w:vAlign w:val="center"/>
            <w:hideMark/>
          </w:tcPr>
          <w:p w14:paraId="083008AE" w14:textId="77777777" w:rsidR="00337AD6" w:rsidRPr="00337AD6" w:rsidRDefault="00337AD6" w:rsidP="00337AD6">
            <w:r w:rsidRPr="00337AD6">
              <w:t>BT-2</w:t>
            </w:r>
          </w:p>
        </w:tc>
        <w:tc>
          <w:tcPr>
            <w:tcW w:w="0" w:type="auto"/>
            <w:vAlign w:val="center"/>
            <w:hideMark/>
          </w:tcPr>
          <w:p w14:paraId="35C9BBF3" w14:textId="77777777" w:rsidR="00337AD6" w:rsidRPr="00337AD6" w:rsidRDefault="00337AD6" w:rsidP="00337AD6">
            <w:r w:rsidRPr="00337AD6">
              <w:t>KCI (Core Implementor)</w:t>
            </w:r>
          </w:p>
        </w:tc>
        <w:tc>
          <w:tcPr>
            <w:tcW w:w="0" w:type="auto"/>
            <w:vAlign w:val="center"/>
            <w:hideMark/>
          </w:tcPr>
          <w:p w14:paraId="173C30B9" w14:textId="77777777" w:rsidR="00337AD6" w:rsidRPr="00337AD6" w:rsidRDefault="00337AD6" w:rsidP="00337AD6">
            <w:r w:rsidRPr="00337AD6">
              <w:t>LGUs (City / Municipal)</w:t>
            </w:r>
          </w:p>
        </w:tc>
        <w:tc>
          <w:tcPr>
            <w:tcW w:w="0" w:type="auto"/>
            <w:vAlign w:val="center"/>
            <w:hideMark/>
          </w:tcPr>
          <w:p w14:paraId="7B25DBB5" w14:textId="77777777" w:rsidR="00337AD6" w:rsidRPr="00337AD6" w:rsidRDefault="00337AD6" w:rsidP="00337AD6">
            <w:r w:rsidRPr="00337AD6">
              <w:t>Rollout MOAs: venues, manpower, logistics</w:t>
            </w:r>
          </w:p>
        </w:tc>
        <w:tc>
          <w:tcPr>
            <w:tcW w:w="0" w:type="auto"/>
            <w:vAlign w:val="center"/>
            <w:hideMark/>
          </w:tcPr>
          <w:p w14:paraId="766A98ED"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4A49658A" w14:textId="77777777" w:rsidTr="00337AD6">
        <w:trPr>
          <w:tblCellSpacing w:w="15" w:type="dxa"/>
        </w:trPr>
        <w:tc>
          <w:tcPr>
            <w:tcW w:w="0" w:type="auto"/>
            <w:vAlign w:val="center"/>
            <w:hideMark/>
          </w:tcPr>
          <w:p w14:paraId="3FB31054" w14:textId="77777777" w:rsidR="00337AD6" w:rsidRPr="00337AD6" w:rsidRDefault="00337AD6" w:rsidP="00337AD6">
            <w:r w:rsidRPr="00337AD6">
              <w:t>BT-2</w:t>
            </w:r>
          </w:p>
        </w:tc>
        <w:tc>
          <w:tcPr>
            <w:tcW w:w="0" w:type="auto"/>
            <w:vAlign w:val="center"/>
            <w:hideMark/>
          </w:tcPr>
          <w:p w14:paraId="53863C9B" w14:textId="77777777" w:rsidR="00337AD6" w:rsidRPr="00337AD6" w:rsidRDefault="00337AD6" w:rsidP="00337AD6">
            <w:r w:rsidRPr="00337AD6">
              <w:t>KCI</w:t>
            </w:r>
          </w:p>
        </w:tc>
        <w:tc>
          <w:tcPr>
            <w:tcW w:w="0" w:type="auto"/>
            <w:vAlign w:val="center"/>
            <w:hideMark/>
          </w:tcPr>
          <w:p w14:paraId="5FCFFB32" w14:textId="77777777" w:rsidR="00337AD6" w:rsidRPr="00337AD6" w:rsidRDefault="00337AD6" w:rsidP="00337AD6">
            <w:r w:rsidRPr="00337AD6">
              <w:t>Barangay LGUs</w:t>
            </w:r>
          </w:p>
        </w:tc>
        <w:tc>
          <w:tcPr>
            <w:tcW w:w="0" w:type="auto"/>
            <w:vAlign w:val="center"/>
            <w:hideMark/>
          </w:tcPr>
          <w:p w14:paraId="48E494CA" w14:textId="77777777" w:rsidR="00337AD6" w:rsidRPr="00337AD6" w:rsidRDefault="00337AD6" w:rsidP="00337AD6">
            <w:r w:rsidRPr="00337AD6">
              <w:t>Pilot rollout and municipal saturation agreements</w:t>
            </w:r>
          </w:p>
        </w:tc>
        <w:tc>
          <w:tcPr>
            <w:tcW w:w="0" w:type="auto"/>
            <w:vAlign w:val="center"/>
            <w:hideMark/>
          </w:tcPr>
          <w:p w14:paraId="042CEB3E" w14:textId="77777777" w:rsidR="00337AD6" w:rsidRPr="00337AD6" w:rsidRDefault="00337AD6" w:rsidP="00337AD6">
            <w:r w:rsidRPr="00337AD6">
              <w:rPr>
                <w:rFonts w:ascii="Segoe UI Emoji" w:hAnsi="Segoe UI Emoji" w:cs="Segoe UI Emoji"/>
              </w:rPr>
              <w:t>🟩</w:t>
            </w:r>
            <w:r w:rsidRPr="00337AD6">
              <w:t xml:space="preserve"> Pilot</w:t>
            </w:r>
          </w:p>
        </w:tc>
      </w:tr>
      <w:tr w:rsidR="00337AD6" w:rsidRPr="00337AD6" w14:paraId="2C16FF0F" w14:textId="77777777" w:rsidTr="00337AD6">
        <w:trPr>
          <w:tblCellSpacing w:w="15" w:type="dxa"/>
        </w:trPr>
        <w:tc>
          <w:tcPr>
            <w:tcW w:w="0" w:type="auto"/>
            <w:vAlign w:val="center"/>
            <w:hideMark/>
          </w:tcPr>
          <w:p w14:paraId="7CC94BED" w14:textId="77777777" w:rsidR="00337AD6" w:rsidRPr="00337AD6" w:rsidRDefault="00337AD6" w:rsidP="00337AD6">
            <w:r w:rsidRPr="00337AD6">
              <w:t>BT-2</w:t>
            </w:r>
          </w:p>
        </w:tc>
        <w:tc>
          <w:tcPr>
            <w:tcW w:w="0" w:type="auto"/>
            <w:vAlign w:val="center"/>
            <w:hideMark/>
          </w:tcPr>
          <w:p w14:paraId="5172B969" w14:textId="77777777" w:rsidR="00337AD6" w:rsidRPr="00337AD6" w:rsidRDefault="00337AD6" w:rsidP="00337AD6">
            <w:r w:rsidRPr="00337AD6">
              <w:t>UFBO</w:t>
            </w:r>
          </w:p>
        </w:tc>
        <w:tc>
          <w:tcPr>
            <w:tcW w:w="0" w:type="auto"/>
            <w:vAlign w:val="center"/>
            <w:hideMark/>
          </w:tcPr>
          <w:p w14:paraId="393FC3CB" w14:textId="77777777" w:rsidR="00337AD6" w:rsidRPr="00337AD6" w:rsidRDefault="00337AD6" w:rsidP="00337AD6">
            <w:r w:rsidRPr="00337AD6">
              <w:t>Local FBOs (church councils)</w:t>
            </w:r>
          </w:p>
        </w:tc>
        <w:tc>
          <w:tcPr>
            <w:tcW w:w="0" w:type="auto"/>
            <w:vAlign w:val="center"/>
            <w:hideMark/>
          </w:tcPr>
          <w:p w14:paraId="5E4703A2" w14:textId="77777777" w:rsidR="00337AD6" w:rsidRPr="00337AD6" w:rsidRDefault="00337AD6" w:rsidP="00337AD6">
            <w:r w:rsidRPr="00337AD6">
              <w:t>Accreditation &amp; values formation agreements</w:t>
            </w:r>
          </w:p>
        </w:tc>
        <w:tc>
          <w:tcPr>
            <w:tcW w:w="0" w:type="auto"/>
            <w:vAlign w:val="center"/>
            <w:hideMark/>
          </w:tcPr>
          <w:p w14:paraId="6563433A"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22316429" w14:textId="77777777" w:rsidTr="00337AD6">
        <w:trPr>
          <w:tblCellSpacing w:w="15" w:type="dxa"/>
        </w:trPr>
        <w:tc>
          <w:tcPr>
            <w:tcW w:w="0" w:type="auto"/>
            <w:vAlign w:val="center"/>
            <w:hideMark/>
          </w:tcPr>
          <w:p w14:paraId="0943A703" w14:textId="77777777" w:rsidR="00337AD6" w:rsidRPr="00337AD6" w:rsidRDefault="00337AD6" w:rsidP="00337AD6">
            <w:r w:rsidRPr="00337AD6">
              <w:t>BT-2</w:t>
            </w:r>
          </w:p>
        </w:tc>
        <w:tc>
          <w:tcPr>
            <w:tcW w:w="0" w:type="auto"/>
            <w:vAlign w:val="center"/>
            <w:hideMark/>
          </w:tcPr>
          <w:p w14:paraId="036AD94A" w14:textId="77777777" w:rsidR="00337AD6" w:rsidRPr="00337AD6" w:rsidRDefault="00337AD6" w:rsidP="00337AD6">
            <w:r w:rsidRPr="00337AD6">
              <w:t>UCSO</w:t>
            </w:r>
          </w:p>
        </w:tc>
        <w:tc>
          <w:tcPr>
            <w:tcW w:w="0" w:type="auto"/>
            <w:vAlign w:val="center"/>
            <w:hideMark/>
          </w:tcPr>
          <w:p w14:paraId="351E8C07" w14:textId="77777777" w:rsidR="00337AD6" w:rsidRPr="00337AD6" w:rsidRDefault="00337AD6" w:rsidP="00337AD6">
            <w:r w:rsidRPr="00337AD6">
              <w:t>CSOs, NGOs, civic groups</w:t>
            </w:r>
          </w:p>
        </w:tc>
        <w:tc>
          <w:tcPr>
            <w:tcW w:w="0" w:type="auto"/>
            <w:vAlign w:val="center"/>
            <w:hideMark/>
          </w:tcPr>
          <w:p w14:paraId="6FEEBF75" w14:textId="77777777" w:rsidR="00337AD6" w:rsidRPr="00337AD6" w:rsidRDefault="00337AD6" w:rsidP="00337AD6">
            <w:r w:rsidRPr="00337AD6">
              <w:t>Accreditation &amp; partnership for civic initiatives</w:t>
            </w:r>
          </w:p>
        </w:tc>
        <w:tc>
          <w:tcPr>
            <w:tcW w:w="0" w:type="auto"/>
            <w:vAlign w:val="center"/>
            <w:hideMark/>
          </w:tcPr>
          <w:p w14:paraId="3533E051"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7E35723E" w14:textId="77777777" w:rsidTr="00337AD6">
        <w:trPr>
          <w:tblCellSpacing w:w="15" w:type="dxa"/>
        </w:trPr>
        <w:tc>
          <w:tcPr>
            <w:tcW w:w="0" w:type="auto"/>
            <w:vAlign w:val="center"/>
            <w:hideMark/>
          </w:tcPr>
          <w:p w14:paraId="5BDC3F7A" w14:textId="77777777" w:rsidR="00337AD6" w:rsidRPr="00337AD6" w:rsidRDefault="00337AD6" w:rsidP="00337AD6">
            <w:r w:rsidRPr="00337AD6">
              <w:t>BT-3</w:t>
            </w:r>
          </w:p>
        </w:tc>
        <w:tc>
          <w:tcPr>
            <w:tcW w:w="0" w:type="auto"/>
            <w:vAlign w:val="center"/>
            <w:hideMark/>
          </w:tcPr>
          <w:p w14:paraId="2B7C0935" w14:textId="77777777" w:rsidR="00337AD6" w:rsidRPr="00337AD6" w:rsidRDefault="00337AD6" w:rsidP="00337AD6">
            <w:r w:rsidRPr="00337AD6">
              <w:t>PGOs</w:t>
            </w:r>
          </w:p>
        </w:tc>
        <w:tc>
          <w:tcPr>
            <w:tcW w:w="0" w:type="auto"/>
            <w:vAlign w:val="center"/>
            <w:hideMark/>
          </w:tcPr>
          <w:p w14:paraId="507A0095" w14:textId="77777777" w:rsidR="00337AD6" w:rsidRPr="00337AD6" w:rsidRDefault="00337AD6" w:rsidP="00337AD6">
            <w:r w:rsidRPr="00337AD6">
              <w:t>ABMPD Holding / KCI</w:t>
            </w:r>
          </w:p>
        </w:tc>
        <w:tc>
          <w:tcPr>
            <w:tcW w:w="0" w:type="auto"/>
            <w:vAlign w:val="center"/>
            <w:hideMark/>
          </w:tcPr>
          <w:p w14:paraId="73753529" w14:textId="77777777" w:rsidR="00337AD6" w:rsidRPr="00337AD6" w:rsidRDefault="00337AD6" w:rsidP="00337AD6">
            <w:r w:rsidRPr="00337AD6">
              <w:t>Provincial framework MOA institutionalizing ABMPD–MRP</w:t>
            </w:r>
          </w:p>
        </w:tc>
        <w:tc>
          <w:tcPr>
            <w:tcW w:w="0" w:type="auto"/>
            <w:vAlign w:val="center"/>
            <w:hideMark/>
          </w:tcPr>
          <w:p w14:paraId="72854859"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54C4B491" w14:textId="77777777" w:rsidTr="00337AD6">
        <w:trPr>
          <w:tblCellSpacing w:w="15" w:type="dxa"/>
        </w:trPr>
        <w:tc>
          <w:tcPr>
            <w:tcW w:w="0" w:type="auto"/>
            <w:vAlign w:val="center"/>
            <w:hideMark/>
          </w:tcPr>
          <w:p w14:paraId="636CB4B9" w14:textId="77777777" w:rsidR="00337AD6" w:rsidRPr="00337AD6" w:rsidRDefault="00337AD6" w:rsidP="00337AD6">
            <w:r w:rsidRPr="00337AD6">
              <w:lastRenderedPageBreak/>
              <w:t>BT-3</w:t>
            </w:r>
          </w:p>
        </w:tc>
        <w:tc>
          <w:tcPr>
            <w:tcW w:w="0" w:type="auto"/>
            <w:vAlign w:val="center"/>
            <w:hideMark/>
          </w:tcPr>
          <w:p w14:paraId="5C5E1551" w14:textId="77777777" w:rsidR="00337AD6" w:rsidRPr="00337AD6" w:rsidRDefault="00337AD6" w:rsidP="00337AD6">
            <w:r w:rsidRPr="00337AD6">
              <w:t>City / Municipal LGUs</w:t>
            </w:r>
          </w:p>
        </w:tc>
        <w:tc>
          <w:tcPr>
            <w:tcW w:w="0" w:type="auto"/>
            <w:vAlign w:val="center"/>
            <w:hideMark/>
          </w:tcPr>
          <w:p w14:paraId="2064A4C9" w14:textId="77777777" w:rsidR="00337AD6" w:rsidRPr="00337AD6" w:rsidRDefault="00337AD6" w:rsidP="00337AD6">
            <w:r w:rsidRPr="00337AD6">
              <w:t>Barangay LGUs</w:t>
            </w:r>
          </w:p>
        </w:tc>
        <w:tc>
          <w:tcPr>
            <w:tcW w:w="0" w:type="auto"/>
            <w:vAlign w:val="center"/>
            <w:hideMark/>
          </w:tcPr>
          <w:p w14:paraId="50127D1F" w14:textId="77777777" w:rsidR="00337AD6" w:rsidRPr="00337AD6" w:rsidRDefault="00337AD6" w:rsidP="00337AD6">
            <w:r w:rsidRPr="00337AD6">
              <w:t>Cascading rollout sub-MOAs to barangays</w:t>
            </w:r>
          </w:p>
        </w:tc>
        <w:tc>
          <w:tcPr>
            <w:tcW w:w="0" w:type="auto"/>
            <w:vAlign w:val="center"/>
            <w:hideMark/>
          </w:tcPr>
          <w:p w14:paraId="705700C0" w14:textId="77777777" w:rsidR="00337AD6" w:rsidRPr="00337AD6" w:rsidRDefault="00337AD6" w:rsidP="00337AD6">
            <w:r w:rsidRPr="00337AD6">
              <w:rPr>
                <w:rFonts w:ascii="Segoe UI Emoji" w:hAnsi="Segoe UI Emoji" w:cs="Segoe UI Emoji"/>
              </w:rPr>
              <w:t>🟩</w:t>
            </w:r>
            <w:r w:rsidRPr="00337AD6">
              <w:t xml:space="preserve"> Pilot</w:t>
            </w:r>
          </w:p>
        </w:tc>
      </w:tr>
      <w:tr w:rsidR="00337AD6" w:rsidRPr="00337AD6" w14:paraId="593CBC25" w14:textId="77777777" w:rsidTr="00337AD6">
        <w:trPr>
          <w:tblCellSpacing w:w="15" w:type="dxa"/>
        </w:trPr>
        <w:tc>
          <w:tcPr>
            <w:tcW w:w="0" w:type="auto"/>
            <w:vAlign w:val="center"/>
            <w:hideMark/>
          </w:tcPr>
          <w:p w14:paraId="19501165" w14:textId="77777777" w:rsidR="00337AD6" w:rsidRPr="00337AD6" w:rsidRDefault="00337AD6" w:rsidP="00337AD6">
            <w:r w:rsidRPr="00337AD6">
              <w:t>BT-3</w:t>
            </w:r>
          </w:p>
        </w:tc>
        <w:tc>
          <w:tcPr>
            <w:tcW w:w="0" w:type="auto"/>
            <w:vAlign w:val="center"/>
            <w:hideMark/>
          </w:tcPr>
          <w:p w14:paraId="2FB806B1" w14:textId="77777777" w:rsidR="00337AD6" w:rsidRPr="00337AD6" w:rsidRDefault="00337AD6" w:rsidP="00337AD6">
            <w:r w:rsidRPr="00337AD6">
              <w:t>LGUs</w:t>
            </w:r>
          </w:p>
        </w:tc>
        <w:tc>
          <w:tcPr>
            <w:tcW w:w="0" w:type="auto"/>
            <w:vAlign w:val="center"/>
            <w:hideMark/>
          </w:tcPr>
          <w:p w14:paraId="41E57437" w14:textId="77777777" w:rsidR="00337AD6" w:rsidRPr="00337AD6" w:rsidRDefault="00337AD6" w:rsidP="00337AD6">
            <w:r w:rsidRPr="00337AD6">
              <w:t>NGA Agencies (DILG, DepEd)</w:t>
            </w:r>
          </w:p>
        </w:tc>
        <w:tc>
          <w:tcPr>
            <w:tcW w:w="0" w:type="auto"/>
            <w:vAlign w:val="center"/>
            <w:hideMark/>
          </w:tcPr>
          <w:p w14:paraId="1AA83980" w14:textId="77777777" w:rsidR="00337AD6" w:rsidRPr="00337AD6" w:rsidRDefault="00337AD6" w:rsidP="00337AD6">
            <w:r w:rsidRPr="00337AD6">
              <w:t>Policy alignment, program monitoring, resource integration</w:t>
            </w:r>
          </w:p>
        </w:tc>
        <w:tc>
          <w:tcPr>
            <w:tcW w:w="0" w:type="auto"/>
            <w:vAlign w:val="center"/>
            <w:hideMark/>
          </w:tcPr>
          <w:p w14:paraId="42B29CF8" w14:textId="77777777" w:rsidR="00337AD6" w:rsidRPr="00337AD6" w:rsidRDefault="00337AD6" w:rsidP="00337AD6">
            <w:r w:rsidRPr="00337AD6">
              <w:rPr>
                <w:rFonts w:ascii="Segoe UI Emoji" w:hAnsi="Segoe UI Emoji" w:cs="Segoe UI Emoji"/>
              </w:rPr>
              <w:t>🟨</w:t>
            </w:r>
            <w:r w:rsidRPr="00337AD6">
              <w:t xml:space="preserve"> Draft</w:t>
            </w:r>
          </w:p>
        </w:tc>
      </w:tr>
      <w:tr w:rsidR="00337AD6" w:rsidRPr="00337AD6" w14:paraId="6B13BFD6" w14:textId="77777777" w:rsidTr="00337AD6">
        <w:trPr>
          <w:tblCellSpacing w:w="15" w:type="dxa"/>
        </w:trPr>
        <w:tc>
          <w:tcPr>
            <w:tcW w:w="0" w:type="auto"/>
            <w:vAlign w:val="center"/>
            <w:hideMark/>
          </w:tcPr>
          <w:p w14:paraId="0A0AC06B" w14:textId="77777777" w:rsidR="00337AD6" w:rsidRPr="00337AD6" w:rsidRDefault="00337AD6" w:rsidP="00337AD6">
            <w:r w:rsidRPr="00337AD6">
              <w:t>BT-4</w:t>
            </w:r>
          </w:p>
        </w:tc>
        <w:tc>
          <w:tcPr>
            <w:tcW w:w="0" w:type="auto"/>
            <w:vAlign w:val="center"/>
            <w:hideMark/>
          </w:tcPr>
          <w:p w14:paraId="59848EB4" w14:textId="77777777" w:rsidR="00337AD6" w:rsidRPr="00337AD6" w:rsidRDefault="00337AD6" w:rsidP="00337AD6">
            <w:r w:rsidRPr="00337AD6">
              <w:t>UFBO</w:t>
            </w:r>
          </w:p>
        </w:tc>
        <w:tc>
          <w:tcPr>
            <w:tcW w:w="0" w:type="auto"/>
            <w:vAlign w:val="center"/>
            <w:hideMark/>
          </w:tcPr>
          <w:p w14:paraId="4D637452" w14:textId="77777777" w:rsidR="00337AD6" w:rsidRPr="00337AD6" w:rsidRDefault="00337AD6" w:rsidP="00337AD6">
            <w:r w:rsidRPr="00337AD6">
              <w:t>NCCP–PCEC Alliance</w:t>
            </w:r>
          </w:p>
        </w:tc>
        <w:tc>
          <w:tcPr>
            <w:tcW w:w="0" w:type="auto"/>
            <w:vAlign w:val="center"/>
            <w:hideMark/>
          </w:tcPr>
          <w:p w14:paraId="7B723AF6" w14:textId="77777777" w:rsidR="00337AD6" w:rsidRPr="00337AD6" w:rsidRDefault="00337AD6" w:rsidP="00337AD6">
            <w:r w:rsidRPr="00337AD6">
              <w:t>National faith-based alignment</w:t>
            </w:r>
          </w:p>
        </w:tc>
        <w:tc>
          <w:tcPr>
            <w:tcW w:w="0" w:type="auto"/>
            <w:vAlign w:val="center"/>
            <w:hideMark/>
          </w:tcPr>
          <w:p w14:paraId="684CF304"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4C600534" w14:textId="77777777" w:rsidTr="00337AD6">
        <w:trPr>
          <w:tblCellSpacing w:w="15" w:type="dxa"/>
        </w:trPr>
        <w:tc>
          <w:tcPr>
            <w:tcW w:w="0" w:type="auto"/>
            <w:vAlign w:val="center"/>
            <w:hideMark/>
          </w:tcPr>
          <w:p w14:paraId="6FB35758" w14:textId="77777777" w:rsidR="00337AD6" w:rsidRPr="00337AD6" w:rsidRDefault="00337AD6" w:rsidP="00337AD6">
            <w:r w:rsidRPr="00337AD6">
              <w:t>BT-4</w:t>
            </w:r>
          </w:p>
        </w:tc>
        <w:tc>
          <w:tcPr>
            <w:tcW w:w="0" w:type="auto"/>
            <w:vAlign w:val="center"/>
            <w:hideMark/>
          </w:tcPr>
          <w:p w14:paraId="4E2ACCAB" w14:textId="77777777" w:rsidR="00337AD6" w:rsidRPr="00337AD6" w:rsidRDefault="00337AD6" w:rsidP="00337AD6">
            <w:r w:rsidRPr="00337AD6">
              <w:t>UCSO</w:t>
            </w:r>
          </w:p>
        </w:tc>
        <w:tc>
          <w:tcPr>
            <w:tcW w:w="0" w:type="auto"/>
            <w:vAlign w:val="center"/>
            <w:hideMark/>
          </w:tcPr>
          <w:p w14:paraId="5AFAA625" w14:textId="77777777" w:rsidR="00337AD6" w:rsidRPr="00337AD6" w:rsidRDefault="00337AD6" w:rsidP="00337AD6">
            <w:r w:rsidRPr="00337AD6">
              <w:t>NGO &amp; Civic Federations</w:t>
            </w:r>
          </w:p>
        </w:tc>
        <w:tc>
          <w:tcPr>
            <w:tcW w:w="0" w:type="auto"/>
            <w:vAlign w:val="center"/>
            <w:hideMark/>
          </w:tcPr>
          <w:p w14:paraId="5CC4B41A" w14:textId="77777777" w:rsidR="00337AD6" w:rsidRPr="00337AD6" w:rsidRDefault="00337AD6" w:rsidP="00337AD6">
            <w:r w:rsidRPr="00337AD6">
              <w:t>Community service, volunteer mobilization</w:t>
            </w:r>
          </w:p>
        </w:tc>
        <w:tc>
          <w:tcPr>
            <w:tcW w:w="0" w:type="auto"/>
            <w:vAlign w:val="center"/>
            <w:hideMark/>
          </w:tcPr>
          <w:p w14:paraId="013E4169" w14:textId="77777777" w:rsidR="00337AD6" w:rsidRPr="00337AD6" w:rsidRDefault="00337AD6" w:rsidP="00337AD6">
            <w:r w:rsidRPr="00337AD6">
              <w:rPr>
                <w:rFonts w:ascii="Segoe UI Emoji" w:hAnsi="Segoe UI Emoji" w:cs="Segoe UI Emoji"/>
              </w:rPr>
              <w:t>🟦</w:t>
            </w:r>
            <w:r w:rsidRPr="00337AD6">
              <w:t xml:space="preserve"> Planned</w:t>
            </w:r>
          </w:p>
        </w:tc>
      </w:tr>
      <w:tr w:rsidR="00337AD6" w:rsidRPr="00337AD6" w14:paraId="4B2DBBCF" w14:textId="77777777" w:rsidTr="00337AD6">
        <w:trPr>
          <w:tblCellSpacing w:w="15" w:type="dxa"/>
        </w:trPr>
        <w:tc>
          <w:tcPr>
            <w:tcW w:w="0" w:type="auto"/>
            <w:vAlign w:val="center"/>
            <w:hideMark/>
          </w:tcPr>
          <w:p w14:paraId="1AB46E3E" w14:textId="77777777" w:rsidR="00337AD6" w:rsidRPr="00337AD6" w:rsidRDefault="00337AD6" w:rsidP="00337AD6">
            <w:r w:rsidRPr="00337AD6">
              <w:t>BT-4</w:t>
            </w:r>
          </w:p>
        </w:tc>
        <w:tc>
          <w:tcPr>
            <w:tcW w:w="0" w:type="auto"/>
            <w:vAlign w:val="center"/>
            <w:hideMark/>
          </w:tcPr>
          <w:p w14:paraId="16F5F101" w14:textId="77777777" w:rsidR="00337AD6" w:rsidRPr="00337AD6" w:rsidRDefault="00337AD6" w:rsidP="00337AD6">
            <w:r w:rsidRPr="00337AD6">
              <w:t>Subsidiaries (Finance)</w:t>
            </w:r>
          </w:p>
        </w:tc>
        <w:tc>
          <w:tcPr>
            <w:tcW w:w="0" w:type="auto"/>
            <w:vAlign w:val="center"/>
            <w:hideMark/>
          </w:tcPr>
          <w:p w14:paraId="742B7AD8" w14:textId="77777777" w:rsidR="00337AD6" w:rsidRPr="00337AD6" w:rsidRDefault="00337AD6" w:rsidP="00337AD6">
            <w:r w:rsidRPr="00337AD6">
              <w:t>CSR Partners &amp; Donors</w:t>
            </w:r>
          </w:p>
        </w:tc>
        <w:tc>
          <w:tcPr>
            <w:tcW w:w="0" w:type="auto"/>
            <w:vAlign w:val="center"/>
            <w:hideMark/>
          </w:tcPr>
          <w:p w14:paraId="4314953F" w14:textId="77777777" w:rsidR="00337AD6" w:rsidRPr="00337AD6" w:rsidRDefault="00337AD6" w:rsidP="00337AD6">
            <w:r w:rsidRPr="00337AD6">
              <w:t>Funding &amp; sustainability with custodianship clause</w:t>
            </w:r>
          </w:p>
        </w:tc>
        <w:tc>
          <w:tcPr>
            <w:tcW w:w="0" w:type="auto"/>
            <w:vAlign w:val="center"/>
            <w:hideMark/>
          </w:tcPr>
          <w:p w14:paraId="07AE7791" w14:textId="77777777" w:rsidR="00337AD6" w:rsidRPr="00337AD6" w:rsidRDefault="00337AD6" w:rsidP="00337AD6">
            <w:r w:rsidRPr="00337AD6">
              <w:rPr>
                <w:rFonts w:ascii="Segoe UI Emoji" w:hAnsi="Segoe UI Emoji" w:cs="Segoe UI Emoji"/>
              </w:rPr>
              <w:t>🔄</w:t>
            </w:r>
            <w:r w:rsidRPr="00337AD6">
              <w:t xml:space="preserve"> Ongoing</w:t>
            </w:r>
          </w:p>
        </w:tc>
      </w:tr>
      <w:tr w:rsidR="00337AD6" w:rsidRPr="00337AD6" w14:paraId="492A2384" w14:textId="77777777" w:rsidTr="00337AD6">
        <w:trPr>
          <w:tblCellSpacing w:w="15" w:type="dxa"/>
        </w:trPr>
        <w:tc>
          <w:tcPr>
            <w:tcW w:w="0" w:type="auto"/>
            <w:vAlign w:val="center"/>
            <w:hideMark/>
          </w:tcPr>
          <w:p w14:paraId="348ACEA4" w14:textId="77777777" w:rsidR="00337AD6" w:rsidRPr="00337AD6" w:rsidRDefault="00337AD6" w:rsidP="00337AD6">
            <w:r w:rsidRPr="00337AD6">
              <w:t>BT-4</w:t>
            </w:r>
          </w:p>
        </w:tc>
        <w:tc>
          <w:tcPr>
            <w:tcW w:w="0" w:type="auto"/>
            <w:vAlign w:val="center"/>
            <w:hideMark/>
          </w:tcPr>
          <w:p w14:paraId="4C262645" w14:textId="77777777" w:rsidR="00337AD6" w:rsidRPr="00337AD6" w:rsidRDefault="00337AD6" w:rsidP="00337AD6">
            <w:r w:rsidRPr="00337AD6">
              <w:t>Foundation</w:t>
            </w:r>
          </w:p>
        </w:tc>
        <w:tc>
          <w:tcPr>
            <w:tcW w:w="0" w:type="auto"/>
            <w:vAlign w:val="center"/>
            <w:hideMark/>
          </w:tcPr>
          <w:p w14:paraId="6E9703D9" w14:textId="77777777" w:rsidR="00337AD6" w:rsidRPr="00337AD6" w:rsidRDefault="00337AD6" w:rsidP="00337AD6">
            <w:r w:rsidRPr="00337AD6">
              <w:t>UN / ADB / World Bank</w:t>
            </w:r>
          </w:p>
        </w:tc>
        <w:tc>
          <w:tcPr>
            <w:tcW w:w="0" w:type="auto"/>
            <w:vAlign w:val="center"/>
            <w:hideMark/>
          </w:tcPr>
          <w:p w14:paraId="327B936B" w14:textId="77777777" w:rsidR="00337AD6" w:rsidRPr="00337AD6" w:rsidRDefault="00337AD6" w:rsidP="00337AD6">
            <w:r w:rsidRPr="00337AD6">
              <w:t>Replication, technical cooperation, program scaling</w:t>
            </w:r>
          </w:p>
        </w:tc>
        <w:tc>
          <w:tcPr>
            <w:tcW w:w="0" w:type="auto"/>
            <w:vAlign w:val="center"/>
            <w:hideMark/>
          </w:tcPr>
          <w:p w14:paraId="49D345D0" w14:textId="77777777" w:rsidR="00337AD6" w:rsidRPr="00337AD6" w:rsidRDefault="00337AD6" w:rsidP="00337AD6">
            <w:r w:rsidRPr="00337AD6">
              <w:rPr>
                <w:rFonts w:ascii="Segoe UI Emoji" w:hAnsi="Segoe UI Emoji" w:cs="Segoe UI Emoji"/>
              </w:rPr>
              <w:t>🟦</w:t>
            </w:r>
            <w:r w:rsidRPr="00337AD6">
              <w:t xml:space="preserve"> Planned</w:t>
            </w:r>
          </w:p>
        </w:tc>
      </w:tr>
    </w:tbl>
    <w:p w14:paraId="70A14875" w14:textId="77777777" w:rsidR="00337AD6" w:rsidRPr="00337AD6" w:rsidRDefault="00000000" w:rsidP="00337AD6">
      <w:r>
        <w:pict w14:anchorId="36931A64">
          <v:rect id="_x0000_i1062" style="width:0;height:1.5pt" o:hralign="center" o:hrstd="t" o:hr="t" fillcolor="#a0a0a0" stroked="f"/>
        </w:pict>
      </w:r>
    </w:p>
    <w:p w14:paraId="7665919C" w14:textId="77777777" w:rsidR="00337AD6" w:rsidRPr="00337AD6" w:rsidRDefault="00337AD6" w:rsidP="00337AD6">
      <w:r w:rsidRPr="00337AD6">
        <w:rPr>
          <w:rFonts w:ascii="Segoe UI Emoji" w:hAnsi="Segoe UI Emoji" w:cs="Segoe UI Emoji"/>
        </w:rPr>
        <w:t>📌</w:t>
      </w:r>
      <w:r w:rsidRPr="00337AD6">
        <w:t xml:space="preserve"> </w:t>
      </w:r>
      <w:r w:rsidRPr="00337AD6">
        <w:rPr>
          <w:b/>
          <w:bCs/>
        </w:rPr>
        <w:t>Usage Note:</w:t>
      </w:r>
    </w:p>
    <w:p w14:paraId="318FF719" w14:textId="77777777" w:rsidR="00337AD6" w:rsidRPr="00337AD6" w:rsidRDefault="00337AD6" w:rsidP="00337AD6">
      <w:pPr>
        <w:numPr>
          <w:ilvl w:val="0"/>
          <w:numId w:val="595"/>
        </w:numPr>
      </w:pPr>
      <w:r w:rsidRPr="00337AD6">
        <w:t xml:space="preserve">This matrix is </w:t>
      </w:r>
      <w:r w:rsidRPr="00337AD6">
        <w:rPr>
          <w:b/>
          <w:bCs/>
        </w:rPr>
        <w:t>continuously updated</w:t>
      </w:r>
      <w:r w:rsidRPr="00337AD6">
        <w:t xml:space="preserve"> as MOAs progress from Planned → Draft → Pilot → Signed.</w:t>
      </w:r>
    </w:p>
    <w:p w14:paraId="7B07436F" w14:textId="77777777" w:rsidR="00337AD6" w:rsidRPr="00337AD6" w:rsidRDefault="00337AD6" w:rsidP="00337AD6">
      <w:pPr>
        <w:numPr>
          <w:ilvl w:val="0"/>
          <w:numId w:val="595"/>
        </w:numPr>
      </w:pPr>
      <w:r w:rsidRPr="00337AD6">
        <w:t xml:space="preserve">Detailed narratives for each entry are provided in their respective </w:t>
      </w:r>
      <w:r w:rsidRPr="00337AD6">
        <w:rPr>
          <w:b/>
          <w:bCs/>
        </w:rPr>
        <w:t>Expanded Sub-Annex (BT-1 to BT-4)</w:t>
      </w:r>
      <w:r w:rsidRPr="00337AD6">
        <w:t>.</w:t>
      </w:r>
    </w:p>
    <w:p w14:paraId="60B2F2DB" w14:textId="77777777" w:rsidR="00337AD6" w:rsidRDefault="00337AD6" w:rsidP="00337AD6">
      <w:pPr>
        <w:numPr>
          <w:ilvl w:val="0"/>
          <w:numId w:val="595"/>
        </w:numPr>
      </w:pPr>
      <w:r w:rsidRPr="00337AD6">
        <w:t xml:space="preserve">All MOAs are governed by </w:t>
      </w:r>
      <w:r w:rsidRPr="00337AD6">
        <w:rPr>
          <w:b/>
          <w:bCs/>
        </w:rPr>
        <w:t>Document Control Protocols (Annex BX)</w:t>
      </w:r>
      <w:r w:rsidRPr="00337AD6">
        <w:t xml:space="preserve"> to ensure versioning, archival, and compliance.</w:t>
      </w:r>
    </w:p>
    <w:p w14:paraId="3A9908A8" w14:textId="0EC43749" w:rsidR="00A82939" w:rsidRDefault="00000000" w:rsidP="00A82939">
      <w:r>
        <w:pict w14:anchorId="1BEDD9AB">
          <v:rect id="_x0000_i1063" style="width:0;height:1.5pt" o:hralign="center" o:hrstd="t" o:hr="t" fillcolor="#a0a0a0" stroked="f"/>
        </w:pict>
      </w:r>
    </w:p>
    <w:p w14:paraId="41B21E2D" w14:textId="49566299" w:rsidR="00A82939" w:rsidRPr="000D6358" w:rsidRDefault="00A82939" w:rsidP="00A82939">
      <w:pPr>
        <w:pStyle w:val="Heading3"/>
      </w:pPr>
      <w:r>
        <w:t xml:space="preserve">4. </w:t>
      </w:r>
      <w:r w:rsidR="00A13EE5" w:rsidRPr="00A13EE5">
        <w:t>MOA Summaries per Annex</w:t>
      </w:r>
    </w:p>
    <w:p w14:paraId="7E45DAFB" w14:textId="57BE7193" w:rsidR="00A13EE5" w:rsidRPr="00A13EE5" w:rsidRDefault="00A13EE5" w:rsidP="00A13EE5">
      <w:pPr>
        <w:jc w:val="both"/>
      </w:pPr>
      <w:r w:rsidRPr="00A13EE5">
        <w:t>The MOA Summaries present the narrative and detailed breakdown of all Memoranda of Agreement (MOAs) within the ABMPD Moral Recovery Program (MRP) ecosystem. Each sub-annex corresponds to one ecosystem level, moving from the strategic governance center to the broad outer partnerships.</w:t>
      </w:r>
    </w:p>
    <w:p w14:paraId="58EECB1D" w14:textId="77777777" w:rsidR="00A13EE5" w:rsidRPr="00A13EE5" w:rsidRDefault="00A13EE5" w:rsidP="00A13EE5">
      <w:pPr>
        <w:jc w:val="both"/>
      </w:pPr>
      <w:r w:rsidRPr="00A13EE5">
        <w:lastRenderedPageBreak/>
        <w:t xml:space="preserve">This section ensures that every MOA is not only catalogued in the repository but also explained in terms of its </w:t>
      </w:r>
      <w:r w:rsidRPr="00A13EE5">
        <w:rPr>
          <w:b/>
          <w:bCs/>
        </w:rPr>
        <w:t>strategic role, institutional counterpart, and implementation purpose.</w:t>
      </w:r>
    </w:p>
    <w:p w14:paraId="5BF30228" w14:textId="77777777" w:rsidR="00A13EE5" w:rsidRPr="00A13EE5" w:rsidRDefault="00000000" w:rsidP="00A13EE5">
      <w:r>
        <w:pict w14:anchorId="18CCA663">
          <v:rect id="_x0000_i1065" style="width:0;height:1.5pt" o:hralign="center" o:hrstd="t" o:hr="t" fillcolor="#a0a0a0" stroked="f"/>
        </w:pict>
      </w:r>
    </w:p>
    <w:p w14:paraId="14A6A495" w14:textId="77777777" w:rsidR="00A13EE5" w:rsidRPr="00A13EE5" w:rsidRDefault="00A13EE5" w:rsidP="00A13EE5">
      <w:pPr>
        <w:pStyle w:val="Heading4"/>
      </w:pPr>
      <w:r w:rsidRPr="00A13EE5">
        <w:rPr>
          <w:rFonts w:ascii="Segoe UI Emoji" w:hAnsi="Segoe UI Emoji" w:cs="Segoe UI Emoji"/>
        </w:rPr>
        <w:t>📎</w:t>
      </w:r>
      <w:r w:rsidRPr="00A13EE5">
        <w:t xml:space="preserve"> Annex BT-1 – Core MOAs</w:t>
      </w:r>
    </w:p>
    <w:p w14:paraId="580498C2" w14:textId="77777777" w:rsidR="00A13EE5" w:rsidRPr="00A13EE5" w:rsidRDefault="00A13EE5" w:rsidP="00A13EE5">
      <w:r w:rsidRPr="00A13EE5">
        <w:rPr>
          <w:b/>
          <w:bCs/>
        </w:rPr>
        <w:t>Description:</w:t>
      </w:r>
      <w:r w:rsidRPr="00A13EE5">
        <w:br/>
        <w:t>The Core represents the strategic and governance backbone of the ABMPD ecosystem. It anchors institutional legitimacy, legal authority, compliance, and oversight across all program layers.</w:t>
      </w:r>
    </w:p>
    <w:p w14:paraId="43651FE5" w14:textId="77777777" w:rsidR="00A13EE5" w:rsidRPr="00A13EE5" w:rsidRDefault="00A13EE5" w:rsidP="00A13EE5">
      <w:r w:rsidRPr="00A13EE5">
        <w:rPr>
          <w:b/>
          <w:bCs/>
        </w:rPr>
        <w:t>MOA Basis:</w:t>
      </w:r>
    </w:p>
    <w:p w14:paraId="198570BB" w14:textId="77777777" w:rsidR="00A13EE5" w:rsidRPr="00A13EE5" w:rsidRDefault="00A13EE5" w:rsidP="00A13EE5">
      <w:pPr>
        <w:numPr>
          <w:ilvl w:val="0"/>
          <w:numId w:val="596"/>
        </w:numPr>
      </w:pPr>
      <w:r w:rsidRPr="00A13EE5">
        <w:t xml:space="preserve">Establishes the </w:t>
      </w:r>
      <w:r w:rsidRPr="00A13EE5">
        <w:rPr>
          <w:b/>
          <w:bCs/>
        </w:rPr>
        <w:t>central authority</w:t>
      </w:r>
      <w:r w:rsidRPr="00A13EE5">
        <w:t xml:space="preserve"> of KDMC Holding and ABMPD Holding.</w:t>
      </w:r>
    </w:p>
    <w:p w14:paraId="2F4275EC" w14:textId="77777777" w:rsidR="00A13EE5" w:rsidRPr="00A13EE5" w:rsidRDefault="00A13EE5" w:rsidP="00A13EE5">
      <w:pPr>
        <w:numPr>
          <w:ilvl w:val="0"/>
          <w:numId w:val="596"/>
        </w:numPr>
      </w:pPr>
      <w:r w:rsidRPr="00A13EE5">
        <w:t xml:space="preserve">Provides </w:t>
      </w:r>
      <w:r w:rsidRPr="00A13EE5">
        <w:rPr>
          <w:b/>
          <w:bCs/>
        </w:rPr>
        <w:t>custodianship arrangements</w:t>
      </w:r>
      <w:r w:rsidRPr="00A13EE5">
        <w:t xml:space="preserve"> (temporary and final).</w:t>
      </w:r>
    </w:p>
    <w:p w14:paraId="23B2BD39" w14:textId="77777777" w:rsidR="00A13EE5" w:rsidRPr="00A13EE5" w:rsidRDefault="00A13EE5" w:rsidP="00A13EE5">
      <w:pPr>
        <w:numPr>
          <w:ilvl w:val="0"/>
          <w:numId w:val="596"/>
        </w:numPr>
      </w:pPr>
      <w:r w:rsidRPr="00A13EE5">
        <w:t xml:space="preserve">Defines </w:t>
      </w:r>
      <w:r w:rsidRPr="00A13EE5">
        <w:rPr>
          <w:b/>
          <w:bCs/>
        </w:rPr>
        <w:t>governance, compliance, and accreditation</w:t>
      </w:r>
      <w:r w:rsidRPr="00A13EE5">
        <w:t xml:space="preserve"> frameworks.</w:t>
      </w:r>
    </w:p>
    <w:p w14:paraId="1B11E90F" w14:textId="77777777" w:rsidR="00A13EE5" w:rsidRPr="00A13EE5" w:rsidRDefault="00A13EE5" w:rsidP="00A13EE5">
      <w:pPr>
        <w:numPr>
          <w:ilvl w:val="0"/>
          <w:numId w:val="596"/>
        </w:numPr>
      </w:pPr>
      <w:r w:rsidRPr="00A13EE5">
        <w:t xml:space="preserve">Brings in </w:t>
      </w:r>
      <w:r w:rsidRPr="00A13EE5">
        <w:rPr>
          <w:b/>
          <w:bCs/>
        </w:rPr>
        <w:t>academic legitimacy</w:t>
      </w:r>
      <w:r w:rsidRPr="00A13EE5">
        <w:t xml:space="preserve"> and </w:t>
      </w:r>
      <w:r w:rsidRPr="00A13EE5">
        <w:rPr>
          <w:b/>
          <w:bCs/>
        </w:rPr>
        <w:t>faith-based media amplification</w:t>
      </w:r>
      <w:r w:rsidRPr="00A13EE5">
        <w:t>.</w:t>
      </w:r>
    </w:p>
    <w:p w14:paraId="1926A484" w14:textId="77777777" w:rsidR="00A13EE5" w:rsidRPr="00A13EE5" w:rsidRDefault="00A13EE5" w:rsidP="00A13EE5">
      <w:r w:rsidRPr="00A13EE5">
        <w:rPr>
          <w:b/>
          <w:bCs/>
        </w:rPr>
        <w:t>List of MOAs – Core:</w:t>
      </w:r>
    </w:p>
    <w:p w14:paraId="7A821B0A" w14:textId="77777777" w:rsidR="00A13EE5" w:rsidRPr="00A13EE5" w:rsidRDefault="00A13EE5" w:rsidP="00A13EE5">
      <w:pPr>
        <w:numPr>
          <w:ilvl w:val="0"/>
          <w:numId w:val="597"/>
        </w:numPr>
      </w:pPr>
      <w:r w:rsidRPr="00A13EE5">
        <w:rPr>
          <w:b/>
          <w:bCs/>
        </w:rPr>
        <w:t>KDMC Holding ↔ ABMPD Holding</w:t>
      </w:r>
      <w:r w:rsidRPr="00A13EE5">
        <w:t xml:space="preserve"> – Master MOA establishing ABMPD Holding as the central custodian of MRP. </w:t>
      </w:r>
      <w:r w:rsidRPr="00A13EE5">
        <w:rPr>
          <w:i/>
          <w:iCs/>
        </w:rPr>
        <w:t>(</w:t>
      </w:r>
      <w:r w:rsidRPr="00A13EE5">
        <w:rPr>
          <w:rFonts w:ascii="Segoe UI Emoji" w:hAnsi="Segoe UI Emoji" w:cs="Segoe UI Emoji"/>
          <w:i/>
          <w:iCs/>
        </w:rPr>
        <w:t>🟨</w:t>
      </w:r>
      <w:r w:rsidRPr="00A13EE5">
        <w:rPr>
          <w:i/>
          <w:iCs/>
        </w:rPr>
        <w:t xml:space="preserve"> Draft)</w:t>
      </w:r>
    </w:p>
    <w:p w14:paraId="6C544C96" w14:textId="77777777" w:rsidR="00A13EE5" w:rsidRPr="00A13EE5" w:rsidRDefault="00A13EE5" w:rsidP="00A13EE5">
      <w:pPr>
        <w:numPr>
          <w:ilvl w:val="0"/>
          <w:numId w:val="597"/>
        </w:numPr>
      </w:pPr>
      <w:r w:rsidRPr="00A13EE5">
        <w:rPr>
          <w:b/>
          <w:bCs/>
        </w:rPr>
        <w:t>ABMPD Holding ↔ Subsidiaries</w:t>
      </w:r>
      <w:r w:rsidRPr="00A13EE5">
        <w:t xml:space="preserve"> – Oversight and compliance agreements. </w:t>
      </w:r>
      <w:r w:rsidRPr="00A13EE5">
        <w:rPr>
          <w:i/>
          <w:iCs/>
        </w:rPr>
        <w:t>(</w:t>
      </w:r>
      <w:r w:rsidRPr="00A13EE5">
        <w:rPr>
          <w:rFonts w:ascii="Segoe UI Emoji" w:hAnsi="Segoe UI Emoji" w:cs="Segoe UI Emoji"/>
          <w:i/>
          <w:iCs/>
        </w:rPr>
        <w:t>🟦</w:t>
      </w:r>
      <w:r w:rsidRPr="00A13EE5">
        <w:rPr>
          <w:i/>
          <w:iCs/>
        </w:rPr>
        <w:t xml:space="preserve"> Planned)</w:t>
      </w:r>
    </w:p>
    <w:p w14:paraId="790AFD5E" w14:textId="77777777" w:rsidR="00A13EE5" w:rsidRPr="00A13EE5" w:rsidRDefault="00A13EE5" w:rsidP="00A13EE5">
      <w:pPr>
        <w:numPr>
          <w:ilvl w:val="0"/>
          <w:numId w:val="597"/>
        </w:numPr>
      </w:pPr>
      <w:r w:rsidRPr="00A13EE5">
        <w:rPr>
          <w:b/>
          <w:bCs/>
        </w:rPr>
        <w:t>ABMPD Holding ↔ Regulators (DepEd, DILG, SEC, BIR, COA)</w:t>
      </w:r>
      <w:r w:rsidRPr="00A13EE5">
        <w:t xml:space="preserve"> – Validation, accreditation, interim custodianship. </w:t>
      </w:r>
      <w:r w:rsidRPr="00A13EE5">
        <w:rPr>
          <w:i/>
          <w:iCs/>
        </w:rPr>
        <w:t>(</w:t>
      </w:r>
      <w:r w:rsidRPr="00A13EE5">
        <w:rPr>
          <w:rFonts w:ascii="Segoe UI Emoji" w:hAnsi="Segoe UI Emoji" w:cs="Segoe UI Emoji"/>
          <w:i/>
          <w:iCs/>
        </w:rPr>
        <w:t>🟨</w:t>
      </w:r>
      <w:r w:rsidRPr="00A13EE5">
        <w:rPr>
          <w:i/>
          <w:iCs/>
        </w:rPr>
        <w:t xml:space="preserve"> Draft / </w:t>
      </w:r>
      <w:r w:rsidRPr="00A13EE5">
        <w:rPr>
          <w:rFonts w:ascii="Segoe UI Emoji" w:hAnsi="Segoe UI Emoji" w:cs="Segoe UI Emoji"/>
          <w:i/>
          <w:iCs/>
        </w:rPr>
        <w:t>🔄</w:t>
      </w:r>
      <w:r w:rsidRPr="00A13EE5">
        <w:rPr>
          <w:i/>
          <w:iCs/>
        </w:rPr>
        <w:t xml:space="preserve"> Ongoing)</w:t>
      </w:r>
    </w:p>
    <w:p w14:paraId="35A6E820" w14:textId="77777777" w:rsidR="00A13EE5" w:rsidRPr="00A13EE5" w:rsidRDefault="00A13EE5" w:rsidP="00A13EE5">
      <w:pPr>
        <w:numPr>
          <w:ilvl w:val="0"/>
          <w:numId w:val="597"/>
        </w:numPr>
      </w:pPr>
      <w:r w:rsidRPr="00A13EE5">
        <w:rPr>
          <w:b/>
          <w:bCs/>
        </w:rPr>
        <w:t>ABMPD Holding ↔ Academic Partners (ISU, AIM, SUCs)</w:t>
      </w:r>
      <w:r w:rsidRPr="00A13EE5">
        <w:t xml:space="preserve"> – Research validation, module development. </w:t>
      </w:r>
      <w:r w:rsidRPr="00A13EE5">
        <w:rPr>
          <w:i/>
          <w:iCs/>
        </w:rPr>
        <w:t>(</w:t>
      </w:r>
      <w:r w:rsidRPr="00A13EE5">
        <w:rPr>
          <w:rFonts w:ascii="Segoe UI Emoji" w:hAnsi="Segoe UI Emoji" w:cs="Segoe UI Emoji"/>
          <w:i/>
          <w:iCs/>
        </w:rPr>
        <w:t>🟨</w:t>
      </w:r>
      <w:r w:rsidRPr="00A13EE5">
        <w:rPr>
          <w:i/>
          <w:iCs/>
        </w:rPr>
        <w:t xml:space="preserve"> Draft)</w:t>
      </w:r>
    </w:p>
    <w:p w14:paraId="5F23D988" w14:textId="77777777" w:rsidR="00A13EE5" w:rsidRPr="00A13EE5" w:rsidRDefault="00A13EE5" w:rsidP="00A13EE5">
      <w:pPr>
        <w:numPr>
          <w:ilvl w:val="0"/>
          <w:numId w:val="597"/>
        </w:numPr>
      </w:pPr>
      <w:r w:rsidRPr="00A13EE5">
        <w:rPr>
          <w:b/>
          <w:bCs/>
        </w:rPr>
        <w:t>ABMPD Holding ↔ Faith-Based Media (The 700 Club Asia, FEBC)</w:t>
      </w:r>
      <w:r w:rsidRPr="00A13EE5">
        <w:t xml:space="preserve"> – Values-driven advocacy, storytelling, regional broadcasting. </w:t>
      </w:r>
      <w:r w:rsidRPr="00A13EE5">
        <w:rPr>
          <w:i/>
          <w:iCs/>
        </w:rPr>
        <w:t>(</w:t>
      </w:r>
      <w:r w:rsidRPr="00A13EE5">
        <w:rPr>
          <w:rFonts w:ascii="Segoe UI Emoji" w:hAnsi="Segoe UI Emoji" w:cs="Segoe UI Emoji"/>
          <w:i/>
          <w:iCs/>
        </w:rPr>
        <w:t>🟦</w:t>
      </w:r>
      <w:r w:rsidRPr="00A13EE5">
        <w:rPr>
          <w:i/>
          <w:iCs/>
        </w:rPr>
        <w:t xml:space="preserve"> Planned / </w:t>
      </w:r>
      <w:r w:rsidRPr="00A13EE5">
        <w:rPr>
          <w:rFonts w:ascii="Segoe UI Emoji" w:hAnsi="Segoe UI Emoji" w:cs="Segoe UI Emoji"/>
          <w:i/>
          <w:iCs/>
        </w:rPr>
        <w:t>🟨</w:t>
      </w:r>
      <w:r w:rsidRPr="00A13EE5">
        <w:rPr>
          <w:i/>
          <w:iCs/>
        </w:rPr>
        <w:t xml:space="preserve"> Draft)</w:t>
      </w:r>
    </w:p>
    <w:p w14:paraId="7D5D224D" w14:textId="77777777" w:rsidR="00A13EE5" w:rsidRPr="00A13EE5" w:rsidRDefault="00A13EE5" w:rsidP="00A13EE5">
      <w:pPr>
        <w:numPr>
          <w:ilvl w:val="0"/>
          <w:numId w:val="597"/>
        </w:numPr>
      </w:pPr>
      <w:r w:rsidRPr="00A13EE5">
        <w:rPr>
          <w:b/>
          <w:bCs/>
        </w:rPr>
        <w:t>ABMPD Holding ↔ Donors/Foundations (CSR, Philanthropy)</w:t>
      </w:r>
      <w:r w:rsidRPr="00A13EE5">
        <w:t xml:space="preserve"> – Seed funding, custodianship clauses. </w:t>
      </w:r>
      <w:r w:rsidRPr="00A13EE5">
        <w:rPr>
          <w:i/>
          <w:iCs/>
        </w:rPr>
        <w:t>(</w:t>
      </w:r>
      <w:r w:rsidRPr="00A13EE5">
        <w:rPr>
          <w:rFonts w:ascii="Segoe UI Emoji" w:hAnsi="Segoe UI Emoji" w:cs="Segoe UI Emoji"/>
          <w:i/>
          <w:iCs/>
        </w:rPr>
        <w:t>🟦</w:t>
      </w:r>
      <w:r w:rsidRPr="00A13EE5">
        <w:rPr>
          <w:i/>
          <w:iCs/>
        </w:rPr>
        <w:t xml:space="preserve"> Planned)</w:t>
      </w:r>
    </w:p>
    <w:p w14:paraId="78F9D363" w14:textId="77777777" w:rsidR="00A13EE5" w:rsidRPr="00A13EE5" w:rsidRDefault="00A13EE5" w:rsidP="00A13EE5">
      <w:r w:rsidRPr="00A13EE5">
        <w:rPr>
          <w:b/>
          <w:bCs/>
        </w:rPr>
        <w:t>Special Notes:</w:t>
      </w:r>
    </w:p>
    <w:p w14:paraId="4C9031C3" w14:textId="77777777" w:rsidR="00A13EE5" w:rsidRPr="00A13EE5" w:rsidRDefault="00A13EE5" w:rsidP="00A13EE5">
      <w:r w:rsidRPr="00A13EE5">
        <w:rPr>
          <w:b/>
          <w:bCs/>
        </w:rPr>
        <w:t>Temporary Fund Custodianship:</w:t>
      </w:r>
    </w:p>
    <w:p w14:paraId="52D1ED9D" w14:textId="77777777" w:rsidR="00A13EE5" w:rsidRPr="00A13EE5" w:rsidRDefault="00A13EE5" w:rsidP="00A13EE5">
      <w:pPr>
        <w:numPr>
          <w:ilvl w:val="0"/>
          <w:numId w:val="608"/>
        </w:numPr>
      </w:pPr>
      <w:r w:rsidRPr="00A13EE5">
        <w:rPr>
          <w:b/>
          <w:bCs/>
        </w:rPr>
        <w:lastRenderedPageBreak/>
        <w:t>DepEd (Provincial/Regional Offices)</w:t>
      </w:r>
      <w:r w:rsidRPr="00A13EE5">
        <w:t xml:space="preserve"> → Primary interim custodian for education-linked programs and donor funds.</w:t>
      </w:r>
    </w:p>
    <w:p w14:paraId="5A958FD4" w14:textId="77777777" w:rsidR="00A13EE5" w:rsidRPr="00A13EE5" w:rsidRDefault="00A13EE5" w:rsidP="00A13EE5">
      <w:pPr>
        <w:numPr>
          <w:ilvl w:val="0"/>
          <w:numId w:val="608"/>
        </w:numPr>
      </w:pPr>
      <w:r w:rsidRPr="00A13EE5">
        <w:rPr>
          <w:b/>
          <w:bCs/>
        </w:rPr>
        <w:t>SUCs (e.g., ISU, regional universities)</w:t>
      </w:r>
      <w:r w:rsidRPr="00A13EE5">
        <w:t xml:space="preserve"> → Option B custodian for academic/research-related funds.</w:t>
      </w:r>
    </w:p>
    <w:p w14:paraId="36BB9228" w14:textId="77777777" w:rsidR="00A13EE5" w:rsidRPr="00A13EE5" w:rsidRDefault="00A13EE5" w:rsidP="00A13EE5">
      <w:pPr>
        <w:numPr>
          <w:ilvl w:val="0"/>
          <w:numId w:val="608"/>
        </w:numPr>
      </w:pPr>
      <w:r w:rsidRPr="00A13EE5">
        <w:rPr>
          <w:b/>
          <w:bCs/>
        </w:rPr>
        <w:t>Municipal LGUs</w:t>
      </w:r>
      <w:r w:rsidRPr="00A13EE5">
        <w:t xml:space="preserve"> → Option C custodian, particularly when funds are directly tied to </w:t>
      </w:r>
      <w:r w:rsidRPr="00A13EE5">
        <w:rPr>
          <w:b/>
          <w:bCs/>
        </w:rPr>
        <w:t>local rollout, barangay-level implementation, or municipal-based donor contributions.</w:t>
      </w:r>
    </w:p>
    <w:p w14:paraId="54E2CFB6" w14:textId="77777777" w:rsidR="00A13EE5" w:rsidRPr="00A13EE5" w:rsidRDefault="00A13EE5" w:rsidP="00A13EE5">
      <w:pPr>
        <w:numPr>
          <w:ilvl w:val="0"/>
          <w:numId w:val="608"/>
        </w:numPr>
      </w:pPr>
      <w:r w:rsidRPr="00A13EE5">
        <w:rPr>
          <w:b/>
          <w:bCs/>
        </w:rPr>
        <w:t>Condition:</w:t>
      </w:r>
      <w:r w:rsidRPr="00A13EE5">
        <w:t xml:space="preserve"> All these roles are </w:t>
      </w:r>
      <w:r w:rsidRPr="00A13EE5">
        <w:rPr>
          <w:b/>
          <w:bCs/>
        </w:rPr>
        <w:t>time-bound and transitional only</w:t>
      </w:r>
      <w:r w:rsidRPr="00A13EE5">
        <w:t xml:space="preserve">, effective until the </w:t>
      </w:r>
      <w:r w:rsidRPr="00A13EE5">
        <w:rPr>
          <w:b/>
          <w:bCs/>
        </w:rPr>
        <w:t>ABMPD Foundation – Finance Subsidiary</w:t>
      </w:r>
      <w:r w:rsidRPr="00A13EE5">
        <w:t xml:space="preserve"> is fully accredited (SEC, BIR, COA, BSP if needed).</w:t>
      </w:r>
    </w:p>
    <w:p w14:paraId="707725A4" w14:textId="24F6BB07" w:rsidR="00A13EE5" w:rsidRPr="00A13EE5" w:rsidRDefault="00A13EE5" w:rsidP="00A13EE5">
      <w:r w:rsidRPr="00A13EE5">
        <w:rPr>
          <w:b/>
          <w:bCs/>
        </w:rPr>
        <w:t>Summary:</w:t>
      </w:r>
      <w:r w:rsidRPr="00A13EE5">
        <w:br/>
        <w:t xml:space="preserve">Core MOAs provide the </w:t>
      </w:r>
      <w:r w:rsidRPr="00A13EE5">
        <w:rPr>
          <w:b/>
          <w:bCs/>
        </w:rPr>
        <w:t>anchor of legitimacy and compliance</w:t>
      </w:r>
      <w:r w:rsidRPr="00A13EE5">
        <w:t>, without which the rest of the ecosystem cannot operate.</w:t>
      </w:r>
    </w:p>
    <w:p w14:paraId="25EBF4D3" w14:textId="77777777" w:rsidR="00A13EE5" w:rsidRPr="00A13EE5" w:rsidRDefault="00000000" w:rsidP="00A13EE5">
      <w:r>
        <w:pict w14:anchorId="7E17EFDD">
          <v:rect id="_x0000_i1066" style="width:0;height:1.5pt" o:hralign="center" o:hrstd="t" o:hr="t" fillcolor="#a0a0a0" stroked="f"/>
        </w:pict>
      </w:r>
    </w:p>
    <w:p w14:paraId="681BFA06" w14:textId="77777777" w:rsidR="00A13EE5" w:rsidRPr="00A13EE5" w:rsidRDefault="00A13EE5" w:rsidP="00191E82">
      <w:pPr>
        <w:pStyle w:val="Heading4"/>
      </w:pPr>
      <w:r w:rsidRPr="00A13EE5">
        <w:rPr>
          <w:rFonts w:ascii="Segoe UI Emoji" w:hAnsi="Segoe UI Emoji" w:cs="Segoe UI Emoji"/>
        </w:rPr>
        <w:t>📎</w:t>
      </w:r>
      <w:r w:rsidRPr="00A13EE5">
        <w:t xml:space="preserve"> Annex BT-2 – Inner Ring MOAs</w:t>
      </w:r>
    </w:p>
    <w:p w14:paraId="14539AF0" w14:textId="77777777" w:rsidR="00A13EE5" w:rsidRPr="00A13EE5" w:rsidRDefault="00A13EE5" w:rsidP="00A13EE5">
      <w:r w:rsidRPr="00A13EE5">
        <w:rPr>
          <w:b/>
          <w:bCs/>
        </w:rPr>
        <w:t>Description:</w:t>
      </w:r>
      <w:r w:rsidRPr="00A13EE5">
        <w:br/>
        <w:t xml:space="preserve">The Inner Ring translates governance into </w:t>
      </w:r>
      <w:r w:rsidRPr="00A13EE5">
        <w:rPr>
          <w:b/>
          <w:bCs/>
        </w:rPr>
        <w:t>day-to-day operationalization</w:t>
      </w:r>
      <w:r w:rsidRPr="00A13EE5">
        <w:t>. It covers the implementor (KCI), umbrella bodies (UFBO, UCSO), and ABMPD subsidiaries.</w:t>
      </w:r>
    </w:p>
    <w:p w14:paraId="666BAC19" w14:textId="77777777" w:rsidR="00A13EE5" w:rsidRPr="00A13EE5" w:rsidRDefault="00A13EE5" w:rsidP="00A13EE5">
      <w:r w:rsidRPr="00A13EE5">
        <w:rPr>
          <w:b/>
          <w:bCs/>
        </w:rPr>
        <w:t>MOA Basis:</w:t>
      </w:r>
    </w:p>
    <w:p w14:paraId="4BB61CCA" w14:textId="77777777" w:rsidR="00A13EE5" w:rsidRPr="00A13EE5" w:rsidRDefault="00A13EE5" w:rsidP="00A13EE5">
      <w:pPr>
        <w:numPr>
          <w:ilvl w:val="0"/>
          <w:numId w:val="599"/>
        </w:numPr>
      </w:pPr>
      <w:r w:rsidRPr="00A13EE5">
        <w:t xml:space="preserve">KCI serves as the </w:t>
      </w:r>
      <w:r w:rsidRPr="00A13EE5">
        <w:rPr>
          <w:b/>
          <w:bCs/>
        </w:rPr>
        <w:t>Core Implementor</w:t>
      </w:r>
      <w:r w:rsidRPr="00A13EE5">
        <w:t xml:space="preserve"> of ABMPD–MRP.</w:t>
      </w:r>
    </w:p>
    <w:p w14:paraId="247B45D4" w14:textId="77777777" w:rsidR="00A13EE5" w:rsidRPr="00A13EE5" w:rsidRDefault="00A13EE5" w:rsidP="00A13EE5">
      <w:pPr>
        <w:numPr>
          <w:ilvl w:val="0"/>
          <w:numId w:val="599"/>
        </w:numPr>
      </w:pPr>
      <w:r w:rsidRPr="00A13EE5">
        <w:t xml:space="preserve">UFBO &amp; UCSO handle </w:t>
      </w:r>
      <w:r w:rsidRPr="00A13EE5">
        <w:rPr>
          <w:b/>
          <w:bCs/>
        </w:rPr>
        <w:t>faith-based and civic accreditation</w:t>
      </w:r>
      <w:r w:rsidRPr="00A13EE5">
        <w:t>.</w:t>
      </w:r>
    </w:p>
    <w:p w14:paraId="2832A4B1" w14:textId="77777777" w:rsidR="00A13EE5" w:rsidRPr="00A13EE5" w:rsidRDefault="00A13EE5" w:rsidP="00A13EE5">
      <w:pPr>
        <w:numPr>
          <w:ilvl w:val="0"/>
          <w:numId w:val="599"/>
        </w:numPr>
      </w:pPr>
      <w:r w:rsidRPr="00A13EE5">
        <w:t xml:space="preserve">Subsidiaries (Finance, HR, Training, RME) ensure </w:t>
      </w:r>
      <w:r w:rsidRPr="00A13EE5">
        <w:rPr>
          <w:b/>
          <w:bCs/>
        </w:rPr>
        <w:t>technical, financial, and monitoring systems</w:t>
      </w:r>
      <w:r w:rsidRPr="00A13EE5">
        <w:t>.</w:t>
      </w:r>
    </w:p>
    <w:p w14:paraId="39E4E980" w14:textId="77777777" w:rsidR="00A13EE5" w:rsidRPr="00A13EE5" w:rsidRDefault="00A13EE5" w:rsidP="00A13EE5">
      <w:r w:rsidRPr="00A13EE5">
        <w:rPr>
          <w:b/>
          <w:bCs/>
        </w:rPr>
        <w:t>List of MOAs – Inner Ring:</w:t>
      </w:r>
    </w:p>
    <w:p w14:paraId="1DDEAD1E" w14:textId="77777777" w:rsidR="00A13EE5" w:rsidRPr="00A13EE5" w:rsidRDefault="00A13EE5" w:rsidP="00A13EE5">
      <w:pPr>
        <w:numPr>
          <w:ilvl w:val="0"/>
          <w:numId w:val="600"/>
        </w:numPr>
      </w:pPr>
      <w:r w:rsidRPr="00A13EE5">
        <w:rPr>
          <w:b/>
          <w:bCs/>
        </w:rPr>
        <w:t>KCI ↔ ABMPD Holding</w:t>
      </w:r>
      <w:r w:rsidRPr="00A13EE5">
        <w:t xml:space="preserve"> – Framework MOA authorizing KCI as lead implementor. </w:t>
      </w:r>
      <w:r w:rsidRPr="00A13EE5">
        <w:rPr>
          <w:i/>
          <w:iCs/>
        </w:rPr>
        <w:t>(</w:t>
      </w:r>
      <w:r w:rsidRPr="00A13EE5">
        <w:rPr>
          <w:rFonts w:ascii="Segoe UI Emoji" w:hAnsi="Segoe UI Emoji" w:cs="Segoe UI Emoji"/>
          <w:i/>
          <w:iCs/>
        </w:rPr>
        <w:t>🟨</w:t>
      </w:r>
      <w:r w:rsidRPr="00A13EE5">
        <w:rPr>
          <w:i/>
          <w:iCs/>
        </w:rPr>
        <w:t xml:space="preserve"> Draft)</w:t>
      </w:r>
    </w:p>
    <w:p w14:paraId="02A414AB" w14:textId="77777777" w:rsidR="00A13EE5" w:rsidRPr="00A13EE5" w:rsidRDefault="00A13EE5" w:rsidP="00A13EE5">
      <w:pPr>
        <w:numPr>
          <w:ilvl w:val="0"/>
          <w:numId w:val="600"/>
        </w:numPr>
      </w:pPr>
      <w:r w:rsidRPr="00A13EE5">
        <w:rPr>
          <w:b/>
          <w:bCs/>
        </w:rPr>
        <w:t>KCI ↔ LGUs (Municipal, Barangay)</w:t>
      </w:r>
      <w:r w:rsidRPr="00A13EE5">
        <w:t xml:space="preserve"> – Rollout agreements for logistics, manpower, venues. </w:t>
      </w:r>
      <w:r w:rsidRPr="00A13EE5">
        <w:rPr>
          <w:i/>
          <w:iCs/>
        </w:rPr>
        <w:t>(</w:t>
      </w:r>
      <w:r w:rsidRPr="00A13EE5">
        <w:rPr>
          <w:rFonts w:ascii="Segoe UI Emoji" w:hAnsi="Segoe UI Emoji" w:cs="Segoe UI Emoji"/>
          <w:i/>
          <w:iCs/>
        </w:rPr>
        <w:t>🟦</w:t>
      </w:r>
      <w:r w:rsidRPr="00A13EE5">
        <w:rPr>
          <w:i/>
          <w:iCs/>
        </w:rPr>
        <w:t xml:space="preserve"> Planned / </w:t>
      </w:r>
      <w:r w:rsidRPr="00A13EE5">
        <w:rPr>
          <w:rFonts w:ascii="Segoe UI Emoji" w:hAnsi="Segoe UI Emoji" w:cs="Segoe UI Emoji"/>
          <w:i/>
          <w:iCs/>
        </w:rPr>
        <w:t>🟩</w:t>
      </w:r>
      <w:r w:rsidRPr="00A13EE5">
        <w:rPr>
          <w:i/>
          <w:iCs/>
        </w:rPr>
        <w:t xml:space="preserve"> Pilot)</w:t>
      </w:r>
    </w:p>
    <w:p w14:paraId="6BB9A382" w14:textId="77777777" w:rsidR="00A13EE5" w:rsidRPr="00A13EE5" w:rsidRDefault="00A13EE5" w:rsidP="00A13EE5">
      <w:pPr>
        <w:numPr>
          <w:ilvl w:val="0"/>
          <w:numId w:val="600"/>
        </w:numPr>
      </w:pPr>
      <w:r w:rsidRPr="00A13EE5">
        <w:rPr>
          <w:b/>
          <w:bCs/>
        </w:rPr>
        <w:t>KCI ↔ VFAs</w:t>
      </w:r>
      <w:r w:rsidRPr="00A13EE5">
        <w:t xml:space="preserve"> – Volunteer recruitment &amp; mobilization. </w:t>
      </w:r>
      <w:r w:rsidRPr="00A13EE5">
        <w:rPr>
          <w:i/>
          <w:iCs/>
        </w:rPr>
        <w:t>(</w:t>
      </w:r>
      <w:r w:rsidRPr="00A13EE5">
        <w:rPr>
          <w:rFonts w:ascii="Segoe UI Emoji" w:hAnsi="Segoe UI Emoji" w:cs="Segoe UI Emoji"/>
          <w:i/>
          <w:iCs/>
        </w:rPr>
        <w:t>🟩</w:t>
      </w:r>
      <w:r w:rsidRPr="00A13EE5">
        <w:rPr>
          <w:i/>
          <w:iCs/>
        </w:rPr>
        <w:t xml:space="preserve"> Pilot)</w:t>
      </w:r>
    </w:p>
    <w:p w14:paraId="4BC2A5B1" w14:textId="77777777" w:rsidR="00A13EE5" w:rsidRPr="00A13EE5" w:rsidRDefault="00A13EE5" w:rsidP="00A13EE5">
      <w:pPr>
        <w:numPr>
          <w:ilvl w:val="0"/>
          <w:numId w:val="600"/>
        </w:numPr>
      </w:pPr>
      <w:r w:rsidRPr="00A13EE5">
        <w:rPr>
          <w:b/>
          <w:bCs/>
        </w:rPr>
        <w:t>UFBO ↔ FBOs / Councils</w:t>
      </w:r>
      <w:r w:rsidRPr="00A13EE5">
        <w:t xml:space="preserve"> – Accreditation of faith-based partners. </w:t>
      </w:r>
      <w:r w:rsidRPr="00A13EE5">
        <w:rPr>
          <w:i/>
          <w:iCs/>
        </w:rPr>
        <w:t>(</w:t>
      </w:r>
      <w:r w:rsidRPr="00A13EE5">
        <w:rPr>
          <w:rFonts w:ascii="Segoe UI Emoji" w:hAnsi="Segoe UI Emoji" w:cs="Segoe UI Emoji"/>
          <w:i/>
          <w:iCs/>
        </w:rPr>
        <w:t>🟦</w:t>
      </w:r>
      <w:r w:rsidRPr="00A13EE5">
        <w:rPr>
          <w:i/>
          <w:iCs/>
        </w:rPr>
        <w:t xml:space="preserve"> Planned)</w:t>
      </w:r>
    </w:p>
    <w:p w14:paraId="055B64A0" w14:textId="77777777" w:rsidR="00A13EE5" w:rsidRPr="00A13EE5" w:rsidRDefault="00A13EE5" w:rsidP="00A13EE5">
      <w:pPr>
        <w:numPr>
          <w:ilvl w:val="0"/>
          <w:numId w:val="600"/>
        </w:numPr>
      </w:pPr>
      <w:r w:rsidRPr="00A13EE5">
        <w:rPr>
          <w:b/>
          <w:bCs/>
        </w:rPr>
        <w:t>UCSO ↔ CSOs / NGOs</w:t>
      </w:r>
      <w:r w:rsidRPr="00A13EE5">
        <w:t xml:space="preserve"> – Accreditation of civic partners. </w:t>
      </w:r>
      <w:r w:rsidRPr="00A13EE5">
        <w:rPr>
          <w:i/>
          <w:iCs/>
        </w:rPr>
        <w:t>(</w:t>
      </w:r>
      <w:r w:rsidRPr="00A13EE5">
        <w:rPr>
          <w:rFonts w:ascii="Segoe UI Emoji" w:hAnsi="Segoe UI Emoji" w:cs="Segoe UI Emoji"/>
          <w:i/>
          <w:iCs/>
        </w:rPr>
        <w:t>🟦</w:t>
      </w:r>
      <w:r w:rsidRPr="00A13EE5">
        <w:rPr>
          <w:i/>
          <w:iCs/>
        </w:rPr>
        <w:t xml:space="preserve"> Planned)</w:t>
      </w:r>
    </w:p>
    <w:p w14:paraId="1E300221" w14:textId="77777777" w:rsidR="00A13EE5" w:rsidRPr="00A13EE5" w:rsidRDefault="00A13EE5" w:rsidP="00A13EE5">
      <w:pPr>
        <w:numPr>
          <w:ilvl w:val="0"/>
          <w:numId w:val="600"/>
        </w:numPr>
      </w:pPr>
      <w:r w:rsidRPr="00A13EE5">
        <w:rPr>
          <w:b/>
          <w:bCs/>
        </w:rPr>
        <w:lastRenderedPageBreak/>
        <w:t>Foundation &amp; Subsidiaries ↔ Partners</w:t>
      </w:r>
      <w:r w:rsidRPr="00A13EE5">
        <w:t xml:space="preserve"> – Donors, TESDA, CHED, AIM, ISU (training, funding, compliance, research). </w:t>
      </w:r>
      <w:r w:rsidRPr="00A13EE5">
        <w:rPr>
          <w:i/>
          <w:iCs/>
        </w:rPr>
        <w:t>(</w:t>
      </w:r>
      <w:r w:rsidRPr="00A13EE5">
        <w:rPr>
          <w:rFonts w:ascii="Segoe UI Emoji" w:hAnsi="Segoe UI Emoji" w:cs="Segoe UI Emoji"/>
          <w:i/>
          <w:iCs/>
        </w:rPr>
        <w:t>🟦</w:t>
      </w:r>
      <w:r w:rsidRPr="00A13EE5">
        <w:rPr>
          <w:i/>
          <w:iCs/>
        </w:rPr>
        <w:t xml:space="preserve"> Planned / </w:t>
      </w:r>
      <w:r w:rsidRPr="00A13EE5">
        <w:rPr>
          <w:rFonts w:ascii="Segoe UI Emoji" w:hAnsi="Segoe UI Emoji" w:cs="Segoe UI Emoji"/>
          <w:i/>
          <w:iCs/>
        </w:rPr>
        <w:t>🔄</w:t>
      </w:r>
      <w:r w:rsidRPr="00A13EE5">
        <w:rPr>
          <w:i/>
          <w:iCs/>
        </w:rPr>
        <w:t xml:space="preserve"> Ongoing)</w:t>
      </w:r>
    </w:p>
    <w:p w14:paraId="32CE61B7" w14:textId="77777777" w:rsidR="00A13EE5" w:rsidRPr="00A13EE5" w:rsidRDefault="00A13EE5" w:rsidP="00A13EE5">
      <w:r w:rsidRPr="00A13EE5">
        <w:rPr>
          <w:b/>
          <w:bCs/>
        </w:rPr>
        <w:t>Special Notes:</w:t>
      </w:r>
    </w:p>
    <w:p w14:paraId="32876606" w14:textId="77777777" w:rsidR="00A13EE5" w:rsidRPr="00A13EE5" w:rsidRDefault="00A13EE5" w:rsidP="00A13EE5">
      <w:pPr>
        <w:numPr>
          <w:ilvl w:val="0"/>
          <w:numId w:val="601"/>
        </w:numPr>
      </w:pPr>
      <w:r w:rsidRPr="00A13EE5">
        <w:rPr>
          <w:b/>
          <w:bCs/>
        </w:rPr>
        <w:t>Temporary MOAs</w:t>
      </w:r>
      <w:r w:rsidRPr="00A13EE5">
        <w:t xml:space="preserve"> are used until UFBO &amp; UCSO are fully institutionalized.</w:t>
      </w:r>
    </w:p>
    <w:p w14:paraId="0F61C508" w14:textId="77777777" w:rsidR="00A13EE5" w:rsidRPr="00A13EE5" w:rsidRDefault="00A13EE5" w:rsidP="00A13EE5">
      <w:pPr>
        <w:numPr>
          <w:ilvl w:val="0"/>
          <w:numId w:val="601"/>
        </w:numPr>
      </w:pPr>
      <w:r w:rsidRPr="00A13EE5">
        <w:t xml:space="preserve">Faith-based and media partners may appear here </w:t>
      </w:r>
      <w:r w:rsidRPr="00A13EE5">
        <w:rPr>
          <w:i/>
          <w:iCs/>
        </w:rPr>
        <w:t>and</w:t>
      </w:r>
      <w:r w:rsidRPr="00A13EE5">
        <w:t xml:space="preserve"> in Outer Ring (dual role).</w:t>
      </w:r>
    </w:p>
    <w:p w14:paraId="34D07702" w14:textId="77777777" w:rsidR="00A13EE5" w:rsidRPr="00A13EE5" w:rsidRDefault="00A13EE5" w:rsidP="00A13EE5">
      <w:r w:rsidRPr="00A13EE5">
        <w:rPr>
          <w:b/>
          <w:bCs/>
        </w:rPr>
        <w:t>Summary:</w:t>
      </w:r>
      <w:r w:rsidRPr="00A13EE5">
        <w:br/>
        <w:t xml:space="preserve">The Inner Ring enables </w:t>
      </w:r>
      <w:r w:rsidRPr="00A13EE5">
        <w:rPr>
          <w:b/>
          <w:bCs/>
        </w:rPr>
        <w:t>operational rollout</w:t>
      </w:r>
      <w:r w:rsidRPr="00A13EE5">
        <w:t>, ensuring that ABMPD’s governance framework is translated into implementable systems.</w:t>
      </w:r>
    </w:p>
    <w:p w14:paraId="3C725CEC" w14:textId="77777777" w:rsidR="00A13EE5" w:rsidRPr="00A13EE5" w:rsidRDefault="00000000" w:rsidP="00A13EE5">
      <w:r>
        <w:pict w14:anchorId="7759F18F">
          <v:rect id="_x0000_i1067" style="width:0;height:1.5pt" o:hralign="center" o:hrstd="t" o:hr="t" fillcolor="#a0a0a0" stroked="f"/>
        </w:pict>
      </w:r>
    </w:p>
    <w:p w14:paraId="0A63915F" w14:textId="77777777" w:rsidR="00A13EE5" w:rsidRPr="00A13EE5" w:rsidRDefault="00A13EE5" w:rsidP="00191E82">
      <w:pPr>
        <w:pStyle w:val="Heading4"/>
      </w:pPr>
      <w:r w:rsidRPr="00A13EE5">
        <w:rPr>
          <w:rFonts w:ascii="Segoe UI Emoji" w:hAnsi="Segoe UI Emoji" w:cs="Segoe UI Emoji"/>
        </w:rPr>
        <w:t>📎</w:t>
      </w:r>
      <w:r w:rsidRPr="00A13EE5">
        <w:t xml:space="preserve"> Annex BT-3 – Middle Ring MOAs</w:t>
      </w:r>
    </w:p>
    <w:p w14:paraId="28CC8F81" w14:textId="77777777" w:rsidR="00A13EE5" w:rsidRPr="00A13EE5" w:rsidRDefault="00A13EE5" w:rsidP="00A13EE5">
      <w:r w:rsidRPr="00A13EE5">
        <w:rPr>
          <w:b/>
          <w:bCs/>
        </w:rPr>
        <w:t>Description:</w:t>
      </w:r>
      <w:r w:rsidRPr="00A13EE5">
        <w:br/>
        <w:t xml:space="preserve">The Middle Ring secures </w:t>
      </w:r>
      <w:r w:rsidRPr="00A13EE5">
        <w:rPr>
          <w:b/>
          <w:bCs/>
        </w:rPr>
        <w:t>government legitimacy</w:t>
      </w:r>
      <w:r w:rsidRPr="00A13EE5">
        <w:t xml:space="preserve"> at provincial, city, and municipal levels, ensuring ABMPD–MRP is embedded into LGU governance structures.</w:t>
      </w:r>
    </w:p>
    <w:p w14:paraId="4AA9FEDC" w14:textId="77777777" w:rsidR="00A13EE5" w:rsidRPr="00A13EE5" w:rsidRDefault="00A13EE5" w:rsidP="00A13EE5">
      <w:r w:rsidRPr="00A13EE5">
        <w:rPr>
          <w:b/>
          <w:bCs/>
        </w:rPr>
        <w:t>MOA Basis:</w:t>
      </w:r>
    </w:p>
    <w:p w14:paraId="76A32432" w14:textId="77777777" w:rsidR="00A13EE5" w:rsidRPr="00A13EE5" w:rsidRDefault="00A13EE5" w:rsidP="00A13EE5">
      <w:pPr>
        <w:numPr>
          <w:ilvl w:val="0"/>
          <w:numId w:val="602"/>
        </w:numPr>
      </w:pPr>
      <w:r w:rsidRPr="00A13EE5">
        <w:t xml:space="preserve">Provincial Governments institutionalize ABMPD via </w:t>
      </w:r>
      <w:r w:rsidRPr="00A13EE5">
        <w:rPr>
          <w:b/>
          <w:bCs/>
        </w:rPr>
        <w:t>framework agreements</w:t>
      </w:r>
      <w:r w:rsidRPr="00A13EE5">
        <w:t>.</w:t>
      </w:r>
    </w:p>
    <w:p w14:paraId="6BB0900B" w14:textId="77777777" w:rsidR="00A13EE5" w:rsidRPr="00A13EE5" w:rsidRDefault="00A13EE5" w:rsidP="00A13EE5">
      <w:pPr>
        <w:numPr>
          <w:ilvl w:val="0"/>
          <w:numId w:val="602"/>
        </w:numPr>
      </w:pPr>
      <w:r w:rsidRPr="00A13EE5">
        <w:t xml:space="preserve">City and Municipal LGUs provide </w:t>
      </w:r>
      <w:r w:rsidRPr="00A13EE5">
        <w:rPr>
          <w:b/>
          <w:bCs/>
        </w:rPr>
        <w:t>venues, manpower, and logistics</w:t>
      </w:r>
      <w:r w:rsidRPr="00A13EE5">
        <w:t>.</w:t>
      </w:r>
    </w:p>
    <w:p w14:paraId="6F92D5D4" w14:textId="77777777" w:rsidR="00A13EE5" w:rsidRPr="00A13EE5" w:rsidRDefault="00A13EE5" w:rsidP="00A13EE5">
      <w:pPr>
        <w:numPr>
          <w:ilvl w:val="0"/>
          <w:numId w:val="602"/>
        </w:numPr>
      </w:pPr>
      <w:r w:rsidRPr="00A13EE5">
        <w:t xml:space="preserve">Barangay LGUs support </w:t>
      </w:r>
      <w:r w:rsidRPr="00A13EE5">
        <w:rPr>
          <w:b/>
          <w:bCs/>
        </w:rPr>
        <w:t>grassroots rollouts</w:t>
      </w:r>
      <w:r w:rsidRPr="00A13EE5">
        <w:t>.</w:t>
      </w:r>
    </w:p>
    <w:p w14:paraId="6F220C24" w14:textId="77777777" w:rsidR="00A13EE5" w:rsidRPr="00A13EE5" w:rsidRDefault="00A13EE5" w:rsidP="00A13EE5">
      <w:pPr>
        <w:numPr>
          <w:ilvl w:val="0"/>
          <w:numId w:val="602"/>
        </w:numPr>
      </w:pPr>
      <w:r w:rsidRPr="00A13EE5">
        <w:t xml:space="preserve">Inter-LGU and NGA sectoral partnerships ensure </w:t>
      </w:r>
      <w:r w:rsidRPr="00A13EE5">
        <w:rPr>
          <w:b/>
          <w:bCs/>
        </w:rPr>
        <w:t>coherence and integration</w:t>
      </w:r>
      <w:r w:rsidRPr="00A13EE5">
        <w:t>.</w:t>
      </w:r>
    </w:p>
    <w:p w14:paraId="0838B11A" w14:textId="77777777" w:rsidR="00A13EE5" w:rsidRPr="00A13EE5" w:rsidRDefault="00A13EE5" w:rsidP="00A13EE5">
      <w:r w:rsidRPr="00A13EE5">
        <w:rPr>
          <w:b/>
          <w:bCs/>
        </w:rPr>
        <w:t>List of MOAs – Middle Ring:</w:t>
      </w:r>
    </w:p>
    <w:p w14:paraId="01EED4D7" w14:textId="77777777" w:rsidR="00A13EE5" w:rsidRPr="00A13EE5" w:rsidRDefault="00A13EE5" w:rsidP="00A13EE5">
      <w:pPr>
        <w:numPr>
          <w:ilvl w:val="0"/>
          <w:numId w:val="603"/>
        </w:numPr>
      </w:pPr>
      <w:r w:rsidRPr="00A13EE5">
        <w:rPr>
          <w:b/>
          <w:bCs/>
        </w:rPr>
        <w:t>PGOs ↔ ABMPD Holding / KCI</w:t>
      </w:r>
      <w:r w:rsidRPr="00A13EE5">
        <w:t xml:space="preserve"> – Provincial framework MOAs. </w:t>
      </w:r>
      <w:r w:rsidRPr="00A13EE5">
        <w:rPr>
          <w:i/>
          <w:iCs/>
        </w:rPr>
        <w:t>(</w:t>
      </w:r>
      <w:r w:rsidRPr="00A13EE5">
        <w:rPr>
          <w:rFonts w:ascii="Segoe UI Emoji" w:hAnsi="Segoe UI Emoji" w:cs="Segoe UI Emoji"/>
          <w:i/>
          <w:iCs/>
        </w:rPr>
        <w:t>🟦</w:t>
      </w:r>
      <w:r w:rsidRPr="00A13EE5">
        <w:rPr>
          <w:i/>
          <w:iCs/>
        </w:rPr>
        <w:t xml:space="preserve"> Planned / </w:t>
      </w:r>
      <w:r w:rsidRPr="00A13EE5">
        <w:rPr>
          <w:rFonts w:ascii="Segoe UI Emoji" w:hAnsi="Segoe UI Emoji" w:cs="Segoe UI Emoji"/>
          <w:i/>
          <w:iCs/>
        </w:rPr>
        <w:t>🟨</w:t>
      </w:r>
      <w:r w:rsidRPr="00A13EE5">
        <w:rPr>
          <w:i/>
          <w:iCs/>
        </w:rPr>
        <w:t xml:space="preserve"> Draft)</w:t>
      </w:r>
    </w:p>
    <w:p w14:paraId="4267FDE5" w14:textId="77777777" w:rsidR="00A13EE5" w:rsidRPr="00A13EE5" w:rsidRDefault="00A13EE5" w:rsidP="00A13EE5">
      <w:pPr>
        <w:numPr>
          <w:ilvl w:val="0"/>
          <w:numId w:val="603"/>
        </w:numPr>
      </w:pPr>
      <w:r w:rsidRPr="00A13EE5">
        <w:rPr>
          <w:b/>
          <w:bCs/>
        </w:rPr>
        <w:t>City/Municipal LGUs ↔ KCI</w:t>
      </w:r>
      <w:r w:rsidRPr="00A13EE5">
        <w:t xml:space="preserve"> – Rollout agreements for barangay saturation. </w:t>
      </w:r>
      <w:r w:rsidRPr="00A13EE5">
        <w:rPr>
          <w:i/>
          <w:iCs/>
        </w:rPr>
        <w:t>(</w:t>
      </w:r>
      <w:r w:rsidRPr="00A13EE5">
        <w:rPr>
          <w:rFonts w:ascii="Segoe UI Emoji" w:hAnsi="Segoe UI Emoji" w:cs="Segoe UI Emoji"/>
          <w:i/>
          <w:iCs/>
        </w:rPr>
        <w:t>🟦</w:t>
      </w:r>
      <w:r w:rsidRPr="00A13EE5">
        <w:rPr>
          <w:i/>
          <w:iCs/>
        </w:rPr>
        <w:t xml:space="preserve"> Planned / </w:t>
      </w:r>
      <w:r w:rsidRPr="00A13EE5">
        <w:rPr>
          <w:rFonts w:ascii="Segoe UI Emoji" w:hAnsi="Segoe UI Emoji" w:cs="Segoe UI Emoji"/>
          <w:i/>
          <w:iCs/>
        </w:rPr>
        <w:t>🟩</w:t>
      </w:r>
      <w:r w:rsidRPr="00A13EE5">
        <w:rPr>
          <w:i/>
          <w:iCs/>
        </w:rPr>
        <w:t xml:space="preserve"> Pilot)</w:t>
      </w:r>
    </w:p>
    <w:p w14:paraId="2A84001A" w14:textId="77777777" w:rsidR="00A13EE5" w:rsidRPr="00A13EE5" w:rsidRDefault="00A13EE5" w:rsidP="00A13EE5">
      <w:pPr>
        <w:numPr>
          <w:ilvl w:val="0"/>
          <w:numId w:val="603"/>
        </w:numPr>
      </w:pPr>
      <w:r w:rsidRPr="00A13EE5">
        <w:rPr>
          <w:b/>
          <w:bCs/>
        </w:rPr>
        <w:t>Barangay LGUs ↔ KCI</w:t>
      </w:r>
      <w:r w:rsidRPr="00A13EE5">
        <w:t xml:space="preserve"> – Barangay-level implementation. </w:t>
      </w:r>
      <w:r w:rsidRPr="00A13EE5">
        <w:rPr>
          <w:i/>
          <w:iCs/>
        </w:rPr>
        <w:t>(</w:t>
      </w:r>
      <w:r w:rsidRPr="00A13EE5">
        <w:rPr>
          <w:rFonts w:ascii="Segoe UI Emoji" w:hAnsi="Segoe UI Emoji" w:cs="Segoe UI Emoji"/>
          <w:i/>
          <w:iCs/>
        </w:rPr>
        <w:t>🟦</w:t>
      </w:r>
      <w:r w:rsidRPr="00A13EE5">
        <w:rPr>
          <w:i/>
          <w:iCs/>
        </w:rPr>
        <w:t xml:space="preserve"> Planned)</w:t>
      </w:r>
    </w:p>
    <w:p w14:paraId="2504C1FC" w14:textId="77777777" w:rsidR="00A13EE5" w:rsidRPr="00A13EE5" w:rsidRDefault="00A13EE5" w:rsidP="00A13EE5">
      <w:pPr>
        <w:numPr>
          <w:ilvl w:val="0"/>
          <w:numId w:val="603"/>
        </w:numPr>
      </w:pPr>
      <w:r w:rsidRPr="00A13EE5">
        <w:rPr>
          <w:b/>
          <w:bCs/>
        </w:rPr>
        <w:t>PGOs / LGUs ↔ NGA Agencies (DepEd, DILG, DOH, TESDA, CHED)</w:t>
      </w:r>
      <w:r w:rsidRPr="00A13EE5">
        <w:t xml:space="preserve"> – Sectoral alignment. </w:t>
      </w:r>
      <w:r w:rsidRPr="00A13EE5">
        <w:rPr>
          <w:i/>
          <w:iCs/>
        </w:rPr>
        <w:t>(</w:t>
      </w:r>
      <w:r w:rsidRPr="00A13EE5">
        <w:rPr>
          <w:rFonts w:ascii="Segoe UI Emoji" w:hAnsi="Segoe UI Emoji" w:cs="Segoe UI Emoji"/>
          <w:i/>
          <w:iCs/>
        </w:rPr>
        <w:t>🟦</w:t>
      </w:r>
      <w:r w:rsidRPr="00A13EE5">
        <w:rPr>
          <w:i/>
          <w:iCs/>
        </w:rPr>
        <w:t xml:space="preserve"> Planned)</w:t>
      </w:r>
    </w:p>
    <w:p w14:paraId="4292A089" w14:textId="77777777" w:rsidR="00A13EE5" w:rsidRPr="00A13EE5" w:rsidRDefault="00A13EE5" w:rsidP="00A13EE5">
      <w:pPr>
        <w:numPr>
          <w:ilvl w:val="0"/>
          <w:numId w:val="603"/>
        </w:numPr>
      </w:pPr>
      <w:r w:rsidRPr="00A13EE5">
        <w:rPr>
          <w:b/>
          <w:bCs/>
        </w:rPr>
        <w:t>Inter-LGU Consortiums</w:t>
      </w:r>
      <w:r w:rsidRPr="00A13EE5">
        <w:t xml:space="preserve"> – Cluster-based MOAs for shared resources. </w:t>
      </w:r>
      <w:r w:rsidRPr="00A13EE5">
        <w:rPr>
          <w:i/>
          <w:iCs/>
        </w:rPr>
        <w:t>(</w:t>
      </w:r>
      <w:r w:rsidRPr="00A13EE5">
        <w:rPr>
          <w:rFonts w:ascii="Segoe UI Emoji" w:hAnsi="Segoe UI Emoji" w:cs="Segoe UI Emoji"/>
          <w:i/>
          <w:iCs/>
        </w:rPr>
        <w:t>🟦</w:t>
      </w:r>
      <w:r w:rsidRPr="00A13EE5">
        <w:rPr>
          <w:i/>
          <w:iCs/>
        </w:rPr>
        <w:t xml:space="preserve"> Planned)</w:t>
      </w:r>
    </w:p>
    <w:p w14:paraId="0E258642" w14:textId="77777777" w:rsidR="00A13EE5" w:rsidRPr="00A13EE5" w:rsidRDefault="00A13EE5" w:rsidP="00A13EE5">
      <w:r w:rsidRPr="00A13EE5">
        <w:rPr>
          <w:b/>
          <w:bCs/>
        </w:rPr>
        <w:t>Special Notes:</w:t>
      </w:r>
    </w:p>
    <w:p w14:paraId="509C4753" w14:textId="77777777" w:rsidR="00A13EE5" w:rsidRPr="00A13EE5" w:rsidRDefault="00A13EE5" w:rsidP="00A13EE5">
      <w:pPr>
        <w:numPr>
          <w:ilvl w:val="0"/>
          <w:numId w:val="604"/>
        </w:numPr>
      </w:pPr>
      <w:r w:rsidRPr="00A13EE5">
        <w:lastRenderedPageBreak/>
        <w:t xml:space="preserve">KCI acts as the </w:t>
      </w:r>
      <w:r w:rsidRPr="00A13EE5">
        <w:rPr>
          <w:b/>
          <w:bCs/>
        </w:rPr>
        <w:t>authorized signatory for LGU-level rollouts</w:t>
      </w:r>
      <w:r w:rsidRPr="00A13EE5">
        <w:t>, by authority of ABMPD Holding.</w:t>
      </w:r>
    </w:p>
    <w:p w14:paraId="16692195" w14:textId="77777777" w:rsidR="00A13EE5" w:rsidRPr="00A13EE5" w:rsidRDefault="00A13EE5" w:rsidP="00A13EE5">
      <w:r w:rsidRPr="00A13EE5">
        <w:rPr>
          <w:b/>
          <w:bCs/>
        </w:rPr>
        <w:t>Summary:</w:t>
      </w:r>
      <w:r w:rsidRPr="00A13EE5">
        <w:br/>
        <w:t xml:space="preserve">Middle Ring MOAs secure </w:t>
      </w:r>
      <w:r w:rsidRPr="00A13EE5">
        <w:rPr>
          <w:b/>
          <w:bCs/>
        </w:rPr>
        <w:t>policy legitimacy and logistical support</w:t>
      </w:r>
      <w:r w:rsidRPr="00A13EE5">
        <w:t xml:space="preserve"> from government structures, embedding ABMPD into formal governance systems.</w:t>
      </w:r>
    </w:p>
    <w:p w14:paraId="5A3A1038" w14:textId="77777777" w:rsidR="00A13EE5" w:rsidRPr="00A13EE5" w:rsidRDefault="00000000" w:rsidP="00A13EE5">
      <w:r>
        <w:pict w14:anchorId="5094F9F4">
          <v:rect id="_x0000_i1068" style="width:0;height:1.5pt" o:hralign="center" o:hrstd="t" o:hr="t" fillcolor="#a0a0a0" stroked="f"/>
        </w:pict>
      </w:r>
    </w:p>
    <w:p w14:paraId="008D0BF0" w14:textId="77777777" w:rsidR="00A13EE5" w:rsidRPr="00A13EE5" w:rsidRDefault="00A13EE5" w:rsidP="00191E82">
      <w:pPr>
        <w:pStyle w:val="Heading4"/>
      </w:pPr>
      <w:r w:rsidRPr="00A13EE5">
        <w:rPr>
          <w:rFonts w:ascii="Segoe UI Emoji" w:hAnsi="Segoe UI Emoji" w:cs="Segoe UI Emoji"/>
        </w:rPr>
        <w:t>📎</w:t>
      </w:r>
      <w:r w:rsidRPr="00A13EE5">
        <w:t xml:space="preserve"> Annex BT-4 – Outer Ring MOAs</w:t>
      </w:r>
    </w:p>
    <w:p w14:paraId="3E0FB6A0" w14:textId="77777777" w:rsidR="00A13EE5" w:rsidRPr="00A13EE5" w:rsidRDefault="00A13EE5" w:rsidP="00A13EE5">
      <w:r w:rsidRPr="00A13EE5">
        <w:rPr>
          <w:b/>
          <w:bCs/>
        </w:rPr>
        <w:t>Description:</w:t>
      </w:r>
      <w:r w:rsidRPr="00A13EE5">
        <w:br/>
        <w:t xml:space="preserve">The Outer Ring represents ABMPD’s </w:t>
      </w:r>
      <w:r w:rsidRPr="00A13EE5">
        <w:rPr>
          <w:b/>
          <w:bCs/>
        </w:rPr>
        <w:t>broadest partnership ecosystem</w:t>
      </w:r>
      <w:r w:rsidRPr="00A13EE5">
        <w:t>, ensuring external legitimacy, global scaling, and resource mobilization.</w:t>
      </w:r>
    </w:p>
    <w:p w14:paraId="7BDDFA0E" w14:textId="77777777" w:rsidR="00A13EE5" w:rsidRPr="00A13EE5" w:rsidRDefault="00A13EE5" w:rsidP="00A13EE5">
      <w:r w:rsidRPr="00A13EE5">
        <w:rPr>
          <w:b/>
          <w:bCs/>
        </w:rPr>
        <w:t>MOA Basis:</w:t>
      </w:r>
    </w:p>
    <w:p w14:paraId="0DCEDFE7" w14:textId="77777777" w:rsidR="00A13EE5" w:rsidRPr="00A13EE5" w:rsidRDefault="00A13EE5" w:rsidP="00A13EE5">
      <w:pPr>
        <w:numPr>
          <w:ilvl w:val="0"/>
          <w:numId w:val="605"/>
        </w:numPr>
      </w:pPr>
      <w:r w:rsidRPr="00A13EE5">
        <w:t>FBOs &amp; CSOs → Expand grassroots and moral authority.</w:t>
      </w:r>
    </w:p>
    <w:p w14:paraId="54705B49" w14:textId="77777777" w:rsidR="00A13EE5" w:rsidRPr="00A13EE5" w:rsidRDefault="00A13EE5" w:rsidP="00A13EE5">
      <w:pPr>
        <w:numPr>
          <w:ilvl w:val="0"/>
          <w:numId w:val="605"/>
        </w:numPr>
      </w:pPr>
      <w:r w:rsidRPr="00A13EE5">
        <w:t>Academia → Provide validation and research.</w:t>
      </w:r>
    </w:p>
    <w:p w14:paraId="756AEC76" w14:textId="77777777" w:rsidR="00A13EE5" w:rsidRPr="00A13EE5" w:rsidRDefault="00A13EE5" w:rsidP="00A13EE5">
      <w:pPr>
        <w:numPr>
          <w:ilvl w:val="0"/>
          <w:numId w:val="605"/>
        </w:numPr>
      </w:pPr>
      <w:r w:rsidRPr="00A13EE5">
        <w:t>Private Sector &amp; CSR → Provide funding and logistics.</w:t>
      </w:r>
    </w:p>
    <w:p w14:paraId="21FE6F1E" w14:textId="77777777" w:rsidR="00A13EE5" w:rsidRPr="00A13EE5" w:rsidRDefault="00A13EE5" w:rsidP="00A13EE5">
      <w:pPr>
        <w:numPr>
          <w:ilvl w:val="0"/>
          <w:numId w:val="605"/>
        </w:numPr>
      </w:pPr>
      <w:r w:rsidRPr="00A13EE5">
        <w:t>INGOs &amp; Multilaterals → Enable replication and international cooperation.</w:t>
      </w:r>
    </w:p>
    <w:p w14:paraId="38F99C4E" w14:textId="77777777" w:rsidR="00A13EE5" w:rsidRPr="00A13EE5" w:rsidRDefault="00A13EE5" w:rsidP="00A13EE5">
      <w:r w:rsidRPr="00A13EE5">
        <w:rPr>
          <w:b/>
          <w:bCs/>
        </w:rPr>
        <w:t>List of MOAs – Outer Ring:</w:t>
      </w:r>
    </w:p>
    <w:p w14:paraId="5AEE1DF9" w14:textId="77777777" w:rsidR="00A13EE5" w:rsidRPr="00A13EE5" w:rsidRDefault="00A13EE5" w:rsidP="00A13EE5">
      <w:pPr>
        <w:numPr>
          <w:ilvl w:val="0"/>
          <w:numId w:val="606"/>
        </w:numPr>
      </w:pPr>
      <w:r w:rsidRPr="00A13EE5">
        <w:rPr>
          <w:b/>
          <w:bCs/>
        </w:rPr>
        <w:t>UFBO ↔ National FBO Alliances (NCCP–PCEC)</w:t>
      </w:r>
      <w:r w:rsidRPr="00A13EE5">
        <w:t xml:space="preserve"> – National faith-based legitimacy. </w:t>
      </w:r>
      <w:r w:rsidRPr="00A13EE5">
        <w:rPr>
          <w:i/>
          <w:iCs/>
        </w:rPr>
        <w:t>(</w:t>
      </w:r>
      <w:r w:rsidRPr="00A13EE5">
        <w:rPr>
          <w:rFonts w:ascii="Segoe UI Emoji" w:hAnsi="Segoe UI Emoji" w:cs="Segoe UI Emoji"/>
          <w:i/>
          <w:iCs/>
        </w:rPr>
        <w:t>🟦</w:t>
      </w:r>
      <w:r w:rsidRPr="00A13EE5">
        <w:rPr>
          <w:i/>
          <w:iCs/>
        </w:rPr>
        <w:t xml:space="preserve"> Planned)</w:t>
      </w:r>
    </w:p>
    <w:p w14:paraId="7C00B7CA" w14:textId="77777777" w:rsidR="00A13EE5" w:rsidRPr="00A13EE5" w:rsidRDefault="00A13EE5" w:rsidP="00A13EE5">
      <w:pPr>
        <w:numPr>
          <w:ilvl w:val="0"/>
          <w:numId w:val="606"/>
        </w:numPr>
      </w:pPr>
      <w:r w:rsidRPr="00A13EE5">
        <w:rPr>
          <w:b/>
          <w:bCs/>
        </w:rPr>
        <w:t>UCSO ↔ National CSO Networks</w:t>
      </w:r>
      <w:r w:rsidRPr="00A13EE5">
        <w:t xml:space="preserve"> – Civic service and scaling. </w:t>
      </w:r>
      <w:r w:rsidRPr="00A13EE5">
        <w:rPr>
          <w:i/>
          <w:iCs/>
        </w:rPr>
        <w:t>(</w:t>
      </w:r>
      <w:r w:rsidRPr="00A13EE5">
        <w:rPr>
          <w:rFonts w:ascii="Segoe UI Emoji" w:hAnsi="Segoe UI Emoji" w:cs="Segoe UI Emoji"/>
          <w:i/>
          <w:iCs/>
        </w:rPr>
        <w:t>🟦</w:t>
      </w:r>
      <w:r w:rsidRPr="00A13EE5">
        <w:rPr>
          <w:i/>
          <w:iCs/>
        </w:rPr>
        <w:t xml:space="preserve"> Planned)</w:t>
      </w:r>
    </w:p>
    <w:p w14:paraId="4297B486" w14:textId="77777777" w:rsidR="00A13EE5" w:rsidRPr="00A13EE5" w:rsidRDefault="00A13EE5" w:rsidP="00A13EE5">
      <w:pPr>
        <w:numPr>
          <w:ilvl w:val="0"/>
          <w:numId w:val="606"/>
        </w:numPr>
      </w:pPr>
      <w:r w:rsidRPr="00A13EE5">
        <w:rPr>
          <w:b/>
          <w:bCs/>
        </w:rPr>
        <w:t>Subsidiaries ↔ SUCs, HEIs, Foreign Universities</w:t>
      </w:r>
      <w:r w:rsidRPr="00A13EE5">
        <w:t xml:space="preserve"> – Research &amp; validation. </w:t>
      </w:r>
      <w:r w:rsidRPr="00A13EE5">
        <w:rPr>
          <w:i/>
          <w:iCs/>
        </w:rPr>
        <w:t>(</w:t>
      </w:r>
      <w:r w:rsidRPr="00A13EE5">
        <w:rPr>
          <w:rFonts w:ascii="Segoe UI Emoji" w:hAnsi="Segoe UI Emoji" w:cs="Segoe UI Emoji"/>
          <w:i/>
          <w:iCs/>
        </w:rPr>
        <w:t>🟨</w:t>
      </w:r>
      <w:r w:rsidRPr="00A13EE5">
        <w:rPr>
          <w:i/>
          <w:iCs/>
        </w:rPr>
        <w:t xml:space="preserve"> Draft / </w:t>
      </w:r>
      <w:r w:rsidRPr="00A13EE5">
        <w:rPr>
          <w:rFonts w:ascii="Segoe UI Emoji" w:hAnsi="Segoe UI Emoji" w:cs="Segoe UI Emoji"/>
          <w:i/>
          <w:iCs/>
        </w:rPr>
        <w:t>🟦</w:t>
      </w:r>
      <w:r w:rsidRPr="00A13EE5">
        <w:rPr>
          <w:i/>
          <w:iCs/>
        </w:rPr>
        <w:t xml:space="preserve"> Planned)</w:t>
      </w:r>
    </w:p>
    <w:p w14:paraId="50F54122" w14:textId="77777777" w:rsidR="00A13EE5" w:rsidRPr="00A13EE5" w:rsidRDefault="00A13EE5" w:rsidP="00A13EE5">
      <w:pPr>
        <w:numPr>
          <w:ilvl w:val="0"/>
          <w:numId w:val="606"/>
        </w:numPr>
      </w:pPr>
      <w:r w:rsidRPr="00A13EE5">
        <w:rPr>
          <w:b/>
          <w:bCs/>
        </w:rPr>
        <w:t>Finance Subsidiary ↔ CSR / Donors</w:t>
      </w:r>
      <w:r w:rsidRPr="00A13EE5">
        <w:t xml:space="preserve"> – Sustainability and funding. </w:t>
      </w:r>
      <w:r w:rsidRPr="00A13EE5">
        <w:rPr>
          <w:i/>
          <w:iCs/>
        </w:rPr>
        <w:t>(</w:t>
      </w:r>
      <w:r w:rsidRPr="00A13EE5">
        <w:rPr>
          <w:rFonts w:ascii="Segoe UI Emoji" w:hAnsi="Segoe UI Emoji" w:cs="Segoe UI Emoji"/>
          <w:i/>
          <w:iCs/>
        </w:rPr>
        <w:t>🔄</w:t>
      </w:r>
      <w:r w:rsidRPr="00A13EE5">
        <w:rPr>
          <w:i/>
          <w:iCs/>
        </w:rPr>
        <w:t xml:space="preserve"> Ongoing)</w:t>
      </w:r>
    </w:p>
    <w:p w14:paraId="6BD0A7FD" w14:textId="77777777" w:rsidR="00A13EE5" w:rsidRPr="00A13EE5" w:rsidRDefault="00A13EE5" w:rsidP="00A13EE5">
      <w:pPr>
        <w:numPr>
          <w:ilvl w:val="0"/>
          <w:numId w:val="606"/>
        </w:numPr>
      </w:pPr>
      <w:r w:rsidRPr="00A13EE5">
        <w:rPr>
          <w:b/>
          <w:bCs/>
        </w:rPr>
        <w:t>Foundation ↔ Multilaterals (UN, ADB, WB, Bilateral Donors)</w:t>
      </w:r>
      <w:r w:rsidRPr="00A13EE5">
        <w:t xml:space="preserve"> – Technical cooperation &amp; scaling. </w:t>
      </w:r>
      <w:r w:rsidRPr="00A13EE5">
        <w:rPr>
          <w:i/>
          <w:iCs/>
        </w:rPr>
        <w:t>(</w:t>
      </w:r>
      <w:r w:rsidRPr="00A13EE5">
        <w:rPr>
          <w:rFonts w:ascii="Segoe UI Emoji" w:hAnsi="Segoe UI Emoji" w:cs="Segoe UI Emoji"/>
          <w:i/>
          <w:iCs/>
        </w:rPr>
        <w:t>🟦</w:t>
      </w:r>
      <w:r w:rsidRPr="00A13EE5">
        <w:rPr>
          <w:i/>
          <w:iCs/>
        </w:rPr>
        <w:t xml:space="preserve"> Planned)</w:t>
      </w:r>
    </w:p>
    <w:p w14:paraId="3EC991AB" w14:textId="77777777" w:rsidR="00A13EE5" w:rsidRPr="00A13EE5" w:rsidRDefault="00A13EE5" w:rsidP="00A13EE5">
      <w:pPr>
        <w:numPr>
          <w:ilvl w:val="0"/>
          <w:numId w:val="606"/>
        </w:numPr>
      </w:pPr>
      <w:r w:rsidRPr="00A13EE5">
        <w:rPr>
          <w:b/>
          <w:bCs/>
        </w:rPr>
        <w:t>Subsidiaries ↔ The 700 Club Asia, FEBC</w:t>
      </w:r>
      <w:r w:rsidRPr="00A13EE5">
        <w:t xml:space="preserve"> – Advocacy and storytelling. </w:t>
      </w:r>
      <w:r w:rsidRPr="00A13EE5">
        <w:rPr>
          <w:i/>
          <w:iCs/>
        </w:rPr>
        <w:t>(</w:t>
      </w:r>
      <w:r w:rsidRPr="00A13EE5">
        <w:rPr>
          <w:rFonts w:ascii="Segoe UI Emoji" w:hAnsi="Segoe UI Emoji" w:cs="Segoe UI Emoji"/>
          <w:i/>
          <w:iCs/>
        </w:rPr>
        <w:t>🟦</w:t>
      </w:r>
      <w:r w:rsidRPr="00A13EE5">
        <w:rPr>
          <w:i/>
          <w:iCs/>
        </w:rPr>
        <w:t xml:space="preserve"> Planned)</w:t>
      </w:r>
    </w:p>
    <w:p w14:paraId="55E6113B" w14:textId="77777777" w:rsidR="00A13EE5" w:rsidRPr="00A13EE5" w:rsidRDefault="00A13EE5" w:rsidP="00A13EE5">
      <w:r w:rsidRPr="00A13EE5">
        <w:rPr>
          <w:b/>
          <w:bCs/>
        </w:rPr>
        <w:t>Special Notes:</w:t>
      </w:r>
    </w:p>
    <w:p w14:paraId="762FE28A" w14:textId="77777777" w:rsidR="00A13EE5" w:rsidRPr="00A13EE5" w:rsidRDefault="00A13EE5" w:rsidP="00A13EE5">
      <w:pPr>
        <w:numPr>
          <w:ilvl w:val="0"/>
          <w:numId w:val="607"/>
        </w:numPr>
      </w:pPr>
      <w:r w:rsidRPr="00A13EE5">
        <w:rPr>
          <w:b/>
          <w:bCs/>
        </w:rPr>
        <w:t>Dual Role Clause:</w:t>
      </w:r>
      <w:r w:rsidRPr="00A13EE5">
        <w:t xml:space="preserve"> The 700 Club Asia and FEBC serve both as subsidiary-linked partners (Inner Ring) and external media amplifiers (Outer Ring).</w:t>
      </w:r>
    </w:p>
    <w:p w14:paraId="2612CDBB" w14:textId="77777777" w:rsidR="00A13EE5" w:rsidRDefault="00A13EE5" w:rsidP="00A13EE5">
      <w:r w:rsidRPr="00A13EE5">
        <w:rPr>
          <w:b/>
          <w:bCs/>
        </w:rPr>
        <w:lastRenderedPageBreak/>
        <w:t>Summary:</w:t>
      </w:r>
      <w:r w:rsidRPr="00A13EE5">
        <w:br/>
        <w:t xml:space="preserve">Outer Ring MOAs provide </w:t>
      </w:r>
      <w:r w:rsidRPr="00A13EE5">
        <w:rPr>
          <w:b/>
          <w:bCs/>
        </w:rPr>
        <w:t>breadth, legitimacy, and resources</w:t>
      </w:r>
      <w:r w:rsidRPr="00A13EE5">
        <w:t>, securing ABMPD’s sustainability and global replication capacity.</w:t>
      </w:r>
    </w:p>
    <w:p w14:paraId="545F1C46" w14:textId="47BA32DD" w:rsidR="00191E82" w:rsidRDefault="00000000" w:rsidP="00A13EE5">
      <w:r>
        <w:pict w14:anchorId="5FCC9D44">
          <v:rect id="_x0000_i1069" style="width:0;height:1.5pt" o:hralign="center" o:hrstd="t" o:hr="t" fillcolor="#a0a0a0" stroked="f"/>
        </w:pict>
      </w:r>
    </w:p>
    <w:p w14:paraId="08B2C5C9" w14:textId="12115AFB" w:rsidR="00191E82" w:rsidRPr="000D6358" w:rsidRDefault="00191E82" w:rsidP="00191E82">
      <w:pPr>
        <w:pStyle w:val="Heading3"/>
      </w:pPr>
      <w:r>
        <w:t xml:space="preserve">5. </w:t>
      </w:r>
      <w:r w:rsidRPr="00191E82">
        <w:t>Templates &amp; Standard Clauses (Annex BT-T)</w:t>
      </w:r>
    </w:p>
    <w:p w14:paraId="67618A8B" w14:textId="77777777" w:rsidR="00191E82" w:rsidRPr="00191E82" w:rsidRDefault="00191E82" w:rsidP="00C3365A">
      <w:pPr>
        <w:pStyle w:val="Heading4"/>
      </w:pPr>
      <w:r w:rsidRPr="00191E82">
        <w:t>Introduction</w:t>
      </w:r>
    </w:p>
    <w:p w14:paraId="5CCF291D" w14:textId="77777777" w:rsidR="00C3365A" w:rsidRPr="00C3365A" w:rsidRDefault="00C3365A" w:rsidP="00C3365A">
      <w:r w:rsidRPr="00C3365A">
        <w:t>Annex BT-T serves as the master toolkit of standardized Memorandum of Agreement (MOA) templates and clauses within the ABMPD Moral Recovery Program (MRP). It ensures that all institutional partnerships—whether with core governance entities, government units, civil society, academia, or international partners—adhere to a consistent, legally sound, and governance-aligned structure.</w:t>
      </w:r>
    </w:p>
    <w:p w14:paraId="12691B93" w14:textId="77777777" w:rsidR="00C3365A" w:rsidRPr="00C3365A" w:rsidRDefault="00C3365A" w:rsidP="00C3365A">
      <w:r w:rsidRPr="00C3365A">
        <w:t>This annex is designed to:</w:t>
      </w:r>
    </w:p>
    <w:p w14:paraId="6553884D" w14:textId="77777777" w:rsidR="00C3365A" w:rsidRPr="00C3365A" w:rsidRDefault="00C3365A" w:rsidP="00C3365A">
      <w:pPr>
        <w:numPr>
          <w:ilvl w:val="0"/>
          <w:numId w:val="715"/>
        </w:numPr>
      </w:pPr>
      <w:r w:rsidRPr="00C3365A">
        <w:t>Standardize MOA language across all levels of the ABMPD ecosystem.</w:t>
      </w:r>
    </w:p>
    <w:p w14:paraId="50A0F120" w14:textId="77777777" w:rsidR="00C3365A" w:rsidRPr="00C3365A" w:rsidRDefault="00C3365A" w:rsidP="00C3365A">
      <w:pPr>
        <w:numPr>
          <w:ilvl w:val="0"/>
          <w:numId w:val="715"/>
        </w:numPr>
      </w:pPr>
      <w:r w:rsidRPr="00C3365A">
        <w:t>Ensure compliance with national laws, ABMPD governance policies, and MEL protocols.</w:t>
      </w:r>
    </w:p>
    <w:p w14:paraId="494F3BD4" w14:textId="77777777" w:rsidR="00C3365A" w:rsidRPr="00C3365A" w:rsidRDefault="00C3365A" w:rsidP="00C3365A">
      <w:pPr>
        <w:numPr>
          <w:ilvl w:val="0"/>
          <w:numId w:val="715"/>
        </w:numPr>
      </w:pPr>
      <w:r w:rsidRPr="00C3365A">
        <w:t>Provide flexibility through modular clauses adaptable to specific institutional contexts.</w:t>
      </w:r>
    </w:p>
    <w:p w14:paraId="7FB720BC" w14:textId="77777777" w:rsidR="00C3365A" w:rsidRPr="00C3365A" w:rsidRDefault="00C3365A" w:rsidP="00C3365A">
      <w:pPr>
        <w:numPr>
          <w:ilvl w:val="0"/>
          <w:numId w:val="715"/>
        </w:numPr>
      </w:pPr>
      <w:r w:rsidRPr="00C3365A">
        <w:t>Embed custodianship safeguards (DepEd/SUCs/LGUs as interim → ABMPD Foundation as final).</w:t>
      </w:r>
    </w:p>
    <w:p w14:paraId="2F6FBBA4" w14:textId="77777777" w:rsidR="00C3365A" w:rsidRPr="00C3365A" w:rsidRDefault="00000000" w:rsidP="00C3365A">
      <w:r>
        <w:pict w14:anchorId="36E193EC">
          <v:rect id="_x0000_i1071" style="width:0;height:1.5pt" o:hralign="center" o:hrstd="t" o:hr="t" fillcolor="#a0a0a0" stroked="f"/>
        </w:pict>
      </w:r>
    </w:p>
    <w:p w14:paraId="6C7E596B" w14:textId="77777777" w:rsidR="00C3365A" w:rsidRPr="00C3365A" w:rsidRDefault="00C3365A" w:rsidP="00C3365A">
      <w:pPr>
        <w:rPr>
          <w:b/>
          <w:bCs/>
        </w:rPr>
      </w:pPr>
      <w:r w:rsidRPr="00C3365A">
        <w:rPr>
          <w:b/>
          <w:bCs/>
        </w:rPr>
        <w:t>Template Categories (Sub-Templates)</w:t>
      </w:r>
    </w:p>
    <w:p w14:paraId="46394BB7" w14:textId="77777777" w:rsidR="00C3365A" w:rsidRPr="00C3365A" w:rsidRDefault="00C3365A" w:rsidP="00C3365A">
      <w:pPr>
        <w:numPr>
          <w:ilvl w:val="0"/>
          <w:numId w:val="716"/>
        </w:numPr>
      </w:pPr>
      <w:r w:rsidRPr="00C3365A">
        <w:rPr>
          <w:b/>
          <w:bCs/>
        </w:rPr>
        <w:t>Core Templates (BT-T1)</w:t>
      </w:r>
    </w:p>
    <w:p w14:paraId="1F1A9069" w14:textId="77777777" w:rsidR="00C3365A" w:rsidRPr="00C3365A" w:rsidRDefault="00C3365A" w:rsidP="00C3365A">
      <w:pPr>
        <w:numPr>
          <w:ilvl w:val="1"/>
          <w:numId w:val="716"/>
        </w:numPr>
      </w:pPr>
      <w:r w:rsidRPr="00C3365A">
        <w:t>KDMC ↔ ABMPD Holding (strategic anchor MOA).</w:t>
      </w:r>
    </w:p>
    <w:p w14:paraId="5922D952" w14:textId="77777777" w:rsidR="00C3365A" w:rsidRPr="00C3365A" w:rsidRDefault="00C3365A" w:rsidP="00C3365A">
      <w:pPr>
        <w:numPr>
          <w:ilvl w:val="1"/>
          <w:numId w:val="716"/>
        </w:numPr>
      </w:pPr>
      <w:r w:rsidRPr="00C3365A">
        <w:t>ABMPD Holding ↔ Subsidiaries (Finance, HR, Training, RME).</w:t>
      </w:r>
    </w:p>
    <w:p w14:paraId="28F7FC14" w14:textId="77777777" w:rsidR="00C3365A" w:rsidRPr="00C3365A" w:rsidRDefault="00C3365A" w:rsidP="00C3365A">
      <w:pPr>
        <w:numPr>
          <w:ilvl w:val="1"/>
          <w:numId w:val="716"/>
        </w:numPr>
      </w:pPr>
      <w:r w:rsidRPr="00C3365A">
        <w:rPr>
          <w:b/>
          <w:bCs/>
        </w:rPr>
        <w:t>Purpose:</w:t>
      </w:r>
      <w:r w:rsidRPr="00C3365A">
        <w:t xml:space="preserve"> Establish central governance, oversight, and compliance frameworks.</w:t>
      </w:r>
    </w:p>
    <w:p w14:paraId="4C8E4436" w14:textId="77777777" w:rsidR="00C3365A" w:rsidRPr="00C3365A" w:rsidRDefault="00C3365A" w:rsidP="00C3365A">
      <w:pPr>
        <w:numPr>
          <w:ilvl w:val="0"/>
          <w:numId w:val="716"/>
        </w:numPr>
      </w:pPr>
      <w:r w:rsidRPr="00C3365A">
        <w:rPr>
          <w:b/>
          <w:bCs/>
        </w:rPr>
        <w:t>Government Templates (BT-T2)</w:t>
      </w:r>
    </w:p>
    <w:p w14:paraId="08DBA742" w14:textId="77777777" w:rsidR="00C3365A" w:rsidRPr="00C3365A" w:rsidRDefault="00C3365A" w:rsidP="00C3365A">
      <w:pPr>
        <w:numPr>
          <w:ilvl w:val="1"/>
          <w:numId w:val="716"/>
        </w:numPr>
      </w:pPr>
      <w:r w:rsidRPr="00C3365A">
        <w:t>LGUs (Provincial, Municipal, Barangay).</w:t>
      </w:r>
    </w:p>
    <w:p w14:paraId="6DAC4812" w14:textId="77777777" w:rsidR="00C3365A" w:rsidRPr="00C3365A" w:rsidRDefault="00C3365A" w:rsidP="00C3365A">
      <w:pPr>
        <w:numPr>
          <w:ilvl w:val="1"/>
          <w:numId w:val="716"/>
        </w:numPr>
      </w:pPr>
      <w:r w:rsidRPr="00C3365A">
        <w:t>National Government Agencies (DepEd, DILG, CHED, TESDA, DOH, DSWD, etc.).</w:t>
      </w:r>
    </w:p>
    <w:p w14:paraId="0555C41E" w14:textId="77777777" w:rsidR="00C3365A" w:rsidRPr="00C3365A" w:rsidRDefault="00C3365A" w:rsidP="00C3365A">
      <w:pPr>
        <w:numPr>
          <w:ilvl w:val="1"/>
          <w:numId w:val="716"/>
        </w:numPr>
      </w:pPr>
      <w:r w:rsidRPr="00C3365A">
        <w:rPr>
          <w:b/>
          <w:bCs/>
        </w:rPr>
        <w:lastRenderedPageBreak/>
        <w:t>Purpose:</w:t>
      </w:r>
      <w:r w:rsidRPr="00C3365A">
        <w:t xml:space="preserve"> Define policy alignment, rollout support, venues, logistical and manpower assistance.</w:t>
      </w:r>
    </w:p>
    <w:p w14:paraId="465163D4" w14:textId="77777777" w:rsidR="00C3365A" w:rsidRPr="00C3365A" w:rsidRDefault="00C3365A" w:rsidP="00C3365A">
      <w:pPr>
        <w:numPr>
          <w:ilvl w:val="0"/>
          <w:numId w:val="716"/>
        </w:numPr>
      </w:pPr>
      <w:r w:rsidRPr="00C3365A">
        <w:rPr>
          <w:b/>
          <w:bCs/>
        </w:rPr>
        <w:t>Academic Templates (BT-T3)</w:t>
      </w:r>
    </w:p>
    <w:p w14:paraId="3B6F86F2" w14:textId="77777777" w:rsidR="00C3365A" w:rsidRPr="00C3365A" w:rsidRDefault="00C3365A" w:rsidP="00C3365A">
      <w:pPr>
        <w:numPr>
          <w:ilvl w:val="1"/>
          <w:numId w:val="716"/>
        </w:numPr>
      </w:pPr>
      <w:r w:rsidRPr="00C3365A">
        <w:t>SUCs and HEIs (ISU, AIM, regional universities).</w:t>
      </w:r>
    </w:p>
    <w:p w14:paraId="4098BDF7" w14:textId="77777777" w:rsidR="00C3365A" w:rsidRPr="00C3365A" w:rsidRDefault="00C3365A" w:rsidP="00C3365A">
      <w:pPr>
        <w:numPr>
          <w:ilvl w:val="1"/>
          <w:numId w:val="716"/>
        </w:numPr>
      </w:pPr>
      <w:r w:rsidRPr="00C3365A">
        <w:rPr>
          <w:b/>
          <w:bCs/>
        </w:rPr>
        <w:t>Purpose:</w:t>
      </w:r>
      <w:r w:rsidRPr="00C3365A">
        <w:t xml:space="preserve"> Research validation, training integration, leadership development, and interim custodianship of funds.</w:t>
      </w:r>
    </w:p>
    <w:p w14:paraId="3EBC9495" w14:textId="77777777" w:rsidR="00C3365A" w:rsidRPr="00C3365A" w:rsidRDefault="00C3365A" w:rsidP="00C3365A">
      <w:pPr>
        <w:numPr>
          <w:ilvl w:val="0"/>
          <w:numId w:val="716"/>
        </w:numPr>
      </w:pPr>
      <w:r w:rsidRPr="00C3365A">
        <w:rPr>
          <w:b/>
          <w:bCs/>
        </w:rPr>
        <w:t>Faith-Based Templates (BT-T4)</w:t>
      </w:r>
    </w:p>
    <w:p w14:paraId="639CE886" w14:textId="77777777" w:rsidR="00C3365A" w:rsidRPr="00C3365A" w:rsidRDefault="00C3365A" w:rsidP="00C3365A">
      <w:pPr>
        <w:numPr>
          <w:ilvl w:val="1"/>
          <w:numId w:val="716"/>
        </w:numPr>
      </w:pPr>
      <w:r w:rsidRPr="00C3365A">
        <w:t>FBOs (church networks, denominations, interfaith councils).</w:t>
      </w:r>
    </w:p>
    <w:p w14:paraId="15915910" w14:textId="77777777" w:rsidR="00C3365A" w:rsidRPr="00C3365A" w:rsidRDefault="00C3365A" w:rsidP="00C3365A">
      <w:pPr>
        <w:numPr>
          <w:ilvl w:val="1"/>
          <w:numId w:val="716"/>
        </w:numPr>
      </w:pPr>
      <w:r w:rsidRPr="00C3365A">
        <w:t>Faith-based media (The 700 Club Asia, FEBC).</w:t>
      </w:r>
    </w:p>
    <w:p w14:paraId="0412825F" w14:textId="77777777" w:rsidR="00C3365A" w:rsidRPr="00C3365A" w:rsidRDefault="00C3365A" w:rsidP="00C3365A">
      <w:pPr>
        <w:numPr>
          <w:ilvl w:val="1"/>
          <w:numId w:val="716"/>
        </w:numPr>
      </w:pPr>
      <w:r w:rsidRPr="00C3365A">
        <w:rPr>
          <w:b/>
          <w:bCs/>
        </w:rPr>
        <w:t>Purpose:</w:t>
      </w:r>
      <w:r w:rsidRPr="00C3365A">
        <w:t xml:space="preserve"> Accreditation, values integration, moral recovery alignment, and public advocacy.</w:t>
      </w:r>
    </w:p>
    <w:p w14:paraId="55203BE5" w14:textId="77777777" w:rsidR="00C3365A" w:rsidRPr="00C3365A" w:rsidRDefault="00C3365A" w:rsidP="00C3365A">
      <w:pPr>
        <w:numPr>
          <w:ilvl w:val="0"/>
          <w:numId w:val="716"/>
        </w:numPr>
      </w:pPr>
      <w:r w:rsidRPr="00C3365A">
        <w:rPr>
          <w:b/>
          <w:bCs/>
        </w:rPr>
        <w:t>Civil Society Templates (BT-T5)</w:t>
      </w:r>
    </w:p>
    <w:p w14:paraId="50A6A1AC" w14:textId="77777777" w:rsidR="00C3365A" w:rsidRPr="00C3365A" w:rsidRDefault="00C3365A" w:rsidP="00C3365A">
      <w:pPr>
        <w:numPr>
          <w:ilvl w:val="1"/>
          <w:numId w:val="716"/>
        </w:numPr>
      </w:pPr>
      <w:r w:rsidRPr="00C3365A">
        <w:t>CSOs, NGOs, People’s Organizations (POs), civic federations, cooperatives.</w:t>
      </w:r>
    </w:p>
    <w:p w14:paraId="23952964" w14:textId="77777777" w:rsidR="00C3365A" w:rsidRPr="00C3365A" w:rsidRDefault="00C3365A" w:rsidP="00C3365A">
      <w:pPr>
        <w:numPr>
          <w:ilvl w:val="1"/>
          <w:numId w:val="716"/>
        </w:numPr>
      </w:pPr>
      <w:r w:rsidRPr="00C3365A">
        <w:rPr>
          <w:b/>
          <w:bCs/>
        </w:rPr>
        <w:t>Purpose:</w:t>
      </w:r>
      <w:r w:rsidRPr="00C3365A">
        <w:t xml:space="preserve"> Volunteer mobilization, community service integration, civic engagement.</w:t>
      </w:r>
    </w:p>
    <w:p w14:paraId="2C619601" w14:textId="77777777" w:rsidR="00C3365A" w:rsidRPr="00C3365A" w:rsidRDefault="00C3365A" w:rsidP="00C3365A">
      <w:pPr>
        <w:numPr>
          <w:ilvl w:val="0"/>
          <w:numId w:val="716"/>
        </w:numPr>
      </w:pPr>
      <w:r w:rsidRPr="00C3365A">
        <w:rPr>
          <w:b/>
          <w:bCs/>
        </w:rPr>
        <w:t>Private Sector &amp; Donor Templates (BT-T6)</w:t>
      </w:r>
    </w:p>
    <w:p w14:paraId="36C47270" w14:textId="77777777" w:rsidR="00C3365A" w:rsidRPr="00C3365A" w:rsidRDefault="00C3365A" w:rsidP="00C3365A">
      <w:pPr>
        <w:numPr>
          <w:ilvl w:val="1"/>
          <w:numId w:val="716"/>
        </w:numPr>
      </w:pPr>
      <w:r w:rsidRPr="00C3365A">
        <w:t>CSR programs, family foundations, philanthropists.</w:t>
      </w:r>
    </w:p>
    <w:p w14:paraId="296716DE" w14:textId="77777777" w:rsidR="00C3365A" w:rsidRPr="00C3365A" w:rsidRDefault="00C3365A" w:rsidP="00C3365A">
      <w:pPr>
        <w:numPr>
          <w:ilvl w:val="1"/>
          <w:numId w:val="716"/>
        </w:numPr>
      </w:pPr>
      <w:r w:rsidRPr="00C3365A">
        <w:rPr>
          <w:b/>
          <w:bCs/>
        </w:rPr>
        <w:t>Purpose:</w:t>
      </w:r>
      <w:r w:rsidRPr="00C3365A">
        <w:t xml:space="preserve"> Financial sponsorship, sustainability endowment, corporate social responsibility initiatives.</w:t>
      </w:r>
    </w:p>
    <w:p w14:paraId="72E516DD" w14:textId="77777777" w:rsidR="00C3365A" w:rsidRPr="00C3365A" w:rsidRDefault="00C3365A" w:rsidP="00C3365A">
      <w:pPr>
        <w:numPr>
          <w:ilvl w:val="0"/>
          <w:numId w:val="716"/>
        </w:numPr>
      </w:pPr>
      <w:r w:rsidRPr="00C3365A">
        <w:rPr>
          <w:b/>
          <w:bCs/>
        </w:rPr>
        <w:t>International Templates (BT-T7)</w:t>
      </w:r>
    </w:p>
    <w:p w14:paraId="59AB22C8" w14:textId="77777777" w:rsidR="00C3365A" w:rsidRPr="00C3365A" w:rsidRDefault="00C3365A" w:rsidP="00C3365A">
      <w:pPr>
        <w:numPr>
          <w:ilvl w:val="1"/>
          <w:numId w:val="716"/>
        </w:numPr>
      </w:pPr>
      <w:r w:rsidRPr="00C3365A">
        <w:t>INGOs, UN agencies, multilateral organizations (ADB, WB), bilateral donors (USAID, JICA, KOICA).</w:t>
      </w:r>
    </w:p>
    <w:p w14:paraId="15622E4C" w14:textId="77777777" w:rsidR="00C3365A" w:rsidRPr="00C3365A" w:rsidRDefault="00C3365A" w:rsidP="00C3365A">
      <w:pPr>
        <w:numPr>
          <w:ilvl w:val="1"/>
          <w:numId w:val="716"/>
        </w:numPr>
      </w:pPr>
      <w:r w:rsidRPr="00C3365A">
        <w:rPr>
          <w:b/>
          <w:bCs/>
        </w:rPr>
        <w:t>Purpose:</w:t>
      </w:r>
      <w:r w:rsidRPr="00C3365A">
        <w:t xml:space="preserve"> Scaling, replication, technical cooperation, cross-border validation.</w:t>
      </w:r>
    </w:p>
    <w:p w14:paraId="7296D2B4" w14:textId="77777777" w:rsidR="00C3365A" w:rsidRPr="00C3365A" w:rsidRDefault="00000000" w:rsidP="00C3365A">
      <w:r>
        <w:pict w14:anchorId="06F4925D">
          <v:rect id="_x0000_i1072" style="width:0;height:1.5pt" o:hralign="center" o:hrstd="t" o:hr="t" fillcolor="#a0a0a0" stroked="f"/>
        </w:pict>
      </w:r>
    </w:p>
    <w:p w14:paraId="1F1E2CF8" w14:textId="77777777" w:rsidR="00C3365A" w:rsidRPr="00C3365A" w:rsidRDefault="00C3365A" w:rsidP="00C3365A">
      <w:pPr>
        <w:rPr>
          <w:b/>
          <w:bCs/>
        </w:rPr>
      </w:pPr>
      <w:r w:rsidRPr="00C3365A">
        <w:rPr>
          <w:b/>
          <w:bCs/>
        </w:rPr>
        <w:t>Standard Clauses (Embedded in All Templates)</w:t>
      </w:r>
    </w:p>
    <w:p w14:paraId="63AFD705" w14:textId="77777777" w:rsidR="00C3365A" w:rsidRPr="00C3365A" w:rsidRDefault="00C3365A" w:rsidP="00C3365A">
      <w:pPr>
        <w:numPr>
          <w:ilvl w:val="0"/>
          <w:numId w:val="717"/>
        </w:numPr>
      </w:pPr>
      <w:r w:rsidRPr="00C3365A">
        <w:rPr>
          <w:b/>
          <w:bCs/>
        </w:rPr>
        <w:t>Parties &amp; Authority</w:t>
      </w:r>
      <w:r w:rsidRPr="00C3365A">
        <w:t xml:space="preserve"> – Legal identities of contracting parties; recognition of mandates.</w:t>
      </w:r>
    </w:p>
    <w:p w14:paraId="6BD8CC1B" w14:textId="77777777" w:rsidR="00C3365A" w:rsidRPr="00C3365A" w:rsidRDefault="00C3365A" w:rsidP="00C3365A">
      <w:pPr>
        <w:numPr>
          <w:ilvl w:val="0"/>
          <w:numId w:val="717"/>
        </w:numPr>
      </w:pPr>
      <w:r w:rsidRPr="00C3365A">
        <w:rPr>
          <w:b/>
          <w:bCs/>
        </w:rPr>
        <w:t>Purpose &amp; Objectives</w:t>
      </w:r>
      <w:r w:rsidRPr="00C3365A">
        <w:t xml:space="preserve"> – Alignment with ABMPD Masterplan; goals of partnership.</w:t>
      </w:r>
    </w:p>
    <w:p w14:paraId="771B1A39" w14:textId="77777777" w:rsidR="00C3365A" w:rsidRPr="00C3365A" w:rsidRDefault="00C3365A" w:rsidP="00C3365A">
      <w:pPr>
        <w:numPr>
          <w:ilvl w:val="0"/>
          <w:numId w:val="717"/>
        </w:numPr>
      </w:pPr>
      <w:r w:rsidRPr="00C3365A">
        <w:rPr>
          <w:b/>
          <w:bCs/>
        </w:rPr>
        <w:t>Roles &amp; Responsibilities</w:t>
      </w:r>
      <w:r w:rsidRPr="00C3365A">
        <w:t xml:space="preserve"> – Deliverables and accountability.</w:t>
      </w:r>
    </w:p>
    <w:p w14:paraId="65C9E4A1" w14:textId="77777777" w:rsidR="00C3365A" w:rsidRPr="00C3365A" w:rsidRDefault="00C3365A" w:rsidP="00C3365A">
      <w:pPr>
        <w:numPr>
          <w:ilvl w:val="0"/>
          <w:numId w:val="717"/>
        </w:numPr>
      </w:pPr>
      <w:r w:rsidRPr="00C3365A">
        <w:rPr>
          <w:b/>
          <w:bCs/>
        </w:rPr>
        <w:lastRenderedPageBreak/>
        <w:t>Governance &amp; Oversight</w:t>
      </w:r>
      <w:r w:rsidRPr="00C3365A">
        <w:t xml:space="preserve"> – Oversight mechanisms, MEL alignment.</w:t>
      </w:r>
    </w:p>
    <w:p w14:paraId="0D54F24C" w14:textId="77777777" w:rsidR="00C3365A" w:rsidRPr="00C3365A" w:rsidRDefault="00C3365A" w:rsidP="00C3365A">
      <w:pPr>
        <w:numPr>
          <w:ilvl w:val="0"/>
          <w:numId w:val="717"/>
        </w:numPr>
      </w:pPr>
      <w:r w:rsidRPr="00C3365A">
        <w:rPr>
          <w:b/>
          <w:bCs/>
        </w:rPr>
        <w:t>Funding &amp; Custodianship Clause</w:t>
      </w:r>
      <w:r w:rsidRPr="00C3365A">
        <w:t xml:space="preserve"> – Interim custodianship (DepEd/SUCs/LGUs) → final custodianship (ABMPD Foundation – Finance Subsidiary).</w:t>
      </w:r>
    </w:p>
    <w:p w14:paraId="0EE0001D" w14:textId="77777777" w:rsidR="00C3365A" w:rsidRPr="00C3365A" w:rsidRDefault="00C3365A" w:rsidP="00C3365A">
      <w:pPr>
        <w:numPr>
          <w:ilvl w:val="0"/>
          <w:numId w:val="717"/>
        </w:numPr>
      </w:pPr>
      <w:r w:rsidRPr="00C3365A">
        <w:rPr>
          <w:b/>
          <w:bCs/>
        </w:rPr>
        <w:t>Term &amp; Termination</w:t>
      </w:r>
      <w:r w:rsidRPr="00C3365A">
        <w:t xml:space="preserve"> – Agreement duration, renewal, termination process.</w:t>
      </w:r>
    </w:p>
    <w:p w14:paraId="42711C58" w14:textId="77777777" w:rsidR="00C3365A" w:rsidRPr="00C3365A" w:rsidRDefault="00C3365A" w:rsidP="00C3365A">
      <w:pPr>
        <w:numPr>
          <w:ilvl w:val="0"/>
          <w:numId w:val="717"/>
        </w:numPr>
      </w:pPr>
      <w:r w:rsidRPr="00C3365A">
        <w:rPr>
          <w:b/>
          <w:bCs/>
        </w:rPr>
        <w:t>Compliance &amp; Legal Safeguards</w:t>
      </w:r>
      <w:r w:rsidRPr="00C3365A">
        <w:t xml:space="preserve"> – Alignment with laws, ABMPD policies, and arbitration rules.</w:t>
      </w:r>
    </w:p>
    <w:p w14:paraId="08594493" w14:textId="77777777" w:rsidR="00C3365A" w:rsidRPr="00C3365A" w:rsidRDefault="00C3365A" w:rsidP="00C3365A">
      <w:pPr>
        <w:numPr>
          <w:ilvl w:val="0"/>
          <w:numId w:val="717"/>
        </w:numPr>
      </w:pPr>
      <w:r w:rsidRPr="00C3365A">
        <w:rPr>
          <w:b/>
          <w:bCs/>
        </w:rPr>
        <w:t>Confidentiality &amp; Data Protection</w:t>
      </w:r>
      <w:r w:rsidRPr="00C3365A">
        <w:t xml:space="preserve"> – Data Privacy Act compliance, secure handling of sensitive data.</w:t>
      </w:r>
    </w:p>
    <w:p w14:paraId="63A85E64" w14:textId="77777777" w:rsidR="00C3365A" w:rsidRPr="00C3365A" w:rsidRDefault="00C3365A" w:rsidP="00C3365A">
      <w:pPr>
        <w:numPr>
          <w:ilvl w:val="0"/>
          <w:numId w:val="717"/>
        </w:numPr>
      </w:pPr>
      <w:r w:rsidRPr="00C3365A">
        <w:rPr>
          <w:b/>
          <w:bCs/>
        </w:rPr>
        <w:t>Effectivity &amp; Execution</w:t>
      </w:r>
      <w:r w:rsidRPr="00C3365A">
        <w:t xml:space="preserve"> – Date of effectivity, notarization, and signing requirements.</w:t>
      </w:r>
    </w:p>
    <w:p w14:paraId="4D3A1BDD" w14:textId="77777777" w:rsidR="00C3365A" w:rsidRPr="00C3365A" w:rsidRDefault="00000000" w:rsidP="00C3365A">
      <w:r>
        <w:pict w14:anchorId="6F9FB427">
          <v:rect id="_x0000_i1073" style="width:0;height:1.5pt" o:hralign="center" o:hrstd="t" o:hr="t" fillcolor="#a0a0a0" stroked="f"/>
        </w:pict>
      </w:r>
    </w:p>
    <w:p w14:paraId="494BB896" w14:textId="77777777" w:rsidR="00C3365A" w:rsidRPr="00C3365A" w:rsidRDefault="00C3365A" w:rsidP="00C3365A">
      <w:pPr>
        <w:rPr>
          <w:b/>
          <w:bCs/>
        </w:rPr>
      </w:pPr>
      <w:r w:rsidRPr="00C3365A">
        <w:rPr>
          <w:b/>
          <w:bCs/>
        </w:rPr>
        <w:t>Integration Note</w:t>
      </w:r>
    </w:p>
    <w:p w14:paraId="78F54162" w14:textId="77777777" w:rsidR="00C3365A" w:rsidRPr="00C3365A" w:rsidRDefault="00C3365A" w:rsidP="00C3365A">
      <w:pPr>
        <w:numPr>
          <w:ilvl w:val="0"/>
          <w:numId w:val="718"/>
        </w:numPr>
      </w:pPr>
      <w:r w:rsidRPr="00C3365A">
        <w:t>Annex BT-T is cross-referenced with:</w:t>
      </w:r>
    </w:p>
    <w:p w14:paraId="73DA4635" w14:textId="77777777" w:rsidR="00C3365A" w:rsidRPr="00C3365A" w:rsidRDefault="00C3365A" w:rsidP="00C3365A">
      <w:pPr>
        <w:numPr>
          <w:ilvl w:val="1"/>
          <w:numId w:val="718"/>
        </w:numPr>
      </w:pPr>
      <w:r w:rsidRPr="00C3365A">
        <w:rPr>
          <w:b/>
          <w:bCs/>
        </w:rPr>
        <w:t>Annex BS</w:t>
      </w:r>
      <w:r w:rsidRPr="00C3365A">
        <w:t xml:space="preserve"> → Placement of MOAs in the Master Annex Matrix.</w:t>
      </w:r>
    </w:p>
    <w:p w14:paraId="17C457F7" w14:textId="77777777" w:rsidR="00C3365A" w:rsidRPr="00C3365A" w:rsidRDefault="00C3365A" w:rsidP="00C3365A">
      <w:pPr>
        <w:numPr>
          <w:ilvl w:val="1"/>
          <w:numId w:val="718"/>
        </w:numPr>
      </w:pPr>
      <w:r w:rsidRPr="00C3365A">
        <w:rPr>
          <w:b/>
          <w:bCs/>
        </w:rPr>
        <w:t>Annex BX</w:t>
      </w:r>
      <w:r w:rsidRPr="00C3365A">
        <w:t xml:space="preserve"> → Document Control Protocols (versioning).</w:t>
      </w:r>
    </w:p>
    <w:p w14:paraId="626F6A2E" w14:textId="77777777" w:rsidR="00C3365A" w:rsidRPr="00C3365A" w:rsidRDefault="00C3365A" w:rsidP="00C3365A">
      <w:pPr>
        <w:numPr>
          <w:ilvl w:val="1"/>
          <w:numId w:val="718"/>
        </w:numPr>
      </w:pPr>
      <w:r w:rsidRPr="00C3365A">
        <w:rPr>
          <w:b/>
          <w:bCs/>
        </w:rPr>
        <w:t>Annex BY</w:t>
      </w:r>
      <w:r w:rsidRPr="00C3365A">
        <w:t xml:space="preserve"> → Final Repository Index (closing).</w:t>
      </w:r>
    </w:p>
    <w:p w14:paraId="6749638A" w14:textId="77777777" w:rsidR="00C3365A" w:rsidRPr="00C3365A" w:rsidRDefault="00C3365A" w:rsidP="00C3365A">
      <w:pPr>
        <w:numPr>
          <w:ilvl w:val="0"/>
          <w:numId w:val="718"/>
        </w:numPr>
      </w:pPr>
      <w:r w:rsidRPr="00C3365A">
        <w:t>Templates are modular: Program managers can select and adapt clauses per ecosystem level.</w:t>
      </w:r>
    </w:p>
    <w:p w14:paraId="057C9681" w14:textId="77777777" w:rsidR="00C3365A" w:rsidRPr="00C3365A" w:rsidRDefault="00C3365A" w:rsidP="00C3365A">
      <w:pPr>
        <w:numPr>
          <w:ilvl w:val="0"/>
          <w:numId w:val="718"/>
        </w:numPr>
      </w:pPr>
      <w:r w:rsidRPr="00C3365A">
        <w:t xml:space="preserve">Legal counsel review is </w:t>
      </w:r>
      <w:r w:rsidRPr="00C3365A">
        <w:rPr>
          <w:b/>
          <w:bCs/>
        </w:rPr>
        <w:t>mandatory</w:t>
      </w:r>
      <w:r w:rsidRPr="00C3365A">
        <w:t xml:space="preserve"> before final MOA signing.</w:t>
      </w:r>
    </w:p>
    <w:p w14:paraId="53D600B2" w14:textId="37D664B0" w:rsidR="001F117E" w:rsidRDefault="001F117E">
      <w:pPr>
        <w:rPr>
          <w:rFonts w:ascii="Segoe UI Emoji" w:eastAsiaTheme="majorEastAsia" w:hAnsi="Segoe UI Emoji" w:cs="Segoe UI Emoji"/>
          <w:b/>
          <w:iCs/>
          <w:sz w:val="26"/>
        </w:rPr>
      </w:pPr>
    </w:p>
    <w:p w14:paraId="72DBFFFF" w14:textId="6CC09630" w:rsidR="00011A48" w:rsidRPr="0070647C" w:rsidRDefault="0070647C" w:rsidP="00011A48">
      <w:pPr>
        <w:pStyle w:val="Heading4"/>
        <w:rPr>
          <w:bCs/>
        </w:rPr>
      </w:pPr>
      <w:r w:rsidRPr="0070647C">
        <w:rPr>
          <w:rFonts w:ascii="Segoe UI Emoji" w:hAnsi="Segoe UI Emoji" w:cs="Segoe UI Emoji"/>
        </w:rPr>
        <w:t>📌</w:t>
      </w:r>
      <w:r w:rsidRPr="0070647C">
        <w:t xml:space="preserve"> Annex BT-T1 – Core Templates</w:t>
      </w:r>
    </w:p>
    <w:p w14:paraId="568DA578" w14:textId="084C0A4E" w:rsidR="00D5117F" w:rsidRPr="0070647C" w:rsidRDefault="0070647C" w:rsidP="00D5117F">
      <w:pPr>
        <w:pStyle w:val="Heading8"/>
      </w:pPr>
      <w:r w:rsidRPr="0070647C">
        <w:t>Coverage</w:t>
      </w:r>
    </w:p>
    <w:p w14:paraId="7E0CE791" w14:textId="77777777" w:rsidR="0070647C" w:rsidRPr="0070647C" w:rsidRDefault="0070647C" w:rsidP="0070647C">
      <w:pPr>
        <w:numPr>
          <w:ilvl w:val="0"/>
          <w:numId w:val="613"/>
        </w:numPr>
      </w:pPr>
      <w:r w:rsidRPr="0070647C">
        <w:t>KDMC Holding ↔ ABMPD Holding (Master MOA: strategic anchor).</w:t>
      </w:r>
    </w:p>
    <w:p w14:paraId="501C9E62" w14:textId="77777777" w:rsidR="0070647C" w:rsidRPr="0070647C" w:rsidRDefault="0070647C" w:rsidP="0070647C">
      <w:pPr>
        <w:numPr>
          <w:ilvl w:val="0"/>
          <w:numId w:val="613"/>
        </w:numPr>
      </w:pPr>
      <w:r w:rsidRPr="0070647C">
        <w:t>ABMPD Holding ↔ Subsidiaries (Finance, HR, Training, RME).</w:t>
      </w:r>
    </w:p>
    <w:p w14:paraId="74F5076A" w14:textId="7708FD8F" w:rsidR="0070647C" w:rsidRPr="0070647C" w:rsidRDefault="000758B9" w:rsidP="0070647C">
      <w:pPr>
        <w:numPr>
          <w:ilvl w:val="0"/>
          <w:numId w:val="613"/>
        </w:numPr>
      </w:pPr>
      <w:r w:rsidRPr="000758B9">
        <w:t>ABMPD Holding ↔ Regulators (SEC, BIR, COA, DILG, DepEd).</w:t>
      </w:r>
    </w:p>
    <w:p w14:paraId="772A6A56" w14:textId="77777777" w:rsidR="0070647C" w:rsidRPr="0070647C" w:rsidRDefault="00000000" w:rsidP="0070647C">
      <w:r>
        <w:pict w14:anchorId="6E4E27D9">
          <v:rect id="_x0000_i1075" style="width:0;height:1.5pt" o:hralign="center" o:hrstd="t" o:hr="t" fillcolor="#a0a0a0" stroked="f"/>
        </w:pict>
      </w:r>
    </w:p>
    <w:p w14:paraId="2F05B794" w14:textId="77777777" w:rsidR="00011A48" w:rsidRPr="00011A48" w:rsidRDefault="00011A48" w:rsidP="00011A48">
      <w:pPr>
        <w:rPr>
          <w:b/>
          <w:bCs/>
        </w:rPr>
      </w:pPr>
      <w:r w:rsidRPr="00011A48">
        <w:rPr>
          <w:b/>
          <w:bCs/>
        </w:rPr>
        <w:t>Summary Table of Core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054"/>
        <w:gridCol w:w="3306"/>
        <w:gridCol w:w="3055"/>
      </w:tblGrid>
      <w:tr w:rsidR="005B1F5C" w:rsidRPr="005B1F5C" w14:paraId="027B13B0" w14:textId="77777777" w:rsidTr="005B1F5C">
        <w:trPr>
          <w:tblHeader/>
          <w:tblCellSpacing w:w="15" w:type="dxa"/>
        </w:trPr>
        <w:tc>
          <w:tcPr>
            <w:tcW w:w="0" w:type="auto"/>
            <w:vAlign w:val="center"/>
            <w:hideMark/>
          </w:tcPr>
          <w:p w14:paraId="478701E6" w14:textId="77777777" w:rsidR="005B1F5C" w:rsidRPr="005B1F5C" w:rsidRDefault="005B1F5C" w:rsidP="005B1F5C">
            <w:pPr>
              <w:rPr>
                <w:b/>
                <w:bCs/>
              </w:rPr>
            </w:pPr>
            <w:r w:rsidRPr="005B1F5C">
              <w:rPr>
                <w:b/>
                <w:bCs/>
              </w:rPr>
              <w:t>Sub-Annex Code</w:t>
            </w:r>
          </w:p>
        </w:tc>
        <w:tc>
          <w:tcPr>
            <w:tcW w:w="0" w:type="auto"/>
            <w:vAlign w:val="center"/>
            <w:hideMark/>
          </w:tcPr>
          <w:p w14:paraId="2160B165" w14:textId="77777777" w:rsidR="005B1F5C" w:rsidRPr="005B1F5C" w:rsidRDefault="005B1F5C" w:rsidP="005B1F5C">
            <w:pPr>
              <w:rPr>
                <w:b/>
                <w:bCs/>
              </w:rPr>
            </w:pPr>
            <w:r w:rsidRPr="005B1F5C">
              <w:rPr>
                <w:b/>
                <w:bCs/>
              </w:rPr>
              <w:t>Parties Involved</w:t>
            </w:r>
          </w:p>
        </w:tc>
        <w:tc>
          <w:tcPr>
            <w:tcW w:w="0" w:type="auto"/>
            <w:vAlign w:val="center"/>
            <w:hideMark/>
          </w:tcPr>
          <w:p w14:paraId="15822531" w14:textId="77777777" w:rsidR="005B1F5C" w:rsidRPr="005B1F5C" w:rsidRDefault="005B1F5C" w:rsidP="005B1F5C">
            <w:pPr>
              <w:rPr>
                <w:b/>
                <w:bCs/>
              </w:rPr>
            </w:pPr>
            <w:r w:rsidRPr="005B1F5C">
              <w:rPr>
                <w:b/>
                <w:bCs/>
              </w:rPr>
              <w:t>Scope / Purpose</w:t>
            </w:r>
          </w:p>
        </w:tc>
        <w:tc>
          <w:tcPr>
            <w:tcW w:w="0" w:type="auto"/>
            <w:vAlign w:val="center"/>
            <w:hideMark/>
          </w:tcPr>
          <w:p w14:paraId="3CD996CD" w14:textId="77777777" w:rsidR="005B1F5C" w:rsidRPr="005B1F5C" w:rsidRDefault="005B1F5C" w:rsidP="005B1F5C">
            <w:pPr>
              <w:rPr>
                <w:b/>
                <w:bCs/>
              </w:rPr>
            </w:pPr>
            <w:r w:rsidRPr="005B1F5C">
              <w:rPr>
                <w:b/>
                <w:bCs/>
              </w:rPr>
              <w:t>Notes</w:t>
            </w:r>
          </w:p>
        </w:tc>
      </w:tr>
      <w:tr w:rsidR="005B1F5C" w:rsidRPr="005B1F5C" w14:paraId="680F8E4A" w14:textId="77777777" w:rsidTr="005B1F5C">
        <w:trPr>
          <w:tblCellSpacing w:w="15" w:type="dxa"/>
        </w:trPr>
        <w:tc>
          <w:tcPr>
            <w:tcW w:w="0" w:type="auto"/>
            <w:vAlign w:val="center"/>
            <w:hideMark/>
          </w:tcPr>
          <w:p w14:paraId="46AEF8EA" w14:textId="77777777" w:rsidR="005B1F5C" w:rsidRPr="005B1F5C" w:rsidRDefault="005B1F5C" w:rsidP="005B1F5C">
            <w:r w:rsidRPr="005B1F5C">
              <w:rPr>
                <w:b/>
                <w:bCs/>
              </w:rPr>
              <w:t>BT-T1.1</w:t>
            </w:r>
          </w:p>
        </w:tc>
        <w:tc>
          <w:tcPr>
            <w:tcW w:w="0" w:type="auto"/>
            <w:vAlign w:val="center"/>
            <w:hideMark/>
          </w:tcPr>
          <w:p w14:paraId="419008C5" w14:textId="77777777" w:rsidR="005B1F5C" w:rsidRPr="005B1F5C" w:rsidRDefault="005B1F5C" w:rsidP="005B1F5C">
            <w:r w:rsidRPr="005B1F5C">
              <w:t>KDMC Holding ↔ ABMPD Holding</w:t>
            </w:r>
          </w:p>
        </w:tc>
        <w:tc>
          <w:tcPr>
            <w:tcW w:w="0" w:type="auto"/>
            <w:vAlign w:val="center"/>
            <w:hideMark/>
          </w:tcPr>
          <w:p w14:paraId="4DAD3D4A" w14:textId="77777777" w:rsidR="005B1F5C" w:rsidRPr="005B1F5C" w:rsidRDefault="005B1F5C" w:rsidP="005B1F5C">
            <w:r w:rsidRPr="005B1F5C">
              <w:t>Master MOA – establishes ABMPD Holding under KDMC’s strategic anchor; sets governance backbone and institutional legitimacy.</w:t>
            </w:r>
          </w:p>
        </w:tc>
        <w:tc>
          <w:tcPr>
            <w:tcW w:w="0" w:type="auto"/>
            <w:vAlign w:val="center"/>
            <w:hideMark/>
          </w:tcPr>
          <w:p w14:paraId="0A1523EA" w14:textId="77777777" w:rsidR="005B1F5C" w:rsidRPr="005B1F5C" w:rsidRDefault="005B1F5C" w:rsidP="005B1F5C">
            <w:r w:rsidRPr="005B1F5C">
              <w:t xml:space="preserve">Serves as the </w:t>
            </w:r>
            <w:r w:rsidRPr="005B1F5C">
              <w:rPr>
                <w:b/>
                <w:bCs/>
              </w:rPr>
              <w:t>“mother MOA”</w:t>
            </w:r>
            <w:r w:rsidRPr="005B1F5C">
              <w:t xml:space="preserve"> guiding all other agreements.</w:t>
            </w:r>
          </w:p>
        </w:tc>
      </w:tr>
      <w:tr w:rsidR="005B1F5C" w:rsidRPr="005B1F5C" w14:paraId="78EBF051" w14:textId="77777777" w:rsidTr="005B1F5C">
        <w:trPr>
          <w:tblCellSpacing w:w="15" w:type="dxa"/>
        </w:trPr>
        <w:tc>
          <w:tcPr>
            <w:tcW w:w="0" w:type="auto"/>
            <w:vAlign w:val="center"/>
            <w:hideMark/>
          </w:tcPr>
          <w:p w14:paraId="37D29542" w14:textId="77777777" w:rsidR="005B1F5C" w:rsidRPr="005B1F5C" w:rsidRDefault="005B1F5C" w:rsidP="005B1F5C">
            <w:r w:rsidRPr="005B1F5C">
              <w:rPr>
                <w:b/>
                <w:bCs/>
              </w:rPr>
              <w:t>BT-T1.2</w:t>
            </w:r>
          </w:p>
        </w:tc>
        <w:tc>
          <w:tcPr>
            <w:tcW w:w="0" w:type="auto"/>
            <w:vAlign w:val="center"/>
            <w:hideMark/>
          </w:tcPr>
          <w:p w14:paraId="24B4DFCB" w14:textId="77777777" w:rsidR="005B1F5C" w:rsidRPr="005B1F5C" w:rsidRDefault="005B1F5C" w:rsidP="005B1F5C">
            <w:r w:rsidRPr="005B1F5C">
              <w:t>ABMPD Holding ↔ Subsidiaries (Finance, HR, Training, RME)</w:t>
            </w:r>
          </w:p>
        </w:tc>
        <w:tc>
          <w:tcPr>
            <w:tcW w:w="0" w:type="auto"/>
            <w:vAlign w:val="center"/>
            <w:hideMark/>
          </w:tcPr>
          <w:p w14:paraId="49FA27EB" w14:textId="77777777" w:rsidR="005B1F5C" w:rsidRPr="005B1F5C" w:rsidRDefault="005B1F5C" w:rsidP="005B1F5C">
            <w:r w:rsidRPr="005B1F5C">
              <w:t>Oversight MOAs – formalize operational mandates, accountability, and subsidiary governance.</w:t>
            </w:r>
          </w:p>
        </w:tc>
        <w:tc>
          <w:tcPr>
            <w:tcW w:w="0" w:type="auto"/>
            <w:vAlign w:val="center"/>
            <w:hideMark/>
          </w:tcPr>
          <w:p w14:paraId="1CDA2C8D" w14:textId="77777777" w:rsidR="005B1F5C" w:rsidRPr="005B1F5C" w:rsidRDefault="005B1F5C" w:rsidP="005B1F5C">
            <w:r w:rsidRPr="005B1F5C">
              <w:t>Defines reporting lines, MEL compliance, and interim custodianship.</w:t>
            </w:r>
          </w:p>
        </w:tc>
      </w:tr>
      <w:tr w:rsidR="005B1F5C" w:rsidRPr="005B1F5C" w14:paraId="222BE93D" w14:textId="77777777" w:rsidTr="005B1F5C">
        <w:trPr>
          <w:tblCellSpacing w:w="15" w:type="dxa"/>
        </w:trPr>
        <w:tc>
          <w:tcPr>
            <w:tcW w:w="0" w:type="auto"/>
            <w:vAlign w:val="center"/>
            <w:hideMark/>
          </w:tcPr>
          <w:p w14:paraId="0E6F3E21" w14:textId="77777777" w:rsidR="005B1F5C" w:rsidRPr="005B1F5C" w:rsidRDefault="005B1F5C" w:rsidP="005B1F5C">
            <w:r w:rsidRPr="005B1F5C">
              <w:rPr>
                <w:b/>
                <w:bCs/>
              </w:rPr>
              <w:t>BT-T1.3</w:t>
            </w:r>
          </w:p>
        </w:tc>
        <w:tc>
          <w:tcPr>
            <w:tcW w:w="0" w:type="auto"/>
            <w:vAlign w:val="center"/>
            <w:hideMark/>
          </w:tcPr>
          <w:p w14:paraId="5CAF1E46" w14:textId="77777777" w:rsidR="005B1F5C" w:rsidRPr="005B1F5C" w:rsidRDefault="005B1F5C" w:rsidP="005B1F5C">
            <w:r w:rsidRPr="005B1F5C">
              <w:t>ABMPD Holding ↔ Regulators (SEC, BIR, COA, DILG, DepEd)</w:t>
            </w:r>
          </w:p>
        </w:tc>
        <w:tc>
          <w:tcPr>
            <w:tcW w:w="0" w:type="auto"/>
            <w:vAlign w:val="center"/>
            <w:hideMark/>
          </w:tcPr>
          <w:p w14:paraId="45295CAA" w14:textId="77777777" w:rsidR="005B1F5C" w:rsidRPr="005B1F5C" w:rsidRDefault="005B1F5C" w:rsidP="005B1F5C">
            <w:r w:rsidRPr="005B1F5C">
              <w:t>Compliance MOAs – secure legal recognition, accreditation, and regulatory alignment.</w:t>
            </w:r>
          </w:p>
        </w:tc>
        <w:tc>
          <w:tcPr>
            <w:tcW w:w="0" w:type="auto"/>
            <w:vAlign w:val="center"/>
            <w:hideMark/>
          </w:tcPr>
          <w:p w14:paraId="5ED4BB8D" w14:textId="77777777" w:rsidR="005B1F5C" w:rsidRPr="005B1F5C" w:rsidRDefault="005B1F5C" w:rsidP="005B1F5C">
            <w:r w:rsidRPr="005B1F5C">
              <w:t xml:space="preserve">Includes </w:t>
            </w:r>
            <w:r w:rsidRPr="005B1F5C">
              <w:rPr>
                <w:b/>
                <w:bCs/>
              </w:rPr>
              <w:t>interim custodianship clause</w:t>
            </w:r>
            <w:r w:rsidRPr="005B1F5C">
              <w:t xml:space="preserve"> (DepEd, SUCs, Municipal LGUs → final Foundation Finance Subsidiary).</w:t>
            </w:r>
          </w:p>
        </w:tc>
      </w:tr>
    </w:tbl>
    <w:p w14:paraId="2380CAEC" w14:textId="377FB987" w:rsidR="00011A48" w:rsidRPr="00011A48" w:rsidRDefault="005B1F5C" w:rsidP="00011A48">
      <w:r>
        <w:t xml:space="preserve"> </w:t>
      </w:r>
      <w:r w:rsidR="00000000">
        <w:pict w14:anchorId="0F4040E1">
          <v:rect id="_x0000_i1076" style="width:0;height:1.5pt" o:hralign="center" o:hrstd="t" o:hr="t" fillcolor="#a0a0a0" stroked="f"/>
        </w:pict>
      </w:r>
    </w:p>
    <w:p w14:paraId="1EF58E69" w14:textId="77777777" w:rsidR="00011A48" w:rsidRPr="00011A48" w:rsidRDefault="00011A48" w:rsidP="00011A48">
      <w:r w:rsidRPr="00011A48">
        <w:rPr>
          <w:rFonts w:ascii="Segoe UI Emoji" w:hAnsi="Segoe UI Emoji" w:cs="Segoe UI Emoji"/>
        </w:rPr>
        <w:t>📌</w:t>
      </w:r>
      <w:r w:rsidRPr="00011A48">
        <w:t xml:space="preserve"> </w:t>
      </w:r>
      <w:r w:rsidRPr="00011A48">
        <w:rPr>
          <w:b/>
          <w:bCs/>
        </w:rPr>
        <w:t>Integration Note:</w:t>
      </w:r>
    </w:p>
    <w:p w14:paraId="4D652158" w14:textId="77777777" w:rsidR="00011A48" w:rsidRPr="00011A48" w:rsidRDefault="00011A48" w:rsidP="00011A48">
      <w:pPr>
        <w:numPr>
          <w:ilvl w:val="0"/>
          <w:numId w:val="635"/>
        </w:numPr>
      </w:pPr>
      <w:r w:rsidRPr="00011A48">
        <w:rPr>
          <w:b/>
          <w:bCs/>
        </w:rPr>
        <w:t>BT-T1.1</w:t>
      </w:r>
      <w:r w:rsidRPr="00011A48">
        <w:t xml:space="preserve"> anchors legitimacy.</w:t>
      </w:r>
    </w:p>
    <w:p w14:paraId="3BBD0695" w14:textId="77777777" w:rsidR="00011A48" w:rsidRPr="00011A48" w:rsidRDefault="00011A48" w:rsidP="00011A48">
      <w:pPr>
        <w:numPr>
          <w:ilvl w:val="0"/>
          <w:numId w:val="635"/>
        </w:numPr>
      </w:pPr>
      <w:r w:rsidRPr="00011A48">
        <w:rPr>
          <w:b/>
          <w:bCs/>
        </w:rPr>
        <w:t>BT-T1.2</w:t>
      </w:r>
      <w:r w:rsidRPr="00011A48">
        <w:t xml:space="preserve"> ensures internal cohesion (subsidiaries).</w:t>
      </w:r>
    </w:p>
    <w:p w14:paraId="5DB26542" w14:textId="5B6F3293" w:rsidR="00011A48" w:rsidRDefault="00011A48" w:rsidP="00011A48">
      <w:pPr>
        <w:numPr>
          <w:ilvl w:val="0"/>
          <w:numId w:val="635"/>
        </w:numPr>
      </w:pPr>
      <w:r w:rsidRPr="00011A48">
        <w:rPr>
          <w:b/>
          <w:bCs/>
        </w:rPr>
        <w:t>BT-T1.3</w:t>
      </w:r>
      <w:r w:rsidRPr="00011A48">
        <w:t xml:space="preserve"> </w:t>
      </w:r>
      <w:r w:rsidR="005B1F5C" w:rsidRPr="005B1F5C">
        <w:t>ensures external legal compliance.</w:t>
      </w:r>
      <w:r w:rsidR="005B1F5C" w:rsidRPr="005B1F5C">
        <w:br/>
        <w:t>Together, these Core Templates provide the institutional backbone for all Inner, Middle, and Outer Ring MOAs (Annex BT-2 to BT-4).</w:t>
      </w:r>
    </w:p>
    <w:p w14:paraId="7AB7362C" w14:textId="3D57A531" w:rsidR="005B1F5C" w:rsidRDefault="00000000" w:rsidP="005B1F5C">
      <w:r>
        <w:pict w14:anchorId="61A62148">
          <v:rect id="_x0000_i1077" style="width:0;height:1.5pt" o:hralign="center" o:hrstd="t" o:hr="t" fillcolor="#a0a0a0" stroked="f"/>
        </w:pict>
      </w:r>
    </w:p>
    <w:p w14:paraId="72E51C85" w14:textId="77777777" w:rsidR="005B1F5C" w:rsidRPr="005B1F5C" w:rsidRDefault="005B1F5C" w:rsidP="005B1F5C">
      <w:r w:rsidRPr="005B1F5C">
        <w:rPr>
          <w:rFonts w:ascii="Segoe UI Emoji" w:hAnsi="Segoe UI Emoji" w:cs="Segoe UI Emoji"/>
        </w:rPr>
        <w:t>📌</w:t>
      </w:r>
      <w:r w:rsidRPr="005B1F5C">
        <w:t xml:space="preserve"> </w:t>
      </w:r>
      <w:r w:rsidRPr="005B1F5C">
        <w:rPr>
          <w:b/>
          <w:bCs/>
        </w:rPr>
        <w:t>Placement Clarification:</w:t>
      </w:r>
    </w:p>
    <w:p w14:paraId="5A841B6B" w14:textId="77777777" w:rsidR="005B1F5C" w:rsidRPr="005B1F5C" w:rsidRDefault="005B1F5C" w:rsidP="005B1F5C">
      <w:pPr>
        <w:numPr>
          <w:ilvl w:val="0"/>
          <w:numId w:val="637"/>
        </w:numPr>
      </w:pPr>
      <w:r w:rsidRPr="005B1F5C">
        <w:rPr>
          <w:b/>
          <w:bCs/>
        </w:rPr>
        <w:t>Academic Partner MOAs (ISU, AIM, SUCs)</w:t>
      </w:r>
      <w:r w:rsidRPr="005B1F5C">
        <w:t xml:space="preserve"> → deferred to </w:t>
      </w:r>
      <w:r w:rsidRPr="005B1F5C">
        <w:rPr>
          <w:b/>
          <w:bCs/>
        </w:rPr>
        <w:t>Annex BT-T3 (Academic Templates)</w:t>
      </w:r>
      <w:r w:rsidRPr="005B1F5C">
        <w:t>.</w:t>
      </w:r>
    </w:p>
    <w:p w14:paraId="191CB084" w14:textId="77777777" w:rsidR="005B1F5C" w:rsidRPr="005B1F5C" w:rsidRDefault="005B1F5C" w:rsidP="005B1F5C">
      <w:pPr>
        <w:numPr>
          <w:ilvl w:val="0"/>
          <w:numId w:val="637"/>
        </w:numPr>
      </w:pPr>
      <w:r w:rsidRPr="005B1F5C">
        <w:rPr>
          <w:b/>
          <w:bCs/>
        </w:rPr>
        <w:t>Faith-Based Media MOAs (The 700 Club Asia, FEBC)</w:t>
      </w:r>
      <w:r w:rsidRPr="005B1F5C">
        <w:t xml:space="preserve"> → deferred to </w:t>
      </w:r>
      <w:r w:rsidRPr="005B1F5C">
        <w:rPr>
          <w:b/>
          <w:bCs/>
        </w:rPr>
        <w:t>Annex BT-T4 (FBO/CSO Templates)</w:t>
      </w:r>
      <w:r w:rsidRPr="005B1F5C">
        <w:t>.</w:t>
      </w:r>
    </w:p>
    <w:p w14:paraId="7CAC66DB" w14:textId="77777777" w:rsidR="005B1F5C" w:rsidRPr="005B1F5C" w:rsidRDefault="005B1F5C" w:rsidP="005B1F5C">
      <w:pPr>
        <w:numPr>
          <w:ilvl w:val="0"/>
          <w:numId w:val="637"/>
        </w:numPr>
      </w:pPr>
      <w:r w:rsidRPr="005B1F5C">
        <w:rPr>
          <w:b/>
          <w:bCs/>
        </w:rPr>
        <w:t>Donor/Philanthropy MOAs</w:t>
      </w:r>
      <w:r w:rsidRPr="005B1F5C">
        <w:t xml:space="preserve"> → deferred to </w:t>
      </w:r>
      <w:r w:rsidRPr="005B1F5C">
        <w:rPr>
          <w:b/>
          <w:bCs/>
        </w:rPr>
        <w:t>Annex BT-T4 (Private/Donor Templates)</w:t>
      </w:r>
      <w:r w:rsidRPr="005B1F5C">
        <w:t>.</w:t>
      </w:r>
    </w:p>
    <w:p w14:paraId="6A2661F7" w14:textId="77777777" w:rsidR="005B1F5C" w:rsidRPr="00011A48" w:rsidRDefault="005B1F5C" w:rsidP="005B1F5C"/>
    <w:p w14:paraId="3798B724" w14:textId="77777777" w:rsidR="005B1F5C" w:rsidRDefault="005B1F5C">
      <w:pPr>
        <w:rPr>
          <w:rFonts w:ascii="Segoe UI Emoji" w:eastAsiaTheme="majorEastAsia" w:hAnsi="Segoe UI Emoji" w:cs="Segoe UI Emoji"/>
          <w:b/>
          <w:iCs/>
        </w:rPr>
      </w:pPr>
      <w:r>
        <w:rPr>
          <w:rFonts w:ascii="Segoe UI Emoji" w:hAnsi="Segoe UI Emoji" w:cs="Segoe UI Emoji"/>
        </w:rPr>
        <w:br w:type="page"/>
      </w:r>
    </w:p>
    <w:p w14:paraId="313E56C3" w14:textId="43F5610B" w:rsidR="0070647C" w:rsidRPr="0070647C" w:rsidRDefault="00011A48" w:rsidP="00011A48">
      <w:pPr>
        <w:pStyle w:val="Heading8"/>
      </w:pPr>
      <w:r w:rsidRPr="0070647C">
        <w:rPr>
          <w:rFonts w:ascii="Segoe UI Emoji" w:hAnsi="Segoe UI Emoji" w:cs="Segoe UI Emoji"/>
        </w:rPr>
        <w:t>📌</w:t>
      </w:r>
      <w:r w:rsidRPr="00011A48">
        <w:rPr>
          <w:b w:val="0"/>
        </w:rPr>
        <w:t xml:space="preserve"> </w:t>
      </w:r>
      <w:r w:rsidRPr="00011A48">
        <w:t>BT-T1.1 – Master MOA: KDMC Holding ↔ ABMPD Holding</w:t>
      </w:r>
    </w:p>
    <w:p w14:paraId="3F933182" w14:textId="77777777" w:rsidR="0070647C" w:rsidRDefault="0070647C" w:rsidP="0070647C">
      <w:pPr>
        <w:rPr>
          <w:i/>
          <w:iCs/>
        </w:rPr>
      </w:pPr>
      <w:r w:rsidRPr="0070647C">
        <w:rPr>
          <w:i/>
          <w:iCs/>
        </w:rPr>
        <w:t>(Master MOA – Strategic Anchor)</w:t>
      </w:r>
    </w:p>
    <w:p w14:paraId="22FBB2CF" w14:textId="13E204AA" w:rsidR="005B1F5C" w:rsidRPr="0070647C" w:rsidRDefault="00000000" w:rsidP="0070647C">
      <w:r>
        <w:pict w14:anchorId="2D0780B9">
          <v:rect id="_x0000_i1078" style="width:0;height:1.5pt" o:hralign="center" o:hrstd="t" o:hr="t" fillcolor="#a0a0a0" stroked="f"/>
        </w:pict>
      </w:r>
    </w:p>
    <w:p w14:paraId="0CDF2AB0" w14:textId="77777777" w:rsidR="0070647C" w:rsidRPr="0070647C" w:rsidRDefault="0070647C" w:rsidP="0070647C">
      <w:pPr>
        <w:rPr>
          <w:b/>
          <w:bCs/>
        </w:rPr>
      </w:pPr>
      <w:r w:rsidRPr="0070647C">
        <w:rPr>
          <w:b/>
          <w:bCs/>
        </w:rPr>
        <w:t>ARTICLE I – PARTIES &amp; AUTHORITY</w:t>
      </w:r>
    </w:p>
    <w:p w14:paraId="687548F9" w14:textId="77777777" w:rsidR="0070647C" w:rsidRPr="0070647C" w:rsidRDefault="0070647C" w:rsidP="0070647C">
      <w:r w:rsidRPr="0070647C">
        <w:t>This Memorandum of Agreement (MOA) is entered into by and between:</w:t>
      </w:r>
    </w:p>
    <w:p w14:paraId="767D6AA5" w14:textId="77777777" w:rsidR="0070647C" w:rsidRPr="0070647C" w:rsidRDefault="0070647C" w:rsidP="0070647C">
      <w:r w:rsidRPr="0070647C">
        <w:rPr>
          <w:b/>
          <w:bCs/>
        </w:rPr>
        <w:t>Kingdom Development &amp; Management Corporation (KDMC Holding)</w:t>
      </w:r>
      <w:r w:rsidRPr="0070647C">
        <w:t xml:space="preserve">, a duly registered entity serving as the strategic anchor and governance backbone of ABMPD, represented herein by [Name], in his/her capacity as [Position], hereinafter referred to as </w:t>
      </w:r>
      <w:r w:rsidRPr="0070647C">
        <w:rPr>
          <w:b/>
          <w:bCs/>
        </w:rPr>
        <w:t>“KDMC Holding”</w:t>
      </w:r>
      <w:r w:rsidRPr="0070647C">
        <w:t>;</w:t>
      </w:r>
    </w:p>
    <w:p w14:paraId="44713540" w14:textId="77777777" w:rsidR="0070647C" w:rsidRPr="0070647C" w:rsidRDefault="0070647C" w:rsidP="0070647C">
      <w:r w:rsidRPr="0070647C">
        <w:t>-and-</w:t>
      </w:r>
    </w:p>
    <w:p w14:paraId="4614B516" w14:textId="77777777" w:rsidR="0070647C" w:rsidRPr="0070647C" w:rsidRDefault="0070647C" w:rsidP="0070647C">
      <w:r w:rsidRPr="0070647C">
        <w:rPr>
          <w:b/>
          <w:bCs/>
        </w:rPr>
        <w:t xml:space="preserve">Ang </w:t>
      </w:r>
      <w:proofErr w:type="spellStart"/>
      <w:r w:rsidRPr="0070647C">
        <w:rPr>
          <w:b/>
          <w:bCs/>
        </w:rPr>
        <w:t>Bayaning</w:t>
      </w:r>
      <w:proofErr w:type="spellEnd"/>
      <w:r w:rsidRPr="0070647C">
        <w:rPr>
          <w:b/>
          <w:bCs/>
        </w:rPr>
        <w:t xml:space="preserve"> May Puso at </w:t>
      </w:r>
      <w:proofErr w:type="spellStart"/>
      <w:r w:rsidRPr="0070647C">
        <w:rPr>
          <w:b/>
          <w:bCs/>
        </w:rPr>
        <w:t>Dangál</w:t>
      </w:r>
      <w:proofErr w:type="spellEnd"/>
      <w:r w:rsidRPr="0070647C">
        <w:rPr>
          <w:b/>
          <w:bCs/>
        </w:rPr>
        <w:t xml:space="preserve"> (ABMPD) Holding Company</w:t>
      </w:r>
      <w:r w:rsidRPr="0070647C">
        <w:t xml:space="preserve">, the institutional custodian of the ABMPD Moral Recovery Program (MRP), with full oversight of its subsidiaries, represented herein by [Name], in his/her capacity as [Position], hereinafter referred to as </w:t>
      </w:r>
      <w:r w:rsidRPr="0070647C">
        <w:rPr>
          <w:b/>
          <w:bCs/>
        </w:rPr>
        <w:t>“ABMPD Holding”</w:t>
      </w:r>
      <w:r w:rsidRPr="0070647C">
        <w:t>.</w:t>
      </w:r>
    </w:p>
    <w:p w14:paraId="2373E8DB" w14:textId="77777777" w:rsidR="0070647C" w:rsidRPr="0070647C" w:rsidRDefault="0070647C" w:rsidP="0070647C">
      <w:r w:rsidRPr="0070647C">
        <w:t xml:space="preserve">Both parties are collectively referred to as the </w:t>
      </w:r>
      <w:r w:rsidRPr="0070647C">
        <w:rPr>
          <w:b/>
          <w:bCs/>
        </w:rPr>
        <w:t>“Parties.”</w:t>
      </w:r>
    </w:p>
    <w:p w14:paraId="30B8E78F" w14:textId="77777777" w:rsidR="0070647C" w:rsidRPr="0070647C" w:rsidRDefault="00000000" w:rsidP="0070647C">
      <w:r>
        <w:pict w14:anchorId="475B950F">
          <v:rect id="_x0000_i1079" style="width:0;height:1.5pt" o:hralign="center" o:hrstd="t" o:hr="t" fillcolor="#a0a0a0" stroked="f"/>
        </w:pict>
      </w:r>
    </w:p>
    <w:p w14:paraId="40983629" w14:textId="77777777" w:rsidR="0070647C" w:rsidRPr="0070647C" w:rsidRDefault="0070647C" w:rsidP="0070647C">
      <w:pPr>
        <w:rPr>
          <w:b/>
          <w:bCs/>
        </w:rPr>
      </w:pPr>
      <w:r w:rsidRPr="0070647C">
        <w:rPr>
          <w:b/>
          <w:bCs/>
        </w:rPr>
        <w:t>ARTICLE II – PURPOSE &amp; OBJECTIVES</w:t>
      </w:r>
    </w:p>
    <w:p w14:paraId="2A629B3D" w14:textId="77777777" w:rsidR="0070647C" w:rsidRPr="0070647C" w:rsidRDefault="0070647C" w:rsidP="0070647C">
      <w:r w:rsidRPr="0070647C">
        <w:t xml:space="preserve">The purpose of this MOA is to establish the ABMPD Holding as the </w:t>
      </w:r>
      <w:r w:rsidRPr="0070647C">
        <w:rPr>
          <w:b/>
          <w:bCs/>
        </w:rPr>
        <w:t>governance, oversight, and operational custodian</w:t>
      </w:r>
      <w:r w:rsidRPr="0070647C">
        <w:t xml:space="preserve"> of the ABMPD–MRP under the strategic guidance of KDMC Holding.</w:t>
      </w:r>
    </w:p>
    <w:p w14:paraId="23EA2C8F" w14:textId="77777777" w:rsidR="0070647C" w:rsidRPr="0070647C" w:rsidRDefault="0070647C" w:rsidP="0070647C">
      <w:r w:rsidRPr="0070647C">
        <w:t>Objectives include:</w:t>
      </w:r>
    </w:p>
    <w:p w14:paraId="69BC22AB" w14:textId="77777777" w:rsidR="0070647C" w:rsidRPr="0070647C" w:rsidRDefault="0070647C" w:rsidP="0070647C">
      <w:pPr>
        <w:numPr>
          <w:ilvl w:val="0"/>
          <w:numId w:val="614"/>
        </w:numPr>
      </w:pPr>
      <w:r w:rsidRPr="0070647C">
        <w:t>Anchoring the institutional legitimacy and credibility of ABMPD.</w:t>
      </w:r>
    </w:p>
    <w:p w14:paraId="718AE737" w14:textId="77777777" w:rsidR="0070647C" w:rsidRPr="0070647C" w:rsidRDefault="0070647C" w:rsidP="0070647C">
      <w:pPr>
        <w:numPr>
          <w:ilvl w:val="0"/>
          <w:numId w:val="614"/>
        </w:numPr>
      </w:pPr>
      <w:r w:rsidRPr="0070647C">
        <w:t>Establishing oversight over subsidiaries (Finance, HR, Training, RME).</w:t>
      </w:r>
    </w:p>
    <w:p w14:paraId="78D514CD" w14:textId="77777777" w:rsidR="0070647C" w:rsidRPr="0070647C" w:rsidRDefault="0070647C" w:rsidP="0070647C">
      <w:pPr>
        <w:numPr>
          <w:ilvl w:val="0"/>
          <w:numId w:val="614"/>
        </w:numPr>
      </w:pPr>
      <w:r w:rsidRPr="0070647C">
        <w:t>Coordinating with regulators (SEC, BIR, COA) to ensure compliance.</w:t>
      </w:r>
    </w:p>
    <w:p w14:paraId="218BE500" w14:textId="77777777" w:rsidR="0070647C" w:rsidRPr="0070647C" w:rsidRDefault="0070647C" w:rsidP="0070647C">
      <w:pPr>
        <w:numPr>
          <w:ilvl w:val="0"/>
          <w:numId w:val="614"/>
        </w:numPr>
      </w:pPr>
      <w:r w:rsidRPr="0070647C">
        <w:t>Providing the framework for ABMPD’s moral recovery initiatives nationwide.</w:t>
      </w:r>
    </w:p>
    <w:p w14:paraId="0EDCF377" w14:textId="77777777" w:rsidR="0070647C" w:rsidRPr="0070647C" w:rsidRDefault="00000000" w:rsidP="0070647C">
      <w:r>
        <w:pict w14:anchorId="1F724993">
          <v:rect id="_x0000_i1080" style="width:0;height:1.5pt" o:hralign="center" o:hrstd="t" o:hr="t" fillcolor="#a0a0a0" stroked="f"/>
        </w:pict>
      </w:r>
    </w:p>
    <w:p w14:paraId="4D74D420" w14:textId="77777777" w:rsidR="0070647C" w:rsidRPr="0070647C" w:rsidRDefault="0070647C" w:rsidP="0070647C">
      <w:pPr>
        <w:rPr>
          <w:b/>
          <w:bCs/>
        </w:rPr>
      </w:pPr>
      <w:r w:rsidRPr="0070647C">
        <w:rPr>
          <w:b/>
          <w:bCs/>
        </w:rPr>
        <w:t>ARTICLE III – ROLES &amp; RESPONSIBILITIES</w:t>
      </w:r>
    </w:p>
    <w:p w14:paraId="15FABCCC" w14:textId="77777777" w:rsidR="0070647C" w:rsidRPr="0070647C" w:rsidRDefault="0070647C" w:rsidP="0070647C">
      <w:r w:rsidRPr="0070647C">
        <w:rPr>
          <w:b/>
          <w:bCs/>
        </w:rPr>
        <w:t>KDMC Holding shall:</w:t>
      </w:r>
    </w:p>
    <w:p w14:paraId="4F29AA89" w14:textId="77777777" w:rsidR="0070647C" w:rsidRPr="0070647C" w:rsidRDefault="0070647C" w:rsidP="0070647C">
      <w:pPr>
        <w:numPr>
          <w:ilvl w:val="0"/>
          <w:numId w:val="615"/>
        </w:numPr>
      </w:pPr>
      <w:r w:rsidRPr="0070647C">
        <w:t>Provide strategic direction and governance standards.</w:t>
      </w:r>
    </w:p>
    <w:p w14:paraId="0C802E1A" w14:textId="77777777" w:rsidR="0070647C" w:rsidRPr="0070647C" w:rsidRDefault="0070647C" w:rsidP="0070647C">
      <w:pPr>
        <w:numPr>
          <w:ilvl w:val="0"/>
          <w:numId w:val="615"/>
        </w:numPr>
      </w:pPr>
      <w:r w:rsidRPr="0070647C">
        <w:t>Ensure legal compliance and institutional credibility.</w:t>
      </w:r>
    </w:p>
    <w:p w14:paraId="2C75573D" w14:textId="77777777" w:rsidR="0070647C" w:rsidRPr="0070647C" w:rsidRDefault="0070647C" w:rsidP="0070647C">
      <w:pPr>
        <w:numPr>
          <w:ilvl w:val="0"/>
          <w:numId w:val="615"/>
        </w:numPr>
      </w:pPr>
      <w:r w:rsidRPr="0070647C">
        <w:t>Authorize ABMPD Holding to manage program operations.</w:t>
      </w:r>
    </w:p>
    <w:p w14:paraId="2CA0970D" w14:textId="77777777" w:rsidR="0070647C" w:rsidRPr="0070647C" w:rsidRDefault="0070647C" w:rsidP="0070647C">
      <w:r w:rsidRPr="0070647C">
        <w:rPr>
          <w:b/>
          <w:bCs/>
        </w:rPr>
        <w:t>ABMPD Holding shall:</w:t>
      </w:r>
    </w:p>
    <w:p w14:paraId="27CFAA09" w14:textId="77777777" w:rsidR="0070647C" w:rsidRPr="0070647C" w:rsidRDefault="0070647C" w:rsidP="0070647C">
      <w:pPr>
        <w:numPr>
          <w:ilvl w:val="0"/>
          <w:numId w:val="616"/>
        </w:numPr>
      </w:pPr>
      <w:r w:rsidRPr="0070647C">
        <w:t>Serve as the custodian and lead coordinator of ABMPD–MRP.</w:t>
      </w:r>
    </w:p>
    <w:p w14:paraId="64BAECB7" w14:textId="77777777" w:rsidR="0070647C" w:rsidRPr="0070647C" w:rsidRDefault="0070647C" w:rsidP="0070647C">
      <w:pPr>
        <w:numPr>
          <w:ilvl w:val="0"/>
          <w:numId w:val="616"/>
        </w:numPr>
      </w:pPr>
      <w:r w:rsidRPr="0070647C">
        <w:t>Exercise oversight authority over subsidiaries.</w:t>
      </w:r>
    </w:p>
    <w:p w14:paraId="72181353" w14:textId="77777777" w:rsidR="0070647C" w:rsidRPr="0070647C" w:rsidRDefault="0070647C" w:rsidP="0070647C">
      <w:pPr>
        <w:numPr>
          <w:ilvl w:val="0"/>
          <w:numId w:val="616"/>
        </w:numPr>
      </w:pPr>
      <w:r w:rsidRPr="0070647C">
        <w:t>Manage MOA signings with Inner, Middle, and Outer Ring partners.</w:t>
      </w:r>
    </w:p>
    <w:p w14:paraId="20AA581B" w14:textId="77777777" w:rsidR="0070647C" w:rsidRPr="0070647C" w:rsidRDefault="0070647C" w:rsidP="0070647C">
      <w:pPr>
        <w:numPr>
          <w:ilvl w:val="0"/>
          <w:numId w:val="616"/>
        </w:numPr>
      </w:pPr>
      <w:r w:rsidRPr="0070647C">
        <w:t>Establish financial custodianship through interim partners (DepEd, SUCs, Municipal LGUs) until the ABMPD Foundation Finance Subsidiary is accredited.</w:t>
      </w:r>
    </w:p>
    <w:p w14:paraId="4202CE83" w14:textId="77777777" w:rsidR="0070647C" w:rsidRPr="0070647C" w:rsidRDefault="00000000" w:rsidP="0070647C">
      <w:r>
        <w:pict w14:anchorId="7E7D602B">
          <v:rect id="_x0000_i1081" style="width:0;height:1.5pt" o:hralign="center" o:hrstd="t" o:hr="t" fillcolor="#a0a0a0" stroked="f"/>
        </w:pict>
      </w:r>
    </w:p>
    <w:p w14:paraId="00B9551B" w14:textId="77777777" w:rsidR="0070647C" w:rsidRPr="0070647C" w:rsidRDefault="0070647C" w:rsidP="0070647C">
      <w:pPr>
        <w:rPr>
          <w:b/>
          <w:bCs/>
        </w:rPr>
      </w:pPr>
      <w:r w:rsidRPr="0070647C">
        <w:rPr>
          <w:b/>
          <w:bCs/>
        </w:rPr>
        <w:t>ARTICLE IV – GOVERNANCE &amp; OVERSIGHT</w:t>
      </w:r>
    </w:p>
    <w:p w14:paraId="6102944B" w14:textId="77777777" w:rsidR="0070647C" w:rsidRPr="0070647C" w:rsidRDefault="0070647C" w:rsidP="0070647C">
      <w:pPr>
        <w:numPr>
          <w:ilvl w:val="0"/>
          <w:numId w:val="617"/>
        </w:numPr>
      </w:pPr>
      <w:r w:rsidRPr="0070647C">
        <w:t>ABMPD Holding shall report regularly to KDMC Holding.</w:t>
      </w:r>
    </w:p>
    <w:p w14:paraId="3AFFF6E3" w14:textId="77777777" w:rsidR="0070647C" w:rsidRPr="0070647C" w:rsidRDefault="0070647C" w:rsidP="0070647C">
      <w:pPr>
        <w:numPr>
          <w:ilvl w:val="0"/>
          <w:numId w:val="617"/>
        </w:numPr>
      </w:pPr>
      <w:r w:rsidRPr="0070647C">
        <w:t>Oversight shall be aligned with the ABMPD Governance &amp; MEL Framework.</w:t>
      </w:r>
    </w:p>
    <w:p w14:paraId="08AF2827" w14:textId="77777777" w:rsidR="0070647C" w:rsidRPr="0070647C" w:rsidRDefault="0070647C" w:rsidP="0070647C">
      <w:pPr>
        <w:numPr>
          <w:ilvl w:val="0"/>
          <w:numId w:val="617"/>
        </w:numPr>
      </w:pPr>
      <w:r w:rsidRPr="0070647C">
        <w:t>Disputes shall be resolved through mediation and, if unresolved, submitted to arbitration under Philippine law.</w:t>
      </w:r>
    </w:p>
    <w:p w14:paraId="42A410CC" w14:textId="77777777" w:rsidR="0070647C" w:rsidRPr="0070647C" w:rsidRDefault="00000000" w:rsidP="0070647C">
      <w:r>
        <w:pict w14:anchorId="2ADF54AC">
          <v:rect id="_x0000_i1082" style="width:0;height:1.5pt" o:hralign="center" o:hrstd="t" o:hr="t" fillcolor="#a0a0a0" stroked="f"/>
        </w:pict>
      </w:r>
    </w:p>
    <w:p w14:paraId="2B253787" w14:textId="77777777" w:rsidR="0070647C" w:rsidRPr="0070647C" w:rsidRDefault="0070647C" w:rsidP="0070647C">
      <w:pPr>
        <w:rPr>
          <w:b/>
          <w:bCs/>
        </w:rPr>
      </w:pPr>
      <w:r w:rsidRPr="0070647C">
        <w:rPr>
          <w:b/>
          <w:bCs/>
        </w:rPr>
        <w:t>ARTICLE V – FUNDING &amp; CUSTODIANSHIP</w:t>
      </w:r>
    </w:p>
    <w:p w14:paraId="4DD01294" w14:textId="77777777" w:rsidR="0070647C" w:rsidRPr="0070647C" w:rsidRDefault="0070647C" w:rsidP="0070647C">
      <w:pPr>
        <w:numPr>
          <w:ilvl w:val="0"/>
          <w:numId w:val="618"/>
        </w:numPr>
      </w:pPr>
      <w:r w:rsidRPr="0070647C">
        <w:rPr>
          <w:b/>
          <w:bCs/>
        </w:rPr>
        <w:t>Temporary Custodianship:</w:t>
      </w:r>
      <w:r w:rsidRPr="0070647C">
        <w:t xml:space="preserve"> Interim custodians may include DepEd (Provincial/Regional Offices), SUCs (e.g., ISU), or Municipal LGUs.</w:t>
      </w:r>
    </w:p>
    <w:p w14:paraId="42659E1E" w14:textId="77777777" w:rsidR="0070647C" w:rsidRPr="0070647C" w:rsidRDefault="0070647C" w:rsidP="0070647C">
      <w:pPr>
        <w:numPr>
          <w:ilvl w:val="0"/>
          <w:numId w:val="618"/>
        </w:numPr>
      </w:pPr>
      <w:r w:rsidRPr="0070647C">
        <w:rPr>
          <w:b/>
          <w:bCs/>
        </w:rPr>
        <w:t>Final Custodianship:</w:t>
      </w:r>
      <w:r w:rsidRPr="0070647C">
        <w:t xml:space="preserve"> All financial custodianship will transition to the </w:t>
      </w:r>
      <w:r w:rsidRPr="0070647C">
        <w:rPr>
          <w:b/>
          <w:bCs/>
        </w:rPr>
        <w:t>ABMPD Foundation Finance Subsidiary</w:t>
      </w:r>
      <w:r w:rsidRPr="0070647C">
        <w:t xml:space="preserve"> upon its accreditation with SEC, BIR, and COA.</w:t>
      </w:r>
    </w:p>
    <w:p w14:paraId="4F6FC362" w14:textId="77777777" w:rsidR="0070647C" w:rsidRPr="0070647C" w:rsidRDefault="00000000" w:rsidP="0070647C">
      <w:r>
        <w:pict w14:anchorId="54C0187C">
          <v:rect id="_x0000_i1083" style="width:0;height:1.5pt" o:hralign="center" o:hrstd="t" o:hr="t" fillcolor="#a0a0a0" stroked="f"/>
        </w:pict>
      </w:r>
    </w:p>
    <w:p w14:paraId="0DA76251" w14:textId="77777777" w:rsidR="0070647C" w:rsidRPr="0070647C" w:rsidRDefault="0070647C" w:rsidP="0070647C">
      <w:pPr>
        <w:rPr>
          <w:b/>
          <w:bCs/>
        </w:rPr>
      </w:pPr>
      <w:r w:rsidRPr="0070647C">
        <w:rPr>
          <w:b/>
          <w:bCs/>
        </w:rPr>
        <w:t>ARTICLE VI – TERM &amp; TERMINATION</w:t>
      </w:r>
    </w:p>
    <w:p w14:paraId="69737D7D" w14:textId="77777777" w:rsidR="0070647C" w:rsidRPr="0070647C" w:rsidRDefault="0070647C" w:rsidP="0070647C">
      <w:pPr>
        <w:numPr>
          <w:ilvl w:val="0"/>
          <w:numId w:val="619"/>
        </w:numPr>
      </w:pPr>
      <w:r w:rsidRPr="0070647C">
        <w:t>This MOA shall be effective for a period of [X] years.</w:t>
      </w:r>
    </w:p>
    <w:p w14:paraId="0EA209DE" w14:textId="77777777" w:rsidR="0070647C" w:rsidRPr="0070647C" w:rsidRDefault="0070647C" w:rsidP="0070647C">
      <w:pPr>
        <w:numPr>
          <w:ilvl w:val="0"/>
          <w:numId w:val="619"/>
        </w:numPr>
      </w:pPr>
      <w:r w:rsidRPr="0070647C">
        <w:t>It may be renewed upon mutual agreement of both parties.</w:t>
      </w:r>
    </w:p>
    <w:p w14:paraId="79613AE0" w14:textId="77777777" w:rsidR="0070647C" w:rsidRPr="0070647C" w:rsidRDefault="0070647C" w:rsidP="0070647C">
      <w:pPr>
        <w:numPr>
          <w:ilvl w:val="0"/>
          <w:numId w:val="619"/>
        </w:numPr>
      </w:pPr>
      <w:r w:rsidRPr="0070647C">
        <w:t>Either party may terminate with 60 days’ written notice.</w:t>
      </w:r>
    </w:p>
    <w:p w14:paraId="221C8A2E" w14:textId="77777777" w:rsidR="0070647C" w:rsidRPr="0070647C" w:rsidRDefault="00000000" w:rsidP="0070647C">
      <w:r>
        <w:pict w14:anchorId="68782A41">
          <v:rect id="_x0000_i1084" style="width:0;height:1.5pt" o:hralign="center" o:hrstd="t" o:hr="t" fillcolor="#a0a0a0" stroked="f"/>
        </w:pict>
      </w:r>
    </w:p>
    <w:p w14:paraId="3BEDC248" w14:textId="77777777" w:rsidR="0070647C" w:rsidRPr="0070647C" w:rsidRDefault="0070647C" w:rsidP="0070647C">
      <w:pPr>
        <w:rPr>
          <w:b/>
          <w:bCs/>
        </w:rPr>
      </w:pPr>
      <w:r w:rsidRPr="0070647C">
        <w:rPr>
          <w:b/>
          <w:bCs/>
        </w:rPr>
        <w:t>ARTICLE VII – COMPLIANCE &amp; LEGAL SAFEGUARDS</w:t>
      </w:r>
    </w:p>
    <w:p w14:paraId="2B430725" w14:textId="77777777" w:rsidR="0070647C" w:rsidRPr="0070647C" w:rsidRDefault="0070647C" w:rsidP="0070647C">
      <w:pPr>
        <w:numPr>
          <w:ilvl w:val="0"/>
          <w:numId w:val="620"/>
        </w:numPr>
      </w:pPr>
      <w:r w:rsidRPr="0070647C">
        <w:t>Both parties shall comply with all applicable laws and ABMPD policies.</w:t>
      </w:r>
    </w:p>
    <w:p w14:paraId="4575D8C1" w14:textId="77777777" w:rsidR="0070647C" w:rsidRPr="0070647C" w:rsidRDefault="0070647C" w:rsidP="0070647C">
      <w:pPr>
        <w:numPr>
          <w:ilvl w:val="0"/>
          <w:numId w:val="620"/>
        </w:numPr>
      </w:pPr>
      <w:r w:rsidRPr="0070647C">
        <w:t>The MOA shall not diminish the statutory powers of either party.</w:t>
      </w:r>
    </w:p>
    <w:p w14:paraId="5509346F" w14:textId="77777777" w:rsidR="0070647C" w:rsidRPr="0070647C" w:rsidRDefault="00000000" w:rsidP="0070647C">
      <w:r>
        <w:pict w14:anchorId="64F9FE51">
          <v:rect id="_x0000_i1085" style="width:0;height:1.5pt" o:hralign="center" o:hrstd="t" o:hr="t" fillcolor="#a0a0a0" stroked="f"/>
        </w:pict>
      </w:r>
    </w:p>
    <w:p w14:paraId="5D2D7BBC" w14:textId="77777777" w:rsidR="0070647C" w:rsidRPr="0070647C" w:rsidRDefault="0070647C" w:rsidP="0070647C">
      <w:pPr>
        <w:rPr>
          <w:b/>
          <w:bCs/>
        </w:rPr>
      </w:pPr>
      <w:r w:rsidRPr="0070647C">
        <w:rPr>
          <w:b/>
          <w:bCs/>
        </w:rPr>
        <w:t>ARTICLE VIII – CONFIDENTIALITY &amp; DATA PROTECTION</w:t>
      </w:r>
    </w:p>
    <w:p w14:paraId="34F0CD57" w14:textId="77777777" w:rsidR="0070647C" w:rsidRPr="0070647C" w:rsidRDefault="0070647C" w:rsidP="0070647C">
      <w:r w:rsidRPr="0070647C">
        <w:t xml:space="preserve">All information shared under this MOA shall be handled in accordance with the </w:t>
      </w:r>
      <w:r w:rsidRPr="0070647C">
        <w:rPr>
          <w:b/>
          <w:bCs/>
        </w:rPr>
        <w:t>Data Privacy Act of 2012</w:t>
      </w:r>
      <w:r w:rsidRPr="0070647C">
        <w:t xml:space="preserve"> and ABMPD confidentiality protocols.</w:t>
      </w:r>
    </w:p>
    <w:p w14:paraId="1502479E" w14:textId="77777777" w:rsidR="0070647C" w:rsidRPr="0070647C" w:rsidRDefault="00000000" w:rsidP="0070647C">
      <w:r>
        <w:pict w14:anchorId="659E492F">
          <v:rect id="_x0000_i1086" style="width:0;height:1.5pt" o:hralign="center" o:hrstd="t" o:hr="t" fillcolor="#a0a0a0" stroked="f"/>
        </w:pict>
      </w:r>
    </w:p>
    <w:p w14:paraId="1382370B" w14:textId="77777777" w:rsidR="0070647C" w:rsidRPr="0070647C" w:rsidRDefault="0070647C" w:rsidP="0070647C">
      <w:pPr>
        <w:rPr>
          <w:b/>
          <w:bCs/>
        </w:rPr>
      </w:pPr>
      <w:r w:rsidRPr="0070647C">
        <w:rPr>
          <w:b/>
          <w:bCs/>
        </w:rPr>
        <w:t>ARTICLE IX – EFFECTIVITY &amp; EXECUTION</w:t>
      </w:r>
    </w:p>
    <w:p w14:paraId="05864EC8" w14:textId="77777777" w:rsidR="0070647C" w:rsidRPr="0070647C" w:rsidRDefault="0070647C" w:rsidP="0070647C">
      <w:r w:rsidRPr="0070647C">
        <w:t>This MOA shall take effect upon signing and remain valid unless terminated under Article VI.</w:t>
      </w:r>
    </w:p>
    <w:p w14:paraId="0C890176" w14:textId="77777777" w:rsidR="0070647C" w:rsidRPr="0070647C" w:rsidRDefault="0070647C" w:rsidP="0070647C">
      <w:r w:rsidRPr="0070647C">
        <w:t>Signed this ___ day of _</w:t>
      </w:r>
      <w:r w:rsidRPr="0070647C">
        <w:rPr>
          <w:b/>
          <w:bCs/>
        </w:rPr>
        <w:t>, 20</w:t>
      </w:r>
      <w:r w:rsidRPr="0070647C">
        <w:t>, in [City], Philippines.</w:t>
      </w:r>
    </w:p>
    <w:p w14:paraId="7F09C52F" w14:textId="77777777" w:rsidR="0070647C" w:rsidRPr="0070647C" w:rsidRDefault="0070647C" w:rsidP="0070647C">
      <w:r w:rsidRPr="0070647C">
        <w:rPr>
          <w:b/>
          <w:bCs/>
        </w:rPr>
        <w:t>FOR KDMC HOLDING</w:t>
      </w:r>
    </w:p>
    <w:p w14:paraId="34DE9A8E" w14:textId="77777777" w:rsidR="0070647C" w:rsidRPr="0070647C" w:rsidRDefault="00000000" w:rsidP="0070647C">
      <w:r>
        <w:pict w14:anchorId="046A6F2A">
          <v:rect id="_x0000_i1087" style="width:0;height:1.5pt" o:hralign="center" o:hrstd="t" o:hr="t" fillcolor="#a0a0a0" stroked="f"/>
        </w:pict>
      </w:r>
    </w:p>
    <w:p w14:paraId="5ADC0470" w14:textId="77777777" w:rsidR="0070647C" w:rsidRPr="0070647C" w:rsidRDefault="0070647C" w:rsidP="0070647C">
      <w:r w:rsidRPr="0070647C">
        <w:t>[Name] – [Position]</w:t>
      </w:r>
    </w:p>
    <w:p w14:paraId="45A32822" w14:textId="77777777" w:rsidR="0070647C" w:rsidRPr="0070647C" w:rsidRDefault="0070647C" w:rsidP="0070647C">
      <w:r w:rsidRPr="0070647C">
        <w:rPr>
          <w:b/>
          <w:bCs/>
        </w:rPr>
        <w:t>FOR ABMPD HOLDING</w:t>
      </w:r>
    </w:p>
    <w:p w14:paraId="1F478C53" w14:textId="77777777" w:rsidR="0070647C" w:rsidRPr="0070647C" w:rsidRDefault="00000000" w:rsidP="0070647C">
      <w:r>
        <w:pict w14:anchorId="02373EA2">
          <v:rect id="_x0000_i1088" style="width:0;height:1.5pt" o:hralign="center" o:hrstd="t" o:hr="t" fillcolor="#a0a0a0" stroked="f"/>
        </w:pict>
      </w:r>
    </w:p>
    <w:p w14:paraId="16DF1C2E" w14:textId="77777777" w:rsidR="0070647C" w:rsidRPr="0070647C" w:rsidRDefault="0070647C" w:rsidP="0070647C">
      <w:r w:rsidRPr="0070647C">
        <w:t>[Name] – [Position]</w:t>
      </w:r>
    </w:p>
    <w:p w14:paraId="0848C3E4" w14:textId="1E5999E7" w:rsidR="0070647C" w:rsidRDefault="0070647C" w:rsidP="0070647C">
      <w:r w:rsidRPr="0070647C">
        <w:t>Witnesses:</w:t>
      </w:r>
    </w:p>
    <w:p w14:paraId="6E720004" w14:textId="77777777" w:rsidR="0070647C" w:rsidRDefault="0070647C">
      <w:r>
        <w:br w:type="page"/>
      </w:r>
    </w:p>
    <w:p w14:paraId="058FBC78" w14:textId="3A3A2917" w:rsidR="0070647C" w:rsidRPr="0070647C" w:rsidRDefault="0070647C" w:rsidP="00011A48">
      <w:pPr>
        <w:pStyle w:val="Heading8"/>
      </w:pPr>
      <w:r w:rsidRPr="0070647C">
        <w:rPr>
          <w:rFonts w:ascii="Segoe UI Emoji" w:hAnsi="Segoe UI Emoji" w:cs="Segoe UI Emoji"/>
        </w:rPr>
        <w:t>📌</w:t>
      </w:r>
      <w:r w:rsidRPr="0070647C">
        <w:t xml:space="preserve"> BT-T1.2 – Subsidiary Oversight Template</w:t>
      </w:r>
    </w:p>
    <w:p w14:paraId="429955ED" w14:textId="60D99DDC" w:rsidR="0070647C" w:rsidRPr="0070647C" w:rsidRDefault="0070647C" w:rsidP="0070647C">
      <w:r w:rsidRPr="0070647C">
        <w:rPr>
          <w:i/>
          <w:iCs/>
        </w:rPr>
        <w:t>(ABMPD Holding ↔ Subsidiaries: Finance, HR, Training, RME)</w:t>
      </w:r>
      <w:r w:rsidR="00000000">
        <w:pict w14:anchorId="47D351E0">
          <v:rect id="_x0000_i1089" style="width:0;height:1.5pt" o:hralign="center" o:hrstd="t" o:hr="t" fillcolor="#a0a0a0" stroked="f"/>
        </w:pict>
      </w:r>
    </w:p>
    <w:p w14:paraId="0F824862" w14:textId="77777777" w:rsidR="0070647C" w:rsidRPr="0070647C" w:rsidRDefault="0070647C" w:rsidP="0070647C">
      <w:pPr>
        <w:rPr>
          <w:b/>
          <w:bCs/>
        </w:rPr>
      </w:pPr>
      <w:r w:rsidRPr="0070647C">
        <w:rPr>
          <w:b/>
          <w:bCs/>
        </w:rPr>
        <w:t>ARTICLE I – PARTIES &amp; AUTHORITY</w:t>
      </w:r>
    </w:p>
    <w:p w14:paraId="141F7E91" w14:textId="77777777" w:rsidR="0070647C" w:rsidRPr="0070647C" w:rsidRDefault="0070647C" w:rsidP="0070647C">
      <w:r w:rsidRPr="0070647C">
        <w:t>This Memorandum of Agreement (MOA) is entered into by and between:</w:t>
      </w:r>
    </w:p>
    <w:p w14:paraId="1747458A" w14:textId="77777777" w:rsidR="0070647C" w:rsidRPr="0070647C" w:rsidRDefault="0070647C" w:rsidP="0070647C">
      <w:r w:rsidRPr="0070647C">
        <w:rPr>
          <w:b/>
          <w:bCs/>
        </w:rPr>
        <w:t>ABMPD Holding Company</w:t>
      </w:r>
      <w:r w:rsidRPr="0070647C">
        <w:t xml:space="preserve">, the governance and oversight body of the ABMPD Moral Recovery Program (MRP), represented herein by [Name], in his/her capacity as [Position], hereinafter referred to as </w:t>
      </w:r>
      <w:r w:rsidRPr="0070647C">
        <w:rPr>
          <w:b/>
          <w:bCs/>
        </w:rPr>
        <w:t>“ABMPD Holding”</w:t>
      </w:r>
      <w:r w:rsidRPr="0070647C">
        <w:t>;</w:t>
      </w:r>
    </w:p>
    <w:p w14:paraId="24436FD7" w14:textId="77777777" w:rsidR="0070647C" w:rsidRPr="0070647C" w:rsidRDefault="0070647C" w:rsidP="0070647C">
      <w:r w:rsidRPr="0070647C">
        <w:t>-and-</w:t>
      </w:r>
    </w:p>
    <w:p w14:paraId="4A264121" w14:textId="77777777" w:rsidR="0070647C" w:rsidRPr="0070647C" w:rsidRDefault="0070647C" w:rsidP="0070647C">
      <w:r w:rsidRPr="0070647C">
        <w:rPr>
          <w:b/>
          <w:bCs/>
        </w:rPr>
        <w:t>[Subsidiary Name]</w:t>
      </w:r>
      <w:r w:rsidRPr="0070647C">
        <w:t xml:space="preserve"> (Finance / HR / Training / RME), a duly recognized functional unit established under ABMPD Holding, represented herein by [Name], in his/her capacity as [Position], hereinafter referred to as the </w:t>
      </w:r>
      <w:r w:rsidRPr="0070647C">
        <w:rPr>
          <w:b/>
          <w:bCs/>
        </w:rPr>
        <w:t>“Subsidiary.”</w:t>
      </w:r>
    </w:p>
    <w:p w14:paraId="389D6768" w14:textId="77777777" w:rsidR="0070647C" w:rsidRPr="0070647C" w:rsidRDefault="0070647C" w:rsidP="0070647C">
      <w:r w:rsidRPr="0070647C">
        <w:t xml:space="preserve">Both parties are collectively referred to as the </w:t>
      </w:r>
      <w:r w:rsidRPr="0070647C">
        <w:rPr>
          <w:b/>
          <w:bCs/>
        </w:rPr>
        <w:t>“Parties.”</w:t>
      </w:r>
    </w:p>
    <w:p w14:paraId="0994C126" w14:textId="77777777" w:rsidR="0070647C" w:rsidRPr="0070647C" w:rsidRDefault="00000000" w:rsidP="0070647C">
      <w:r>
        <w:pict w14:anchorId="10F8E362">
          <v:rect id="_x0000_i1090" style="width:0;height:1.5pt" o:hralign="center" o:hrstd="t" o:hr="t" fillcolor="#a0a0a0" stroked="f"/>
        </w:pict>
      </w:r>
    </w:p>
    <w:p w14:paraId="2AC28368" w14:textId="77777777" w:rsidR="0070647C" w:rsidRPr="0070647C" w:rsidRDefault="0070647C" w:rsidP="0070647C">
      <w:pPr>
        <w:rPr>
          <w:b/>
          <w:bCs/>
        </w:rPr>
      </w:pPr>
      <w:r w:rsidRPr="0070647C">
        <w:rPr>
          <w:b/>
          <w:bCs/>
        </w:rPr>
        <w:t>ARTICLE II – PURPOSE &amp; OBJECTIVES</w:t>
      </w:r>
    </w:p>
    <w:p w14:paraId="0337F3E4" w14:textId="77777777" w:rsidR="0070647C" w:rsidRPr="0070647C" w:rsidRDefault="0070647C" w:rsidP="0070647C">
      <w:r w:rsidRPr="0070647C">
        <w:t>The purpose of this MOA is to formalize the oversight, accountability, and operational relationship between ABMPD Holding and its functional subsidiaries.</w:t>
      </w:r>
    </w:p>
    <w:p w14:paraId="149433C5" w14:textId="77777777" w:rsidR="0070647C" w:rsidRPr="0070647C" w:rsidRDefault="0070647C" w:rsidP="0070647C">
      <w:r w:rsidRPr="0070647C">
        <w:t>Objectives include:</w:t>
      </w:r>
    </w:p>
    <w:p w14:paraId="1492BA0E" w14:textId="77777777" w:rsidR="0070647C" w:rsidRPr="0070647C" w:rsidRDefault="0070647C" w:rsidP="0070647C">
      <w:pPr>
        <w:numPr>
          <w:ilvl w:val="0"/>
          <w:numId w:val="621"/>
        </w:numPr>
      </w:pPr>
      <w:r w:rsidRPr="0070647C">
        <w:t>Standardizing governance and compliance mechanisms.</w:t>
      </w:r>
    </w:p>
    <w:p w14:paraId="5BF85904" w14:textId="77777777" w:rsidR="0070647C" w:rsidRPr="0070647C" w:rsidRDefault="0070647C" w:rsidP="0070647C">
      <w:pPr>
        <w:numPr>
          <w:ilvl w:val="0"/>
          <w:numId w:val="621"/>
        </w:numPr>
      </w:pPr>
      <w:r w:rsidRPr="0070647C">
        <w:t>Defining the subsidiary’s roles in implementing ABMPD-MRP.</w:t>
      </w:r>
    </w:p>
    <w:p w14:paraId="617BD58E" w14:textId="77777777" w:rsidR="0070647C" w:rsidRPr="0070647C" w:rsidRDefault="0070647C" w:rsidP="0070647C">
      <w:pPr>
        <w:numPr>
          <w:ilvl w:val="0"/>
          <w:numId w:val="621"/>
        </w:numPr>
      </w:pPr>
      <w:r w:rsidRPr="0070647C">
        <w:t>Establishing reporting lines and financial accountability.</w:t>
      </w:r>
    </w:p>
    <w:p w14:paraId="66BC8006" w14:textId="77777777" w:rsidR="0070647C" w:rsidRPr="0070647C" w:rsidRDefault="0070647C" w:rsidP="0070647C">
      <w:pPr>
        <w:numPr>
          <w:ilvl w:val="0"/>
          <w:numId w:val="621"/>
        </w:numPr>
      </w:pPr>
      <w:r w:rsidRPr="0070647C">
        <w:t>Ensuring alignment with ABMPD’s Governance &amp; MEL frameworks.</w:t>
      </w:r>
    </w:p>
    <w:p w14:paraId="68886568" w14:textId="77777777" w:rsidR="0070647C" w:rsidRPr="0070647C" w:rsidRDefault="00000000" w:rsidP="0070647C">
      <w:r>
        <w:pict w14:anchorId="3737D462">
          <v:rect id="_x0000_i1091" style="width:0;height:1.5pt" o:hralign="center" o:hrstd="t" o:hr="t" fillcolor="#a0a0a0" stroked="f"/>
        </w:pict>
      </w:r>
    </w:p>
    <w:p w14:paraId="53A730F4" w14:textId="77777777" w:rsidR="0070647C" w:rsidRPr="0070647C" w:rsidRDefault="0070647C" w:rsidP="0070647C">
      <w:pPr>
        <w:rPr>
          <w:b/>
          <w:bCs/>
        </w:rPr>
      </w:pPr>
      <w:r w:rsidRPr="0070647C">
        <w:rPr>
          <w:b/>
          <w:bCs/>
        </w:rPr>
        <w:t>ARTICLE III – ROLES &amp; RESPONSIBILITIES</w:t>
      </w:r>
    </w:p>
    <w:p w14:paraId="500DE93D" w14:textId="77777777" w:rsidR="0070647C" w:rsidRPr="0070647C" w:rsidRDefault="0070647C" w:rsidP="0070647C">
      <w:r w:rsidRPr="0070647C">
        <w:rPr>
          <w:b/>
          <w:bCs/>
        </w:rPr>
        <w:t>ABMPD Holding shall:</w:t>
      </w:r>
    </w:p>
    <w:p w14:paraId="40B9B8E1" w14:textId="77777777" w:rsidR="0070647C" w:rsidRPr="0070647C" w:rsidRDefault="0070647C" w:rsidP="0070647C">
      <w:pPr>
        <w:numPr>
          <w:ilvl w:val="0"/>
          <w:numId w:val="622"/>
        </w:numPr>
      </w:pPr>
      <w:r w:rsidRPr="0070647C">
        <w:t>Provide oversight and direction to all subsidiaries.</w:t>
      </w:r>
    </w:p>
    <w:p w14:paraId="2FF662E9" w14:textId="77777777" w:rsidR="0070647C" w:rsidRPr="0070647C" w:rsidRDefault="0070647C" w:rsidP="0070647C">
      <w:pPr>
        <w:numPr>
          <w:ilvl w:val="0"/>
          <w:numId w:val="622"/>
        </w:numPr>
      </w:pPr>
      <w:r w:rsidRPr="0070647C">
        <w:t>Issue policy guidelines, operational standards, and compliance protocols.</w:t>
      </w:r>
    </w:p>
    <w:p w14:paraId="1A3D4FF3" w14:textId="77777777" w:rsidR="0070647C" w:rsidRPr="0070647C" w:rsidRDefault="0070647C" w:rsidP="0070647C">
      <w:pPr>
        <w:numPr>
          <w:ilvl w:val="0"/>
          <w:numId w:val="622"/>
        </w:numPr>
      </w:pPr>
      <w:r w:rsidRPr="0070647C">
        <w:t>Approve budgets, programs, and MOAs initiated by subsidiaries.</w:t>
      </w:r>
    </w:p>
    <w:p w14:paraId="3D30E5CF" w14:textId="77777777" w:rsidR="0070647C" w:rsidRPr="0070647C" w:rsidRDefault="0070647C" w:rsidP="0070647C">
      <w:pPr>
        <w:numPr>
          <w:ilvl w:val="0"/>
          <w:numId w:val="622"/>
        </w:numPr>
      </w:pPr>
      <w:r w:rsidRPr="0070647C">
        <w:t>Monitor performance through MEL frameworks and require regular reports.</w:t>
      </w:r>
    </w:p>
    <w:p w14:paraId="17ED0973" w14:textId="77777777" w:rsidR="0070647C" w:rsidRPr="0070647C" w:rsidRDefault="0070647C" w:rsidP="0070647C">
      <w:r w:rsidRPr="0070647C">
        <w:rPr>
          <w:b/>
          <w:bCs/>
        </w:rPr>
        <w:t>The Subsidiary shall:</w:t>
      </w:r>
    </w:p>
    <w:p w14:paraId="7B902CAF" w14:textId="77777777" w:rsidR="0070647C" w:rsidRPr="0070647C" w:rsidRDefault="0070647C" w:rsidP="0070647C">
      <w:pPr>
        <w:numPr>
          <w:ilvl w:val="0"/>
          <w:numId w:val="623"/>
        </w:numPr>
      </w:pPr>
      <w:r w:rsidRPr="0070647C">
        <w:t>Operate within the scope of authority defined by ABMPD Holding.</w:t>
      </w:r>
    </w:p>
    <w:p w14:paraId="650F2058" w14:textId="77777777" w:rsidR="0070647C" w:rsidRPr="0070647C" w:rsidRDefault="0070647C" w:rsidP="0070647C">
      <w:pPr>
        <w:numPr>
          <w:ilvl w:val="0"/>
          <w:numId w:val="623"/>
        </w:numPr>
      </w:pPr>
      <w:r w:rsidRPr="0070647C">
        <w:t>Implement its functional mandate (Finance, HR, Training, RME).</w:t>
      </w:r>
    </w:p>
    <w:p w14:paraId="1058CA08" w14:textId="77777777" w:rsidR="0070647C" w:rsidRPr="0070647C" w:rsidRDefault="0070647C" w:rsidP="0070647C">
      <w:pPr>
        <w:numPr>
          <w:ilvl w:val="0"/>
          <w:numId w:val="623"/>
        </w:numPr>
      </w:pPr>
      <w:r w:rsidRPr="0070647C">
        <w:t>Submit regular reports and documentation for transparency.</w:t>
      </w:r>
    </w:p>
    <w:p w14:paraId="394B4443" w14:textId="77777777" w:rsidR="0070647C" w:rsidRPr="0070647C" w:rsidRDefault="0070647C" w:rsidP="0070647C">
      <w:pPr>
        <w:numPr>
          <w:ilvl w:val="0"/>
          <w:numId w:val="623"/>
        </w:numPr>
      </w:pPr>
      <w:r w:rsidRPr="0070647C">
        <w:t>Ensure that activities adhere to ABMPD standards and principles.</w:t>
      </w:r>
    </w:p>
    <w:p w14:paraId="17869064" w14:textId="77777777" w:rsidR="0070647C" w:rsidRPr="0070647C" w:rsidRDefault="00000000" w:rsidP="0070647C">
      <w:r>
        <w:pict w14:anchorId="73DB8CC3">
          <v:rect id="_x0000_i1092" style="width:0;height:1.5pt" o:hralign="center" o:hrstd="t" o:hr="t" fillcolor="#a0a0a0" stroked="f"/>
        </w:pict>
      </w:r>
    </w:p>
    <w:p w14:paraId="205DFBD6" w14:textId="77777777" w:rsidR="0070647C" w:rsidRPr="0070647C" w:rsidRDefault="0070647C" w:rsidP="0070647C">
      <w:pPr>
        <w:rPr>
          <w:b/>
          <w:bCs/>
        </w:rPr>
      </w:pPr>
      <w:r w:rsidRPr="0070647C">
        <w:rPr>
          <w:b/>
          <w:bCs/>
        </w:rPr>
        <w:t>ARTICLE IV – GOVERNANCE &amp; OVERSIGHT</w:t>
      </w:r>
    </w:p>
    <w:p w14:paraId="5092FA5D" w14:textId="77777777" w:rsidR="0070647C" w:rsidRPr="0070647C" w:rsidRDefault="0070647C" w:rsidP="0070647C">
      <w:pPr>
        <w:numPr>
          <w:ilvl w:val="0"/>
          <w:numId w:val="624"/>
        </w:numPr>
      </w:pPr>
      <w:r w:rsidRPr="0070647C">
        <w:t>Oversight is vested in ABMPD Holding as the central custodian.</w:t>
      </w:r>
    </w:p>
    <w:p w14:paraId="319B8F69" w14:textId="77777777" w:rsidR="0070647C" w:rsidRPr="0070647C" w:rsidRDefault="0070647C" w:rsidP="0070647C">
      <w:pPr>
        <w:numPr>
          <w:ilvl w:val="0"/>
          <w:numId w:val="624"/>
        </w:numPr>
      </w:pPr>
      <w:r w:rsidRPr="0070647C">
        <w:t>The Subsidiary is subject to compliance audits, MEL reviews, and governance protocols.</w:t>
      </w:r>
    </w:p>
    <w:p w14:paraId="37D98FE1" w14:textId="77777777" w:rsidR="0070647C" w:rsidRPr="0070647C" w:rsidRDefault="0070647C" w:rsidP="0070647C">
      <w:pPr>
        <w:numPr>
          <w:ilvl w:val="0"/>
          <w:numId w:val="624"/>
        </w:numPr>
      </w:pPr>
      <w:r w:rsidRPr="0070647C">
        <w:t>Disputes shall be resolved internally; unresolved issues shall be escalated to the ABMPD Governance Board.</w:t>
      </w:r>
    </w:p>
    <w:p w14:paraId="30717152" w14:textId="77777777" w:rsidR="0070647C" w:rsidRPr="0070647C" w:rsidRDefault="00000000" w:rsidP="0070647C">
      <w:r>
        <w:pict w14:anchorId="48B41AE3">
          <v:rect id="_x0000_i1093" style="width:0;height:1.5pt" o:hralign="center" o:hrstd="t" o:hr="t" fillcolor="#a0a0a0" stroked="f"/>
        </w:pict>
      </w:r>
    </w:p>
    <w:p w14:paraId="0B1534AE" w14:textId="77777777" w:rsidR="0070647C" w:rsidRPr="0070647C" w:rsidRDefault="0070647C" w:rsidP="0070647C">
      <w:pPr>
        <w:rPr>
          <w:b/>
          <w:bCs/>
        </w:rPr>
      </w:pPr>
      <w:r w:rsidRPr="0070647C">
        <w:rPr>
          <w:b/>
          <w:bCs/>
        </w:rPr>
        <w:t>ARTICLE V – FUNDING &amp; CUSTODIANSHIP</w:t>
      </w:r>
    </w:p>
    <w:p w14:paraId="47929B2D" w14:textId="77777777" w:rsidR="0070647C" w:rsidRPr="0070647C" w:rsidRDefault="0070647C" w:rsidP="0070647C">
      <w:pPr>
        <w:numPr>
          <w:ilvl w:val="0"/>
          <w:numId w:val="625"/>
        </w:numPr>
      </w:pPr>
      <w:r w:rsidRPr="0070647C">
        <w:t xml:space="preserve">The </w:t>
      </w:r>
      <w:r w:rsidRPr="0070647C">
        <w:rPr>
          <w:b/>
          <w:bCs/>
        </w:rPr>
        <w:t>Finance Subsidiary</w:t>
      </w:r>
      <w:r w:rsidRPr="0070647C">
        <w:t xml:space="preserve"> will eventually act as the </w:t>
      </w:r>
      <w:r w:rsidRPr="0070647C">
        <w:rPr>
          <w:b/>
          <w:bCs/>
        </w:rPr>
        <w:t>sole custodian</w:t>
      </w:r>
      <w:r w:rsidRPr="0070647C">
        <w:t xml:space="preserve"> of ABMPD funds.</w:t>
      </w:r>
    </w:p>
    <w:p w14:paraId="5E57EE61" w14:textId="77777777" w:rsidR="0070647C" w:rsidRPr="0070647C" w:rsidRDefault="0070647C" w:rsidP="0070647C">
      <w:pPr>
        <w:numPr>
          <w:ilvl w:val="0"/>
          <w:numId w:val="625"/>
        </w:numPr>
      </w:pPr>
      <w:r w:rsidRPr="0070647C">
        <w:t xml:space="preserve">While accreditation is pending, </w:t>
      </w:r>
      <w:r w:rsidRPr="0070647C">
        <w:rPr>
          <w:b/>
          <w:bCs/>
        </w:rPr>
        <w:t>interim custodianship</w:t>
      </w:r>
      <w:r w:rsidRPr="0070647C">
        <w:t xml:space="preserve"> may be assigned to DepEd (Provincial/Regional), SUCs (e.g., ISU), or Municipal LGUs.</w:t>
      </w:r>
    </w:p>
    <w:p w14:paraId="6E60E1B1" w14:textId="77777777" w:rsidR="0070647C" w:rsidRPr="0070647C" w:rsidRDefault="0070647C" w:rsidP="0070647C">
      <w:pPr>
        <w:numPr>
          <w:ilvl w:val="0"/>
          <w:numId w:val="625"/>
        </w:numPr>
      </w:pPr>
      <w:r w:rsidRPr="0070647C">
        <w:t>All fund flows must be documented and logged in accordance with ABMPD finance protocols.</w:t>
      </w:r>
    </w:p>
    <w:p w14:paraId="15BF3711" w14:textId="77777777" w:rsidR="0070647C" w:rsidRPr="0070647C" w:rsidRDefault="00000000" w:rsidP="0070647C">
      <w:r>
        <w:pict w14:anchorId="40784EA8">
          <v:rect id="_x0000_i1094" style="width:0;height:1.5pt" o:hralign="center" o:hrstd="t" o:hr="t" fillcolor="#a0a0a0" stroked="f"/>
        </w:pict>
      </w:r>
    </w:p>
    <w:p w14:paraId="63B05314" w14:textId="77777777" w:rsidR="0070647C" w:rsidRPr="0070647C" w:rsidRDefault="0070647C" w:rsidP="0070647C">
      <w:pPr>
        <w:rPr>
          <w:b/>
          <w:bCs/>
        </w:rPr>
      </w:pPr>
      <w:r w:rsidRPr="0070647C">
        <w:rPr>
          <w:b/>
          <w:bCs/>
        </w:rPr>
        <w:t>ARTICLE VI – TERM &amp; TERMINATION</w:t>
      </w:r>
    </w:p>
    <w:p w14:paraId="7E70002D" w14:textId="77777777" w:rsidR="0070647C" w:rsidRPr="0070647C" w:rsidRDefault="0070647C" w:rsidP="0070647C">
      <w:pPr>
        <w:numPr>
          <w:ilvl w:val="0"/>
          <w:numId w:val="626"/>
        </w:numPr>
      </w:pPr>
      <w:r w:rsidRPr="0070647C">
        <w:t>This MOA shall be effective for [X] years.</w:t>
      </w:r>
    </w:p>
    <w:p w14:paraId="29C3BD5A" w14:textId="77777777" w:rsidR="0070647C" w:rsidRPr="0070647C" w:rsidRDefault="0070647C" w:rsidP="0070647C">
      <w:pPr>
        <w:numPr>
          <w:ilvl w:val="0"/>
          <w:numId w:val="626"/>
        </w:numPr>
      </w:pPr>
      <w:r w:rsidRPr="0070647C">
        <w:t>It may be renewed upon mutual agreement.</w:t>
      </w:r>
    </w:p>
    <w:p w14:paraId="5543FB0A" w14:textId="77777777" w:rsidR="0070647C" w:rsidRPr="0070647C" w:rsidRDefault="0070647C" w:rsidP="0070647C">
      <w:pPr>
        <w:numPr>
          <w:ilvl w:val="0"/>
          <w:numId w:val="626"/>
        </w:numPr>
      </w:pPr>
      <w:r w:rsidRPr="0070647C">
        <w:t>Either party may terminate with 60 days’ written notice.</w:t>
      </w:r>
    </w:p>
    <w:p w14:paraId="2C028434" w14:textId="77777777" w:rsidR="0070647C" w:rsidRPr="0070647C" w:rsidRDefault="00000000" w:rsidP="0070647C">
      <w:r>
        <w:pict w14:anchorId="626E54DA">
          <v:rect id="_x0000_i1095" style="width:0;height:1.5pt" o:hralign="center" o:hrstd="t" o:hr="t" fillcolor="#a0a0a0" stroked="f"/>
        </w:pict>
      </w:r>
    </w:p>
    <w:p w14:paraId="779682FF" w14:textId="77777777" w:rsidR="0070647C" w:rsidRPr="0070647C" w:rsidRDefault="0070647C" w:rsidP="0070647C">
      <w:pPr>
        <w:rPr>
          <w:b/>
          <w:bCs/>
        </w:rPr>
      </w:pPr>
      <w:r w:rsidRPr="0070647C">
        <w:rPr>
          <w:b/>
          <w:bCs/>
        </w:rPr>
        <w:t>ARTICLE VII – COMPLIANCE &amp; LEGAL SAFEGUARDS</w:t>
      </w:r>
    </w:p>
    <w:p w14:paraId="642C751C" w14:textId="77777777" w:rsidR="0070647C" w:rsidRPr="0070647C" w:rsidRDefault="0070647C" w:rsidP="0070647C">
      <w:pPr>
        <w:numPr>
          <w:ilvl w:val="0"/>
          <w:numId w:val="627"/>
        </w:numPr>
      </w:pPr>
      <w:r w:rsidRPr="0070647C">
        <w:t xml:space="preserve">The Subsidiary must comply with national laws, ABMPD Holding policies, and </w:t>
      </w:r>
      <w:proofErr w:type="spellStart"/>
      <w:r w:rsidRPr="0070647C">
        <w:t>regulator</w:t>
      </w:r>
      <w:proofErr w:type="spellEnd"/>
      <w:r w:rsidRPr="0070647C">
        <w:t xml:space="preserve"> requirements (SEC, BIR, COA).</w:t>
      </w:r>
    </w:p>
    <w:p w14:paraId="18959269" w14:textId="77777777" w:rsidR="0070647C" w:rsidRPr="0070647C" w:rsidRDefault="0070647C" w:rsidP="0070647C">
      <w:pPr>
        <w:numPr>
          <w:ilvl w:val="0"/>
          <w:numId w:val="627"/>
        </w:numPr>
      </w:pPr>
      <w:r w:rsidRPr="0070647C">
        <w:t>Violations of governance protocols may result in suspension or dissolution of the Subsidiary’s authority.</w:t>
      </w:r>
    </w:p>
    <w:p w14:paraId="3D1E7473" w14:textId="77777777" w:rsidR="0070647C" w:rsidRPr="0070647C" w:rsidRDefault="00000000" w:rsidP="0070647C">
      <w:r>
        <w:pict w14:anchorId="3DBA1686">
          <v:rect id="_x0000_i1096" style="width:0;height:1.5pt" o:hralign="center" o:hrstd="t" o:hr="t" fillcolor="#a0a0a0" stroked="f"/>
        </w:pict>
      </w:r>
    </w:p>
    <w:p w14:paraId="5466435B" w14:textId="77777777" w:rsidR="0070647C" w:rsidRPr="0070647C" w:rsidRDefault="0070647C" w:rsidP="0070647C">
      <w:pPr>
        <w:rPr>
          <w:b/>
          <w:bCs/>
        </w:rPr>
      </w:pPr>
      <w:r w:rsidRPr="0070647C">
        <w:rPr>
          <w:b/>
          <w:bCs/>
        </w:rPr>
        <w:t>ARTICLE VIII – CONFIDENTIALITY &amp; DATA PROTECTION</w:t>
      </w:r>
    </w:p>
    <w:p w14:paraId="7232E341" w14:textId="77777777" w:rsidR="0070647C" w:rsidRPr="0070647C" w:rsidRDefault="0070647C" w:rsidP="0070647C">
      <w:r w:rsidRPr="0070647C">
        <w:t xml:space="preserve">All records and information handled by the Subsidiary are protected under the </w:t>
      </w:r>
      <w:r w:rsidRPr="0070647C">
        <w:rPr>
          <w:b/>
          <w:bCs/>
        </w:rPr>
        <w:t>Data Privacy Act of 2012</w:t>
      </w:r>
      <w:r w:rsidRPr="0070647C">
        <w:t xml:space="preserve"> and ABMPD confidentiality policies.</w:t>
      </w:r>
    </w:p>
    <w:p w14:paraId="254535B7" w14:textId="77777777" w:rsidR="0070647C" w:rsidRPr="0070647C" w:rsidRDefault="00000000" w:rsidP="0070647C">
      <w:r>
        <w:pict w14:anchorId="26FED8AA">
          <v:rect id="_x0000_i1097" style="width:0;height:1.5pt" o:hralign="center" o:hrstd="t" o:hr="t" fillcolor="#a0a0a0" stroked="f"/>
        </w:pict>
      </w:r>
    </w:p>
    <w:p w14:paraId="6B2A861E" w14:textId="77777777" w:rsidR="0070647C" w:rsidRPr="0070647C" w:rsidRDefault="0070647C" w:rsidP="0070647C">
      <w:pPr>
        <w:rPr>
          <w:b/>
          <w:bCs/>
        </w:rPr>
      </w:pPr>
      <w:r w:rsidRPr="0070647C">
        <w:rPr>
          <w:b/>
          <w:bCs/>
        </w:rPr>
        <w:t>ARTICLE IX – EFFECTIVITY &amp; EXECUTION</w:t>
      </w:r>
    </w:p>
    <w:p w14:paraId="59682887" w14:textId="77777777" w:rsidR="0070647C" w:rsidRPr="0070647C" w:rsidRDefault="0070647C" w:rsidP="0070647C">
      <w:r w:rsidRPr="0070647C">
        <w:t>This MOA shall take effect upon signing and remain valid unless terminated under Article VI.</w:t>
      </w:r>
    </w:p>
    <w:p w14:paraId="0BE7B829" w14:textId="77777777" w:rsidR="0070647C" w:rsidRPr="0070647C" w:rsidRDefault="0070647C" w:rsidP="0070647C">
      <w:r w:rsidRPr="0070647C">
        <w:t>Signed this ___ day of _</w:t>
      </w:r>
      <w:r w:rsidRPr="0070647C">
        <w:rPr>
          <w:b/>
          <w:bCs/>
        </w:rPr>
        <w:t>, 20</w:t>
      </w:r>
      <w:r w:rsidRPr="0070647C">
        <w:t>, in [City], Philippines.</w:t>
      </w:r>
    </w:p>
    <w:p w14:paraId="5390ACB3" w14:textId="77777777" w:rsidR="0070647C" w:rsidRPr="0070647C" w:rsidRDefault="0070647C" w:rsidP="0070647C">
      <w:r w:rsidRPr="0070647C">
        <w:rPr>
          <w:b/>
          <w:bCs/>
        </w:rPr>
        <w:t>FOR ABMPD HOLDING</w:t>
      </w:r>
    </w:p>
    <w:p w14:paraId="703E2485" w14:textId="77777777" w:rsidR="0070647C" w:rsidRPr="0070647C" w:rsidRDefault="00000000" w:rsidP="0070647C">
      <w:r>
        <w:pict w14:anchorId="19CABE43">
          <v:rect id="_x0000_i1098" style="width:0;height:1.5pt" o:hralign="center" o:hrstd="t" o:hr="t" fillcolor="#a0a0a0" stroked="f"/>
        </w:pict>
      </w:r>
    </w:p>
    <w:p w14:paraId="1B0BE5D3" w14:textId="77777777" w:rsidR="0070647C" w:rsidRPr="0070647C" w:rsidRDefault="0070647C" w:rsidP="0070647C">
      <w:r w:rsidRPr="0070647C">
        <w:t>[Name] – [Position]</w:t>
      </w:r>
    </w:p>
    <w:p w14:paraId="327C8B85" w14:textId="77777777" w:rsidR="0070647C" w:rsidRPr="0070647C" w:rsidRDefault="0070647C" w:rsidP="0070647C">
      <w:r w:rsidRPr="0070647C">
        <w:rPr>
          <w:b/>
          <w:bCs/>
        </w:rPr>
        <w:t>FOR [SUBSIDIARY NAME]</w:t>
      </w:r>
    </w:p>
    <w:p w14:paraId="6F014C2C" w14:textId="77777777" w:rsidR="0070647C" w:rsidRPr="0070647C" w:rsidRDefault="00000000" w:rsidP="0070647C">
      <w:r>
        <w:pict w14:anchorId="11F1D547">
          <v:rect id="_x0000_i1099" style="width:0;height:1.5pt" o:hralign="center" o:hrstd="t" o:hr="t" fillcolor="#a0a0a0" stroked="f"/>
        </w:pict>
      </w:r>
    </w:p>
    <w:p w14:paraId="1FD4328A" w14:textId="77777777" w:rsidR="0070647C" w:rsidRPr="0070647C" w:rsidRDefault="0070647C" w:rsidP="0070647C">
      <w:r w:rsidRPr="0070647C">
        <w:t>[Name] – [Position]</w:t>
      </w:r>
    </w:p>
    <w:p w14:paraId="2AA3AA08" w14:textId="77777777" w:rsidR="0070647C" w:rsidRPr="0070647C" w:rsidRDefault="0070647C" w:rsidP="0070647C">
      <w:r w:rsidRPr="0070647C">
        <w:t>Witnesses:</w:t>
      </w:r>
    </w:p>
    <w:p w14:paraId="0753365F" w14:textId="324DDB0F" w:rsidR="0070647C" w:rsidRDefault="0070647C">
      <w:r>
        <w:br w:type="page"/>
      </w:r>
    </w:p>
    <w:p w14:paraId="759B893F" w14:textId="283DAFDE" w:rsidR="0070647C" w:rsidRPr="0070647C" w:rsidRDefault="0070647C" w:rsidP="00011A48">
      <w:pPr>
        <w:pStyle w:val="Heading8"/>
      </w:pPr>
      <w:r w:rsidRPr="0070647C">
        <w:rPr>
          <w:rFonts w:ascii="Segoe UI Emoji" w:hAnsi="Segoe UI Emoji" w:cs="Segoe UI Emoji"/>
        </w:rPr>
        <w:t>📌</w:t>
      </w:r>
      <w:r w:rsidRPr="0070647C">
        <w:t xml:space="preserve"> BT-T1.3 – Regulatory Compliance Template</w:t>
      </w:r>
    </w:p>
    <w:p w14:paraId="28B12892" w14:textId="1789F24B" w:rsidR="0070647C" w:rsidRPr="0070647C" w:rsidRDefault="0070647C" w:rsidP="0070647C">
      <w:r w:rsidRPr="0070647C">
        <w:rPr>
          <w:i/>
          <w:iCs/>
        </w:rPr>
        <w:t>(ABMPD Holding ↔ Government Regulators: SEC, BIR, COA, DILG, DepEd)</w:t>
      </w:r>
      <w:r w:rsidR="00000000">
        <w:pict w14:anchorId="21C986E5">
          <v:rect id="_x0000_i1100" style="width:0;height:1.5pt" o:hralign="center" o:hrstd="t" o:hr="t" fillcolor="#a0a0a0" stroked="f"/>
        </w:pict>
      </w:r>
    </w:p>
    <w:p w14:paraId="2F6E3159" w14:textId="77777777" w:rsidR="0070647C" w:rsidRPr="0070647C" w:rsidRDefault="0070647C" w:rsidP="0070647C">
      <w:pPr>
        <w:rPr>
          <w:b/>
          <w:bCs/>
        </w:rPr>
      </w:pPr>
      <w:r w:rsidRPr="0070647C">
        <w:rPr>
          <w:b/>
          <w:bCs/>
        </w:rPr>
        <w:t>ARTICLE I – PARTIES &amp; AUTHORITY</w:t>
      </w:r>
    </w:p>
    <w:p w14:paraId="3167E1AC" w14:textId="77777777" w:rsidR="0070647C" w:rsidRPr="0070647C" w:rsidRDefault="0070647C" w:rsidP="0070647C">
      <w:r w:rsidRPr="0070647C">
        <w:t>This Memorandum of Agreement (MOA) is executed by and between:</w:t>
      </w:r>
    </w:p>
    <w:p w14:paraId="7949621E" w14:textId="77777777" w:rsidR="0070647C" w:rsidRPr="0070647C" w:rsidRDefault="0070647C" w:rsidP="0070647C">
      <w:r w:rsidRPr="0070647C">
        <w:rPr>
          <w:b/>
          <w:bCs/>
        </w:rPr>
        <w:t>ABMPD Holding Company</w:t>
      </w:r>
      <w:r w:rsidRPr="0070647C">
        <w:t xml:space="preserve">, the institutional custodian of the ABMPD Moral Recovery Program (MRP), represented herein by [Name], in his/her capacity as [Position], hereinafter referred to as </w:t>
      </w:r>
      <w:r w:rsidRPr="0070647C">
        <w:rPr>
          <w:b/>
          <w:bCs/>
        </w:rPr>
        <w:t>“ABMPD Holding”</w:t>
      </w:r>
      <w:r w:rsidRPr="0070647C">
        <w:t>;</w:t>
      </w:r>
    </w:p>
    <w:p w14:paraId="0F46028D" w14:textId="77777777" w:rsidR="0070647C" w:rsidRPr="0070647C" w:rsidRDefault="0070647C" w:rsidP="0070647C">
      <w:r w:rsidRPr="0070647C">
        <w:t>-and-</w:t>
      </w:r>
    </w:p>
    <w:p w14:paraId="0BDC9333" w14:textId="77777777" w:rsidR="0070647C" w:rsidRPr="0070647C" w:rsidRDefault="0070647C" w:rsidP="0070647C">
      <w:r w:rsidRPr="0070647C">
        <w:rPr>
          <w:b/>
          <w:bCs/>
        </w:rPr>
        <w:t>[Regulatory Agency]</w:t>
      </w:r>
      <w:r w:rsidRPr="0070647C">
        <w:t xml:space="preserve"> (SEC / BIR / COA / DILG / DepEd), a government entity duly mandated under Philippine law to regulate, accredit, or oversee compliance of institutions, represented herein by [Name], in his/her capacity as [Position], hereinafter referred to as the </w:t>
      </w:r>
      <w:r w:rsidRPr="0070647C">
        <w:rPr>
          <w:b/>
          <w:bCs/>
        </w:rPr>
        <w:t>“Regulator.”</w:t>
      </w:r>
    </w:p>
    <w:p w14:paraId="2807B2F1" w14:textId="77777777" w:rsidR="0070647C" w:rsidRPr="0070647C" w:rsidRDefault="00000000" w:rsidP="0070647C">
      <w:r>
        <w:pict w14:anchorId="4B48B60A">
          <v:rect id="_x0000_i1101" style="width:0;height:1.5pt" o:hralign="center" o:hrstd="t" o:hr="t" fillcolor="#a0a0a0" stroked="f"/>
        </w:pict>
      </w:r>
    </w:p>
    <w:p w14:paraId="4A688FDB" w14:textId="77777777" w:rsidR="0070647C" w:rsidRPr="0070647C" w:rsidRDefault="0070647C" w:rsidP="0070647C">
      <w:pPr>
        <w:rPr>
          <w:b/>
          <w:bCs/>
        </w:rPr>
      </w:pPr>
      <w:r w:rsidRPr="0070647C">
        <w:rPr>
          <w:b/>
          <w:bCs/>
        </w:rPr>
        <w:t>ARTICLE II – PURPOSE &amp; OBJECTIVES</w:t>
      </w:r>
    </w:p>
    <w:p w14:paraId="2863A944" w14:textId="77777777" w:rsidR="0070647C" w:rsidRPr="0070647C" w:rsidRDefault="0070647C" w:rsidP="0070647C">
      <w:r w:rsidRPr="0070647C">
        <w:t>The purpose of this MOA is to formalize ABMPD Holding’s compliance with regulatory, accreditation, and governance standards required by the Philippine government and relevant agencies.</w:t>
      </w:r>
    </w:p>
    <w:p w14:paraId="12614DFA" w14:textId="77777777" w:rsidR="0070647C" w:rsidRPr="0070647C" w:rsidRDefault="0070647C" w:rsidP="0070647C">
      <w:r w:rsidRPr="0070647C">
        <w:t>Objectives include:</w:t>
      </w:r>
    </w:p>
    <w:p w14:paraId="39F9331B" w14:textId="77777777" w:rsidR="0070647C" w:rsidRPr="0070647C" w:rsidRDefault="0070647C" w:rsidP="0070647C">
      <w:pPr>
        <w:numPr>
          <w:ilvl w:val="0"/>
          <w:numId w:val="628"/>
        </w:numPr>
      </w:pPr>
      <w:r w:rsidRPr="0070647C">
        <w:t>Securing legal recognition of ABMPD Holding and its subsidiaries.</w:t>
      </w:r>
    </w:p>
    <w:p w14:paraId="282A70FF" w14:textId="77777777" w:rsidR="0070647C" w:rsidRPr="0070647C" w:rsidRDefault="0070647C" w:rsidP="0070647C">
      <w:pPr>
        <w:numPr>
          <w:ilvl w:val="0"/>
          <w:numId w:val="628"/>
        </w:numPr>
      </w:pPr>
      <w:r w:rsidRPr="0070647C">
        <w:t>Establishing compliance with financial, tax, and audit standards.</w:t>
      </w:r>
    </w:p>
    <w:p w14:paraId="7F3DA679" w14:textId="77777777" w:rsidR="0070647C" w:rsidRPr="0070647C" w:rsidRDefault="0070647C" w:rsidP="0070647C">
      <w:pPr>
        <w:numPr>
          <w:ilvl w:val="0"/>
          <w:numId w:val="628"/>
        </w:numPr>
      </w:pPr>
      <w:r w:rsidRPr="0070647C">
        <w:t>Ensuring policy alignment with national government agencies (DepEd, DILG).</w:t>
      </w:r>
    </w:p>
    <w:p w14:paraId="7B2866DD" w14:textId="77777777" w:rsidR="0070647C" w:rsidRPr="0070647C" w:rsidRDefault="0070647C" w:rsidP="0070647C">
      <w:pPr>
        <w:numPr>
          <w:ilvl w:val="0"/>
          <w:numId w:val="628"/>
        </w:numPr>
      </w:pPr>
      <w:r w:rsidRPr="0070647C">
        <w:t>Providing transparency and accountability in all program operations.</w:t>
      </w:r>
    </w:p>
    <w:p w14:paraId="57FF36AD" w14:textId="77777777" w:rsidR="0070647C" w:rsidRPr="0070647C" w:rsidRDefault="00000000" w:rsidP="0070647C">
      <w:r>
        <w:pict w14:anchorId="3F7C75F9">
          <v:rect id="_x0000_i1102" style="width:0;height:1.5pt" o:hralign="center" o:hrstd="t" o:hr="t" fillcolor="#a0a0a0" stroked="f"/>
        </w:pict>
      </w:r>
    </w:p>
    <w:p w14:paraId="74E17791" w14:textId="77777777" w:rsidR="0070647C" w:rsidRPr="0070647C" w:rsidRDefault="0070647C" w:rsidP="0070647C">
      <w:pPr>
        <w:rPr>
          <w:b/>
          <w:bCs/>
        </w:rPr>
      </w:pPr>
      <w:r w:rsidRPr="0070647C">
        <w:rPr>
          <w:b/>
          <w:bCs/>
        </w:rPr>
        <w:t>ARTICLE III – ROLES &amp; RESPONSIBILITIES</w:t>
      </w:r>
    </w:p>
    <w:p w14:paraId="08B4E506" w14:textId="77777777" w:rsidR="0070647C" w:rsidRPr="0070647C" w:rsidRDefault="0070647C" w:rsidP="0070647C">
      <w:r w:rsidRPr="0070647C">
        <w:rPr>
          <w:b/>
          <w:bCs/>
        </w:rPr>
        <w:t>ABMPD Holding shall:</w:t>
      </w:r>
    </w:p>
    <w:p w14:paraId="1EC2C7A9" w14:textId="77777777" w:rsidR="0070647C" w:rsidRPr="0070647C" w:rsidRDefault="0070647C" w:rsidP="0070647C">
      <w:pPr>
        <w:numPr>
          <w:ilvl w:val="0"/>
          <w:numId w:val="629"/>
        </w:numPr>
      </w:pPr>
      <w:r w:rsidRPr="0070647C">
        <w:t>Submit all required documents for registration, compliance, and accreditation.</w:t>
      </w:r>
    </w:p>
    <w:p w14:paraId="317265E1" w14:textId="77777777" w:rsidR="0070647C" w:rsidRPr="0070647C" w:rsidRDefault="0070647C" w:rsidP="0070647C">
      <w:pPr>
        <w:numPr>
          <w:ilvl w:val="0"/>
          <w:numId w:val="629"/>
        </w:numPr>
      </w:pPr>
      <w:r w:rsidRPr="0070647C">
        <w:t>Adhere to reporting requirements (annual filings, audited financials, certifications).</w:t>
      </w:r>
    </w:p>
    <w:p w14:paraId="0CBB2728" w14:textId="77777777" w:rsidR="0070647C" w:rsidRPr="0070647C" w:rsidRDefault="0070647C" w:rsidP="0070647C">
      <w:pPr>
        <w:numPr>
          <w:ilvl w:val="0"/>
          <w:numId w:val="629"/>
        </w:numPr>
      </w:pPr>
      <w:r w:rsidRPr="0070647C">
        <w:t>Align governance practices with national standards.</w:t>
      </w:r>
    </w:p>
    <w:p w14:paraId="02D9E8C6" w14:textId="77777777" w:rsidR="0070647C" w:rsidRPr="0070647C" w:rsidRDefault="0070647C" w:rsidP="0070647C">
      <w:pPr>
        <w:numPr>
          <w:ilvl w:val="0"/>
          <w:numId w:val="629"/>
        </w:numPr>
      </w:pPr>
      <w:r w:rsidRPr="0070647C">
        <w:t>Facilitate DepEd-linked curriculum integration and DILG-linked LGU coordination.</w:t>
      </w:r>
    </w:p>
    <w:p w14:paraId="7CC3B317" w14:textId="77777777" w:rsidR="0070647C" w:rsidRPr="0070647C" w:rsidRDefault="0070647C" w:rsidP="0070647C">
      <w:r w:rsidRPr="0070647C">
        <w:rPr>
          <w:b/>
          <w:bCs/>
        </w:rPr>
        <w:t>The Regulator shall:</w:t>
      </w:r>
    </w:p>
    <w:p w14:paraId="7ABA7E47" w14:textId="77777777" w:rsidR="0070647C" w:rsidRPr="0070647C" w:rsidRDefault="0070647C" w:rsidP="0070647C">
      <w:pPr>
        <w:numPr>
          <w:ilvl w:val="0"/>
          <w:numId w:val="630"/>
        </w:numPr>
      </w:pPr>
      <w:r w:rsidRPr="0070647C">
        <w:t>Review and accredit ABMPD Holding in accordance with its mandate.</w:t>
      </w:r>
    </w:p>
    <w:p w14:paraId="5F8B638D" w14:textId="77777777" w:rsidR="0070647C" w:rsidRPr="0070647C" w:rsidRDefault="0070647C" w:rsidP="0070647C">
      <w:pPr>
        <w:numPr>
          <w:ilvl w:val="0"/>
          <w:numId w:val="630"/>
        </w:numPr>
      </w:pPr>
      <w:r w:rsidRPr="0070647C">
        <w:t>Provide technical guidance on compliance requirements.</w:t>
      </w:r>
    </w:p>
    <w:p w14:paraId="0176F882" w14:textId="77777777" w:rsidR="0070647C" w:rsidRPr="0070647C" w:rsidRDefault="0070647C" w:rsidP="0070647C">
      <w:pPr>
        <w:numPr>
          <w:ilvl w:val="0"/>
          <w:numId w:val="630"/>
        </w:numPr>
      </w:pPr>
      <w:r w:rsidRPr="0070647C">
        <w:t>Issue certificates, licenses, or clearances as appropriate.</w:t>
      </w:r>
    </w:p>
    <w:p w14:paraId="4C28565D" w14:textId="77777777" w:rsidR="0070647C" w:rsidRPr="0070647C" w:rsidRDefault="0070647C" w:rsidP="0070647C">
      <w:pPr>
        <w:numPr>
          <w:ilvl w:val="0"/>
          <w:numId w:val="630"/>
        </w:numPr>
      </w:pPr>
      <w:r w:rsidRPr="0070647C">
        <w:t>Monitor ABMPD Holding’s compliance on a continuing basis.</w:t>
      </w:r>
    </w:p>
    <w:p w14:paraId="4285FE09" w14:textId="77777777" w:rsidR="0070647C" w:rsidRPr="0070647C" w:rsidRDefault="00000000" w:rsidP="0070647C">
      <w:r>
        <w:pict w14:anchorId="24C6B138">
          <v:rect id="_x0000_i1103" style="width:0;height:1.5pt" o:hralign="center" o:hrstd="t" o:hr="t" fillcolor="#a0a0a0" stroked="f"/>
        </w:pict>
      </w:r>
    </w:p>
    <w:p w14:paraId="296F72D1" w14:textId="77777777" w:rsidR="0070647C" w:rsidRPr="0070647C" w:rsidRDefault="0070647C" w:rsidP="0070647C">
      <w:pPr>
        <w:rPr>
          <w:b/>
          <w:bCs/>
        </w:rPr>
      </w:pPr>
      <w:r w:rsidRPr="0070647C">
        <w:rPr>
          <w:b/>
          <w:bCs/>
        </w:rPr>
        <w:t>ARTICLE IV – GOVERNANCE &amp; OVERSIGHT</w:t>
      </w:r>
    </w:p>
    <w:p w14:paraId="339483B5" w14:textId="77777777" w:rsidR="0070647C" w:rsidRPr="0070647C" w:rsidRDefault="0070647C" w:rsidP="0070647C">
      <w:pPr>
        <w:numPr>
          <w:ilvl w:val="0"/>
          <w:numId w:val="631"/>
        </w:numPr>
      </w:pPr>
      <w:r w:rsidRPr="0070647C">
        <w:t xml:space="preserve">ABMPD Holding shall adopt internal compliance protocols subject to </w:t>
      </w:r>
      <w:proofErr w:type="spellStart"/>
      <w:r w:rsidRPr="0070647C">
        <w:t>regulator</w:t>
      </w:r>
      <w:proofErr w:type="spellEnd"/>
      <w:r w:rsidRPr="0070647C">
        <w:t xml:space="preserve"> oversight.</w:t>
      </w:r>
    </w:p>
    <w:p w14:paraId="638D910A" w14:textId="77777777" w:rsidR="0070647C" w:rsidRPr="0070647C" w:rsidRDefault="0070647C" w:rsidP="0070647C">
      <w:pPr>
        <w:numPr>
          <w:ilvl w:val="0"/>
          <w:numId w:val="631"/>
        </w:numPr>
      </w:pPr>
      <w:r w:rsidRPr="0070647C">
        <w:t>Oversight of program implementation shall be exercised in alignment with government policies.</w:t>
      </w:r>
    </w:p>
    <w:p w14:paraId="4902281D" w14:textId="77777777" w:rsidR="0070647C" w:rsidRPr="0070647C" w:rsidRDefault="0070647C" w:rsidP="0070647C">
      <w:pPr>
        <w:numPr>
          <w:ilvl w:val="0"/>
          <w:numId w:val="631"/>
        </w:numPr>
      </w:pPr>
      <w:r w:rsidRPr="0070647C">
        <w:t>Any dispute arising shall be resolved under applicable laws and through administrative remedies.</w:t>
      </w:r>
    </w:p>
    <w:p w14:paraId="72C9C78F" w14:textId="77777777" w:rsidR="0070647C" w:rsidRPr="0070647C" w:rsidRDefault="00000000" w:rsidP="0070647C">
      <w:r>
        <w:pict w14:anchorId="75896A10">
          <v:rect id="_x0000_i1104" style="width:0;height:1.5pt" o:hralign="center" o:hrstd="t" o:hr="t" fillcolor="#a0a0a0" stroked="f"/>
        </w:pict>
      </w:r>
    </w:p>
    <w:p w14:paraId="41F9AFC9" w14:textId="77777777" w:rsidR="0070647C" w:rsidRPr="0070647C" w:rsidRDefault="0070647C" w:rsidP="0070647C">
      <w:pPr>
        <w:rPr>
          <w:b/>
          <w:bCs/>
        </w:rPr>
      </w:pPr>
      <w:r w:rsidRPr="0070647C">
        <w:rPr>
          <w:b/>
          <w:bCs/>
        </w:rPr>
        <w:t>ARTICLE V – FUNDING &amp; CUSTODIANSHIP</w:t>
      </w:r>
    </w:p>
    <w:p w14:paraId="22D98F28" w14:textId="77777777" w:rsidR="0070647C" w:rsidRPr="0070647C" w:rsidRDefault="0070647C" w:rsidP="0070647C">
      <w:pPr>
        <w:numPr>
          <w:ilvl w:val="0"/>
          <w:numId w:val="632"/>
        </w:numPr>
      </w:pPr>
      <w:r w:rsidRPr="0070647C">
        <w:t xml:space="preserve">Interim custodianship of program funds may be delegated to </w:t>
      </w:r>
      <w:r w:rsidRPr="0070647C">
        <w:rPr>
          <w:b/>
          <w:bCs/>
        </w:rPr>
        <w:t>DepEd (Provincial/Regional Offices), SUCs, or Municipal LGUs</w:t>
      </w:r>
      <w:r w:rsidRPr="0070647C">
        <w:t xml:space="preserve"> as transitional arrangements.</w:t>
      </w:r>
    </w:p>
    <w:p w14:paraId="0F55C2E8" w14:textId="77777777" w:rsidR="0070647C" w:rsidRPr="0070647C" w:rsidRDefault="0070647C" w:rsidP="0070647C">
      <w:pPr>
        <w:numPr>
          <w:ilvl w:val="0"/>
          <w:numId w:val="632"/>
        </w:numPr>
      </w:pPr>
      <w:r w:rsidRPr="0070647C">
        <w:t xml:space="preserve">Upon accreditation, the </w:t>
      </w:r>
      <w:r w:rsidRPr="0070647C">
        <w:rPr>
          <w:b/>
          <w:bCs/>
        </w:rPr>
        <w:t>ABMPD Foundation – Finance Subsidiary</w:t>
      </w:r>
      <w:r w:rsidRPr="0070647C">
        <w:t xml:space="preserve"> shall serve as the sole and permanent custodian of funds.</w:t>
      </w:r>
    </w:p>
    <w:p w14:paraId="6822FBCC" w14:textId="77777777" w:rsidR="0070647C" w:rsidRPr="0070647C" w:rsidRDefault="00000000" w:rsidP="0070647C">
      <w:r>
        <w:pict w14:anchorId="33B6D4E9">
          <v:rect id="_x0000_i1105" style="width:0;height:1.5pt" o:hralign="center" o:hrstd="t" o:hr="t" fillcolor="#a0a0a0" stroked="f"/>
        </w:pict>
      </w:r>
    </w:p>
    <w:p w14:paraId="21229FD2" w14:textId="77777777" w:rsidR="0070647C" w:rsidRPr="0070647C" w:rsidRDefault="0070647C" w:rsidP="0070647C">
      <w:pPr>
        <w:rPr>
          <w:b/>
          <w:bCs/>
        </w:rPr>
      </w:pPr>
      <w:r w:rsidRPr="0070647C">
        <w:rPr>
          <w:b/>
          <w:bCs/>
        </w:rPr>
        <w:t>ARTICLE VI – TERM &amp; TERMINATION</w:t>
      </w:r>
    </w:p>
    <w:p w14:paraId="485A058B" w14:textId="77777777" w:rsidR="0070647C" w:rsidRPr="0070647C" w:rsidRDefault="0070647C" w:rsidP="0070647C">
      <w:pPr>
        <w:numPr>
          <w:ilvl w:val="0"/>
          <w:numId w:val="633"/>
        </w:numPr>
      </w:pPr>
      <w:r w:rsidRPr="0070647C">
        <w:t>This MOA shall take effect upon signing and remain valid until revoked by either party.</w:t>
      </w:r>
    </w:p>
    <w:p w14:paraId="40937F8F" w14:textId="77777777" w:rsidR="0070647C" w:rsidRPr="0070647C" w:rsidRDefault="0070647C" w:rsidP="0070647C">
      <w:pPr>
        <w:numPr>
          <w:ilvl w:val="0"/>
          <w:numId w:val="633"/>
        </w:numPr>
      </w:pPr>
      <w:r w:rsidRPr="0070647C">
        <w:t>Termination shall require written notice and must follow due process under government regulations.</w:t>
      </w:r>
    </w:p>
    <w:p w14:paraId="75917786" w14:textId="77777777" w:rsidR="0070647C" w:rsidRPr="0070647C" w:rsidRDefault="00000000" w:rsidP="0070647C">
      <w:r>
        <w:pict w14:anchorId="0812B41B">
          <v:rect id="_x0000_i1106" style="width:0;height:1.5pt" o:hralign="center" o:hrstd="t" o:hr="t" fillcolor="#a0a0a0" stroked="f"/>
        </w:pict>
      </w:r>
    </w:p>
    <w:p w14:paraId="68A34311" w14:textId="77777777" w:rsidR="0070647C" w:rsidRPr="0070647C" w:rsidRDefault="0070647C" w:rsidP="0070647C">
      <w:pPr>
        <w:rPr>
          <w:b/>
          <w:bCs/>
        </w:rPr>
      </w:pPr>
      <w:r w:rsidRPr="0070647C">
        <w:rPr>
          <w:b/>
          <w:bCs/>
        </w:rPr>
        <w:t>ARTICLE VII – COMPLIANCE &amp; LEGAL SAFEGUARDS</w:t>
      </w:r>
    </w:p>
    <w:p w14:paraId="5A50D8E3" w14:textId="77777777" w:rsidR="0070647C" w:rsidRPr="0070647C" w:rsidRDefault="0070647C" w:rsidP="0070647C">
      <w:pPr>
        <w:numPr>
          <w:ilvl w:val="0"/>
          <w:numId w:val="634"/>
        </w:numPr>
      </w:pPr>
      <w:r w:rsidRPr="0070647C">
        <w:t>ABMPD Holding shall comply with all relevant laws and government issuances.</w:t>
      </w:r>
    </w:p>
    <w:p w14:paraId="6A9D6403" w14:textId="77777777" w:rsidR="0070647C" w:rsidRPr="0070647C" w:rsidRDefault="0070647C" w:rsidP="0070647C">
      <w:pPr>
        <w:numPr>
          <w:ilvl w:val="0"/>
          <w:numId w:val="634"/>
        </w:numPr>
      </w:pPr>
      <w:r w:rsidRPr="0070647C">
        <w:t>This MOA shall not limit the statutory powers of the Regulator.</w:t>
      </w:r>
    </w:p>
    <w:p w14:paraId="3312C858" w14:textId="77777777" w:rsidR="0070647C" w:rsidRPr="0070647C" w:rsidRDefault="0070647C" w:rsidP="0070647C">
      <w:pPr>
        <w:numPr>
          <w:ilvl w:val="0"/>
          <w:numId w:val="634"/>
        </w:numPr>
      </w:pPr>
      <w:r w:rsidRPr="0070647C">
        <w:t>Failure to comply may result in suspension, revocation, or sanctions.</w:t>
      </w:r>
    </w:p>
    <w:p w14:paraId="729C981B" w14:textId="77777777" w:rsidR="0070647C" w:rsidRPr="0070647C" w:rsidRDefault="00000000" w:rsidP="0070647C">
      <w:r>
        <w:pict w14:anchorId="509431E5">
          <v:rect id="_x0000_i1107" style="width:0;height:1.5pt" o:hralign="center" o:hrstd="t" o:hr="t" fillcolor="#a0a0a0" stroked="f"/>
        </w:pict>
      </w:r>
    </w:p>
    <w:p w14:paraId="7C84303A" w14:textId="77777777" w:rsidR="0070647C" w:rsidRPr="0070647C" w:rsidRDefault="0070647C" w:rsidP="0070647C">
      <w:pPr>
        <w:rPr>
          <w:b/>
          <w:bCs/>
        </w:rPr>
      </w:pPr>
      <w:r w:rsidRPr="0070647C">
        <w:rPr>
          <w:b/>
          <w:bCs/>
        </w:rPr>
        <w:t>ARTICLE VIII – CONFIDENTIALITY &amp; DATA PROTECTION</w:t>
      </w:r>
    </w:p>
    <w:p w14:paraId="763B1AFA" w14:textId="77777777" w:rsidR="0070647C" w:rsidRPr="0070647C" w:rsidRDefault="0070647C" w:rsidP="0070647C">
      <w:r w:rsidRPr="0070647C">
        <w:t xml:space="preserve">All data and records submitted to the Regulator shall be handled in accordance with the </w:t>
      </w:r>
      <w:r w:rsidRPr="0070647C">
        <w:rPr>
          <w:b/>
          <w:bCs/>
        </w:rPr>
        <w:t>Data Privacy Act of 2012</w:t>
      </w:r>
      <w:r w:rsidRPr="0070647C">
        <w:t xml:space="preserve"> and government data-sharing protocols.</w:t>
      </w:r>
    </w:p>
    <w:p w14:paraId="5486D70A" w14:textId="77777777" w:rsidR="0070647C" w:rsidRPr="0070647C" w:rsidRDefault="00000000" w:rsidP="0070647C">
      <w:r>
        <w:pict w14:anchorId="604AFFF9">
          <v:rect id="_x0000_i1108" style="width:0;height:1.5pt" o:hralign="center" o:hrstd="t" o:hr="t" fillcolor="#a0a0a0" stroked="f"/>
        </w:pict>
      </w:r>
    </w:p>
    <w:p w14:paraId="53F47BF7" w14:textId="77777777" w:rsidR="0070647C" w:rsidRPr="0070647C" w:rsidRDefault="0070647C" w:rsidP="0070647C">
      <w:pPr>
        <w:rPr>
          <w:b/>
          <w:bCs/>
        </w:rPr>
      </w:pPr>
      <w:r w:rsidRPr="0070647C">
        <w:rPr>
          <w:b/>
          <w:bCs/>
        </w:rPr>
        <w:t>ARTICLE IX – EFFECTIVITY &amp; EXECUTION</w:t>
      </w:r>
    </w:p>
    <w:p w14:paraId="65448AB2" w14:textId="77777777" w:rsidR="0070647C" w:rsidRPr="0070647C" w:rsidRDefault="0070647C" w:rsidP="0070647C">
      <w:r w:rsidRPr="0070647C">
        <w:t>This MOA shall take effect immediately upon signing by the authorized representatives of the Parties.</w:t>
      </w:r>
    </w:p>
    <w:p w14:paraId="1189B1F2" w14:textId="77777777" w:rsidR="0070647C" w:rsidRPr="0070647C" w:rsidRDefault="0070647C" w:rsidP="0070647C">
      <w:r w:rsidRPr="0070647C">
        <w:t>Signed this ___ day of _</w:t>
      </w:r>
      <w:r w:rsidRPr="0070647C">
        <w:rPr>
          <w:b/>
          <w:bCs/>
        </w:rPr>
        <w:t>, 20</w:t>
      </w:r>
      <w:r w:rsidRPr="0070647C">
        <w:t>, in [City], Philippines.</w:t>
      </w:r>
    </w:p>
    <w:p w14:paraId="6A7C5E3D" w14:textId="77777777" w:rsidR="0070647C" w:rsidRPr="0070647C" w:rsidRDefault="0070647C" w:rsidP="0070647C">
      <w:r w:rsidRPr="0070647C">
        <w:rPr>
          <w:b/>
          <w:bCs/>
        </w:rPr>
        <w:t>FOR ABMPD HOLDING</w:t>
      </w:r>
    </w:p>
    <w:p w14:paraId="40383562" w14:textId="77777777" w:rsidR="0070647C" w:rsidRPr="0070647C" w:rsidRDefault="00000000" w:rsidP="0070647C">
      <w:r>
        <w:pict w14:anchorId="384ACEDF">
          <v:rect id="_x0000_i1109" style="width:0;height:1.5pt" o:hralign="center" o:hrstd="t" o:hr="t" fillcolor="#a0a0a0" stroked="f"/>
        </w:pict>
      </w:r>
    </w:p>
    <w:p w14:paraId="4764C7AB" w14:textId="77777777" w:rsidR="0070647C" w:rsidRPr="0070647C" w:rsidRDefault="0070647C" w:rsidP="0070647C">
      <w:r w:rsidRPr="0070647C">
        <w:t>[Name] – [Position]</w:t>
      </w:r>
    </w:p>
    <w:p w14:paraId="004CC783" w14:textId="77777777" w:rsidR="0070647C" w:rsidRPr="0070647C" w:rsidRDefault="0070647C" w:rsidP="0070647C">
      <w:r w:rsidRPr="0070647C">
        <w:rPr>
          <w:b/>
          <w:bCs/>
        </w:rPr>
        <w:t>FOR [REGULATORY AGENCY]</w:t>
      </w:r>
    </w:p>
    <w:p w14:paraId="1C8E9EA5" w14:textId="77777777" w:rsidR="0070647C" w:rsidRPr="0070647C" w:rsidRDefault="00000000" w:rsidP="0070647C">
      <w:r>
        <w:pict w14:anchorId="28EF0B91">
          <v:rect id="_x0000_i1110" style="width:0;height:1.5pt" o:hralign="center" o:hrstd="t" o:hr="t" fillcolor="#a0a0a0" stroked="f"/>
        </w:pict>
      </w:r>
    </w:p>
    <w:p w14:paraId="2668E04F" w14:textId="77777777" w:rsidR="0070647C" w:rsidRPr="0070647C" w:rsidRDefault="0070647C" w:rsidP="0070647C">
      <w:r w:rsidRPr="0070647C">
        <w:t>[Name] – [Position]</w:t>
      </w:r>
    </w:p>
    <w:p w14:paraId="2071F9B0" w14:textId="77777777" w:rsidR="0070647C" w:rsidRDefault="0070647C" w:rsidP="0070647C">
      <w:r w:rsidRPr="0070647C">
        <w:t>Witnesses:</w:t>
      </w:r>
    </w:p>
    <w:p w14:paraId="49604849" w14:textId="77777777" w:rsidR="00011A48" w:rsidRDefault="00011A48" w:rsidP="0070647C"/>
    <w:p w14:paraId="621A2082" w14:textId="1F5E124A" w:rsidR="00011A48" w:rsidRDefault="00011A48">
      <w:r>
        <w:br w:type="page"/>
      </w:r>
    </w:p>
    <w:p w14:paraId="63EDC23B" w14:textId="77777777" w:rsidR="001F117E" w:rsidRDefault="001F117E">
      <w:pPr>
        <w:rPr>
          <w:rFonts w:ascii="Segoe UI Emoji" w:eastAsiaTheme="majorEastAsia" w:hAnsi="Segoe UI Emoji" w:cs="Segoe UI Emoji"/>
          <w:b/>
          <w:iCs/>
          <w:sz w:val="26"/>
        </w:rPr>
      </w:pPr>
      <w:r>
        <w:rPr>
          <w:rFonts w:ascii="Segoe UI Emoji" w:hAnsi="Segoe UI Emoji" w:cs="Segoe UI Emoji"/>
        </w:rPr>
        <w:br w:type="page"/>
      </w:r>
    </w:p>
    <w:p w14:paraId="2379AC11" w14:textId="334EACA5" w:rsidR="00011A48" w:rsidRDefault="00011A48" w:rsidP="00011A48">
      <w:pPr>
        <w:pStyle w:val="Heading4"/>
      </w:pPr>
      <w:r w:rsidRPr="0070647C">
        <w:rPr>
          <w:rFonts w:ascii="Segoe UI Emoji" w:hAnsi="Segoe UI Emoji" w:cs="Segoe UI Emoji"/>
        </w:rPr>
        <w:t>📌</w:t>
      </w:r>
      <w:r w:rsidRPr="0070647C">
        <w:t xml:space="preserve"> Annex BT-T</w:t>
      </w:r>
      <w:r w:rsidR="009A1936">
        <w:t>2</w:t>
      </w:r>
      <w:r w:rsidRPr="0070647C">
        <w:t xml:space="preserve"> – </w:t>
      </w:r>
      <w:r w:rsidR="009A1936" w:rsidRPr="009A1936">
        <w:rPr>
          <w:bCs/>
        </w:rPr>
        <w:t>Government Templates</w:t>
      </w:r>
      <w:r w:rsidR="009A1936" w:rsidRPr="0070647C">
        <w:t xml:space="preserve"> </w:t>
      </w:r>
    </w:p>
    <w:p w14:paraId="2153ECCE" w14:textId="77777777" w:rsidR="00D5117F" w:rsidRDefault="00C3365A" w:rsidP="00D5117F">
      <w:pPr>
        <w:pStyle w:val="Heading8"/>
      </w:pPr>
      <w:r w:rsidRPr="00C3365A">
        <w:t>Coverage</w:t>
      </w:r>
    </w:p>
    <w:p w14:paraId="1026A48D" w14:textId="3CA5F87E" w:rsidR="00C3365A" w:rsidRPr="00C3365A" w:rsidRDefault="00C3365A" w:rsidP="00C3365A">
      <w:r w:rsidRPr="00C3365A">
        <w:t>• ABMPD Holding ↔ Provincial Government Units (PGOs).</w:t>
      </w:r>
      <w:r w:rsidRPr="00C3365A">
        <w:br/>
        <w:t>• ABMPD Holding ↔ City / Municipal LGUs.</w:t>
      </w:r>
      <w:r w:rsidRPr="00C3365A">
        <w:br/>
        <w:t>• ABMPD Holding ↔ Barangay LGUs.</w:t>
      </w:r>
      <w:r w:rsidRPr="00C3365A">
        <w:br/>
        <w:t>• ABMPD Holding ↔ NGA Agencies (DepEd, DILG, DOH, DSWD, TESDA, CHED).</w:t>
      </w:r>
      <w:r w:rsidRPr="00C3365A">
        <w:br/>
        <w:t>• ABMPD Holding ↔ Inter-Agency Councils / Regional Development Councils (RDCs).</w:t>
      </w:r>
    </w:p>
    <w:p w14:paraId="35838193" w14:textId="77777777" w:rsidR="00C3365A" w:rsidRPr="00C3365A" w:rsidRDefault="00000000" w:rsidP="00C3365A">
      <w:r>
        <w:pict w14:anchorId="4E5ADBE5">
          <v:rect id="_x0000_i1112" style="width:0;height:1.5pt" o:hralign="center" o:hrstd="t" o:hr="t" fillcolor="#a0a0a0" stroked="f"/>
        </w:pict>
      </w:r>
    </w:p>
    <w:p w14:paraId="110EC1C4" w14:textId="77777777" w:rsidR="00C3365A" w:rsidRPr="00C3365A" w:rsidRDefault="00C3365A" w:rsidP="00C3365A">
      <w:r w:rsidRPr="00C3365A">
        <w:rPr>
          <w:b/>
          <w:bCs/>
        </w:rPr>
        <w:t>Summary Table of Government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2265"/>
        <w:gridCol w:w="3367"/>
        <w:gridCol w:w="2752"/>
      </w:tblGrid>
      <w:tr w:rsidR="00C3365A" w:rsidRPr="00C3365A" w14:paraId="52A1FC01" w14:textId="77777777" w:rsidTr="00C3365A">
        <w:trPr>
          <w:tblHeader/>
          <w:tblCellSpacing w:w="15" w:type="dxa"/>
        </w:trPr>
        <w:tc>
          <w:tcPr>
            <w:tcW w:w="0" w:type="auto"/>
            <w:vAlign w:val="center"/>
            <w:hideMark/>
          </w:tcPr>
          <w:p w14:paraId="7E2C3C1D" w14:textId="77777777" w:rsidR="00C3365A" w:rsidRPr="00C3365A" w:rsidRDefault="00C3365A" w:rsidP="00C3365A">
            <w:pPr>
              <w:rPr>
                <w:b/>
                <w:bCs/>
              </w:rPr>
            </w:pPr>
            <w:r w:rsidRPr="00C3365A">
              <w:rPr>
                <w:b/>
                <w:bCs/>
              </w:rPr>
              <w:lastRenderedPageBreak/>
              <w:t>Sub-Annex Code</w:t>
            </w:r>
          </w:p>
        </w:tc>
        <w:tc>
          <w:tcPr>
            <w:tcW w:w="0" w:type="auto"/>
            <w:vAlign w:val="center"/>
            <w:hideMark/>
          </w:tcPr>
          <w:p w14:paraId="020B226B" w14:textId="77777777" w:rsidR="00C3365A" w:rsidRPr="00C3365A" w:rsidRDefault="00C3365A" w:rsidP="00C3365A">
            <w:pPr>
              <w:rPr>
                <w:b/>
                <w:bCs/>
              </w:rPr>
            </w:pPr>
            <w:r w:rsidRPr="00C3365A">
              <w:rPr>
                <w:b/>
                <w:bCs/>
              </w:rPr>
              <w:t>Parties Involved</w:t>
            </w:r>
          </w:p>
        </w:tc>
        <w:tc>
          <w:tcPr>
            <w:tcW w:w="0" w:type="auto"/>
            <w:vAlign w:val="center"/>
            <w:hideMark/>
          </w:tcPr>
          <w:p w14:paraId="00341C58" w14:textId="77777777" w:rsidR="00C3365A" w:rsidRPr="00C3365A" w:rsidRDefault="00C3365A" w:rsidP="00C3365A">
            <w:pPr>
              <w:rPr>
                <w:b/>
                <w:bCs/>
              </w:rPr>
            </w:pPr>
            <w:r w:rsidRPr="00C3365A">
              <w:rPr>
                <w:b/>
                <w:bCs/>
              </w:rPr>
              <w:t>Scope / Purpose</w:t>
            </w:r>
          </w:p>
        </w:tc>
        <w:tc>
          <w:tcPr>
            <w:tcW w:w="0" w:type="auto"/>
            <w:vAlign w:val="center"/>
            <w:hideMark/>
          </w:tcPr>
          <w:p w14:paraId="6A301BA8" w14:textId="77777777" w:rsidR="00C3365A" w:rsidRPr="00C3365A" w:rsidRDefault="00C3365A" w:rsidP="00C3365A">
            <w:pPr>
              <w:rPr>
                <w:b/>
                <w:bCs/>
              </w:rPr>
            </w:pPr>
            <w:r w:rsidRPr="00C3365A">
              <w:rPr>
                <w:b/>
                <w:bCs/>
              </w:rPr>
              <w:t>Notes</w:t>
            </w:r>
          </w:p>
        </w:tc>
      </w:tr>
      <w:tr w:rsidR="00C3365A" w:rsidRPr="00C3365A" w14:paraId="461E73D6" w14:textId="77777777" w:rsidTr="00C3365A">
        <w:trPr>
          <w:tblCellSpacing w:w="15" w:type="dxa"/>
        </w:trPr>
        <w:tc>
          <w:tcPr>
            <w:tcW w:w="0" w:type="auto"/>
            <w:vAlign w:val="center"/>
            <w:hideMark/>
          </w:tcPr>
          <w:p w14:paraId="2B4D853C" w14:textId="77777777" w:rsidR="00C3365A" w:rsidRPr="00C3365A" w:rsidRDefault="00C3365A" w:rsidP="00C3365A">
            <w:r w:rsidRPr="00C3365A">
              <w:rPr>
                <w:b/>
                <w:bCs/>
              </w:rPr>
              <w:t>BT-T2.1</w:t>
            </w:r>
          </w:p>
        </w:tc>
        <w:tc>
          <w:tcPr>
            <w:tcW w:w="0" w:type="auto"/>
            <w:vAlign w:val="center"/>
            <w:hideMark/>
          </w:tcPr>
          <w:p w14:paraId="57FD2497" w14:textId="77777777" w:rsidR="00C3365A" w:rsidRPr="00C3365A" w:rsidRDefault="00C3365A" w:rsidP="00C3365A">
            <w:r w:rsidRPr="00C3365A">
              <w:t>ABMPD Holding ↔ PGOs</w:t>
            </w:r>
          </w:p>
        </w:tc>
        <w:tc>
          <w:tcPr>
            <w:tcW w:w="0" w:type="auto"/>
            <w:vAlign w:val="center"/>
            <w:hideMark/>
          </w:tcPr>
          <w:p w14:paraId="25718DDF" w14:textId="77777777" w:rsidR="00C3365A" w:rsidRPr="00C3365A" w:rsidRDefault="00C3365A" w:rsidP="00C3365A">
            <w:r w:rsidRPr="00C3365A">
              <w:t>Provincial Framework MOA institutionalizing ABMPD–MRP into provincial governance systems.</w:t>
            </w:r>
          </w:p>
        </w:tc>
        <w:tc>
          <w:tcPr>
            <w:tcW w:w="0" w:type="auto"/>
            <w:vAlign w:val="center"/>
            <w:hideMark/>
          </w:tcPr>
          <w:p w14:paraId="105C75C3" w14:textId="77777777" w:rsidR="00C3365A" w:rsidRPr="00C3365A" w:rsidRDefault="00C3365A" w:rsidP="00C3365A">
            <w:r w:rsidRPr="00C3365A">
              <w:t>Authorizes provincial integration; KCI may be designated as lead implementor by clause.</w:t>
            </w:r>
          </w:p>
        </w:tc>
      </w:tr>
      <w:tr w:rsidR="00C3365A" w:rsidRPr="00C3365A" w14:paraId="18A041CD" w14:textId="77777777" w:rsidTr="00C3365A">
        <w:trPr>
          <w:tblCellSpacing w:w="15" w:type="dxa"/>
        </w:trPr>
        <w:tc>
          <w:tcPr>
            <w:tcW w:w="0" w:type="auto"/>
            <w:vAlign w:val="center"/>
            <w:hideMark/>
          </w:tcPr>
          <w:p w14:paraId="194EA2D9" w14:textId="77777777" w:rsidR="00C3365A" w:rsidRPr="00C3365A" w:rsidRDefault="00C3365A" w:rsidP="00C3365A">
            <w:r w:rsidRPr="00C3365A">
              <w:rPr>
                <w:b/>
                <w:bCs/>
              </w:rPr>
              <w:t>BT-T2.2</w:t>
            </w:r>
          </w:p>
        </w:tc>
        <w:tc>
          <w:tcPr>
            <w:tcW w:w="0" w:type="auto"/>
            <w:vAlign w:val="center"/>
            <w:hideMark/>
          </w:tcPr>
          <w:p w14:paraId="78CA2AF5" w14:textId="77777777" w:rsidR="00C3365A" w:rsidRPr="00C3365A" w:rsidRDefault="00C3365A" w:rsidP="00C3365A">
            <w:r w:rsidRPr="00C3365A">
              <w:t>ABMPD Holding ↔ City / Municipal LGUs</w:t>
            </w:r>
          </w:p>
        </w:tc>
        <w:tc>
          <w:tcPr>
            <w:tcW w:w="0" w:type="auto"/>
            <w:vAlign w:val="center"/>
            <w:hideMark/>
          </w:tcPr>
          <w:p w14:paraId="7EDEE7D2" w14:textId="77777777" w:rsidR="00C3365A" w:rsidRPr="00C3365A" w:rsidRDefault="00C3365A" w:rsidP="00C3365A">
            <w:r w:rsidRPr="00C3365A">
              <w:t>City/Municipal MOA for rollout, mobilization of barangays, and logistical support.</w:t>
            </w:r>
          </w:p>
        </w:tc>
        <w:tc>
          <w:tcPr>
            <w:tcW w:w="0" w:type="auto"/>
            <w:vAlign w:val="center"/>
            <w:hideMark/>
          </w:tcPr>
          <w:p w14:paraId="48705601" w14:textId="77777777" w:rsidR="00C3365A" w:rsidRPr="00C3365A" w:rsidRDefault="00C3365A" w:rsidP="00C3365A">
            <w:r w:rsidRPr="00C3365A">
              <w:t>Ensures official LGU backing, staff mobilization, and resource allocation.</w:t>
            </w:r>
          </w:p>
        </w:tc>
      </w:tr>
      <w:tr w:rsidR="00C3365A" w:rsidRPr="00C3365A" w14:paraId="65E846A7" w14:textId="77777777" w:rsidTr="00C3365A">
        <w:trPr>
          <w:tblCellSpacing w:w="15" w:type="dxa"/>
        </w:trPr>
        <w:tc>
          <w:tcPr>
            <w:tcW w:w="0" w:type="auto"/>
            <w:vAlign w:val="center"/>
            <w:hideMark/>
          </w:tcPr>
          <w:p w14:paraId="57091C5B" w14:textId="77777777" w:rsidR="00C3365A" w:rsidRPr="00C3365A" w:rsidRDefault="00C3365A" w:rsidP="00C3365A">
            <w:r w:rsidRPr="00C3365A">
              <w:rPr>
                <w:b/>
                <w:bCs/>
              </w:rPr>
              <w:t>BT-T2.3</w:t>
            </w:r>
          </w:p>
        </w:tc>
        <w:tc>
          <w:tcPr>
            <w:tcW w:w="0" w:type="auto"/>
            <w:vAlign w:val="center"/>
            <w:hideMark/>
          </w:tcPr>
          <w:p w14:paraId="1391A275" w14:textId="77777777" w:rsidR="00C3365A" w:rsidRPr="00C3365A" w:rsidRDefault="00C3365A" w:rsidP="00C3365A">
            <w:r w:rsidRPr="00C3365A">
              <w:t>ABMPD Holding ↔ Barangay LGUs</w:t>
            </w:r>
          </w:p>
        </w:tc>
        <w:tc>
          <w:tcPr>
            <w:tcW w:w="0" w:type="auto"/>
            <w:vAlign w:val="center"/>
            <w:hideMark/>
          </w:tcPr>
          <w:p w14:paraId="55121C59" w14:textId="77777777" w:rsidR="00C3365A" w:rsidRPr="00C3365A" w:rsidRDefault="00C3365A" w:rsidP="00C3365A">
            <w:r w:rsidRPr="00C3365A">
              <w:t>Barangay-level MOA anchoring grassroots participation, training, and volunteer mobilization.</w:t>
            </w:r>
          </w:p>
        </w:tc>
        <w:tc>
          <w:tcPr>
            <w:tcW w:w="0" w:type="auto"/>
            <w:vAlign w:val="center"/>
            <w:hideMark/>
          </w:tcPr>
          <w:p w14:paraId="32D664DD" w14:textId="77777777" w:rsidR="00C3365A" w:rsidRPr="00C3365A" w:rsidRDefault="00C3365A" w:rsidP="00C3365A">
            <w:r w:rsidRPr="00C3365A">
              <w:t>Entry point for MRP at community level; signed with support from municipal LGU.</w:t>
            </w:r>
          </w:p>
        </w:tc>
      </w:tr>
      <w:tr w:rsidR="00C3365A" w:rsidRPr="00C3365A" w14:paraId="05E8DA77" w14:textId="77777777" w:rsidTr="00C3365A">
        <w:trPr>
          <w:tblCellSpacing w:w="15" w:type="dxa"/>
        </w:trPr>
        <w:tc>
          <w:tcPr>
            <w:tcW w:w="0" w:type="auto"/>
            <w:vAlign w:val="center"/>
            <w:hideMark/>
          </w:tcPr>
          <w:p w14:paraId="1AEB62BD" w14:textId="77777777" w:rsidR="00C3365A" w:rsidRPr="00C3365A" w:rsidRDefault="00C3365A" w:rsidP="00C3365A">
            <w:r w:rsidRPr="00C3365A">
              <w:rPr>
                <w:b/>
                <w:bCs/>
              </w:rPr>
              <w:t>BT-T2.4</w:t>
            </w:r>
          </w:p>
        </w:tc>
        <w:tc>
          <w:tcPr>
            <w:tcW w:w="0" w:type="auto"/>
            <w:vAlign w:val="center"/>
            <w:hideMark/>
          </w:tcPr>
          <w:p w14:paraId="5337BFFB" w14:textId="77777777" w:rsidR="00C3365A" w:rsidRPr="00C3365A" w:rsidRDefault="00C3365A" w:rsidP="00C3365A">
            <w:r w:rsidRPr="00C3365A">
              <w:t>ABMPD Holding ↔ NGA Agencies (DepEd, DILG, DOH, DSWD, TESDA, CHED)</w:t>
            </w:r>
          </w:p>
        </w:tc>
        <w:tc>
          <w:tcPr>
            <w:tcW w:w="0" w:type="auto"/>
            <w:vAlign w:val="center"/>
            <w:hideMark/>
          </w:tcPr>
          <w:p w14:paraId="1CCCD96D" w14:textId="77777777" w:rsidR="00C3365A" w:rsidRPr="00C3365A" w:rsidRDefault="00C3365A" w:rsidP="00C3365A">
            <w:r w:rsidRPr="00C3365A">
              <w:t>Sectoral MOAs for integration in education, governance, health, social welfare, skills, and higher education.</w:t>
            </w:r>
          </w:p>
        </w:tc>
        <w:tc>
          <w:tcPr>
            <w:tcW w:w="0" w:type="auto"/>
            <w:vAlign w:val="center"/>
            <w:hideMark/>
          </w:tcPr>
          <w:p w14:paraId="79BDEAE2" w14:textId="77777777" w:rsidR="00C3365A" w:rsidRPr="00C3365A" w:rsidRDefault="00C3365A" w:rsidP="00C3365A">
            <w:r w:rsidRPr="00C3365A">
              <w:t>Aligns MRP with national policies and sectoral programs.</w:t>
            </w:r>
          </w:p>
        </w:tc>
      </w:tr>
      <w:tr w:rsidR="00C3365A" w:rsidRPr="00C3365A" w14:paraId="152959E3" w14:textId="77777777" w:rsidTr="00C3365A">
        <w:trPr>
          <w:tblCellSpacing w:w="15" w:type="dxa"/>
        </w:trPr>
        <w:tc>
          <w:tcPr>
            <w:tcW w:w="0" w:type="auto"/>
            <w:vAlign w:val="center"/>
            <w:hideMark/>
          </w:tcPr>
          <w:p w14:paraId="5111AC2B" w14:textId="77777777" w:rsidR="00C3365A" w:rsidRPr="00C3365A" w:rsidRDefault="00C3365A" w:rsidP="00C3365A">
            <w:r w:rsidRPr="00C3365A">
              <w:rPr>
                <w:b/>
                <w:bCs/>
              </w:rPr>
              <w:t>BT-T2.5</w:t>
            </w:r>
          </w:p>
        </w:tc>
        <w:tc>
          <w:tcPr>
            <w:tcW w:w="0" w:type="auto"/>
            <w:vAlign w:val="center"/>
            <w:hideMark/>
          </w:tcPr>
          <w:p w14:paraId="2E06DC84" w14:textId="77777777" w:rsidR="00C3365A" w:rsidRPr="00C3365A" w:rsidRDefault="00C3365A" w:rsidP="00C3365A">
            <w:r w:rsidRPr="00C3365A">
              <w:t>ABMPD Holding ↔ Inter-Agency Councils / RDCs</w:t>
            </w:r>
          </w:p>
        </w:tc>
        <w:tc>
          <w:tcPr>
            <w:tcW w:w="0" w:type="auto"/>
            <w:vAlign w:val="center"/>
            <w:hideMark/>
          </w:tcPr>
          <w:p w14:paraId="58468733" w14:textId="77777777" w:rsidR="00C3365A" w:rsidRPr="00C3365A" w:rsidRDefault="00C3365A" w:rsidP="00C3365A">
            <w:r w:rsidRPr="00C3365A">
              <w:t>Cluster or inter-agency agreements for coordination and regional replication.</w:t>
            </w:r>
          </w:p>
        </w:tc>
        <w:tc>
          <w:tcPr>
            <w:tcW w:w="0" w:type="auto"/>
            <w:vAlign w:val="center"/>
            <w:hideMark/>
          </w:tcPr>
          <w:p w14:paraId="24BD81CD" w14:textId="77777777" w:rsidR="00C3365A" w:rsidRPr="00C3365A" w:rsidRDefault="00C3365A" w:rsidP="00C3365A">
            <w:r w:rsidRPr="00C3365A">
              <w:t>Enables regional scaling via RDC or inter-agency councils.</w:t>
            </w:r>
          </w:p>
        </w:tc>
      </w:tr>
    </w:tbl>
    <w:p w14:paraId="6E6A06B8" w14:textId="77777777" w:rsidR="00C3365A" w:rsidRPr="00C3365A" w:rsidRDefault="00000000" w:rsidP="00C3365A">
      <w:r>
        <w:pict w14:anchorId="0EB2C14D">
          <v:rect id="_x0000_i1113" style="width:0;height:1.5pt" o:hralign="center" o:hrstd="t" o:hr="t" fillcolor="#a0a0a0" stroked="f"/>
        </w:pict>
      </w:r>
    </w:p>
    <w:p w14:paraId="7490B5F4" w14:textId="77777777" w:rsidR="00C3365A" w:rsidRPr="00C3365A" w:rsidRDefault="00C3365A" w:rsidP="00C3365A">
      <w:r w:rsidRPr="00C3365A">
        <w:rPr>
          <w:rFonts w:ascii="Segoe UI Emoji" w:hAnsi="Segoe UI Emoji" w:cs="Segoe UI Emoji"/>
        </w:rPr>
        <w:t>📌</w:t>
      </w:r>
      <w:r w:rsidRPr="00C3365A">
        <w:t xml:space="preserve"> </w:t>
      </w:r>
      <w:r w:rsidRPr="00C3365A">
        <w:rPr>
          <w:b/>
          <w:bCs/>
        </w:rPr>
        <w:t>Integration Note:</w:t>
      </w:r>
    </w:p>
    <w:p w14:paraId="6EA14E3E" w14:textId="77777777" w:rsidR="00C3365A" w:rsidRPr="00C3365A" w:rsidRDefault="00C3365A" w:rsidP="00C3365A">
      <w:pPr>
        <w:numPr>
          <w:ilvl w:val="0"/>
          <w:numId w:val="719"/>
        </w:numPr>
      </w:pPr>
      <w:r w:rsidRPr="00C3365A">
        <w:rPr>
          <w:b/>
          <w:bCs/>
        </w:rPr>
        <w:t>BT-T2.1–T2.3</w:t>
      </w:r>
      <w:r w:rsidRPr="00C3365A">
        <w:t xml:space="preserve"> institutionalize ABMPD at local governance levels (province → city/municipality → barangay).</w:t>
      </w:r>
    </w:p>
    <w:p w14:paraId="3D43A36C" w14:textId="77777777" w:rsidR="00C3365A" w:rsidRPr="00C3365A" w:rsidRDefault="00C3365A" w:rsidP="00C3365A">
      <w:pPr>
        <w:numPr>
          <w:ilvl w:val="0"/>
          <w:numId w:val="719"/>
        </w:numPr>
      </w:pPr>
      <w:r w:rsidRPr="00C3365A">
        <w:rPr>
          <w:b/>
          <w:bCs/>
        </w:rPr>
        <w:t>BT-T2.4–T2.5</w:t>
      </w:r>
      <w:r w:rsidRPr="00C3365A">
        <w:t xml:space="preserve"> align ABMPD with national and regional governance frameworks.</w:t>
      </w:r>
    </w:p>
    <w:p w14:paraId="66E14CA9" w14:textId="77777777" w:rsidR="00C3365A" w:rsidRPr="00C3365A" w:rsidRDefault="00C3365A" w:rsidP="00C3365A">
      <w:pPr>
        <w:numPr>
          <w:ilvl w:val="0"/>
          <w:numId w:val="719"/>
        </w:numPr>
      </w:pPr>
      <w:r w:rsidRPr="00C3365A">
        <w:t xml:space="preserve">All Government MOAs carry a </w:t>
      </w:r>
      <w:r w:rsidRPr="00C3365A">
        <w:rPr>
          <w:b/>
          <w:bCs/>
        </w:rPr>
        <w:t>Temporary Fund Custodianship clause</w:t>
      </w:r>
      <w:r w:rsidRPr="00C3365A">
        <w:t xml:space="preserve"> (DepEd / SUCs / Municipal LGUs as interim custodians → ABMPD Foundation Finance Subsidiary as final custodian).</w:t>
      </w:r>
    </w:p>
    <w:p w14:paraId="6C46D4D8" w14:textId="77777777" w:rsidR="00C3365A" w:rsidRPr="00C3365A" w:rsidRDefault="00000000" w:rsidP="00C3365A">
      <w:r>
        <w:pict w14:anchorId="7AAE6A08">
          <v:rect id="_x0000_i1114" style="width:0;height:1.5pt" o:hralign="center" o:hrstd="t" o:hr="t" fillcolor="#a0a0a0" stroked="f"/>
        </w:pict>
      </w:r>
    </w:p>
    <w:p w14:paraId="7460606C" w14:textId="77777777" w:rsidR="00C3365A" w:rsidRPr="00C3365A" w:rsidRDefault="00C3365A" w:rsidP="00C3365A">
      <w:r w:rsidRPr="00C3365A">
        <w:rPr>
          <w:rFonts w:ascii="Segoe UI Emoji" w:hAnsi="Segoe UI Emoji" w:cs="Segoe UI Emoji"/>
        </w:rPr>
        <w:t>📌</w:t>
      </w:r>
      <w:r w:rsidRPr="00C3365A">
        <w:t xml:space="preserve"> </w:t>
      </w:r>
      <w:r w:rsidRPr="00C3365A">
        <w:rPr>
          <w:b/>
          <w:bCs/>
        </w:rPr>
        <w:t>Placement Clarification:</w:t>
      </w:r>
    </w:p>
    <w:p w14:paraId="305FF61D" w14:textId="77777777" w:rsidR="00C3365A" w:rsidRPr="00C3365A" w:rsidRDefault="00C3365A" w:rsidP="00C3365A">
      <w:pPr>
        <w:numPr>
          <w:ilvl w:val="0"/>
          <w:numId w:val="720"/>
        </w:numPr>
      </w:pPr>
      <w:r w:rsidRPr="00C3365A">
        <w:lastRenderedPageBreak/>
        <w:t xml:space="preserve">Academic MOAs with SUCs and HEIs (ISU, AIM, etc.) → deferred to </w:t>
      </w:r>
      <w:r w:rsidRPr="00C3365A">
        <w:rPr>
          <w:b/>
          <w:bCs/>
        </w:rPr>
        <w:t>Annex BT-T3 (Academic Templates)</w:t>
      </w:r>
      <w:r w:rsidRPr="00C3365A">
        <w:t>.</w:t>
      </w:r>
    </w:p>
    <w:p w14:paraId="6C717925" w14:textId="77777777" w:rsidR="00C3365A" w:rsidRPr="00C3365A" w:rsidRDefault="00C3365A" w:rsidP="00C3365A">
      <w:pPr>
        <w:numPr>
          <w:ilvl w:val="0"/>
          <w:numId w:val="720"/>
        </w:numPr>
      </w:pPr>
      <w:r w:rsidRPr="00C3365A">
        <w:t xml:space="preserve">Faith-Based MOAs (church networks, faith-based media) → deferred to </w:t>
      </w:r>
      <w:r w:rsidRPr="00C3365A">
        <w:rPr>
          <w:b/>
          <w:bCs/>
        </w:rPr>
        <w:t>Annex BT-T4 (Faith-Based Templates)</w:t>
      </w:r>
      <w:r w:rsidRPr="00C3365A">
        <w:t>.</w:t>
      </w:r>
    </w:p>
    <w:p w14:paraId="58416CA3" w14:textId="77777777" w:rsidR="00C3365A" w:rsidRPr="00C3365A" w:rsidRDefault="00C3365A" w:rsidP="00C3365A">
      <w:pPr>
        <w:numPr>
          <w:ilvl w:val="0"/>
          <w:numId w:val="720"/>
        </w:numPr>
      </w:pPr>
      <w:r w:rsidRPr="00C3365A">
        <w:t xml:space="preserve">Donor/Private Sector MOAs (CSR, philanthropy, endowments) → deferred to </w:t>
      </w:r>
      <w:r w:rsidRPr="00C3365A">
        <w:rPr>
          <w:b/>
          <w:bCs/>
        </w:rPr>
        <w:t>Annex BT-T6 (Private/Donor Templates)</w:t>
      </w:r>
      <w:r w:rsidRPr="00C3365A">
        <w:t>.</w:t>
      </w:r>
    </w:p>
    <w:p w14:paraId="6A86FBAA" w14:textId="57718631" w:rsidR="001F117E" w:rsidRDefault="001F117E">
      <w:r>
        <w:br w:type="page"/>
      </w:r>
    </w:p>
    <w:p w14:paraId="56F64AF5" w14:textId="1B6764D6" w:rsidR="001F117E" w:rsidRPr="001F117E" w:rsidRDefault="001F117E" w:rsidP="001F117E">
      <w:pPr>
        <w:pStyle w:val="Heading8"/>
        <w:rPr>
          <w:bCs/>
        </w:rPr>
      </w:pPr>
      <w:r w:rsidRPr="0070647C">
        <w:rPr>
          <w:rFonts w:ascii="Segoe UI Emoji" w:hAnsi="Segoe UI Emoji" w:cs="Segoe UI Emoji"/>
        </w:rPr>
        <w:lastRenderedPageBreak/>
        <w:t>📌</w:t>
      </w:r>
      <w:r w:rsidRPr="00011A48">
        <w:rPr>
          <w:b w:val="0"/>
        </w:rPr>
        <w:t xml:space="preserve"> </w:t>
      </w:r>
      <w:r w:rsidRPr="00011A48">
        <w:t>BT-T</w:t>
      </w:r>
      <w:r>
        <w:t>2</w:t>
      </w:r>
      <w:r w:rsidRPr="00011A48">
        <w:t xml:space="preserve">.1 – </w:t>
      </w:r>
      <w:r w:rsidRPr="001F117E">
        <w:rPr>
          <w:bCs/>
        </w:rPr>
        <w:t>Provincial Government MOA Template</w:t>
      </w:r>
    </w:p>
    <w:p w14:paraId="5D84C428" w14:textId="6773D529" w:rsidR="001F117E" w:rsidRPr="0070647C" w:rsidRDefault="001F117E" w:rsidP="001F117E">
      <w:r w:rsidRPr="0070647C">
        <w:rPr>
          <w:i/>
          <w:iCs/>
        </w:rPr>
        <w:t>(</w:t>
      </w:r>
      <w:r w:rsidRPr="001F117E">
        <w:rPr>
          <w:i/>
          <w:iCs/>
        </w:rPr>
        <w:t>ABMPD Holding ↔ Provincial Government Units</w:t>
      </w:r>
      <w:r w:rsidRPr="0070647C">
        <w:rPr>
          <w:i/>
          <w:iCs/>
        </w:rPr>
        <w:t>)</w:t>
      </w:r>
      <w:r w:rsidR="00000000">
        <w:pict w14:anchorId="65B9E6C1">
          <v:rect id="_x0000_i1115" style="width:0;height:1.5pt" o:hralign="center" o:hrstd="t" o:hr="t" fillcolor="#a0a0a0" stroked="f"/>
        </w:pict>
      </w:r>
    </w:p>
    <w:p w14:paraId="6A897F07" w14:textId="77777777" w:rsidR="005679E9" w:rsidRPr="005679E9" w:rsidRDefault="005679E9" w:rsidP="005679E9">
      <w:r w:rsidRPr="005679E9">
        <w:rPr>
          <w:b/>
          <w:bCs/>
        </w:rPr>
        <w:t>ARTICLE I – PARTIES &amp; AUTHORITY</w:t>
      </w:r>
      <w:r w:rsidRPr="005679E9">
        <w:br/>
        <w:t>This Memorandum of Agreement (MOA) is entered into by and between:</w:t>
      </w:r>
    </w:p>
    <w:p w14:paraId="37DB24CE" w14:textId="77777777" w:rsidR="005679E9" w:rsidRPr="005679E9" w:rsidRDefault="005679E9" w:rsidP="005679E9">
      <w:r w:rsidRPr="005679E9">
        <w:rPr>
          <w:b/>
          <w:bCs/>
        </w:rPr>
        <w:t xml:space="preserve">Ang </w:t>
      </w:r>
      <w:proofErr w:type="spellStart"/>
      <w:r w:rsidRPr="005679E9">
        <w:rPr>
          <w:b/>
          <w:bCs/>
        </w:rPr>
        <w:t>Bayaning</w:t>
      </w:r>
      <w:proofErr w:type="spellEnd"/>
      <w:r w:rsidRPr="005679E9">
        <w:rPr>
          <w:b/>
          <w:bCs/>
        </w:rPr>
        <w:t xml:space="preserve"> May Puso at </w:t>
      </w:r>
      <w:proofErr w:type="spellStart"/>
      <w:r w:rsidRPr="005679E9">
        <w:rPr>
          <w:b/>
          <w:bCs/>
        </w:rPr>
        <w:t>Dangál</w:t>
      </w:r>
      <w:proofErr w:type="spellEnd"/>
      <w:r w:rsidRPr="005679E9">
        <w:rPr>
          <w:b/>
          <w:bCs/>
        </w:rPr>
        <w:t xml:space="preserve"> (ABMPD) Holding Company</w:t>
      </w:r>
      <w:r w:rsidRPr="005679E9">
        <w:t>, the institutional custodian of the ABMPD Moral Recovery Program (MRP), with full oversight of its subsidiaries, represented herein by [Name], in his/her capacity as [Position], hereinafter referred to as “ABMPD Holding”;</w:t>
      </w:r>
      <w:r w:rsidRPr="005679E9">
        <w:br/>
        <w:t>-and-</w:t>
      </w:r>
      <w:r w:rsidRPr="005679E9">
        <w:br/>
      </w:r>
      <w:r w:rsidRPr="005679E9">
        <w:rPr>
          <w:b/>
          <w:bCs/>
        </w:rPr>
        <w:t>The Provincial Government of [Province Name]</w:t>
      </w:r>
      <w:r w:rsidRPr="005679E9">
        <w:t>, a duly constituted Local Government Unit under the Republic of the Philippines, represented herein by the Honorable Governor [Name], in his/her capacity as Provincial Governor, duly authorized under Provincial Resolution/Executive Order No. [X], hereinafter referred to as “PGO.”</w:t>
      </w:r>
    </w:p>
    <w:p w14:paraId="6D1FD6F0" w14:textId="77777777" w:rsidR="005679E9" w:rsidRPr="005679E9" w:rsidRDefault="005679E9" w:rsidP="005679E9">
      <w:r w:rsidRPr="005679E9">
        <w:t>Collectively, the above shall be referred to as the “Parties.”</w:t>
      </w:r>
    </w:p>
    <w:p w14:paraId="7985A8CC" w14:textId="77777777" w:rsidR="005679E9" w:rsidRPr="005679E9" w:rsidRDefault="00000000" w:rsidP="005679E9">
      <w:r>
        <w:pict w14:anchorId="4B87B04B">
          <v:rect id="_x0000_i1116" style="width:0;height:1.5pt" o:hralign="center" o:hrstd="t" o:hr="t" fillcolor="#a0a0a0" stroked="f"/>
        </w:pict>
      </w:r>
    </w:p>
    <w:p w14:paraId="17A9A4CE" w14:textId="77777777" w:rsidR="005679E9" w:rsidRPr="005679E9" w:rsidRDefault="005679E9" w:rsidP="005679E9">
      <w:r w:rsidRPr="005679E9">
        <w:rPr>
          <w:b/>
          <w:bCs/>
        </w:rPr>
        <w:t>ARTICLE II – PURPOSE &amp; OBJECTIVES</w:t>
      </w:r>
      <w:r w:rsidRPr="005679E9">
        <w:br/>
        <w:t>The purpose of this MOA is to institutionalize the ABMPD–MRP within the provincial governance framework to promote moral recovery, ethical leadership, and community transformation.</w:t>
      </w:r>
    </w:p>
    <w:p w14:paraId="62242EB4" w14:textId="77777777" w:rsidR="005679E9" w:rsidRPr="005679E9" w:rsidRDefault="005679E9" w:rsidP="005679E9">
      <w:r w:rsidRPr="005679E9">
        <w:t>Objectives include:</w:t>
      </w:r>
    </w:p>
    <w:p w14:paraId="21208E41" w14:textId="77777777" w:rsidR="005679E9" w:rsidRPr="005679E9" w:rsidRDefault="005679E9" w:rsidP="005679E9">
      <w:pPr>
        <w:numPr>
          <w:ilvl w:val="0"/>
          <w:numId w:val="687"/>
        </w:numPr>
      </w:pPr>
      <w:r w:rsidRPr="005679E9">
        <w:t>Integrating ABMPD–MRP into provincial development and governance systems.</w:t>
      </w:r>
    </w:p>
    <w:p w14:paraId="78FE0570" w14:textId="77777777" w:rsidR="005679E9" w:rsidRPr="005679E9" w:rsidRDefault="005679E9" w:rsidP="005679E9">
      <w:pPr>
        <w:numPr>
          <w:ilvl w:val="0"/>
          <w:numId w:val="687"/>
        </w:numPr>
      </w:pPr>
      <w:r w:rsidRPr="005679E9">
        <w:t>Authorizing rollout through municipal and barangay LGUs within the province.</w:t>
      </w:r>
    </w:p>
    <w:p w14:paraId="442391DF" w14:textId="77777777" w:rsidR="005679E9" w:rsidRPr="005679E9" w:rsidRDefault="005679E9" w:rsidP="005679E9">
      <w:pPr>
        <w:numPr>
          <w:ilvl w:val="0"/>
          <w:numId w:val="687"/>
        </w:numPr>
      </w:pPr>
      <w:r w:rsidRPr="005679E9">
        <w:t>Mobilizing provincial resources, facilities, and personnel in support of program activities.</w:t>
      </w:r>
    </w:p>
    <w:p w14:paraId="239FFF57" w14:textId="5F715E53" w:rsidR="005679E9" w:rsidRPr="005679E9" w:rsidRDefault="005679E9" w:rsidP="005679E9">
      <w:pPr>
        <w:numPr>
          <w:ilvl w:val="0"/>
          <w:numId w:val="687"/>
        </w:numPr>
      </w:pPr>
      <w:r w:rsidRPr="005679E9">
        <w:t xml:space="preserve">Coordinating with the </w:t>
      </w:r>
      <w:r w:rsidR="007E68B1">
        <w:t>Kingdom Chronicles Inc. (KCI)</w:t>
      </w:r>
      <w:r w:rsidRPr="005679E9">
        <w:t xml:space="preserve"> as designated lead implementor of ABMPD–MRP at the provincial level.</w:t>
      </w:r>
    </w:p>
    <w:p w14:paraId="4C137297" w14:textId="77777777" w:rsidR="005679E9" w:rsidRPr="005679E9" w:rsidRDefault="00000000" w:rsidP="005679E9">
      <w:r>
        <w:pict w14:anchorId="2F83001E">
          <v:rect id="_x0000_i1117" style="width:0;height:1.5pt" o:hralign="center" o:hrstd="t" o:hr="t" fillcolor="#a0a0a0" stroked="f"/>
        </w:pict>
      </w:r>
    </w:p>
    <w:p w14:paraId="211FD75C" w14:textId="77777777" w:rsidR="005679E9" w:rsidRPr="005679E9" w:rsidRDefault="005679E9" w:rsidP="005679E9">
      <w:r w:rsidRPr="005679E9">
        <w:rPr>
          <w:b/>
          <w:bCs/>
        </w:rPr>
        <w:t>ARTICLE III – ROLES &amp; RESPONSIBILITIES</w:t>
      </w:r>
      <w:r w:rsidRPr="005679E9">
        <w:br/>
      </w:r>
      <w:r w:rsidRPr="005679E9">
        <w:rPr>
          <w:i/>
          <w:iCs/>
        </w:rPr>
        <w:t>ABMPD Holding shall:</w:t>
      </w:r>
    </w:p>
    <w:p w14:paraId="5D95A95B" w14:textId="77777777" w:rsidR="005679E9" w:rsidRPr="005679E9" w:rsidRDefault="005679E9" w:rsidP="005679E9">
      <w:pPr>
        <w:numPr>
          <w:ilvl w:val="0"/>
          <w:numId w:val="688"/>
        </w:numPr>
      </w:pPr>
      <w:r w:rsidRPr="005679E9">
        <w:t>Provide the overall governance and framework for MRP implementation.</w:t>
      </w:r>
    </w:p>
    <w:p w14:paraId="518EE618" w14:textId="77777777" w:rsidR="005679E9" w:rsidRPr="005679E9" w:rsidRDefault="005679E9" w:rsidP="005679E9">
      <w:pPr>
        <w:numPr>
          <w:ilvl w:val="0"/>
          <w:numId w:val="688"/>
        </w:numPr>
      </w:pPr>
      <w:r w:rsidRPr="005679E9">
        <w:t>Authorize KCI as lead implementor within the province.</w:t>
      </w:r>
    </w:p>
    <w:p w14:paraId="721DFEFB" w14:textId="77777777" w:rsidR="005679E9" w:rsidRPr="005679E9" w:rsidRDefault="005679E9" w:rsidP="005679E9">
      <w:pPr>
        <w:numPr>
          <w:ilvl w:val="0"/>
          <w:numId w:val="688"/>
        </w:numPr>
      </w:pPr>
      <w:r w:rsidRPr="005679E9">
        <w:t>Supply technical support, training modules, and monitoring systems.</w:t>
      </w:r>
    </w:p>
    <w:p w14:paraId="03CBE257" w14:textId="77777777" w:rsidR="005679E9" w:rsidRPr="005679E9" w:rsidRDefault="005679E9" w:rsidP="005679E9">
      <w:pPr>
        <w:numPr>
          <w:ilvl w:val="0"/>
          <w:numId w:val="688"/>
        </w:numPr>
      </w:pPr>
      <w:r w:rsidRPr="005679E9">
        <w:lastRenderedPageBreak/>
        <w:t>Ensure MEL (Monitoring, Evaluation, and Learning) alignment with ABMPD standards.</w:t>
      </w:r>
    </w:p>
    <w:p w14:paraId="3FB6E086" w14:textId="77777777" w:rsidR="005679E9" w:rsidRPr="005679E9" w:rsidRDefault="005679E9" w:rsidP="005679E9">
      <w:r w:rsidRPr="005679E9">
        <w:rPr>
          <w:i/>
          <w:iCs/>
        </w:rPr>
        <w:t>The Provincial Government shall:</w:t>
      </w:r>
    </w:p>
    <w:p w14:paraId="65D04201" w14:textId="77777777" w:rsidR="005679E9" w:rsidRPr="005679E9" w:rsidRDefault="005679E9" w:rsidP="005679E9">
      <w:pPr>
        <w:numPr>
          <w:ilvl w:val="0"/>
          <w:numId w:val="689"/>
        </w:numPr>
      </w:pPr>
      <w:r w:rsidRPr="005679E9">
        <w:t>Institutionalize ABMPD–MRP through provincial ordinances, resolutions, or executive orders.</w:t>
      </w:r>
    </w:p>
    <w:p w14:paraId="01810B97" w14:textId="77777777" w:rsidR="005679E9" w:rsidRPr="005679E9" w:rsidRDefault="005679E9" w:rsidP="005679E9">
      <w:pPr>
        <w:numPr>
          <w:ilvl w:val="0"/>
          <w:numId w:val="689"/>
        </w:numPr>
      </w:pPr>
      <w:r w:rsidRPr="005679E9">
        <w:t>Allocate resources (venues, logistical support, staff assistance).</w:t>
      </w:r>
    </w:p>
    <w:p w14:paraId="4EA6508F" w14:textId="77777777" w:rsidR="005679E9" w:rsidRPr="005679E9" w:rsidRDefault="005679E9" w:rsidP="005679E9">
      <w:pPr>
        <w:numPr>
          <w:ilvl w:val="0"/>
          <w:numId w:val="689"/>
        </w:numPr>
      </w:pPr>
      <w:r w:rsidRPr="005679E9">
        <w:t>Coordinate with city, municipal, and barangay LGUs for program rollout.</w:t>
      </w:r>
    </w:p>
    <w:p w14:paraId="5D6D5A56" w14:textId="77777777" w:rsidR="005679E9" w:rsidRPr="005679E9" w:rsidRDefault="005679E9" w:rsidP="005679E9">
      <w:pPr>
        <w:numPr>
          <w:ilvl w:val="0"/>
          <w:numId w:val="689"/>
        </w:numPr>
      </w:pPr>
      <w:r w:rsidRPr="005679E9">
        <w:t>Endorse the participation of DepEd divisions, SUCs, and provincial offices of NGA partners.</w:t>
      </w:r>
    </w:p>
    <w:p w14:paraId="472F791F" w14:textId="77777777" w:rsidR="005679E9" w:rsidRPr="005679E9" w:rsidRDefault="00000000" w:rsidP="005679E9">
      <w:r>
        <w:pict w14:anchorId="4FA854B1">
          <v:rect id="_x0000_i1118" style="width:0;height:1.5pt" o:hralign="center" o:hrstd="t" o:hr="t" fillcolor="#a0a0a0" stroked="f"/>
        </w:pict>
      </w:r>
    </w:p>
    <w:p w14:paraId="034678FA" w14:textId="77777777" w:rsidR="005679E9" w:rsidRPr="005679E9" w:rsidRDefault="005679E9" w:rsidP="005679E9">
      <w:r w:rsidRPr="005679E9">
        <w:rPr>
          <w:b/>
          <w:bCs/>
        </w:rPr>
        <w:t>ARTICLE IV – GOVERNANCE &amp; OVERSIGHT</w:t>
      </w:r>
    </w:p>
    <w:p w14:paraId="419BB2B6" w14:textId="77777777" w:rsidR="005679E9" w:rsidRPr="005679E9" w:rsidRDefault="005679E9" w:rsidP="005679E9">
      <w:pPr>
        <w:numPr>
          <w:ilvl w:val="0"/>
          <w:numId w:val="690"/>
        </w:numPr>
      </w:pPr>
      <w:r w:rsidRPr="005679E9">
        <w:t>Oversight shall be jointly exercised by ABMPD Holding and the Provincial Governor’s Office.</w:t>
      </w:r>
    </w:p>
    <w:p w14:paraId="0D23CA30" w14:textId="77777777" w:rsidR="005679E9" w:rsidRPr="005679E9" w:rsidRDefault="005679E9" w:rsidP="005679E9">
      <w:pPr>
        <w:numPr>
          <w:ilvl w:val="0"/>
          <w:numId w:val="690"/>
        </w:numPr>
      </w:pPr>
      <w:r w:rsidRPr="005679E9">
        <w:t>Program implementation shall be monitored through quarterly reports submitted to the Provincial Development Council (PDC) and integrated into ABMPD MEL systems.</w:t>
      </w:r>
    </w:p>
    <w:p w14:paraId="3110444B" w14:textId="77777777" w:rsidR="005679E9" w:rsidRPr="005679E9" w:rsidRDefault="005679E9" w:rsidP="005679E9">
      <w:pPr>
        <w:numPr>
          <w:ilvl w:val="0"/>
          <w:numId w:val="690"/>
        </w:numPr>
      </w:pPr>
      <w:r w:rsidRPr="005679E9">
        <w:t>Disputes shall first be resolved amicably between the Governor’s Office and ABMPD Holding; unresolved issues shall follow arbitration under Philippine law.</w:t>
      </w:r>
    </w:p>
    <w:p w14:paraId="5818B534" w14:textId="77777777" w:rsidR="005679E9" w:rsidRPr="005679E9" w:rsidRDefault="00000000" w:rsidP="005679E9">
      <w:r>
        <w:pict w14:anchorId="07C5E352">
          <v:rect id="_x0000_i1119" style="width:0;height:1.5pt" o:hralign="center" o:hrstd="t" o:hr="t" fillcolor="#a0a0a0" stroked="f"/>
        </w:pict>
      </w:r>
    </w:p>
    <w:p w14:paraId="46EC826D" w14:textId="77777777" w:rsidR="005679E9" w:rsidRPr="005679E9" w:rsidRDefault="005679E9" w:rsidP="005679E9">
      <w:r w:rsidRPr="005679E9">
        <w:rPr>
          <w:b/>
          <w:bCs/>
        </w:rPr>
        <w:t>ARTICLE V – FUNDING &amp; CUSTODIANSHIP</w:t>
      </w:r>
    </w:p>
    <w:p w14:paraId="7A547712" w14:textId="77777777" w:rsidR="005679E9" w:rsidRPr="005679E9" w:rsidRDefault="005679E9" w:rsidP="005679E9">
      <w:pPr>
        <w:numPr>
          <w:ilvl w:val="0"/>
          <w:numId w:val="691"/>
        </w:numPr>
      </w:pPr>
      <w:r w:rsidRPr="005679E9">
        <w:rPr>
          <w:i/>
          <w:iCs/>
        </w:rPr>
        <w:t>Temporary Custodianship:</w:t>
      </w:r>
      <w:r w:rsidRPr="005679E9">
        <w:t xml:space="preserve"> Program funds may be hosted by DepEd Division Offices, SUCs, or designated Provincial Treasury accounts as interim custodians.</w:t>
      </w:r>
    </w:p>
    <w:p w14:paraId="1568E7D3" w14:textId="77777777" w:rsidR="005679E9" w:rsidRPr="005679E9" w:rsidRDefault="005679E9" w:rsidP="005679E9">
      <w:pPr>
        <w:numPr>
          <w:ilvl w:val="0"/>
          <w:numId w:val="691"/>
        </w:numPr>
      </w:pPr>
      <w:r w:rsidRPr="005679E9">
        <w:rPr>
          <w:i/>
          <w:iCs/>
        </w:rPr>
        <w:t>Final Custodianship:</w:t>
      </w:r>
      <w:r w:rsidRPr="005679E9">
        <w:t xml:space="preserve"> Custodianship of funds shall transition to the ABMPD Foundation – Finance Subsidiary upon its full accreditation with SEC, BIR, and COA.</w:t>
      </w:r>
    </w:p>
    <w:p w14:paraId="74924DE9" w14:textId="77777777" w:rsidR="005679E9" w:rsidRPr="005679E9" w:rsidRDefault="005679E9" w:rsidP="005679E9">
      <w:pPr>
        <w:numPr>
          <w:ilvl w:val="0"/>
          <w:numId w:val="691"/>
        </w:numPr>
      </w:pPr>
      <w:r w:rsidRPr="005679E9">
        <w:t>All interim custodianship arrangements are strictly transitional and time-bound.</w:t>
      </w:r>
    </w:p>
    <w:p w14:paraId="2BC3CFB1" w14:textId="77777777" w:rsidR="005679E9" w:rsidRPr="005679E9" w:rsidRDefault="00000000" w:rsidP="005679E9">
      <w:r>
        <w:pict w14:anchorId="4DAE6C2C">
          <v:rect id="_x0000_i1120" style="width:0;height:1.5pt" o:hralign="center" o:hrstd="t" o:hr="t" fillcolor="#a0a0a0" stroked="f"/>
        </w:pict>
      </w:r>
    </w:p>
    <w:p w14:paraId="12039072" w14:textId="77777777" w:rsidR="005679E9" w:rsidRPr="005679E9" w:rsidRDefault="005679E9" w:rsidP="005679E9">
      <w:r w:rsidRPr="005679E9">
        <w:rPr>
          <w:b/>
          <w:bCs/>
        </w:rPr>
        <w:t>ARTICLE VI – TERM &amp; TERMINATION</w:t>
      </w:r>
    </w:p>
    <w:p w14:paraId="2DC92268" w14:textId="77777777" w:rsidR="005679E9" w:rsidRPr="005679E9" w:rsidRDefault="005679E9" w:rsidP="005679E9">
      <w:pPr>
        <w:numPr>
          <w:ilvl w:val="0"/>
          <w:numId w:val="692"/>
        </w:numPr>
      </w:pPr>
      <w:r w:rsidRPr="005679E9">
        <w:t>This MOA shall be valid for [X] years from signing.</w:t>
      </w:r>
    </w:p>
    <w:p w14:paraId="1839C414" w14:textId="77777777" w:rsidR="005679E9" w:rsidRPr="005679E9" w:rsidRDefault="005679E9" w:rsidP="005679E9">
      <w:pPr>
        <w:numPr>
          <w:ilvl w:val="0"/>
          <w:numId w:val="692"/>
        </w:numPr>
      </w:pPr>
      <w:r w:rsidRPr="005679E9">
        <w:t>It may be renewed upon mutual agreement of the Parties.</w:t>
      </w:r>
    </w:p>
    <w:p w14:paraId="7B23F400" w14:textId="77777777" w:rsidR="005679E9" w:rsidRPr="005679E9" w:rsidRDefault="005679E9" w:rsidP="005679E9">
      <w:pPr>
        <w:numPr>
          <w:ilvl w:val="0"/>
          <w:numId w:val="692"/>
        </w:numPr>
      </w:pPr>
      <w:r w:rsidRPr="005679E9">
        <w:lastRenderedPageBreak/>
        <w:t>Either Party may terminate this MOA with 60 days’ written notice, provided that all pending obligations are settled prior to termination.</w:t>
      </w:r>
    </w:p>
    <w:p w14:paraId="2D54A1CE" w14:textId="77777777" w:rsidR="005679E9" w:rsidRPr="005679E9" w:rsidRDefault="00000000" w:rsidP="005679E9">
      <w:r>
        <w:pict w14:anchorId="3778B458">
          <v:rect id="_x0000_i1121" style="width:0;height:1.5pt" o:hralign="center" o:hrstd="t" o:hr="t" fillcolor="#a0a0a0" stroked="f"/>
        </w:pict>
      </w:r>
    </w:p>
    <w:p w14:paraId="22D034C7" w14:textId="77777777" w:rsidR="005679E9" w:rsidRPr="005679E9" w:rsidRDefault="005679E9" w:rsidP="005679E9">
      <w:r w:rsidRPr="005679E9">
        <w:rPr>
          <w:b/>
          <w:bCs/>
        </w:rPr>
        <w:t>ARTICLE VII – COMPLIANCE &amp; LEGAL SAFEGUARDS</w:t>
      </w:r>
    </w:p>
    <w:p w14:paraId="28858113" w14:textId="77777777" w:rsidR="005679E9" w:rsidRPr="005679E9" w:rsidRDefault="005679E9" w:rsidP="005679E9">
      <w:pPr>
        <w:numPr>
          <w:ilvl w:val="0"/>
          <w:numId w:val="693"/>
        </w:numPr>
      </w:pPr>
      <w:r w:rsidRPr="005679E9">
        <w:t>Both Parties shall comply with all relevant laws, provincial ordinances, and ABMPD governance protocols.</w:t>
      </w:r>
    </w:p>
    <w:p w14:paraId="24B57405" w14:textId="77777777" w:rsidR="005679E9" w:rsidRPr="005679E9" w:rsidRDefault="005679E9" w:rsidP="005679E9">
      <w:pPr>
        <w:numPr>
          <w:ilvl w:val="0"/>
          <w:numId w:val="693"/>
        </w:numPr>
      </w:pPr>
      <w:r w:rsidRPr="005679E9">
        <w:t>In case of conflict, this MOA shall be interpreted in harmony with the Local Government Code and ABMPD Governance Framework.</w:t>
      </w:r>
    </w:p>
    <w:p w14:paraId="6030AD8B" w14:textId="77777777" w:rsidR="005679E9" w:rsidRPr="005679E9" w:rsidRDefault="005679E9" w:rsidP="005679E9">
      <w:pPr>
        <w:numPr>
          <w:ilvl w:val="0"/>
          <w:numId w:val="693"/>
        </w:numPr>
      </w:pPr>
      <w:r w:rsidRPr="005679E9">
        <w:t>This MOA shall not diminish the statutory powers of either Party.</w:t>
      </w:r>
    </w:p>
    <w:p w14:paraId="467EA382" w14:textId="77777777" w:rsidR="005679E9" w:rsidRPr="005679E9" w:rsidRDefault="00000000" w:rsidP="005679E9">
      <w:r>
        <w:pict w14:anchorId="2CAB5E13">
          <v:rect id="_x0000_i1122" style="width:0;height:1.5pt" o:hralign="center" o:hrstd="t" o:hr="t" fillcolor="#a0a0a0" stroked="f"/>
        </w:pict>
      </w:r>
    </w:p>
    <w:p w14:paraId="03538F4B" w14:textId="77777777" w:rsidR="005679E9" w:rsidRPr="005679E9" w:rsidRDefault="005679E9" w:rsidP="005679E9">
      <w:r w:rsidRPr="005679E9">
        <w:rPr>
          <w:b/>
          <w:bCs/>
        </w:rPr>
        <w:t>ARTICLE VIII – CONFIDENTIALITY &amp; DATA PROTECTION</w:t>
      </w:r>
      <w:r w:rsidRPr="005679E9">
        <w:br/>
        <w:t>All records and personal information shared under this MOA shall be protected under the Data Privacy Act of 2012 and relevant ABMPD confidentiality protocols.</w:t>
      </w:r>
    </w:p>
    <w:p w14:paraId="37ACD44A" w14:textId="77777777" w:rsidR="005679E9" w:rsidRPr="005679E9" w:rsidRDefault="00000000" w:rsidP="005679E9">
      <w:r>
        <w:pict w14:anchorId="4544CB08">
          <v:rect id="_x0000_i1123" style="width:0;height:1.5pt" o:hralign="center" o:hrstd="t" o:hr="t" fillcolor="#a0a0a0" stroked="f"/>
        </w:pict>
      </w:r>
    </w:p>
    <w:p w14:paraId="7C58DC85" w14:textId="77777777" w:rsidR="005679E9" w:rsidRPr="005679E9" w:rsidRDefault="005679E9" w:rsidP="005679E9">
      <w:r w:rsidRPr="005679E9">
        <w:rPr>
          <w:b/>
          <w:bCs/>
        </w:rPr>
        <w:t>ARTICLE IX – EFFECTIVITY &amp; EXECUTION</w:t>
      </w:r>
      <w:r w:rsidRPr="005679E9">
        <w:br/>
        <w:t>This MOA shall take effect immediately upon signing by the authorized representatives of the Parties.</w:t>
      </w:r>
    </w:p>
    <w:p w14:paraId="7810CFA7" w14:textId="77777777" w:rsidR="005679E9" w:rsidRPr="005679E9" w:rsidRDefault="005679E9" w:rsidP="005679E9">
      <w:r w:rsidRPr="005679E9">
        <w:t>Signed this ___ day of [Month], 20__, at [Province], Philippines.</w:t>
      </w:r>
    </w:p>
    <w:p w14:paraId="37FB24E4" w14:textId="77777777" w:rsidR="005679E9" w:rsidRPr="005679E9" w:rsidRDefault="005679E9" w:rsidP="005679E9">
      <w:r w:rsidRPr="005679E9">
        <w:t>FOR ABMPD HOLDING</w:t>
      </w:r>
    </w:p>
    <w:p w14:paraId="38C315F8" w14:textId="77777777" w:rsidR="005679E9" w:rsidRPr="005679E9" w:rsidRDefault="00000000" w:rsidP="005679E9">
      <w:r>
        <w:pict w14:anchorId="7B2DBA5C">
          <v:rect id="_x0000_i1124" style="width:0;height:1.5pt" o:hralign="center" o:hrstd="t" o:hr="t" fillcolor="#a0a0a0" stroked="f"/>
        </w:pict>
      </w:r>
    </w:p>
    <w:p w14:paraId="2F2EAE73" w14:textId="77777777" w:rsidR="005679E9" w:rsidRPr="005679E9" w:rsidRDefault="005679E9" w:rsidP="005679E9">
      <w:r w:rsidRPr="005679E9">
        <w:t>[Name] – [Position]</w:t>
      </w:r>
    </w:p>
    <w:p w14:paraId="2CE74613" w14:textId="77777777" w:rsidR="005679E9" w:rsidRPr="005679E9" w:rsidRDefault="005679E9" w:rsidP="005679E9">
      <w:r w:rsidRPr="005679E9">
        <w:t>FOR THE PROVINCIAL GOVERNMENT OF [PROVINCE]</w:t>
      </w:r>
    </w:p>
    <w:p w14:paraId="3F7807A4" w14:textId="77777777" w:rsidR="005679E9" w:rsidRPr="005679E9" w:rsidRDefault="00000000" w:rsidP="005679E9">
      <w:r>
        <w:pict w14:anchorId="24534E10">
          <v:rect id="_x0000_i1125" style="width:0;height:1.5pt" o:hralign="center" o:hrstd="t" o:hr="t" fillcolor="#a0a0a0" stroked="f"/>
        </w:pict>
      </w:r>
    </w:p>
    <w:p w14:paraId="7AC9F604" w14:textId="77777777" w:rsidR="005679E9" w:rsidRPr="005679E9" w:rsidRDefault="005679E9" w:rsidP="005679E9">
      <w:r w:rsidRPr="005679E9">
        <w:t>Hon. [Name] – Provincial Governor</w:t>
      </w:r>
    </w:p>
    <w:p w14:paraId="30EFF6AF" w14:textId="77777777" w:rsidR="005679E9" w:rsidRPr="005679E9" w:rsidRDefault="005679E9" w:rsidP="005679E9">
      <w:r w:rsidRPr="005679E9">
        <w:t>Witnesses:</w:t>
      </w:r>
    </w:p>
    <w:p w14:paraId="00D75B8A" w14:textId="77777777" w:rsidR="005679E9" w:rsidRPr="005679E9" w:rsidRDefault="00000000" w:rsidP="005679E9">
      <w:r>
        <w:pict w14:anchorId="2AE6925B">
          <v:rect id="_x0000_i1126" style="width:0;height:1.5pt" o:hralign="center" o:hrstd="t" o:hr="t" fillcolor="#a0a0a0" stroked="f"/>
        </w:pict>
      </w:r>
    </w:p>
    <w:p w14:paraId="60DF66F1" w14:textId="77777777" w:rsidR="005679E9" w:rsidRPr="005679E9" w:rsidRDefault="005679E9" w:rsidP="005679E9">
      <w:r w:rsidRPr="005679E9">
        <w:t>Members of the Provincial Council / PDC</w:t>
      </w:r>
    </w:p>
    <w:p w14:paraId="3935F30C" w14:textId="57554445" w:rsidR="001F117E" w:rsidRDefault="001F117E">
      <w:r>
        <w:br w:type="page"/>
      </w:r>
    </w:p>
    <w:p w14:paraId="08CB8353" w14:textId="53B39C6B" w:rsidR="001F117E" w:rsidRPr="001F117E" w:rsidRDefault="001F117E" w:rsidP="001F117E">
      <w:pPr>
        <w:pStyle w:val="Heading8"/>
        <w:rPr>
          <w:bCs/>
        </w:rPr>
      </w:pPr>
      <w:r w:rsidRPr="0070647C">
        <w:rPr>
          <w:rFonts w:ascii="Segoe UI Emoji" w:hAnsi="Segoe UI Emoji" w:cs="Segoe UI Emoji"/>
        </w:rPr>
        <w:lastRenderedPageBreak/>
        <w:t>📌</w:t>
      </w:r>
      <w:r w:rsidRPr="00011A48">
        <w:rPr>
          <w:b w:val="0"/>
        </w:rPr>
        <w:t xml:space="preserve"> </w:t>
      </w:r>
      <w:r w:rsidRPr="00011A48">
        <w:t>BT-T</w:t>
      </w:r>
      <w:r>
        <w:t>2</w:t>
      </w:r>
      <w:r w:rsidRPr="00011A48">
        <w:t>.</w:t>
      </w:r>
      <w:r>
        <w:t>2</w:t>
      </w:r>
      <w:r w:rsidRPr="00011A48">
        <w:t xml:space="preserve"> – </w:t>
      </w:r>
      <w:r w:rsidRPr="001F117E">
        <w:rPr>
          <w:bCs/>
        </w:rPr>
        <w:t>Municipal Government MOA Template</w:t>
      </w:r>
    </w:p>
    <w:p w14:paraId="0279CEF0" w14:textId="0F864978" w:rsidR="001F117E" w:rsidRPr="0070647C" w:rsidRDefault="001F117E" w:rsidP="001F117E">
      <w:r w:rsidRPr="0070647C">
        <w:rPr>
          <w:i/>
          <w:iCs/>
        </w:rPr>
        <w:t>(</w:t>
      </w:r>
      <w:r w:rsidRPr="001F117E">
        <w:rPr>
          <w:i/>
          <w:iCs/>
        </w:rPr>
        <w:t>ABMPD Holding ↔ City / Municipal LGUs</w:t>
      </w:r>
      <w:r w:rsidRPr="0070647C">
        <w:rPr>
          <w:i/>
          <w:iCs/>
        </w:rPr>
        <w:t>)</w:t>
      </w:r>
      <w:r w:rsidR="00000000">
        <w:pict w14:anchorId="28240473">
          <v:rect id="_x0000_i1127" style="width:0;height:1.5pt" o:hralign="center" o:hrstd="t" o:hr="t" fillcolor="#a0a0a0" stroked="f"/>
        </w:pict>
      </w:r>
    </w:p>
    <w:p w14:paraId="4E5F2233" w14:textId="77777777" w:rsidR="005679E9" w:rsidRPr="005679E9" w:rsidRDefault="005679E9" w:rsidP="005679E9">
      <w:r w:rsidRPr="005679E9">
        <w:rPr>
          <w:b/>
          <w:bCs/>
        </w:rPr>
        <w:t>ARTICLE I – PARTIES &amp; AUTHORITY</w:t>
      </w:r>
      <w:r w:rsidRPr="005679E9">
        <w:br/>
        <w:t>This Memorandum of Agreement (MOA) is entered into by and between:</w:t>
      </w:r>
    </w:p>
    <w:p w14:paraId="32AFF045" w14:textId="77777777" w:rsidR="005679E9" w:rsidRPr="005679E9" w:rsidRDefault="005679E9" w:rsidP="005679E9">
      <w:r w:rsidRPr="005679E9">
        <w:rPr>
          <w:b/>
          <w:bCs/>
        </w:rPr>
        <w:t xml:space="preserve">Ang </w:t>
      </w:r>
      <w:proofErr w:type="spellStart"/>
      <w:r w:rsidRPr="005679E9">
        <w:rPr>
          <w:b/>
          <w:bCs/>
        </w:rPr>
        <w:t>Bayaning</w:t>
      </w:r>
      <w:proofErr w:type="spellEnd"/>
      <w:r w:rsidRPr="005679E9">
        <w:rPr>
          <w:b/>
          <w:bCs/>
        </w:rPr>
        <w:t xml:space="preserve"> May Puso at </w:t>
      </w:r>
      <w:proofErr w:type="spellStart"/>
      <w:r w:rsidRPr="005679E9">
        <w:rPr>
          <w:b/>
          <w:bCs/>
        </w:rPr>
        <w:t>Dangál</w:t>
      </w:r>
      <w:proofErr w:type="spellEnd"/>
      <w:r w:rsidRPr="005679E9">
        <w:rPr>
          <w:b/>
          <w:bCs/>
        </w:rPr>
        <w:t xml:space="preserve"> (ABMPD) Holding Company</w:t>
      </w:r>
      <w:r w:rsidRPr="005679E9">
        <w:t>, the institutional custodian of the ABMPD Moral Recovery Program (MRP), with full oversight of its subsidiaries, represented herein by [Name], in his/her capacity as [Position], hereinafter referred to as “ABMPD Holding”;</w:t>
      </w:r>
      <w:r w:rsidRPr="005679E9">
        <w:br/>
        <w:t>-and-</w:t>
      </w:r>
      <w:r w:rsidRPr="005679E9">
        <w:br/>
      </w:r>
      <w:r w:rsidRPr="005679E9">
        <w:rPr>
          <w:b/>
          <w:bCs/>
        </w:rPr>
        <w:t>The Municipal Government of [Municipality/City Name]</w:t>
      </w:r>
      <w:r w:rsidRPr="005679E9">
        <w:t>, a duly constituted Local Government Unit under the Republic of the Philippines, represented herein by the Honorable Mayor [Name], in his/her capacity as Municipal/City Mayor, duly authorized under Municipal Resolution/Executive Order No. [X], hereinafter referred to as “LGU.”</w:t>
      </w:r>
    </w:p>
    <w:p w14:paraId="22A15691" w14:textId="77777777" w:rsidR="005679E9" w:rsidRPr="005679E9" w:rsidRDefault="005679E9" w:rsidP="005679E9">
      <w:r w:rsidRPr="005679E9">
        <w:t>Collectively, the above shall be referred to as the “Parties.”</w:t>
      </w:r>
    </w:p>
    <w:p w14:paraId="2282C7CD" w14:textId="77777777" w:rsidR="005679E9" w:rsidRPr="005679E9" w:rsidRDefault="00000000" w:rsidP="005679E9">
      <w:r>
        <w:pict w14:anchorId="6FD91251">
          <v:rect id="_x0000_i1128" style="width:0;height:1.5pt" o:hralign="center" o:hrstd="t" o:hr="t" fillcolor="#a0a0a0" stroked="f"/>
        </w:pict>
      </w:r>
    </w:p>
    <w:p w14:paraId="0E37D61F" w14:textId="77777777" w:rsidR="005679E9" w:rsidRPr="005679E9" w:rsidRDefault="005679E9" w:rsidP="005679E9">
      <w:r w:rsidRPr="005679E9">
        <w:rPr>
          <w:b/>
          <w:bCs/>
        </w:rPr>
        <w:t>ARTICLE II – PURPOSE &amp; OBJECTIVES</w:t>
      </w:r>
      <w:r w:rsidRPr="005679E9">
        <w:br/>
        <w:t>The purpose of this MOA is to institutionalize the ABMPD–MRP at the municipal level as the operational base for community transformation.</w:t>
      </w:r>
    </w:p>
    <w:p w14:paraId="0F1E2427" w14:textId="77777777" w:rsidR="005679E9" w:rsidRPr="005679E9" w:rsidRDefault="005679E9" w:rsidP="005679E9">
      <w:r w:rsidRPr="005679E9">
        <w:t>Objectives include:</w:t>
      </w:r>
    </w:p>
    <w:p w14:paraId="125DAB30" w14:textId="77777777" w:rsidR="005679E9" w:rsidRPr="005679E9" w:rsidRDefault="005679E9" w:rsidP="005679E9">
      <w:pPr>
        <w:numPr>
          <w:ilvl w:val="0"/>
          <w:numId w:val="694"/>
        </w:numPr>
      </w:pPr>
      <w:r w:rsidRPr="005679E9">
        <w:t>Rolling out ABMPD–MRP programs across all barangays within the municipality.</w:t>
      </w:r>
    </w:p>
    <w:p w14:paraId="2E7CFAB3" w14:textId="77777777" w:rsidR="005679E9" w:rsidRPr="005679E9" w:rsidRDefault="005679E9" w:rsidP="005679E9">
      <w:pPr>
        <w:numPr>
          <w:ilvl w:val="0"/>
          <w:numId w:val="694"/>
        </w:numPr>
      </w:pPr>
      <w:r w:rsidRPr="005679E9">
        <w:t>Mobilizing local resources, venues, and staff in support of trainings, orientations, and activities.</w:t>
      </w:r>
    </w:p>
    <w:p w14:paraId="0BAA6997" w14:textId="77777777" w:rsidR="005679E9" w:rsidRPr="005679E9" w:rsidRDefault="005679E9" w:rsidP="005679E9">
      <w:pPr>
        <w:numPr>
          <w:ilvl w:val="0"/>
          <w:numId w:val="694"/>
        </w:numPr>
      </w:pPr>
      <w:r w:rsidRPr="005679E9">
        <w:t>Coordinating with barangay LGUs, DepEd district offices, and community organizations for program delivery.</w:t>
      </w:r>
    </w:p>
    <w:p w14:paraId="23A1810D" w14:textId="77777777" w:rsidR="005679E9" w:rsidRPr="005679E9" w:rsidRDefault="005679E9" w:rsidP="005679E9">
      <w:pPr>
        <w:numPr>
          <w:ilvl w:val="0"/>
          <w:numId w:val="694"/>
        </w:numPr>
      </w:pPr>
      <w:r w:rsidRPr="005679E9">
        <w:t>Ensuring monitoring, reporting, and feedback loops from grassroots to municipal governance structures.</w:t>
      </w:r>
    </w:p>
    <w:p w14:paraId="05E0963C" w14:textId="77777777" w:rsidR="005679E9" w:rsidRPr="005679E9" w:rsidRDefault="00000000" w:rsidP="005679E9">
      <w:r>
        <w:pict w14:anchorId="75A09BB8">
          <v:rect id="_x0000_i1129" style="width:0;height:1.5pt" o:hralign="center" o:hrstd="t" o:hr="t" fillcolor="#a0a0a0" stroked="f"/>
        </w:pict>
      </w:r>
    </w:p>
    <w:p w14:paraId="13F02C5A" w14:textId="77777777" w:rsidR="005679E9" w:rsidRPr="005679E9" w:rsidRDefault="005679E9" w:rsidP="005679E9">
      <w:r w:rsidRPr="005679E9">
        <w:rPr>
          <w:b/>
          <w:bCs/>
        </w:rPr>
        <w:t>ARTICLE III – ROLES &amp; RESPONSIBILITIES</w:t>
      </w:r>
      <w:r w:rsidRPr="005679E9">
        <w:br/>
      </w:r>
      <w:r w:rsidRPr="005679E9">
        <w:rPr>
          <w:i/>
          <w:iCs/>
        </w:rPr>
        <w:t>ABMPD Holding shall:</w:t>
      </w:r>
    </w:p>
    <w:p w14:paraId="7FE24724" w14:textId="77777777" w:rsidR="005679E9" w:rsidRPr="005679E9" w:rsidRDefault="005679E9" w:rsidP="005679E9">
      <w:pPr>
        <w:numPr>
          <w:ilvl w:val="0"/>
          <w:numId w:val="695"/>
        </w:numPr>
      </w:pPr>
      <w:r w:rsidRPr="005679E9">
        <w:t>Provide the governance framework, program modules, and monitoring systems.</w:t>
      </w:r>
    </w:p>
    <w:p w14:paraId="26D0371A" w14:textId="1CE98B12" w:rsidR="005679E9" w:rsidRPr="005679E9" w:rsidRDefault="005679E9" w:rsidP="005679E9">
      <w:pPr>
        <w:numPr>
          <w:ilvl w:val="0"/>
          <w:numId w:val="695"/>
        </w:numPr>
      </w:pPr>
      <w:r w:rsidRPr="005679E9">
        <w:t xml:space="preserve">Authorize the </w:t>
      </w:r>
      <w:r w:rsidR="007E68B1">
        <w:t>Kingdom Chronicles Inc. (KCI)</w:t>
      </w:r>
      <w:r w:rsidRPr="005679E9">
        <w:t xml:space="preserve"> to act as lead implementor within the municipality.</w:t>
      </w:r>
    </w:p>
    <w:p w14:paraId="1CDEA036" w14:textId="77777777" w:rsidR="005679E9" w:rsidRPr="005679E9" w:rsidRDefault="005679E9" w:rsidP="005679E9">
      <w:pPr>
        <w:numPr>
          <w:ilvl w:val="0"/>
          <w:numId w:val="695"/>
        </w:numPr>
      </w:pPr>
      <w:r w:rsidRPr="005679E9">
        <w:lastRenderedPageBreak/>
        <w:t>Deploy accredited trainers, facilitators, and Volunteer Faith/Community Advocates (VFAs/MVFAs).</w:t>
      </w:r>
    </w:p>
    <w:p w14:paraId="23B50133" w14:textId="77777777" w:rsidR="005679E9" w:rsidRPr="005679E9" w:rsidRDefault="005679E9" w:rsidP="005679E9">
      <w:pPr>
        <w:numPr>
          <w:ilvl w:val="0"/>
          <w:numId w:val="695"/>
        </w:numPr>
      </w:pPr>
      <w:r w:rsidRPr="005679E9">
        <w:t>Consolidate municipal reports and provide technical support for rollout.</w:t>
      </w:r>
    </w:p>
    <w:p w14:paraId="71FBC33D" w14:textId="77777777" w:rsidR="005679E9" w:rsidRPr="005679E9" w:rsidRDefault="005679E9" w:rsidP="005679E9">
      <w:r w:rsidRPr="005679E9">
        <w:rPr>
          <w:i/>
          <w:iCs/>
        </w:rPr>
        <w:t>The Municipal LGU shall:</w:t>
      </w:r>
    </w:p>
    <w:p w14:paraId="627DE076" w14:textId="77777777" w:rsidR="005679E9" w:rsidRPr="005679E9" w:rsidRDefault="005679E9" w:rsidP="005679E9">
      <w:pPr>
        <w:numPr>
          <w:ilvl w:val="0"/>
          <w:numId w:val="696"/>
        </w:numPr>
      </w:pPr>
      <w:r w:rsidRPr="005679E9">
        <w:t>Institutionalize ABMPD–MRP through a municipal resolution or executive order.</w:t>
      </w:r>
    </w:p>
    <w:p w14:paraId="1218FEE3" w14:textId="77777777" w:rsidR="005679E9" w:rsidRPr="005679E9" w:rsidRDefault="005679E9" w:rsidP="005679E9">
      <w:pPr>
        <w:numPr>
          <w:ilvl w:val="0"/>
          <w:numId w:val="696"/>
        </w:numPr>
      </w:pPr>
      <w:r w:rsidRPr="005679E9">
        <w:t>Provide logistical support (venues, staff, communications, coordination with barangays).</w:t>
      </w:r>
    </w:p>
    <w:p w14:paraId="63F71325" w14:textId="77777777" w:rsidR="005679E9" w:rsidRPr="005679E9" w:rsidRDefault="005679E9" w:rsidP="005679E9">
      <w:pPr>
        <w:numPr>
          <w:ilvl w:val="0"/>
          <w:numId w:val="696"/>
        </w:numPr>
      </w:pPr>
      <w:r w:rsidRPr="005679E9">
        <w:t>Endorse participation of barangay officials, schools, and community organizations.</w:t>
      </w:r>
    </w:p>
    <w:p w14:paraId="18A653A0" w14:textId="77777777" w:rsidR="005679E9" w:rsidRPr="005679E9" w:rsidRDefault="005679E9" w:rsidP="005679E9">
      <w:pPr>
        <w:numPr>
          <w:ilvl w:val="0"/>
          <w:numId w:val="696"/>
        </w:numPr>
      </w:pPr>
      <w:r w:rsidRPr="005679E9">
        <w:t>Mobilize local funds, CSR contributions, and donor linkages for municipal implementation.</w:t>
      </w:r>
    </w:p>
    <w:p w14:paraId="3FE2EB28" w14:textId="77777777" w:rsidR="005679E9" w:rsidRPr="005679E9" w:rsidRDefault="00000000" w:rsidP="005679E9">
      <w:r>
        <w:pict w14:anchorId="2D82CA12">
          <v:rect id="_x0000_i1130" style="width:0;height:1.5pt" o:hralign="center" o:hrstd="t" o:hr="t" fillcolor="#a0a0a0" stroked="f"/>
        </w:pict>
      </w:r>
    </w:p>
    <w:p w14:paraId="7F6422B0" w14:textId="77777777" w:rsidR="005679E9" w:rsidRPr="005679E9" w:rsidRDefault="005679E9" w:rsidP="005679E9">
      <w:r w:rsidRPr="005679E9">
        <w:rPr>
          <w:b/>
          <w:bCs/>
        </w:rPr>
        <w:t>ARTICLE IV – GOVERNANCE &amp; OVERSIGHT</w:t>
      </w:r>
    </w:p>
    <w:p w14:paraId="3F93ACE1" w14:textId="77777777" w:rsidR="005679E9" w:rsidRPr="005679E9" w:rsidRDefault="005679E9" w:rsidP="005679E9">
      <w:pPr>
        <w:numPr>
          <w:ilvl w:val="0"/>
          <w:numId w:val="697"/>
        </w:numPr>
      </w:pPr>
      <w:r w:rsidRPr="005679E9">
        <w:t>Oversight shall be exercised jointly by ABMPD Holding and the Municipal Mayor’s Office.</w:t>
      </w:r>
    </w:p>
    <w:p w14:paraId="1F5BFFCB" w14:textId="77777777" w:rsidR="005679E9" w:rsidRPr="005679E9" w:rsidRDefault="005679E9" w:rsidP="005679E9">
      <w:pPr>
        <w:numPr>
          <w:ilvl w:val="0"/>
          <w:numId w:val="697"/>
        </w:numPr>
      </w:pPr>
      <w:r w:rsidRPr="005679E9">
        <w:t>Program implementation shall be monitored through quarterly progress reports submitted to the Municipal Development Council (MDC) and integrated into ABMPD MEL systems.</w:t>
      </w:r>
    </w:p>
    <w:p w14:paraId="2770D03C" w14:textId="77777777" w:rsidR="005679E9" w:rsidRPr="005679E9" w:rsidRDefault="005679E9" w:rsidP="005679E9">
      <w:pPr>
        <w:numPr>
          <w:ilvl w:val="0"/>
          <w:numId w:val="697"/>
        </w:numPr>
      </w:pPr>
      <w:r w:rsidRPr="005679E9">
        <w:t>Disputes shall first be resolved amicably at the municipal level; unresolved issues shall follow arbitration under Philippine law.</w:t>
      </w:r>
    </w:p>
    <w:p w14:paraId="2DF15E32" w14:textId="77777777" w:rsidR="005679E9" w:rsidRPr="005679E9" w:rsidRDefault="00000000" w:rsidP="005679E9">
      <w:r>
        <w:pict w14:anchorId="0D8EE17E">
          <v:rect id="_x0000_i1131" style="width:0;height:1.5pt" o:hralign="center" o:hrstd="t" o:hr="t" fillcolor="#a0a0a0" stroked="f"/>
        </w:pict>
      </w:r>
    </w:p>
    <w:p w14:paraId="1FB77A2F" w14:textId="77777777" w:rsidR="005679E9" w:rsidRPr="005679E9" w:rsidRDefault="005679E9" w:rsidP="005679E9">
      <w:r w:rsidRPr="005679E9">
        <w:rPr>
          <w:b/>
          <w:bCs/>
        </w:rPr>
        <w:t>ARTICLE V – FUNDING &amp; CUSTODIANSHIP</w:t>
      </w:r>
    </w:p>
    <w:p w14:paraId="5CD724A1" w14:textId="77777777" w:rsidR="005679E9" w:rsidRPr="005679E9" w:rsidRDefault="005679E9" w:rsidP="005679E9">
      <w:pPr>
        <w:numPr>
          <w:ilvl w:val="0"/>
          <w:numId w:val="698"/>
        </w:numPr>
      </w:pPr>
      <w:r w:rsidRPr="005679E9">
        <w:rPr>
          <w:i/>
          <w:iCs/>
        </w:rPr>
        <w:t>Temporary Custodianship:</w:t>
      </w:r>
      <w:r w:rsidRPr="005679E9">
        <w:t xml:space="preserve"> Municipal Treasury, local DepEd offices, or SUCs within the municipality may serve as interim custodians of program funds.</w:t>
      </w:r>
    </w:p>
    <w:p w14:paraId="44A5203C" w14:textId="77777777" w:rsidR="005679E9" w:rsidRPr="005679E9" w:rsidRDefault="005679E9" w:rsidP="005679E9">
      <w:pPr>
        <w:numPr>
          <w:ilvl w:val="0"/>
          <w:numId w:val="698"/>
        </w:numPr>
      </w:pPr>
      <w:r w:rsidRPr="005679E9">
        <w:rPr>
          <w:i/>
          <w:iCs/>
        </w:rPr>
        <w:t>Final Custodianship:</w:t>
      </w:r>
      <w:r w:rsidRPr="005679E9">
        <w:t xml:space="preserve"> All funds shall transition to the ABMPD Foundation – Finance Subsidiary upon its full accreditation with SEC, BIR, and COA.</w:t>
      </w:r>
    </w:p>
    <w:p w14:paraId="0DD27F48" w14:textId="77777777" w:rsidR="005679E9" w:rsidRPr="005679E9" w:rsidRDefault="005679E9" w:rsidP="005679E9">
      <w:pPr>
        <w:numPr>
          <w:ilvl w:val="0"/>
          <w:numId w:val="698"/>
        </w:numPr>
      </w:pPr>
      <w:r w:rsidRPr="005679E9">
        <w:t>Interim custodianship is strictly transitional and time-bound.</w:t>
      </w:r>
    </w:p>
    <w:p w14:paraId="5F69ACB2" w14:textId="77777777" w:rsidR="005679E9" w:rsidRPr="005679E9" w:rsidRDefault="00000000" w:rsidP="005679E9">
      <w:r>
        <w:pict w14:anchorId="3D6D6728">
          <v:rect id="_x0000_i1132" style="width:0;height:1.5pt" o:hralign="center" o:hrstd="t" o:hr="t" fillcolor="#a0a0a0" stroked="f"/>
        </w:pict>
      </w:r>
    </w:p>
    <w:p w14:paraId="741303B3" w14:textId="77777777" w:rsidR="005679E9" w:rsidRPr="005679E9" w:rsidRDefault="005679E9" w:rsidP="005679E9">
      <w:r w:rsidRPr="005679E9">
        <w:rPr>
          <w:b/>
          <w:bCs/>
        </w:rPr>
        <w:t>ARTICLE VI – TERM &amp; TERMINATION</w:t>
      </w:r>
    </w:p>
    <w:p w14:paraId="1881DE78" w14:textId="77777777" w:rsidR="005679E9" w:rsidRPr="005679E9" w:rsidRDefault="005679E9" w:rsidP="005679E9">
      <w:pPr>
        <w:numPr>
          <w:ilvl w:val="0"/>
          <w:numId w:val="699"/>
        </w:numPr>
      </w:pPr>
      <w:r w:rsidRPr="005679E9">
        <w:t>This MOA shall be effective for [X] years from signing.</w:t>
      </w:r>
    </w:p>
    <w:p w14:paraId="49405F8F" w14:textId="77777777" w:rsidR="005679E9" w:rsidRPr="005679E9" w:rsidRDefault="005679E9" w:rsidP="005679E9">
      <w:pPr>
        <w:numPr>
          <w:ilvl w:val="0"/>
          <w:numId w:val="699"/>
        </w:numPr>
      </w:pPr>
      <w:r w:rsidRPr="005679E9">
        <w:t>Renewal shall be subject to the mutual agreement of the Parties.</w:t>
      </w:r>
    </w:p>
    <w:p w14:paraId="459ED31B" w14:textId="77777777" w:rsidR="005679E9" w:rsidRPr="005679E9" w:rsidRDefault="005679E9" w:rsidP="005679E9">
      <w:pPr>
        <w:numPr>
          <w:ilvl w:val="0"/>
          <w:numId w:val="699"/>
        </w:numPr>
      </w:pPr>
      <w:r w:rsidRPr="005679E9">
        <w:lastRenderedPageBreak/>
        <w:t>Either Party may terminate this MOA with 60 days’ written notice, provided that all pending obligations are settled prior to termination.</w:t>
      </w:r>
    </w:p>
    <w:p w14:paraId="79158AB2" w14:textId="77777777" w:rsidR="005679E9" w:rsidRPr="005679E9" w:rsidRDefault="00000000" w:rsidP="005679E9">
      <w:r>
        <w:pict w14:anchorId="291B2ED7">
          <v:rect id="_x0000_i1133" style="width:0;height:1.5pt" o:hralign="center" o:hrstd="t" o:hr="t" fillcolor="#a0a0a0" stroked="f"/>
        </w:pict>
      </w:r>
    </w:p>
    <w:p w14:paraId="4A76D157" w14:textId="77777777" w:rsidR="005679E9" w:rsidRPr="005679E9" w:rsidRDefault="005679E9" w:rsidP="005679E9">
      <w:r w:rsidRPr="005679E9">
        <w:rPr>
          <w:b/>
          <w:bCs/>
        </w:rPr>
        <w:t>ARTICLE VII – COMPLIANCE &amp; LEGAL SAFEGUARDS</w:t>
      </w:r>
    </w:p>
    <w:p w14:paraId="4B49C80D" w14:textId="77777777" w:rsidR="005679E9" w:rsidRPr="005679E9" w:rsidRDefault="005679E9" w:rsidP="005679E9">
      <w:pPr>
        <w:numPr>
          <w:ilvl w:val="0"/>
          <w:numId w:val="700"/>
        </w:numPr>
      </w:pPr>
      <w:r w:rsidRPr="005679E9">
        <w:t>Both Parties shall comply with all relevant laws, municipal ordinances, and ABMPD policies.</w:t>
      </w:r>
    </w:p>
    <w:p w14:paraId="688C8591" w14:textId="77777777" w:rsidR="005679E9" w:rsidRPr="005679E9" w:rsidRDefault="005679E9" w:rsidP="005679E9">
      <w:pPr>
        <w:numPr>
          <w:ilvl w:val="0"/>
          <w:numId w:val="700"/>
        </w:numPr>
      </w:pPr>
      <w:r w:rsidRPr="005679E9">
        <w:t>In case of conflict, this MOA shall be interpreted in harmony with the Local Government Code and ABMPD Governance Framework.</w:t>
      </w:r>
    </w:p>
    <w:p w14:paraId="71ED0CA0" w14:textId="77777777" w:rsidR="005679E9" w:rsidRPr="005679E9" w:rsidRDefault="005679E9" w:rsidP="005679E9">
      <w:pPr>
        <w:numPr>
          <w:ilvl w:val="0"/>
          <w:numId w:val="700"/>
        </w:numPr>
      </w:pPr>
      <w:r w:rsidRPr="005679E9">
        <w:t>This MOA shall not diminish the statutory powers of either Party.</w:t>
      </w:r>
    </w:p>
    <w:p w14:paraId="2E0A471E" w14:textId="77777777" w:rsidR="005679E9" w:rsidRPr="005679E9" w:rsidRDefault="00000000" w:rsidP="005679E9">
      <w:r>
        <w:pict w14:anchorId="12E0C89F">
          <v:rect id="_x0000_i1134" style="width:0;height:1.5pt" o:hralign="center" o:hrstd="t" o:hr="t" fillcolor="#a0a0a0" stroked="f"/>
        </w:pict>
      </w:r>
    </w:p>
    <w:p w14:paraId="5B572070" w14:textId="77777777" w:rsidR="005679E9" w:rsidRPr="005679E9" w:rsidRDefault="005679E9" w:rsidP="005679E9">
      <w:r w:rsidRPr="005679E9">
        <w:rPr>
          <w:b/>
          <w:bCs/>
        </w:rPr>
        <w:t>ARTICLE VIII – CONFIDENTIALITY &amp; DATA PROTECTION</w:t>
      </w:r>
      <w:r w:rsidRPr="005679E9">
        <w:br/>
        <w:t>All personal and institutional data gathered in the course of this MOA shall be handled in accordance with the Data Privacy Act of 2012 and ABMPD confidentiality protocols.</w:t>
      </w:r>
    </w:p>
    <w:p w14:paraId="38846106" w14:textId="77777777" w:rsidR="005679E9" w:rsidRPr="005679E9" w:rsidRDefault="00000000" w:rsidP="005679E9">
      <w:r>
        <w:pict w14:anchorId="547D3F6C">
          <v:rect id="_x0000_i1135" style="width:0;height:1.5pt" o:hralign="center" o:hrstd="t" o:hr="t" fillcolor="#a0a0a0" stroked="f"/>
        </w:pict>
      </w:r>
    </w:p>
    <w:p w14:paraId="498AF214" w14:textId="77777777" w:rsidR="005679E9" w:rsidRPr="005679E9" w:rsidRDefault="005679E9" w:rsidP="005679E9">
      <w:r w:rsidRPr="005679E9">
        <w:rPr>
          <w:b/>
          <w:bCs/>
        </w:rPr>
        <w:t>ARTICLE IX – EFFECTIVITY &amp; EXECUTION</w:t>
      </w:r>
      <w:r w:rsidRPr="005679E9">
        <w:br/>
        <w:t>This MOA shall take effect immediately upon signing by the authorized representatives of the Parties.</w:t>
      </w:r>
    </w:p>
    <w:p w14:paraId="7275CD5E" w14:textId="77777777" w:rsidR="005679E9" w:rsidRPr="005679E9" w:rsidRDefault="005679E9" w:rsidP="005679E9">
      <w:r w:rsidRPr="005679E9">
        <w:t>Signed this ___ day of [Month], 20__, at [Municipality/City], Philippines.</w:t>
      </w:r>
    </w:p>
    <w:p w14:paraId="2C5482C4" w14:textId="77777777" w:rsidR="005679E9" w:rsidRPr="005679E9" w:rsidRDefault="005679E9" w:rsidP="005679E9">
      <w:r w:rsidRPr="005679E9">
        <w:t>FOR ABMPD HOLDING</w:t>
      </w:r>
    </w:p>
    <w:p w14:paraId="4129572B" w14:textId="77777777" w:rsidR="005679E9" w:rsidRPr="005679E9" w:rsidRDefault="00000000" w:rsidP="005679E9">
      <w:r>
        <w:pict w14:anchorId="63F6ECE5">
          <v:rect id="_x0000_i1136" style="width:0;height:1.5pt" o:hralign="center" o:hrstd="t" o:hr="t" fillcolor="#a0a0a0" stroked="f"/>
        </w:pict>
      </w:r>
    </w:p>
    <w:p w14:paraId="6A01EEC6" w14:textId="77777777" w:rsidR="005679E9" w:rsidRPr="005679E9" w:rsidRDefault="005679E9" w:rsidP="005679E9">
      <w:r w:rsidRPr="005679E9">
        <w:t>[Name] – [Position]</w:t>
      </w:r>
    </w:p>
    <w:p w14:paraId="6732202F" w14:textId="77777777" w:rsidR="005679E9" w:rsidRPr="005679E9" w:rsidRDefault="005679E9" w:rsidP="005679E9">
      <w:r w:rsidRPr="005679E9">
        <w:t>FOR THE MUNICIPAL GOVERNMENT OF [MUNICIPALITY/CITY]</w:t>
      </w:r>
    </w:p>
    <w:p w14:paraId="09098764" w14:textId="77777777" w:rsidR="005679E9" w:rsidRPr="005679E9" w:rsidRDefault="00000000" w:rsidP="005679E9">
      <w:r>
        <w:pict w14:anchorId="12EB0528">
          <v:rect id="_x0000_i1137" style="width:0;height:1.5pt" o:hralign="center" o:hrstd="t" o:hr="t" fillcolor="#a0a0a0" stroked="f"/>
        </w:pict>
      </w:r>
    </w:p>
    <w:p w14:paraId="4D9BB269" w14:textId="77777777" w:rsidR="005679E9" w:rsidRPr="005679E9" w:rsidRDefault="005679E9" w:rsidP="005679E9">
      <w:r w:rsidRPr="005679E9">
        <w:t>Hon. [Name] – Mayor</w:t>
      </w:r>
    </w:p>
    <w:p w14:paraId="691850FD" w14:textId="77777777" w:rsidR="005679E9" w:rsidRPr="005679E9" w:rsidRDefault="005679E9" w:rsidP="005679E9">
      <w:r w:rsidRPr="005679E9">
        <w:t>Witnesses:</w:t>
      </w:r>
    </w:p>
    <w:p w14:paraId="64E7FADC" w14:textId="77777777" w:rsidR="005679E9" w:rsidRPr="005679E9" w:rsidRDefault="00000000" w:rsidP="005679E9">
      <w:r>
        <w:pict w14:anchorId="5D317B96">
          <v:rect id="_x0000_i1138" style="width:0;height:1.5pt" o:hralign="center" o:hrstd="t" o:hr="t" fillcolor="#a0a0a0" stroked="f"/>
        </w:pict>
      </w:r>
    </w:p>
    <w:p w14:paraId="328FBAEA" w14:textId="77777777" w:rsidR="005679E9" w:rsidRPr="005679E9" w:rsidRDefault="005679E9" w:rsidP="005679E9">
      <w:r w:rsidRPr="005679E9">
        <w:t>Members of the Municipal Council / MDC</w:t>
      </w:r>
    </w:p>
    <w:p w14:paraId="6F74C5C2" w14:textId="05E8006D" w:rsidR="001F117E" w:rsidRDefault="001F117E" w:rsidP="001F117E">
      <w:pPr>
        <w:pStyle w:val="Heading8"/>
        <w:rPr>
          <w:bCs/>
        </w:rPr>
      </w:pPr>
      <w:r w:rsidRPr="0070647C">
        <w:rPr>
          <w:rFonts w:ascii="Segoe UI Emoji" w:hAnsi="Segoe UI Emoji" w:cs="Segoe UI Emoji"/>
        </w:rPr>
        <w:t>📌</w:t>
      </w:r>
      <w:r w:rsidRPr="00011A48">
        <w:rPr>
          <w:b w:val="0"/>
        </w:rPr>
        <w:t xml:space="preserve"> </w:t>
      </w:r>
      <w:r w:rsidRPr="00011A48">
        <w:t>BT-T</w:t>
      </w:r>
      <w:r>
        <w:t>2</w:t>
      </w:r>
      <w:r w:rsidRPr="00011A48">
        <w:t>.</w:t>
      </w:r>
      <w:r>
        <w:t>3</w:t>
      </w:r>
      <w:r w:rsidRPr="00011A48">
        <w:t xml:space="preserve"> – </w:t>
      </w:r>
      <w:r w:rsidRPr="001F117E">
        <w:rPr>
          <w:bCs/>
        </w:rPr>
        <w:t>Barangay Government MOA Template</w:t>
      </w:r>
    </w:p>
    <w:p w14:paraId="46A6B069" w14:textId="7730B105" w:rsidR="007E3BDF" w:rsidRPr="001F117E" w:rsidRDefault="007E3BDF" w:rsidP="007E3BDF">
      <w:pPr>
        <w:rPr>
          <w:bCs/>
        </w:rPr>
      </w:pPr>
      <w:r w:rsidRPr="001F117E">
        <w:rPr>
          <w:rFonts w:eastAsiaTheme="majorEastAsia" w:cstheme="majorBidi"/>
          <w:bCs/>
          <w:iCs/>
        </w:rPr>
        <w:t>(ABMPD Holding ↔ Barangay LGUs)</w:t>
      </w:r>
      <w:r w:rsidR="00000000">
        <w:pict w14:anchorId="03CA7607">
          <v:rect id="_x0000_i1139" style="width:0;height:1.5pt" o:hralign="center" o:hrstd="t" o:hr="t" fillcolor="#a0a0a0" stroked="f"/>
        </w:pict>
      </w:r>
    </w:p>
    <w:p w14:paraId="3E87DE34" w14:textId="77777777" w:rsidR="005679E9" w:rsidRPr="005679E9" w:rsidRDefault="005679E9" w:rsidP="005679E9">
      <w:r w:rsidRPr="005679E9">
        <w:rPr>
          <w:b/>
          <w:bCs/>
        </w:rPr>
        <w:lastRenderedPageBreak/>
        <w:t>ARTICLE I – PARTIES &amp; AUTHORITY</w:t>
      </w:r>
      <w:r w:rsidRPr="005679E9">
        <w:br/>
        <w:t>This Memorandum of Agreement (MOA) is entered into by and between:</w:t>
      </w:r>
    </w:p>
    <w:p w14:paraId="7D6447CE" w14:textId="77777777" w:rsidR="005679E9" w:rsidRPr="005679E9" w:rsidRDefault="005679E9" w:rsidP="005679E9">
      <w:r w:rsidRPr="005679E9">
        <w:rPr>
          <w:b/>
          <w:bCs/>
        </w:rPr>
        <w:t xml:space="preserve">Ang </w:t>
      </w:r>
      <w:proofErr w:type="spellStart"/>
      <w:r w:rsidRPr="005679E9">
        <w:rPr>
          <w:b/>
          <w:bCs/>
        </w:rPr>
        <w:t>Bayaning</w:t>
      </w:r>
      <w:proofErr w:type="spellEnd"/>
      <w:r w:rsidRPr="005679E9">
        <w:rPr>
          <w:b/>
          <w:bCs/>
        </w:rPr>
        <w:t xml:space="preserve"> May Puso at </w:t>
      </w:r>
      <w:proofErr w:type="spellStart"/>
      <w:r w:rsidRPr="005679E9">
        <w:rPr>
          <w:b/>
          <w:bCs/>
        </w:rPr>
        <w:t>Dangál</w:t>
      </w:r>
      <w:proofErr w:type="spellEnd"/>
      <w:r w:rsidRPr="005679E9">
        <w:rPr>
          <w:b/>
          <w:bCs/>
        </w:rPr>
        <w:t xml:space="preserve"> (ABMPD) Holding Company</w:t>
      </w:r>
      <w:r w:rsidRPr="005679E9">
        <w:t>, the institutional custodian of the ABMPD Moral Recovery Program (MRP), with full oversight of its subsidiaries, represented herein by [Name], in his/her capacity as [Position], hereinafter referred to as “ABMPD Holding”;</w:t>
      </w:r>
      <w:r w:rsidRPr="005679E9">
        <w:br/>
        <w:t>-and-</w:t>
      </w:r>
      <w:r w:rsidRPr="005679E9">
        <w:br/>
      </w:r>
      <w:r w:rsidRPr="005679E9">
        <w:rPr>
          <w:b/>
          <w:bCs/>
        </w:rPr>
        <w:t>The Barangay Government of [Barangay Name], [Municipality/City], [Province]</w:t>
      </w:r>
      <w:r w:rsidRPr="005679E9">
        <w:t>, a duly constituted Local Government Unit under the Republic of the Philippines, represented herein by the Honorable Barangay Captain [Name], in his/her capacity as Punong Barangay, duly authorized by Barangay Resolution No. [X], hereinafter referred to as “Barangay LGU.”</w:t>
      </w:r>
    </w:p>
    <w:p w14:paraId="0B239EA7" w14:textId="77777777" w:rsidR="005679E9" w:rsidRPr="005679E9" w:rsidRDefault="005679E9" w:rsidP="005679E9">
      <w:r w:rsidRPr="005679E9">
        <w:t>Collectively, the above shall be referred to as the “Parties.”</w:t>
      </w:r>
    </w:p>
    <w:p w14:paraId="708A2709" w14:textId="77777777" w:rsidR="005679E9" w:rsidRPr="005679E9" w:rsidRDefault="00000000" w:rsidP="005679E9">
      <w:r>
        <w:pict w14:anchorId="5A2B5FC7">
          <v:rect id="_x0000_i1140" style="width:0;height:1.5pt" o:hralign="center" o:hrstd="t" o:hr="t" fillcolor="#a0a0a0" stroked="f"/>
        </w:pict>
      </w:r>
    </w:p>
    <w:p w14:paraId="7F087136" w14:textId="77777777" w:rsidR="005679E9" w:rsidRPr="005679E9" w:rsidRDefault="005679E9" w:rsidP="005679E9">
      <w:r w:rsidRPr="005679E9">
        <w:rPr>
          <w:b/>
          <w:bCs/>
        </w:rPr>
        <w:t>ARTICLE II – PURPOSE &amp; OBJECTIVES</w:t>
      </w:r>
      <w:r w:rsidRPr="005679E9">
        <w:br/>
        <w:t>The purpose of this MOA is to institutionalize the ABMPD–MRP at the barangay level as the foundation of grassroots transformation and citizen engagement.</w:t>
      </w:r>
    </w:p>
    <w:p w14:paraId="01EC2905" w14:textId="77777777" w:rsidR="005679E9" w:rsidRPr="005679E9" w:rsidRDefault="005679E9" w:rsidP="005679E9">
      <w:r w:rsidRPr="005679E9">
        <w:t>Objectives include:</w:t>
      </w:r>
    </w:p>
    <w:p w14:paraId="5BEE56CB" w14:textId="77777777" w:rsidR="005679E9" w:rsidRPr="005679E9" w:rsidRDefault="005679E9" w:rsidP="005679E9">
      <w:pPr>
        <w:numPr>
          <w:ilvl w:val="0"/>
          <w:numId w:val="680"/>
        </w:numPr>
      </w:pPr>
      <w:r w:rsidRPr="005679E9">
        <w:t>Embedding ABMPD–MRP values and activities into barangay governance systems, in alignment with municipal and provincial rollout plans.</w:t>
      </w:r>
    </w:p>
    <w:p w14:paraId="61848981" w14:textId="77777777" w:rsidR="005679E9" w:rsidRPr="005679E9" w:rsidRDefault="005679E9" w:rsidP="005679E9">
      <w:pPr>
        <w:numPr>
          <w:ilvl w:val="0"/>
          <w:numId w:val="680"/>
        </w:numPr>
      </w:pPr>
      <w:r w:rsidRPr="005679E9">
        <w:t>Mobilizing Volunteer Faith Advocates (VFAs) and Municipal Volunteer Faith Advocates (MVFAs) at the barangay level.</w:t>
      </w:r>
    </w:p>
    <w:p w14:paraId="349C0FF4" w14:textId="77777777" w:rsidR="005679E9" w:rsidRPr="005679E9" w:rsidRDefault="005679E9" w:rsidP="005679E9">
      <w:pPr>
        <w:numPr>
          <w:ilvl w:val="0"/>
          <w:numId w:val="680"/>
        </w:numPr>
      </w:pPr>
      <w:r w:rsidRPr="005679E9">
        <w:t>Supporting community-based trainings, orientations, and moral recovery activities.</w:t>
      </w:r>
    </w:p>
    <w:p w14:paraId="621CC14E" w14:textId="77777777" w:rsidR="005679E9" w:rsidRPr="005679E9" w:rsidRDefault="005679E9" w:rsidP="005679E9">
      <w:pPr>
        <w:numPr>
          <w:ilvl w:val="0"/>
          <w:numId w:val="680"/>
        </w:numPr>
      </w:pPr>
      <w:r w:rsidRPr="005679E9">
        <w:t>Ensuring participation of schools, cooperatives, faith-based groups, and civil society in the barangay.</w:t>
      </w:r>
    </w:p>
    <w:p w14:paraId="0430B9FC" w14:textId="77777777" w:rsidR="005679E9" w:rsidRPr="005679E9" w:rsidRDefault="00000000" w:rsidP="005679E9">
      <w:r>
        <w:pict w14:anchorId="4D062F48">
          <v:rect id="_x0000_i1141" style="width:0;height:1.5pt" o:hralign="center" o:hrstd="t" o:hr="t" fillcolor="#a0a0a0" stroked="f"/>
        </w:pict>
      </w:r>
    </w:p>
    <w:p w14:paraId="5C5BBA8F" w14:textId="77777777" w:rsidR="005679E9" w:rsidRPr="005679E9" w:rsidRDefault="005679E9" w:rsidP="005679E9">
      <w:r w:rsidRPr="005679E9">
        <w:rPr>
          <w:b/>
          <w:bCs/>
        </w:rPr>
        <w:t>ARTICLE III – ROLES &amp; RESPONSIBILITIES</w:t>
      </w:r>
      <w:r w:rsidRPr="005679E9">
        <w:br/>
      </w:r>
      <w:r w:rsidRPr="005679E9">
        <w:rPr>
          <w:i/>
          <w:iCs/>
        </w:rPr>
        <w:t>ABMPD Holding shall:</w:t>
      </w:r>
    </w:p>
    <w:p w14:paraId="4610DAC3" w14:textId="77777777" w:rsidR="005679E9" w:rsidRPr="005679E9" w:rsidRDefault="005679E9" w:rsidP="005679E9">
      <w:pPr>
        <w:numPr>
          <w:ilvl w:val="0"/>
          <w:numId w:val="681"/>
        </w:numPr>
      </w:pPr>
      <w:r w:rsidRPr="005679E9">
        <w:t>Provide program modules, training materials, and orientation support.</w:t>
      </w:r>
    </w:p>
    <w:p w14:paraId="0FA54A60" w14:textId="0C8D1EB7" w:rsidR="005679E9" w:rsidRPr="005679E9" w:rsidRDefault="005679E9" w:rsidP="005679E9">
      <w:pPr>
        <w:numPr>
          <w:ilvl w:val="0"/>
          <w:numId w:val="681"/>
        </w:numPr>
      </w:pPr>
      <w:r w:rsidRPr="005679E9">
        <w:t xml:space="preserve">Authorize the </w:t>
      </w:r>
      <w:r w:rsidR="007E68B1">
        <w:t>Kingdom Chronicles Inc. (KCI)</w:t>
      </w:r>
      <w:r w:rsidRPr="005679E9">
        <w:t xml:space="preserve"> and accredited municipal coordinators to implement activities at the barangay level.</w:t>
      </w:r>
    </w:p>
    <w:p w14:paraId="53230F0E" w14:textId="77777777" w:rsidR="005679E9" w:rsidRPr="005679E9" w:rsidRDefault="005679E9" w:rsidP="005679E9">
      <w:pPr>
        <w:numPr>
          <w:ilvl w:val="0"/>
          <w:numId w:val="681"/>
        </w:numPr>
      </w:pPr>
      <w:r w:rsidRPr="005679E9">
        <w:t>Train VFAs/MVFAs and provide monitoring and evaluation systems.</w:t>
      </w:r>
    </w:p>
    <w:p w14:paraId="03055F2F" w14:textId="77777777" w:rsidR="005679E9" w:rsidRPr="005679E9" w:rsidRDefault="005679E9" w:rsidP="005679E9">
      <w:pPr>
        <w:numPr>
          <w:ilvl w:val="0"/>
          <w:numId w:val="681"/>
        </w:numPr>
      </w:pPr>
      <w:r w:rsidRPr="005679E9">
        <w:t>Consolidate barangay reports into municipal and provincial frameworks.</w:t>
      </w:r>
    </w:p>
    <w:p w14:paraId="0021526A" w14:textId="77777777" w:rsidR="005679E9" w:rsidRPr="005679E9" w:rsidRDefault="005679E9" w:rsidP="005679E9">
      <w:r w:rsidRPr="005679E9">
        <w:rPr>
          <w:i/>
          <w:iCs/>
        </w:rPr>
        <w:lastRenderedPageBreak/>
        <w:t>The Barangay LGU shall:</w:t>
      </w:r>
    </w:p>
    <w:p w14:paraId="196352CD" w14:textId="77777777" w:rsidR="005679E9" w:rsidRPr="005679E9" w:rsidRDefault="005679E9" w:rsidP="005679E9">
      <w:pPr>
        <w:numPr>
          <w:ilvl w:val="0"/>
          <w:numId w:val="682"/>
        </w:numPr>
      </w:pPr>
      <w:r w:rsidRPr="005679E9">
        <w:t>Pass a barangay resolution endorsing ABMPD–MRP.</w:t>
      </w:r>
    </w:p>
    <w:p w14:paraId="126C45FB" w14:textId="77777777" w:rsidR="005679E9" w:rsidRPr="005679E9" w:rsidRDefault="005679E9" w:rsidP="005679E9">
      <w:pPr>
        <w:numPr>
          <w:ilvl w:val="0"/>
          <w:numId w:val="682"/>
        </w:numPr>
      </w:pPr>
      <w:r w:rsidRPr="005679E9">
        <w:t>Provide venues, facilities, and local manpower support for activities.</w:t>
      </w:r>
    </w:p>
    <w:p w14:paraId="5EC56AA6" w14:textId="77777777" w:rsidR="005679E9" w:rsidRPr="005679E9" w:rsidRDefault="005679E9" w:rsidP="005679E9">
      <w:pPr>
        <w:numPr>
          <w:ilvl w:val="0"/>
          <w:numId w:val="682"/>
        </w:numPr>
      </w:pPr>
      <w:r w:rsidRPr="005679E9">
        <w:t>Endorse participation of barangay officials, schools, and community leaders.</w:t>
      </w:r>
    </w:p>
    <w:p w14:paraId="5699528C" w14:textId="77777777" w:rsidR="005679E9" w:rsidRPr="005679E9" w:rsidRDefault="005679E9" w:rsidP="005679E9">
      <w:pPr>
        <w:numPr>
          <w:ilvl w:val="0"/>
          <w:numId w:val="682"/>
        </w:numPr>
      </w:pPr>
      <w:r w:rsidRPr="005679E9">
        <w:t>Coordinate with the municipal government, DepEd schools, and community groups for broader engagement.</w:t>
      </w:r>
    </w:p>
    <w:p w14:paraId="5300A272" w14:textId="77777777" w:rsidR="005679E9" w:rsidRPr="005679E9" w:rsidRDefault="00000000" w:rsidP="005679E9">
      <w:r>
        <w:pict w14:anchorId="0150BCC5">
          <v:rect id="_x0000_i1142" style="width:0;height:1.5pt" o:hralign="center" o:hrstd="t" o:hr="t" fillcolor="#a0a0a0" stroked="f"/>
        </w:pict>
      </w:r>
    </w:p>
    <w:p w14:paraId="5A64C43B" w14:textId="77777777" w:rsidR="005679E9" w:rsidRPr="005679E9" w:rsidRDefault="005679E9" w:rsidP="005679E9">
      <w:r w:rsidRPr="005679E9">
        <w:rPr>
          <w:b/>
          <w:bCs/>
        </w:rPr>
        <w:t>ARTICLE IV – GOVERNANCE &amp; OVERSIGHT</w:t>
      </w:r>
    </w:p>
    <w:p w14:paraId="66C8FCF3" w14:textId="77777777" w:rsidR="005679E9" w:rsidRPr="005679E9" w:rsidRDefault="005679E9" w:rsidP="005679E9">
      <w:pPr>
        <w:numPr>
          <w:ilvl w:val="0"/>
          <w:numId w:val="683"/>
        </w:numPr>
      </w:pPr>
      <w:r w:rsidRPr="005679E9">
        <w:t>Oversight shall be exercised jointly by ABMPD Holding, the Municipal Implementing Team, and the Barangay Council.</w:t>
      </w:r>
    </w:p>
    <w:p w14:paraId="479CD73C" w14:textId="77777777" w:rsidR="005679E9" w:rsidRPr="005679E9" w:rsidRDefault="005679E9" w:rsidP="005679E9">
      <w:pPr>
        <w:numPr>
          <w:ilvl w:val="0"/>
          <w:numId w:val="683"/>
        </w:numPr>
      </w:pPr>
      <w:r w:rsidRPr="005679E9">
        <w:t>Barangay Monitoring Reports shall be submitted quarterly to the Municipal LGU and ABMPD coordinators, and integrated into Municipal Development Council (MDC) records.</w:t>
      </w:r>
    </w:p>
    <w:p w14:paraId="66F9F448" w14:textId="77777777" w:rsidR="005679E9" w:rsidRPr="005679E9" w:rsidRDefault="005679E9" w:rsidP="005679E9">
      <w:pPr>
        <w:numPr>
          <w:ilvl w:val="0"/>
          <w:numId w:val="683"/>
        </w:numPr>
      </w:pPr>
      <w:r w:rsidRPr="005679E9">
        <w:t>Disputes shall be resolved through dialogue within the barangay council, escalating to the municipal level if unresolved.</w:t>
      </w:r>
    </w:p>
    <w:p w14:paraId="1E1D660B" w14:textId="77777777" w:rsidR="005679E9" w:rsidRPr="005679E9" w:rsidRDefault="00000000" w:rsidP="005679E9">
      <w:r>
        <w:pict w14:anchorId="11667C5B">
          <v:rect id="_x0000_i1143" style="width:0;height:1.5pt" o:hralign="center" o:hrstd="t" o:hr="t" fillcolor="#a0a0a0" stroked="f"/>
        </w:pict>
      </w:r>
    </w:p>
    <w:p w14:paraId="68E07F72" w14:textId="77777777" w:rsidR="005679E9" w:rsidRPr="005679E9" w:rsidRDefault="005679E9" w:rsidP="005679E9">
      <w:r w:rsidRPr="005679E9">
        <w:rPr>
          <w:b/>
          <w:bCs/>
        </w:rPr>
        <w:t>ARTICLE V – FUNDING &amp; CUSTODIANSHIP</w:t>
      </w:r>
    </w:p>
    <w:p w14:paraId="07863540" w14:textId="77777777" w:rsidR="005679E9" w:rsidRPr="005679E9" w:rsidRDefault="005679E9" w:rsidP="005679E9">
      <w:pPr>
        <w:numPr>
          <w:ilvl w:val="0"/>
          <w:numId w:val="684"/>
        </w:numPr>
      </w:pPr>
      <w:r w:rsidRPr="005679E9">
        <w:rPr>
          <w:i/>
          <w:iCs/>
        </w:rPr>
        <w:t>Temporary Custodianship:</w:t>
      </w:r>
      <w:r w:rsidRPr="005679E9">
        <w:t xml:space="preserve"> The Barangay Treasury may serve as interim custodian of funds for localized implementation.</w:t>
      </w:r>
    </w:p>
    <w:p w14:paraId="42B57CE4" w14:textId="77777777" w:rsidR="005679E9" w:rsidRPr="005679E9" w:rsidRDefault="005679E9" w:rsidP="005679E9">
      <w:pPr>
        <w:numPr>
          <w:ilvl w:val="0"/>
          <w:numId w:val="684"/>
        </w:numPr>
      </w:pPr>
      <w:r w:rsidRPr="005679E9">
        <w:rPr>
          <w:i/>
          <w:iCs/>
        </w:rPr>
        <w:t>Final Custodianship:</w:t>
      </w:r>
      <w:r w:rsidRPr="005679E9">
        <w:t xml:space="preserve"> Custodianship of funds shall transition to the ABMPD Foundation – Finance Subsidiary upon its accreditation with SEC, BIR, and COA.</w:t>
      </w:r>
    </w:p>
    <w:p w14:paraId="478509D9" w14:textId="77777777" w:rsidR="005679E9" w:rsidRPr="005679E9" w:rsidRDefault="005679E9" w:rsidP="005679E9">
      <w:pPr>
        <w:numPr>
          <w:ilvl w:val="0"/>
          <w:numId w:val="684"/>
        </w:numPr>
      </w:pPr>
      <w:r w:rsidRPr="005679E9">
        <w:t>All barangay custodianship roles are strictly time-bound and transitional.</w:t>
      </w:r>
    </w:p>
    <w:p w14:paraId="55D7AD90" w14:textId="77777777" w:rsidR="005679E9" w:rsidRPr="005679E9" w:rsidRDefault="00000000" w:rsidP="005679E9">
      <w:r>
        <w:pict w14:anchorId="23BD57AC">
          <v:rect id="_x0000_i1144" style="width:0;height:1.5pt" o:hralign="center" o:hrstd="t" o:hr="t" fillcolor="#a0a0a0" stroked="f"/>
        </w:pict>
      </w:r>
    </w:p>
    <w:p w14:paraId="4E2A3E16" w14:textId="77777777" w:rsidR="005679E9" w:rsidRPr="005679E9" w:rsidRDefault="005679E9" w:rsidP="005679E9">
      <w:r w:rsidRPr="005679E9">
        <w:rPr>
          <w:b/>
          <w:bCs/>
        </w:rPr>
        <w:t>ARTICLE VI – TERM &amp; TERMINATION</w:t>
      </w:r>
    </w:p>
    <w:p w14:paraId="459CA47D" w14:textId="77777777" w:rsidR="005679E9" w:rsidRPr="005679E9" w:rsidRDefault="005679E9" w:rsidP="005679E9">
      <w:pPr>
        <w:numPr>
          <w:ilvl w:val="0"/>
          <w:numId w:val="685"/>
        </w:numPr>
      </w:pPr>
      <w:r w:rsidRPr="005679E9">
        <w:t>This MOA shall be effective for [X] years from signing.</w:t>
      </w:r>
    </w:p>
    <w:p w14:paraId="255F28BA" w14:textId="77777777" w:rsidR="005679E9" w:rsidRPr="005679E9" w:rsidRDefault="005679E9" w:rsidP="005679E9">
      <w:pPr>
        <w:numPr>
          <w:ilvl w:val="0"/>
          <w:numId w:val="685"/>
        </w:numPr>
      </w:pPr>
      <w:r w:rsidRPr="005679E9">
        <w:t>It may be renewed upon agreement of both Parties.</w:t>
      </w:r>
    </w:p>
    <w:p w14:paraId="4EAA2ED4" w14:textId="77777777" w:rsidR="005679E9" w:rsidRPr="005679E9" w:rsidRDefault="005679E9" w:rsidP="005679E9">
      <w:pPr>
        <w:numPr>
          <w:ilvl w:val="0"/>
          <w:numId w:val="685"/>
        </w:numPr>
      </w:pPr>
      <w:r w:rsidRPr="005679E9">
        <w:t>Either Party may terminate this MOA with 60 days’ written notice, provided that all pending obligations are settled prior to termination.</w:t>
      </w:r>
    </w:p>
    <w:p w14:paraId="71D34AE3" w14:textId="77777777" w:rsidR="005679E9" w:rsidRPr="005679E9" w:rsidRDefault="00000000" w:rsidP="005679E9">
      <w:r>
        <w:pict w14:anchorId="31D931B2">
          <v:rect id="_x0000_i1145" style="width:0;height:1.5pt" o:hralign="center" o:hrstd="t" o:hr="t" fillcolor="#a0a0a0" stroked="f"/>
        </w:pict>
      </w:r>
    </w:p>
    <w:p w14:paraId="51ECD86E" w14:textId="77777777" w:rsidR="005679E9" w:rsidRPr="005679E9" w:rsidRDefault="005679E9" w:rsidP="005679E9">
      <w:r w:rsidRPr="005679E9">
        <w:rPr>
          <w:b/>
          <w:bCs/>
        </w:rPr>
        <w:t>ARTICLE VII – COMPLIANCE &amp; LEGAL SAFEGUARDS</w:t>
      </w:r>
    </w:p>
    <w:p w14:paraId="0637D872" w14:textId="77777777" w:rsidR="005679E9" w:rsidRPr="005679E9" w:rsidRDefault="005679E9" w:rsidP="005679E9">
      <w:pPr>
        <w:numPr>
          <w:ilvl w:val="0"/>
          <w:numId w:val="686"/>
        </w:numPr>
      </w:pPr>
      <w:r w:rsidRPr="005679E9">
        <w:lastRenderedPageBreak/>
        <w:t>Both Parties shall comply with the Local Government Code, barangay ordinances, and ABMPD policies.</w:t>
      </w:r>
    </w:p>
    <w:p w14:paraId="277730C8" w14:textId="77777777" w:rsidR="005679E9" w:rsidRPr="005679E9" w:rsidRDefault="005679E9" w:rsidP="005679E9">
      <w:pPr>
        <w:numPr>
          <w:ilvl w:val="0"/>
          <w:numId w:val="686"/>
        </w:numPr>
      </w:pPr>
      <w:r w:rsidRPr="005679E9">
        <w:t>In case of conflict, this MOA shall be interpreted in harmony with the Local Government Code and ABMPD Governance Framework.</w:t>
      </w:r>
    </w:p>
    <w:p w14:paraId="2297384F" w14:textId="77777777" w:rsidR="005679E9" w:rsidRPr="005679E9" w:rsidRDefault="005679E9" w:rsidP="005679E9">
      <w:pPr>
        <w:numPr>
          <w:ilvl w:val="0"/>
          <w:numId w:val="686"/>
        </w:numPr>
      </w:pPr>
      <w:r w:rsidRPr="005679E9">
        <w:t>This MOA shall not diminish the statutory authority of the Barangay Council or ABMPD Holding.</w:t>
      </w:r>
    </w:p>
    <w:p w14:paraId="1E57E566" w14:textId="77777777" w:rsidR="005679E9" w:rsidRPr="005679E9" w:rsidRDefault="00000000" w:rsidP="005679E9">
      <w:r>
        <w:pict w14:anchorId="74545171">
          <v:rect id="_x0000_i1146" style="width:0;height:1.5pt" o:hralign="center" o:hrstd="t" o:hr="t" fillcolor="#a0a0a0" stroked="f"/>
        </w:pict>
      </w:r>
    </w:p>
    <w:p w14:paraId="2D084476" w14:textId="77777777" w:rsidR="005679E9" w:rsidRPr="005679E9" w:rsidRDefault="005679E9" w:rsidP="005679E9">
      <w:r w:rsidRPr="005679E9">
        <w:rPr>
          <w:b/>
          <w:bCs/>
        </w:rPr>
        <w:t>ARTICLE VIII – CONFIDENTIALITY &amp; DATA PROTECTION</w:t>
      </w:r>
      <w:r w:rsidRPr="005679E9">
        <w:br/>
        <w:t>All records, reports, and personal information collected under this MOA shall be managed under the Data Privacy Act of 2012 and ABMPD confidentiality protocols.</w:t>
      </w:r>
    </w:p>
    <w:p w14:paraId="31372481" w14:textId="77777777" w:rsidR="005679E9" w:rsidRPr="005679E9" w:rsidRDefault="00000000" w:rsidP="005679E9">
      <w:r>
        <w:pict w14:anchorId="61C54117">
          <v:rect id="_x0000_i1147" style="width:0;height:1.5pt" o:hralign="center" o:hrstd="t" o:hr="t" fillcolor="#a0a0a0" stroked="f"/>
        </w:pict>
      </w:r>
    </w:p>
    <w:p w14:paraId="2B804733" w14:textId="77777777" w:rsidR="005679E9" w:rsidRPr="005679E9" w:rsidRDefault="005679E9" w:rsidP="005679E9">
      <w:r w:rsidRPr="005679E9">
        <w:rPr>
          <w:b/>
          <w:bCs/>
        </w:rPr>
        <w:t>ARTICLE IX – EFFECTIVITY &amp; EXECUTION</w:t>
      </w:r>
      <w:r w:rsidRPr="005679E9">
        <w:br/>
        <w:t>This MOA shall take effect immediately upon signing by the authorized representatives of the Parties.</w:t>
      </w:r>
    </w:p>
    <w:p w14:paraId="73383D4D" w14:textId="77777777" w:rsidR="005679E9" w:rsidRPr="005679E9" w:rsidRDefault="005679E9" w:rsidP="005679E9">
      <w:r w:rsidRPr="005679E9">
        <w:t>Signed this ___ day of [Month], 20__, at Barangay [Name], [Municipality/City], Philippines.</w:t>
      </w:r>
    </w:p>
    <w:p w14:paraId="4F94A1A4" w14:textId="77777777" w:rsidR="005679E9" w:rsidRPr="005679E9" w:rsidRDefault="005679E9" w:rsidP="005679E9">
      <w:r w:rsidRPr="005679E9">
        <w:t>FOR ABMPD HOLDING</w:t>
      </w:r>
    </w:p>
    <w:p w14:paraId="1409F55C" w14:textId="77777777" w:rsidR="005679E9" w:rsidRPr="005679E9" w:rsidRDefault="00000000" w:rsidP="005679E9">
      <w:r>
        <w:pict w14:anchorId="675EFA47">
          <v:rect id="_x0000_i1148" style="width:0;height:1.5pt" o:hralign="center" o:hrstd="t" o:hr="t" fillcolor="#a0a0a0" stroked="f"/>
        </w:pict>
      </w:r>
    </w:p>
    <w:p w14:paraId="5D1689A9" w14:textId="77777777" w:rsidR="005679E9" w:rsidRPr="005679E9" w:rsidRDefault="005679E9" w:rsidP="005679E9">
      <w:r w:rsidRPr="005679E9">
        <w:t>[Name] – [Position]</w:t>
      </w:r>
    </w:p>
    <w:p w14:paraId="44ABFDEC" w14:textId="77777777" w:rsidR="005679E9" w:rsidRPr="005679E9" w:rsidRDefault="005679E9" w:rsidP="005679E9">
      <w:r w:rsidRPr="005679E9">
        <w:t>FOR THE BARANGAY GOVERNMENT OF [BARANGAY]</w:t>
      </w:r>
    </w:p>
    <w:p w14:paraId="1539254C" w14:textId="77777777" w:rsidR="005679E9" w:rsidRPr="005679E9" w:rsidRDefault="00000000" w:rsidP="005679E9">
      <w:r>
        <w:pict w14:anchorId="41B4575A">
          <v:rect id="_x0000_i1149" style="width:0;height:1.5pt" o:hralign="center" o:hrstd="t" o:hr="t" fillcolor="#a0a0a0" stroked="f"/>
        </w:pict>
      </w:r>
    </w:p>
    <w:p w14:paraId="4C5890ED" w14:textId="77777777" w:rsidR="005679E9" w:rsidRPr="005679E9" w:rsidRDefault="005679E9" w:rsidP="005679E9">
      <w:r w:rsidRPr="005679E9">
        <w:t>Hon. [Name] – Barangay Captain</w:t>
      </w:r>
    </w:p>
    <w:p w14:paraId="7CBCB666" w14:textId="77777777" w:rsidR="005679E9" w:rsidRPr="005679E9" w:rsidRDefault="005679E9" w:rsidP="005679E9">
      <w:r w:rsidRPr="005679E9">
        <w:t>Witnesses:</w:t>
      </w:r>
    </w:p>
    <w:p w14:paraId="0CE94966" w14:textId="6CB1898C" w:rsidR="001F117E" w:rsidRDefault="001F117E">
      <w:pPr>
        <w:rPr>
          <w:b/>
          <w:bCs/>
        </w:rPr>
      </w:pPr>
      <w:r>
        <w:rPr>
          <w:b/>
          <w:bCs/>
        </w:rPr>
        <w:br w:type="page"/>
      </w:r>
    </w:p>
    <w:p w14:paraId="36E8C938" w14:textId="77777777" w:rsidR="007E3BDF" w:rsidRDefault="001F117E" w:rsidP="007E3BDF">
      <w:pPr>
        <w:pStyle w:val="Heading8"/>
        <w:rPr>
          <w:bCs/>
        </w:rPr>
      </w:pPr>
      <w:r w:rsidRPr="0070647C">
        <w:rPr>
          <w:rFonts w:ascii="Segoe UI Emoji" w:hAnsi="Segoe UI Emoji" w:cs="Segoe UI Emoji"/>
        </w:rPr>
        <w:lastRenderedPageBreak/>
        <w:t>📌</w:t>
      </w:r>
      <w:r w:rsidRPr="00011A48">
        <w:rPr>
          <w:b w:val="0"/>
        </w:rPr>
        <w:t xml:space="preserve"> </w:t>
      </w:r>
      <w:r w:rsidRPr="00011A48">
        <w:t>BT-T</w:t>
      </w:r>
      <w:r>
        <w:t>2</w:t>
      </w:r>
      <w:r w:rsidRPr="00011A48">
        <w:t>.</w:t>
      </w:r>
      <w:r>
        <w:t>4</w:t>
      </w:r>
      <w:r w:rsidRPr="00011A48">
        <w:t xml:space="preserve"> – </w:t>
      </w:r>
      <w:r w:rsidR="007E3BDF" w:rsidRPr="007E3BDF">
        <w:rPr>
          <w:bCs/>
        </w:rPr>
        <w:t>NGA Agency MOA Template</w:t>
      </w:r>
    </w:p>
    <w:p w14:paraId="14E8825F" w14:textId="36DE250B" w:rsidR="007E3BDF" w:rsidRDefault="007E3BDF" w:rsidP="007E3BDF">
      <w:pPr>
        <w:rPr>
          <w:rFonts w:eastAsiaTheme="majorEastAsia" w:cstheme="majorBidi"/>
          <w:bCs/>
          <w:iCs/>
        </w:rPr>
      </w:pPr>
      <w:r w:rsidRPr="007E3BDF">
        <w:rPr>
          <w:rFonts w:eastAsiaTheme="majorEastAsia" w:cstheme="majorBidi"/>
          <w:bCs/>
          <w:iCs/>
        </w:rPr>
        <w:t>(ABMPD Holding ↔ National Government Agencies)</w:t>
      </w:r>
    </w:p>
    <w:p w14:paraId="07184BA3" w14:textId="72AD45C3" w:rsidR="007E3BDF" w:rsidRPr="007E3BDF" w:rsidRDefault="00000000" w:rsidP="007E3BDF">
      <w:pPr>
        <w:rPr>
          <w:bCs/>
        </w:rPr>
      </w:pPr>
      <w:r>
        <w:pict w14:anchorId="4A1A6BFB">
          <v:rect id="_x0000_i1150" style="width:0;height:1.5pt" o:hralign="center" o:hrstd="t" o:hr="t" fillcolor="#a0a0a0" stroked="f"/>
        </w:pict>
      </w:r>
    </w:p>
    <w:p w14:paraId="62715ED0" w14:textId="77777777" w:rsidR="005679E9" w:rsidRPr="005679E9" w:rsidRDefault="005679E9" w:rsidP="005679E9">
      <w:r w:rsidRPr="005679E9">
        <w:rPr>
          <w:b/>
          <w:bCs/>
        </w:rPr>
        <w:t>ARTICLE I – PARTIES &amp; AUTHORITY</w:t>
      </w:r>
      <w:r w:rsidRPr="005679E9">
        <w:br/>
        <w:t>This Memorandum of Agreement (MOA) is entered into by and between:</w:t>
      </w:r>
    </w:p>
    <w:p w14:paraId="324F45B4" w14:textId="77777777" w:rsidR="005679E9" w:rsidRPr="005679E9" w:rsidRDefault="005679E9" w:rsidP="005679E9">
      <w:r w:rsidRPr="005679E9">
        <w:rPr>
          <w:b/>
          <w:bCs/>
        </w:rPr>
        <w:t xml:space="preserve">Ang </w:t>
      </w:r>
      <w:proofErr w:type="spellStart"/>
      <w:r w:rsidRPr="005679E9">
        <w:rPr>
          <w:b/>
          <w:bCs/>
        </w:rPr>
        <w:t>Bayaning</w:t>
      </w:r>
      <w:proofErr w:type="spellEnd"/>
      <w:r w:rsidRPr="005679E9">
        <w:rPr>
          <w:b/>
          <w:bCs/>
        </w:rPr>
        <w:t xml:space="preserve"> May Puso at </w:t>
      </w:r>
      <w:proofErr w:type="spellStart"/>
      <w:r w:rsidRPr="005679E9">
        <w:rPr>
          <w:b/>
          <w:bCs/>
        </w:rPr>
        <w:t>Dangál</w:t>
      </w:r>
      <w:proofErr w:type="spellEnd"/>
      <w:r w:rsidRPr="005679E9">
        <w:rPr>
          <w:b/>
          <w:bCs/>
        </w:rPr>
        <w:t xml:space="preserve"> (ABMPD) Holding Company</w:t>
      </w:r>
      <w:r w:rsidRPr="005679E9">
        <w:t>, the institutional custodian of the ABMPD Moral Recovery Program (MRP), with oversight of its subsidiaries, represented herein by [Name], in his/her capacity as [Position], hereinafter referred to as “ABMPD Holding”;</w:t>
      </w:r>
      <w:r w:rsidRPr="005679E9">
        <w:br/>
        <w:t>-and-</w:t>
      </w:r>
      <w:r w:rsidRPr="005679E9">
        <w:br/>
      </w:r>
      <w:r w:rsidRPr="005679E9">
        <w:rPr>
          <w:b/>
          <w:bCs/>
        </w:rPr>
        <w:t>[National Government Agency Name]</w:t>
      </w:r>
      <w:r w:rsidRPr="005679E9">
        <w:t xml:space="preserve"> (DepEd / DILG / DOH / TESDA / CHED / DSWD / others), a duly mandated agency of the Republic of the Philippines, represented herein by [Name], in his/her capacity as [Position], hereinafter referred to as the “NGA.”</w:t>
      </w:r>
    </w:p>
    <w:p w14:paraId="2631D2B3" w14:textId="77777777" w:rsidR="005679E9" w:rsidRPr="005679E9" w:rsidRDefault="005679E9" w:rsidP="005679E9">
      <w:r w:rsidRPr="005679E9">
        <w:t>Collectively, the above shall be referred to as the “Parties.”</w:t>
      </w:r>
    </w:p>
    <w:p w14:paraId="606CDB5E" w14:textId="77777777" w:rsidR="005679E9" w:rsidRPr="005679E9" w:rsidRDefault="00000000" w:rsidP="005679E9">
      <w:r>
        <w:pict w14:anchorId="534FB141">
          <v:rect id="_x0000_i1151" style="width:0;height:1.5pt" o:hralign="center" o:hrstd="t" o:hr="t" fillcolor="#a0a0a0" stroked="f"/>
        </w:pict>
      </w:r>
    </w:p>
    <w:p w14:paraId="4B2883C8" w14:textId="77777777" w:rsidR="005679E9" w:rsidRPr="005679E9" w:rsidRDefault="005679E9" w:rsidP="005679E9">
      <w:r w:rsidRPr="005679E9">
        <w:rPr>
          <w:b/>
          <w:bCs/>
        </w:rPr>
        <w:t>ARTICLE II – PURPOSE &amp; OBJECTIVES</w:t>
      </w:r>
      <w:r w:rsidRPr="005679E9">
        <w:br/>
        <w:t>The purpose of this MOA is to formalize collaboration between ABMPD Holding and [NGA] for the institutional integration of ABMPD–MRP within the agency’s mandate.</w:t>
      </w:r>
    </w:p>
    <w:p w14:paraId="6C54794E" w14:textId="77777777" w:rsidR="005679E9" w:rsidRPr="005679E9" w:rsidRDefault="005679E9" w:rsidP="005679E9">
      <w:r w:rsidRPr="005679E9">
        <w:t>Objectives include:</w:t>
      </w:r>
    </w:p>
    <w:p w14:paraId="7FBE8384" w14:textId="77777777" w:rsidR="005679E9" w:rsidRPr="005679E9" w:rsidRDefault="005679E9" w:rsidP="005679E9">
      <w:pPr>
        <w:numPr>
          <w:ilvl w:val="0"/>
          <w:numId w:val="701"/>
        </w:numPr>
      </w:pPr>
      <w:r w:rsidRPr="005679E9">
        <w:t>Ensuring national policy alignment of ABMPD–MRP with government priorities.</w:t>
      </w:r>
    </w:p>
    <w:p w14:paraId="4AC86B98" w14:textId="77777777" w:rsidR="005679E9" w:rsidRPr="005679E9" w:rsidRDefault="005679E9" w:rsidP="005679E9">
      <w:pPr>
        <w:numPr>
          <w:ilvl w:val="0"/>
          <w:numId w:val="701"/>
        </w:numPr>
      </w:pPr>
      <w:r w:rsidRPr="005679E9">
        <w:t>Supporting integration of moral recovery values into education, training, health, social welfare, governance, and community programs.</w:t>
      </w:r>
    </w:p>
    <w:p w14:paraId="05D47DD0" w14:textId="77777777" w:rsidR="005679E9" w:rsidRPr="005679E9" w:rsidRDefault="005679E9" w:rsidP="005679E9">
      <w:pPr>
        <w:numPr>
          <w:ilvl w:val="0"/>
          <w:numId w:val="701"/>
        </w:numPr>
      </w:pPr>
      <w:r w:rsidRPr="005679E9">
        <w:t>Mobilizing government resources, facilities, and technical support for grassroots rollout.</w:t>
      </w:r>
    </w:p>
    <w:p w14:paraId="43EB5500" w14:textId="77777777" w:rsidR="005679E9" w:rsidRPr="005679E9" w:rsidRDefault="005679E9" w:rsidP="005679E9">
      <w:pPr>
        <w:numPr>
          <w:ilvl w:val="0"/>
          <w:numId w:val="701"/>
        </w:numPr>
      </w:pPr>
      <w:r w:rsidRPr="005679E9">
        <w:t>Establishing shared monitoring, evaluation, and reporting mechanisms.</w:t>
      </w:r>
    </w:p>
    <w:p w14:paraId="3628C2EF" w14:textId="77777777" w:rsidR="005679E9" w:rsidRPr="005679E9" w:rsidRDefault="00000000" w:rsidP="005679E9">
      <w:r>
        <w:pict w14:anchorId="334FE5F4">
          <v:rect id="_x0000_i1152" style="width:0;height:1.5pt" o:hralign="center" o:hrstd="t" o:hr="t" fillcolor="#a0a0a0" stroked="f"/>
        </w:pict>
      </w:r>
    </w:p>
    <w:p w14:paraId="54CB0DCF" w14:textId="77777777" w:rsidR="005679E9" w:rsidRPr="005679E9" w:rsidRDefault="005679E9" w:rsidP="005679E9">
      <w:r w:rsidRPr="005679E9">
        <w:rPr>
          <w:b/>
          <w:bCs/>
        </w:rPr>
        <w:t>ARTICLE III – ROLES &amp; RESPONSIBILITIES</w:t>
      </w:r>
      <w:r w:rsidRPr="005679E9">
        <w:br/>
      </w:r>
      <w:r w:rsidRPr="005679E9">
        <w:rPr>
          <w:i/>
          <w:iCs/>
        </w:rPr>
        <w:t>ABMPD Holding shall:</w:t>
      </w:r>
    </w:p>
    <w:p w14:paraId="0CDDA6E1" w14:textId="77777777" w:rsidR="005679E9" w:rsidRPr="005679E9" w:rsidRDefault="005679E9" w:rsidP="005679E9">
      <w:pPr>
        <w:numPr>
          <w:ilvl w:val="0"/>
          <w:numId w:val="702"/>
        </w:numPr>
      </w:pPr>
      <w:r w:rsidRPr="005679E9">
        <w:t>Provide program frameworks, training modules, and orientation support.</w:t>
      </w:r>
    </w:p>
    <w:p w14:paraId="2E57AFB3" w14:textId="5A1A909F" w:rsidR="005679E9" w:rsidRPr="005679E9" w:rsidRDefault="005679E9" w:rsidP="005679E9">
      <w:pPr>
        <w:numPr>
          <w:ilvl w:val="0"/>
          <w:numId w:val="702"/>
        </w:numPr>
      </w:pPr>
      <w:r w:rsidRPr="005679E9">
        <w:t xml:space="preserve">Authorize the </w:t>
      </w:r>
      <w:r w:rsidR="007E68B1">
        <w:t>Kingdom Chronicles Inc. (KCI)</w:t>
      </w:r>
      <w:r w:rsidRPr="005679E9">
        <w:t xml:space="preserve"> and accredited implementors to deliver activities aligned with NGA programs.</w:t>
      </w:r>
    </w:p>
    <w:p w14:paraId="74FC3513" w14:textId="77777777" w:rsidR="005679E9" w:rsidRPr="005679E9" w:rsidRDefault="005679E9" w:rsidP="005679E9">
      <w:pPr>
        <w:numPr>
          <w:ilvl w:val="0"/>
          <w:numId w:val="702"/>
        </w:numPr>
      </w:pPr>
      <w:r w:rsidRPr="005679E9">
        <w:t>Coordinate with NGA offices at national, regional, provincial, and municipal levels.</w:t>
      </w:r>
    </w:p>
    <w:p w14:paraId="0A8D0BF2" w14:textId="77777777" w:rsidR="005679E9" w:rsidRPr="005679E9" w:rsidRDefault="005679E9" w:rsidP="005679E9">
      <w:pPr>
        <w:numPr>
          <w:ilvl w:val="0"/>
          <w:numId w:val="702"/>
        </w:numPr>
      </w:pPr>
      <w:r w:rsidRPr="005679E9">
        <w:lastRenderedPageBreak/>
        <w:t>Submit consolidated reports for integration into NGA systems and ABMPD MEL frameworks.</w:t>
      </w:r>
    </w:p>
    <w:p w14:paraId="60100812" w14:textId="77777777" w:rsidR="005679E9" w:rsidRPr="005679E9" w:rsidRDefault="005679E9" w:rsidP="005679E9">
      <w:r w:rsidRPr="005679E9">
        <w:rPr>
          <w:i/>
          <w:iCs/>
        </w:rPr>
        <w:t>The NGA shall:</w:t>
      </w:r>
    </w:p>
    <w:p w14:paraId="62128D7A" w14:textId="77777777" w:rsidR="005679E9" w:rsidRPr="005679E9" w:rsidRDefault="005679E9" w:rsidP="005679E9">
      <w:pPr>
        <w:numPr>
          <w:ilvl w:val="0"/>
          <w:numId w:val="703"/>
        </w:numPr>
      </w:pPr>
      <w:r w:rsidRPr="005679E9">
        <w:t>Endorse ABMPD–MRP integration through national circulars, policies, or memoranda.</w:t>
      </w:r>
    </w:p>
    <w:p w14:paraId="7CCA7395" w14:textId="77777777" w:rsidR="005679E9" w:rsidRPr="005679E9" w:rsidRDefault="005679E9" w:rsidP="005679E9">
      <w:pPr>
        <w:numPr>
          <w:ilvl w:val="0"/>
          <w:numId w:val="703"/>
        </w:numPr>
      </w:pPr>
      <w:r w:rsidRPr="005679E9">
        <w:t>Facilitate linkages with its regional, provincial, and municipal offices.</w:t>
      </w:r>
    </w:p>
    <w:p w14:paraId="7DC11B67" w14:textId="77777777" w:rsidR="005679E9" w:rsidRPr="005679E9" w:rsidRDefault="005679E9" w:rsidP="005679E9">
      <w:pPr>
        <w:numPr>
          <w:ilvl w:val="0"/>
          <w:numId w:val="703"/>
        </w:numPr>
      </w:pPr>
      <w:r w:rsidRPr="005679E9">
        <w:t>Provide technical support, trainers, and sectoral expertise (e.g., DepEd for schools, TESDA for skills training, DOH for health programs).</w:t>
      </w:r>
    </w:p>
    <w:p w14:paraId="74453D6B" w14:textId="77777777" w:rsidR="005679E9" w:rsidRPr="005679E9" w:rsidRDefault="005679E9" w:rsidP="005679E9">
      <w:pPr>
        <w:numPr>
          <w:ilvl w:val="0"/>
          <w:numId w:val="703"/>
        </w:numPr>
      </w:pPr>
      <w:r w:rsidRPr="005679E9">
        <w:t>Monitor compliance and program effectiveness within its jurisdiction.</w:t>
      </w:r>
    </w:p>
    <w:p w14:paraId="1F522D94" w14:textId="77777777" w:rsidR="005679E9" w:rsidRPr="005679E9" w:rsidRDefault="00000000" w:rsidP="005679E9">
      <w:r>
        <w:pict w14:anchorId="1B35853B">
          <v:rect id="_x0000_i1153" style="width:0;height:1.5pt" o:hralign="center" o:hrstd="t" o:hr="t" fillcolor="#a0a0a0" stroked="f"/>
        </w:pict>
      </w:r>
    </w:p>
    <w:p w14:paraId="2EAB5C69" w14:textId="77777777" w:rsidR="005679E9" w:rsidRPr="005679E9" w:rsidRDefault="005679E9" w:rsidP="005679E9">
      <w:r w:rsidRPr="005679E9">
        <w:rPr>
          <w:b/>
          <w:bCs/>
        </w:rPr>
        <w:t>ARTICLE IV – GOVERNANCE &amp; OVERSIGHT</w:t>
      </w:r>
    </w:p>
    <w:p w14:paraId="7F04F338" w14:textId="77777777" w:rsidR="005679E9" w:rsidRPr="005679E9" w:rsidRDefault="005679E9" w:rsidP="005679E9">
      <w:pPr>
        <w:numPr>
          <w:ilvl w:val="0"/>
          <w:numId w:val="704"/>
        </w:numPr>
      </w:pPr>
      <w:r w:rsidRPr="005679E9">
        <w:t>A Joint Oversight Committee shall be established, composed of representatives from ABMPD Holding and the NGA.</w:t>
      </w:r>
    </w:p>
    <w:p w14:paraId="7BF3ABB1" w14:textId="77777777" w:rsidR="005679E9" w:rsidRPr="005679E9" w:rsidRDefault="005679E9" w:rsidP="005679E9">
      <w:pPr>
        <w:numPr>
          <w:ilvl w:val="0"/>
          <w:numId w:val="704"/>
        </w:numPr>
      </w:pPr>
      <w:r w:rsidRPr="005679E9">
        <w:t>Oversight shall follow ABMPD’s Governance &amp; MEL Framework and the NGA’s internal accountability system.</w:t>
      </w:r>
    </w:p>
    <w:p w14:paraId="4E0EAB59" w14:textId="77777777" w:rsidR="005679E9" w:rsidRPr="005679E9" w:rsidRDefault="005679E9" w:rsidP="005679E9">
      <w:pPr>
        <w:numPr>
          <w:ilvl w:val="0"/>
          <w:numId w:val="704"/>
        </w:numPr>
      </w:pPr>
      <w:r w:rsidRPr="005679E9">
        <w:t>Disputes shall be resolved amicably through dialogue; unresolved issues shall be elevated to the NGA Secretary and ABMPD Governance Board.</w:t>
      </w:r>
    </w:p>
    <w:p w14:paraId="23D04D86" w14:textId="77777777" w:rsidR="005679E9" w:rsidRPr="005679E9" w:rsidRDefault="00000000" w:rsidP="005679E9">
      <w:r>
        <w:pict w14:anchorId="6F44D5C3">
          <v:rect id="_x0000_i1154" style="width:0;height:1.5pt" o:hralign="center" o:hrstd="t" o:hr="t" fillcolor="#a0a0a0" stroked="f"/>
        </w:pict>
      </w:r>
    </w:p>
    <w:p w14:paraId="093ADF81" w14:textId="77777777" w:rsidR="005679E9" w:rsidRPr="005679E9" w:rsidRDefault="005679E9" w:rsidP="005679E9">
      <w:r w:rsidRPr="005679E9">
        <w:rPr>
          <w:b/>
          <w:bCs/>
        </w:rPr>
        <w:t>ARTICLE V – FUNDING &amp; CUSTODIANSHIP</w:t>
      </w:r>
    </w:p>
    <w:p w14:paraId="329D18D4" w14:textId="77777777" w:rsidR="005679E9" w:rsidRPr="005679E9" w:rsidRDefault="005679E9" w:rsidP="005679E9">
      <w:pPr>
        <w:numPr>
          <w:ilvl w:val="0"/>
          <w:numId w:val="705"/>
        </w:numPr>
      </w:pPr>
      <w:r w:rsidRPr="005679E9">
        <w:t>Program funds may be sourced from NGA budget allocations, donor partnerships, or LGU support.</w:t>
      </w:r>
    </w:p>
    <w:p w14:paraId="4FCE42FF" w14:textId="77777777" w:rsidR="005679E9" w:rsidRPr="005679E9" w:rsidRDefault="005679E9" w:rsidP="005679E9">
      <w:pPr>
        <w:numPr>
          <w:ilvl w:val="0"/>
          <w:numId w:val="705"/>
        </w:numPr>
      </w:pPr>
      <w:r w:rsidRPr="005679E9">
        <w:rPr>
          <w:i/>
          <w:iCs/>
        </w:rPr>
        <w:t>Temporary Custodianship:</w:t>
      </w:r>
      <w:r w:rsidRPr="005679E9">
        <w:t xml:space="preserve"> Interim custodians may include DepEd Division Offices, SUCs, or Municipal LGUs.</w:t>
      </w:r>
    </w:p>
    <w:p w14:paraId="36ED2381" w14:textId="77777777" w:rsidR="005679E9" w:rsidRPr="005679E9" w:rsidRDefault="005679E9" w:rsidP="005679E9">
      <w:pPr>
        <w:numPr>
          <w:ilvl w:val="0"/>
          <w:numId w:val="705"/>
        </w:numPr>
      </w:pPr>
      <w:r w:rsidRPr="005679E9">
        <w:rPr>
          <w:i/>
          <w:iCs/>
        </w:rPr>
        <w:t>Final Custodianship:</w:t>
      </w:r>
      <w:r w:rsidRPr="005679E9">
        <w:t xml:space="preserve"> All funds shall transition to the ABMPD Foundation – Finance Subsidiary upon full accreditation with SEC, BIR, and COA.</w:t>
      </w:r>
    </w:p>
    <w:p w14:paraId="4277D0CC" w14:textId="77777777" w:rsidR="005679E9" w:rsidRPr="005679E9" w:rsidRDefault="005679E9" w:rsidP="005679E9">
      <w:pPr>
        <w:numPr>
          <w:ilvl w:val="0"/>
          <w:numId w:val="705"/>
        </w:numPr>
      </w:pPr>
      <w:r w:rsidRPr="005679E9">
        <w:t>All fund flows shall be documented and subject to joint audit.</w:t>
      </w:r>
    </w:p>
    <w:p w14:paraId="09920026" w14:textId="77777777" w:rsidR="005679E9" w:rsidRPr="005679E9" w:rsidRDefault="00000000" w:rsidP="005679E9">
      <w:r>
        <w:pict w14:anchorId="3EC995EC">
          <v:rect id="_x0000_i1155" style="width:0;height:1.5pt" o:hralign="center" o:hrstd="t" o:hr="t" fillcolor="#a0a0a0" stroked="f"/>
        </w:pict>
      </w:r>
    </w:p>
    <w:p w14:paraId="411C63B5" w14:textId="77777777" w:rsidR="005679E9" w:rsidRPr="005679E9" w:rsidRDefault="005679E9" w:rsidP="005679E9">
      <w:r w:rsidRPr="005679E9">
        <w:rPr>
          <w:b/>
          <w:bCs/>
        </w:rPr>
        <w:t>ARTICLE VI – TERM &amp; TERMINATION</w:t>
      </w:r>
    </w:p>
    <w:p w14:paraId="7929EF8A" w14:textId="77777777" w:rsidR="005679E9" w:rsidRPr="005679E9" w:rsidRDefault="005679E9" w:rsidP="005679E9">
      <w:pPr>
        <w:numPr>
          <w:ilvl w:val="0"/>
          <w:numId w:val="706"/>
        </w:numPr>
      </w:pPr>
      <w:r w:rsidRPr="005679E9">
        <w:t>This MOA shall be valid for [X] years from signing.</w:t>
      </w:r>
    </w:p>
    <w:p w14:paraId="58D78AB3" w14:textId="77777777" w:rsidR="005679E9" w:rsidRPr="005679E9" w:rsidRDefault="005679E9" w:rsidP="005679E9">
      <w:pPr>
        <w:numPr>
          <w:ilvl w:val="0"/>
          <w:numId w:val="706"/>
        </w:numPr>
      </w:pPr>
      <w:r w:rsidRPr="005679E9">
        <w:t>Renewal shall be subject to mutual agreement of the Parties.</w:t>
      </w:r>
    </w:p>
    <w:p w14:paraId="5FF0E1BF" w14:textId="77777777" w:rsidR="005679E9" w:rsidRPr="005679E9" w:rsidRDefault="005679E9" w:rsidP="005679E9">
      <w:pPr>
        <w:numPr>
          <w:ilvl w:val="0"/>
          <w:numId w:val="706"/>
        </w:numPr>
      </w:pPr>
      <w:r w:rsidRPr="005679E9">
        <w:lastRenderedPageBreak/>
        <w:t>Either Party may terminate with 60 days’ written notice, provided pending obligations are duly settled.</w:t>
      </w:r>
    </w:p>
    <w:p w14:paraId="37114BBB" w14:textId="77777777" w:rsidR="005679E9" w:rsidRPr="005679E9" w:rsidRDefault="00000000" w:rsidP="005679E9">
      <w:r>
        <w:pict w14:anchorId="568950C8">
          <v:rect id="_x0000_i1156" style="width:0;height:1.5pt" o:hralign="center" o:hrstd="t" o:hr="t" fillcolor="#a0a0a0" stroked="f"/>
        </w:pict>
      </w:r>
    </w:p>
    <w:p w14:paraId="2D931BA1" w14:textId="77777777" w:rsidR="005679E9" w:rsidRPr="005679E9" w:rsidRDefault="005679E9" w:rsidP="005679E9">
      <w:r w:rsidRPr="005679E9">
        <w:rPr>
          <w:b/>
          <w:bCs/>
        </w:rPr>
        <w:t>ARTICLE VII – COMPLIANCE &amp; LEGAL SAFEGUARDS</w:t>
      </w:r>
    </w:p>
    <w:p w14:paraId="7F97A908" w14:textId="77777777" w:rsidR="005679E9" w:rsidRPr="005679E9" w:rsidRDefault="005679E9" w:rsidP="005679E9">
      <w:pPr>
        <w:numPr>
          <w:ilvl w:val="0"/>
          <w:numId w:val="707"/>
        </w:numPr>
      </w:pPr>
      <w:r w:rsidRPr="005679E9">
        <w:t>Both Parties shall comply with applicable laws, NGA regulations, and ABMPD protocols.</w:t>
      </w:r>
    </w:p>
    <w:p w14:paraId="783C84EC" w14:textId="77777777" w:rsidR="005679E9" w:rsidRPr="005679E9" w:rsidRDefault="005679E9" w:rsidP="005679E9">
      <w:pPr>
        <w:numPr>
          <w:ilvl w:val="0"/>
          <w:numId w:val="707"/>
        </w:numPr>
      </w:pPr>
      <w:r w:rsidRPr="005679E9">
        <w:t>This MOA shall not diminish the statutory powers of the NGA or ABMPD Holding.</w:t>
      </w:r>
    </w:p>
    <w:p w14:paraId="44C45D07" w14:textId="77777777" w:rsidR="005679E9" w:rsidRPr="005679E9" w:rsidRDefault="005679E9" w:rsidP="005679E9">
      <w:pPr>
        <w:numPr>
          <w:ilvl w:val="0"/>
          <w:numId w:val="707"/>
        </w:numPr>
      </w:pPr>
      <w:r w:rsidRPr="005679E9">
        <w:t>Anti-corruption and accountability safeguards shall apply to all transactions.</w:t>
      </w:r>
    </w:p>
    <w:p w14:paraId="3C31A2CB" w14:textId="77777777" w:rsidR="005679E9" w:rsidRPr="005679E9" w:rsidRDefault="00000000" w:rsidP="005679E9">
      <w:r>
        <w:pict w14:anchorId="6CECDE86">
          <v:rect id="_x0000_i1157" style="width:0;height:1.5pt" o:hralign="center" o:hrstd="t" o:hr="t" fillcolor="#a0a0a0" stroked="f"/>
        </w:pict>
      </w:r>
    </w:p>
    <w:p w14:paraId="573F2A00" w14:textId="77777777" w:rsidR="005679E9" w:rsidRPr="005679E9" w:rsidRDefault="005679E9" w:rsidP="005679E9">
      <w:r w:rsidRPr="005679E9">
        <w:rPr>
          <w:b/>
          <w:bCs/>
        </w:rPr>
        <w:t>ARTICLE VIII – CONFIDENTIALITY &amp; DATA PROTECTION</w:t>
      </w:r>
      <w:r w:rsidRPr="005679E9">
        <w:br/>
        <w:t>All program-related data shall be handled under the Data Privacy Act of 2012, NGA guidelines, and ABMPD confidentiality protocols.</w:t>
      </w:r>
    </w:p>
    <w:p w14:paraId="2D3B1D30" w14:textId="77777777" w:rsidR="005679E9" w:rsidRPr="005679E9" w:rsidRDefault="00000000" w:rsidP="005679E9">
      <w:r>
        <w:pict w14:anchorId="56219AA9">
          <v:rect id="_x0000_i1158" style="width:0;height:1.5pt" o:hralign="center" o:hrstd="t" o:hr="t" fillcolor="#a0a0a0" stroked="f"/>
        </w:pict>
      </w:r>
    </w:p>
    <w:p w14:paraId="4FDB9673" w14:textId="77777777" w:rsidR="005679E9" w:rsidRPr="005679E9" w:rsidRDefault="005679E9" w:rsidP="005679E9">
      <w:r w:rsidRPr="005679E9">
        <w:rPr>
          <w:b/>
          <w:bCs/>
        </w:rPr>
        <w:t>ARTICLE IX – EFFECTIVITY &amp; EXECUTION</w:t>
      </w:r>
      <w:r w:rsidRPr="005679E9">
        <w:br/>
        <w:t>This MOA shall take effect immediately upon signing by the authorized representatives of the Parties.</w:t>
      </w:r>
    </w:p>
    <w:p w14:paraId="362795B7" w14:textId="77777777" w:rsidR="005679E9" w:rsidRPr="005679E9" w:rsidRDefault="005679E9" w:rsidP="005679E9">
      <w:r w:rsidRPr="005679E9">
        <w:t>Signed this ___ day of [Month], 20__, at [City], Philippines.</w:t>
      </w:r>
    </w:p>
    <w:p w14:paraId="27A76273" w14:textId="77777777" w:rsidR="005679E9" w:rsidRPr="005679E9" w:rsidRDefault="005679E9" w:rsidP="005679E9">
      <w:r w:rsidRPr="005679E9">
        <w:t>FOR ABMPD HOLDING</w:t>
      </w:r>
    </w:p>
    <w:p w14:paraId="5B78AEDE" w14:textId="77777777" w:rsidR="005679E9" w:rsidRPr="005679E9" w:rsidRDefault="00000000" w:rsidP="005679E9">
      <w:r>
        <w:pict w14:anchorId="62373975">
          <v:rect id="_x0000_i1159" style="width:0;height:1.5pt" o:hralign="center" o:hrstd="t" o:hr="t" fillcolor="#a0a0a0" stroked="f"/>
        </w:pict>
      </w:r>
    </w:p>
    <w:p w14:paraId="3FD9535D" w14:textId="77777777" w:rsidR="005679E9" w:rsidRPr="005679E9" w:rsidRDefault="005679E9" w:rsidP="005679E9">
      <w:r w:rsidRPr="005679E9">
        <w:t>[Name] – [Position]</w:t>
      </w:r>
    </w:p>
    <w:p w14:paraId="0F5FF306" w14:textId="77777777" w:rsidR="005679E9" w:rsidRPr="005679E9" w:rsidRDefault="005679E9" w:rsidP="005679E9">
      <w:r w:rsidRPr="005679E9">
        <w:t>FOR [NATIONAL GOVERNMENT AGENCY]</w:t>
      </w:r>
    </w:p>
    <w:p w14:paraId="6EFAF7A8" w14:textId="77777777" w:rsidR="005679E9" w:rsidRPr="005679E9" w:rsidRDefault="00000000" w:rsidP="005679E9">
      <w:r>
        <w:pict w14:anchorId="7BA42534">
          <v:rect id="_x0000_i1160" style="width:0;height:1.5pt" o:hralign="center" o:hrstd="t" o:hr="t" fillcolor="#a0a0a0" stroked="f"/>
        </w:pict>
      </w:r>
    </w:p>
    <w:p w14:paraId="2CFBD700" w14:textId="77777777" w:rsidR="005679E9" w:rsidRPr="005679E9" w:rsidRDefault="005679E9" w:rsidP="005679E9">
      <w:r w:rsidRPr="005679E9">
        <w:t>[Name] – [Position]</w:t>
      </w:r>
    </w:p>
    <w:p w14:paraId="5473F54A" w14:textId="77777777" w:rsidR="005679E9" w:rsidRPr="005679E9" w:rsidRDefault="005679E9" w:rsidP="005679E9">
      <w:r w:rsidRPr="005679E9">
        <w:t>Witnesses:</w:t>
      </w:r>
    </w:p>
    <w:p w14:paraId="7F95ECFF" w14:textId="77777777" w:rsidR="005679E9" w:rsidRPr="005679E9" w:rsidRDefault="00000000" w:rsidP="005679E9">
      <w:r>
        <w:pict w14:anchorId="633424B7">
          <v:rect id="_x0000_i1161" style="width:0;height:1.5pt" o:hralign="center" o:hrstd="t" o:hr="t" fillcolor="#a0a0a0" stroked="f"/>
        </w:pict>
      </w:r>
    </w:p>
    <w:p w14:paraId="35B20007" w14:textId="77777777" w:rsidR="005679E9" w:rsidRPr="005679E9" w:rsidRDefault="005679E9" w:rsidP="005679E9">
      <w:r w:rsidRPr="005679E9">
        <w:t>Representatives of NGA &amp; ABMPD Governance Board</w:t>
      </w:r>
    </w:p>
    <w:p w14:paraId="71F6A23D" w14:textId="4486DA92" w:rsidR="007E3BDF" w:rsidRDefault="007E3BDF">
      <w:r>
        <w:br w:type="page"/>
      </w:r>
    </w:p>
    <w:p w14:paraId="39D6F6E8" w14:textId="77777777" w:rsidR="007E3BDF" w:rsidRDefault="007E3BDF" w:rsidP="007E3BDF">
      <w:pPr>
        <w:pStyle w:val="Heading8"/>
        <w:rPr>
          <w:bCs/>
        </w:rPr>
      </w:pPr>
      <w:r w:rsidRPr="0070647C">
        <w:rPr>
          <w:rFonts w:ascii="Segoe UI Emoji" w:hAnsi="Segoe UI Emoji" w:cs="Segoe UI Emoji"/>
        </w:rPr>
        <w:lastRenderedPageBreak/>
        <w:t>📌</w:t>
      </w:r>
      <w:r w:rsidRPr="00011A48">
        <w:rPr>
          <w:b w:val="0"/>
        </w:rPr>
        <w:t xml:space="preserve"> </w:t>
      </w:r>
      <w:r w:rsidRPr="00011A48">
        <w:t>BT-T</w:t>
      </w:r>
      <w:r>
        <w:t>2</w:t>
      </w:r>
      <w:r w:rsidRPr="00011A48">
        <w:t>.</w:t>
      </w:r>
      <w:r>
        <w:t>5</w:t>
      </w:r>
      <w:r w:rsidRPr="00011A48">
        <w:t xml:space="preserve"> – </w:t>
      </w:r>
      <w:r w:rsidRPr="007E3BDF">
        <w:rPr>
          <w:bCs/>
        </w:rPr>
        <w:t>Inter-Agency Council MOA Template</w:t>
      </w:r>
    </w:p>
    <w:p w14:paraId="09ABE431" w14:textId="225DE520" w:rsidR="007E3BDF" w:rsidRPr="007E3BDF" w:rsidRDefault="007E3BDF" w:rsidP="007E3BDF">
      <w:pPr>
        <w:rPr>
          <w:bCs/>
        </w:rPr>
      </w:pPr>
      <w:r w:rsidRPr="007E3BDF">
        <w:rPr>
          <w:rFonts w:eastAsiaTheme="majorEastAsia" w:cstheme="majorBidi"/>
          <w:bCs/>
          <w:iCs/>
        </w:rPr>
        <w:t>(ABMPD Holding ↔ Inter-Agency Councils / Task Forces)</w:t>
      </w:r>
    </w:p>
    <w:p w14:paraId="359D0B3F" w14:textId="04D11750" w:rsidR="007E3BDF" w:rsidRPr="007E3BDF" w:rsidRDefault="00000000" w:rsidP="007E3BDF">
      <w:r>
        <w:pict w14:anchorId="609D123A">
          <v:rect id="_x0000_i1162" style="width:0;height:1.5pt" o:hralign="center" o:hrstd="t" o:hr="t" fillcolor="#a0a0a0" stroked="f"/>
        </w:pict>
      </w:r>
    </w:p>
    <w:p w14:paraId="73043D57" w14:textId="77777777" w:rsidR="00C3365A" w:rsidRPr="00C3365A" w:rsidRDefault="00C3365A" w:rsidP="00C3365A">
      <w:r w:rsidRPr="00C3365A">
        <w:rPr>
          <w:b/>
          <w:bCs/>
        </w:rPr>
        <w:t>ARTICLE I – PARTIES &amp; AUTHORITY</w:t>
      </w:r>
      <w:r w:rsidRPr="00C3365A">
        <w:br/>
        <w:t>This Memorandum of Agreement (MOA) is entered into by and between:</w:t>
      </w:r>
    </w:p>
    <w:p w14:paraId="04B217FD" w14:textId="77777777" w:rsidR="00C3365A" w:rsidRPr="00C3365A" w:rsidRDefault="00C3365A" w:rsidP="00C3365A">
      <w:r w:rsidRPr="00C3365A">
        <w:rPr>
          <w:b/>
          <w:bCs/>
        </w:rPr>
        <w:t xml:space="preserve">Ang </w:t>
      </w:r>
      <w:proofErr w:type="spellStart"/>
      <w:r w:rsidRPr="00C3365A">
        <w:rPr>
          <w:b/>
          <w:bCs/>
        </w:rPr>
        <w:t>Bayaning</w:t>
      </w:r>
      <w:proofErr w:type="spellEnd"/>
      <w:r w:rsidRPr="00C3365A">
        <w:rPr>
          <w:b/>
          <w:bCs/>
        </w:rPr>
        <w:t xml:space="preserve"> May Puso at </w:t>
      </w:r>
      <w:proofErr w:type="spellStart"/>
      <w:r w:rsidRPr="00C3365A">
        <w:rPr>
          <w:b/>
          <w:bCs/>
        </w:rPr>
        <w:t>Dangál</w:t>
      </w:r>
      <w:proofErr w:type="spellEnd"/>
      <w:r w:rsidRPr="00C3365A">
        <w:rPr>
          <w:b/>
          <w:bCs/>
        </w:rPr>
        <w:t xml:space="preserve"> (ABMPD) Holding Company</w:t>
      </w:r>
      <w:r w:rsidRPr="00C3365A">
        <w:t>, the institutional custodian of the ABMPD Moral Recovery Program (MRP), with full oversight of its subsidiaries, represented herein by [Name], in his/her capacity as [Position], hereinafter referred to as “ABMPD Holding”;</w:t>
      </w:r>
      <w:r w:rsidRPr="00C3365A">
        <w:br/>
        <w:t>-and-</w:t>
      </w:r>
      <w:r w:rsidRPr="00C3365A">
        <w:br/>
      </w:r>
      <w:r w:rsidRPr="00C3365A">
        <w:rPr>
          <w:b/>
          <w:bCs/>
        </w:rPr>
        <w:t>[Inter-Agency Council / Regional Development Council / Task Force]</w:t>
      </w:r>
      <w:r w:rsidRPr="00C3365A">
        <w:t>, a duly constituted multi-sectoral body mandated under Philippine law to coordinate governance and development initiatives, represented herein by [Name], in his/her capacity as [Position], hereinafter referred to as the “Council.”</w:t>
      </w:r>
    </w:p>
    <w:p w14:paraId="3F4EEF3F" w14:textId="77777777" w:rsidR="00C3365A" w:rsidRPr="00C3365A" w:rsidRDefault="00C3365A" w:rsidP="00C3365A">
      <w:r w:rsidRPr="00C3365A">
        <w:t>Collectively, the above shall be referred to as the “Parties.”</w:t>
      </w:r>
    </w:p>
    <w:p w14:paraId="523D0F6A" w14:textId="77777777" w:rsidR="00C3365A" w:rsidRPr="00C3365A" w:rsidRDefault="00000000" w:rsidP="00C3365A">
      <w:r>
        <w:pict w14:anchorId="5BA92573">
          <v:rect id="_x0000_i1163" style="width:0;height:1.5pt" o:hralign="center" o:hrstd="t" o:hr="t" fillcolor="#a0a0a0" stroked="f"/>
        </w:pict>
      </w:r>
    </w:p>
    <w:p w14:paraId="0B8532F2" w14:textId="77777777" w:rsidR="00C3365A" w:rsidRPr="00C3365A" w:rsidRDefault="00C3365A" w:rsidP="00C3365A">
      <w:r w:rsidRPr="00C3365A">
        <w:rPr>
          <w:b/>
          <w:bCs/>
        </w:rPr>
        <w:t>ARTICLE II – PURPOSE &amp; OBJECTIVES</w:t>
      </w:r>
      <w:r w:rsidRPr="00C3365A">
        <w:br/>
        <w:t>The purpose of this MOA is to integrate ABMPD–MRP into the planning, coordination, and implementation frameworks of [Council], ensuring multi-agency collaboration for governance and development.</w:t>
      </w:r>
    </w:p>
    <w:p w14:paraId="100034CD" w14:textId="77777777" w:rsidR="00C3365A" w:rsidRPr="00C3365A" w:rsidRDefault="00C3365A" w:rsidP="00C3365A">
      <w:r w:rsidRPr="00C3365A">
        <w:t>Objectives include:</w:t>
      </w:r>
    </w:p>
    <w:p w14:paraId="72F64980" w14:textId="77777777" w:rsidR="00C3365A" w:rsidRPr="00C3365A" w:rsidRDefault="00C3365A" w:rsidP="00C3365A">
      <w:pPr>
        <w:numPr>
          <w:ilvl w:val="0"/>
          <w:numId w:val="708"/>
        </w:numPr>
      </w:pPr>
      <w:r w:rsidRPr="00C3365A">
        <w:t>Institutionalizing ABMPD–MRP as a recognized program within Council-led development and governance plans.</w:t>
      </w:r>
    </w:p>
    <w:p w14:paraId="6D6EBA12" w14:textId="77777777" w:rsidR="00C3365A" w:rsidRPr="00C3365A" w:rsidRDefault="00C3365A" w:rsidP="00C3365A">
      <w:pPr>
        <w:numPr>
          <w:ilvl w:val="0"/>
          <w:numId w:val="708"/>
        </w:numPr>
      </w:pPr>
      <w:r w:rsidRPr="00C3365A">
        <w:t>Aligning moral recovery initiatives with inter-agency mandates (education, health, youth, peace &amp; order, social welfare).</w:t>
      </w:r>
    </w:p>
    <w:p w14:paraId="4BE52712" w14:textId="77777777" w:rsidR="00C3365A" w:rsidRPr="00C3365A" w:rsidRDefault="00C3365A" w:rsidP="00C3365A">
      <w:pPr>
        <w:numPr>
          <w:ilvl w:val="0"/>
          <w:numId w:val="708"/>
        </w:numPr>
      </w:pPr>
      <w:r w:rsidRPr="00C3365A">
        <w:t>Coordinating contributions from agencies, LGUs, and civil society for resource mobilization and technical support.</w:t>
      </w:r>
    </w:p>
    <w:p w14:paraId="3118B1FC" w14:textId="77777777" w:rsidR="00C3365A" w:rsidRPr="00C3365A" w:rsidRDefault="00C3365A" w:rsidP="00C3365A">
      <w:pPr>
        <w:numPr>
          <w:ilvl w:val="0"/>
          <w:numId w:val="708"/>
        </w:numPr>
      </w:pPr>
      <w:r w:rsidRPr="00C3365A">
        <w:t>Monitoring and scaling ABMPD–MRP through existing Council oversight mechanisms.</w:t>
      </w:r>
    </w:p>
    <w:p w14:paraId="1B70DF39" w14:textId="77777777" w:rsidR="00C3365A" w:rsidRPr="00C3365A" w:rsidRDefault="00000000" w:rsidP="00C3365A">
      <w:r>
        <w:pict w14:anchorId="030E8A5E">
          <v:rect id="_x0000_i1164" style="width:0;height:1.5pt" o:hralign="center" o:hrstd="t" o:hr="t" fillcolor="#a0a0a0" stroked="f"/>
        </w:pict>
      </w:r>
    </w:p>
    <w:p w14:paraId="54305CE8" w14:textId="77777777" w:rsidR="00C3365A" w:rsidRPr="00C3365A" w:rsidRDefault="00C3365A" w:rsidP="00C3365A">
      <w:r w:rsidRPr="00C3365A">
        <w:rPr>
          <w:b/>
          <w:bCs/>
        </w:rPr>
        <w:t>ARTICLE III – ROLES &amp; RESPONSIBILITIES</w:t>
      </w:r>
      <w:r w:rsidRPr="00C3365A">
        <w:br/>
      </w:r>
      <w:r w:rsidRPr="00C3365A">
        <w:rPr>
          <w:i/>
          <w:iCs/>
        </w:rPr>
        <w:t>ABMPD Holding shall:</w:t>
      </w:r>
    </w:p>
    <w:p w14:paraId="5E6909E5" w14:textId="77777777" w:rsidR="00C3365A" w:rsidRPr="00C3365A" w:rsidRDefault="00C3365A" w:rsidP="00C3365A">
      <w:pPr>
        <w:numPr>
          <w:ilvl w:val="0"/>
          <w:numId w:val="709"/>
        </w:numPr>
      </w:pPr>
      <w:r w:rsidRPr="00C3365A">
        <w:t>Provide program frameworks, training modules, and technical assistance.</w:t>
      </w:r>
    </w:p>
    <w:p w14:paraId="7EAD7951" w14:textId="3701AF94" w:rsidR="00C3365A" w:rsidRPr="00C3365A" w:rsidRDefault="00C3365A" w:rsidP="00C3365A">
      <w:pPr>
        <w:numPr>
          <w:ilvl w:val="0"/>
          <w:numId w:val="709"/>
        </w:numPr>
      </w:pPr>
      <w:r w:rsidRPr="00C3365A">
        <w:lastRenderedPageBreak/>
        <w:t xml:space="preserve">Authorize the </w:t>
      </w:r>
      <w:r w:rsidR="007E68B1">
        <w:t>Kingdom Chronicles Inc. (KCI)</w:t>
      </w:r>
      <w:r w:rsidRPr="00C3365A">
        <w:t xml:space="preserve"> and accredited implementors for rollout under the Council’s jurisdiction.</w:t>
      </w:r>
    </w:p>
    <w:p w14:paraId="6014248A" w14:textId="77777777" w:rsidR="00C3365A" w:rsidRPr="00C3365A" w:rsidRDefault="00C3365A" w:rsidP="00C3365A">
      <w:pPr>
        <w:numPr>
          <w:ilvl w:val="0"/>
          <w:numId w:val="709"/>
        </w:numPr>
      </w:pPr>
      <w:r w:rsidRPr="00C3365A">
        <w:t>Mobilize Volunteer Faith Advocates (VFAs), UFBO, UCSO, and other partners for grassroots execution.</w:t>
      </w:r>
    </w:p>
    <w:p w14:paraId="7FCAB5BE" w14:textId="77777777" w:rsidR="00C3365A" w:rsidRPr="00C3365A" w:rsidRDefault="00C3365A" w:rsidP="00C3365A">
      <w:pPr>
        <w:numPr>
          <w:ilvl w:val="0"/>
          <w:numId w:val="709"/>
        </w:numPr>
      </w:pPr>
      <w:r w:rsidRPr="00C3365A">
        <w:t>Submit consolidated reports and recommendations for Council deliberation.</w:t>
      </w:r>
    </w:p>
    <w:p w14:paraId="1EAB44A5" w14:textId="77777777" w:rsidR="00C3365A" w:rsidRPr="00C3365A" w:rsidRDefault="00C3365A" w:rsidP="00C3365A">
      <w:r w:rsidRPr="00C3365A">
        <w:rPr>
          <w:i/>
          <w:iCs/>
        </w:rPr>
        <w:t>The Council shall:</w:t>
      </w:r>
    </w:p>
    <w:p w14:paraId="2B7522EB" w14:textId="77777777" w:rsidR="00C3365A" w:rsidRPr="00C3365A" w:rsidRDefault="00C3365A" w:rsidP="00C3365A">
      <w:pPr>
        <w:numPr>
          <w:ilvl w:val="0"/>
          <w:numId w:val="710"/>
        </w:numPr>
      </w:pPr>
      <w:r w:rsidRPr="00C3365A">
        <w:t>Endorse ABMPD–MRP for inclusion in official resolutions, plans, and policy frameworks.</w:t>
      </w:r>
    </w:p>
    <w:p w14:paraId="47C954F5" w14:textId="77777777" w:rsidR="00C3365A" w:rsidRPr="00C3365A" w:rsidRDefault="00C3365A" w:rsidP="00C3365A">
      <w:pPr>
        <w:numPr>
          <w:ilvl w:val="0"/>
          <w:numId w:val="710"/>
        </w:numPr>
      </w:pPr>
      <w:r w:rsidRPr="00C3365A">
        <w:t>Facilitate inter-agency coordination across education, health, youth, welfare, and peace-building sectors.</w:t>
      </w:r>
    </w:p>
    <w:p w14:paraId="11CD0EB4" w14:textId="77777777" w:rsidR="00C3365A" w:rsidRPr="00C3365A" w:rsidRDefault="00C3365A" w:rsidP="00C3365A">
      <w:pPr>
        <w:numPr>
          <w:ilvl w:val="0"/>
          <w:numId w:val="710"/>
        </w:numPr>
      </w:pPr>
      <w:r w:rsidRPr="00C3365A">
        <w:t>Support local governments and partner organizations in implementing ABMPD–MRP.</w:t>
      </w:r>
    </w:p>
    <w:p w14:paraId="02B9BEC0" w14:textId="77777777" w:rsidR="00C3365A" w:rsidRPr="00C3365A" w:rsidRDefault="00C3365A" w:rsidP="00C3365A">
      <w:pPr>
        <w:numPr>
          <w:ilvl w:val="0"/>
          <w:numId w:val="710"/>
        </w:numPr>
      </w:pPr>
      <w:r w:rsidRPr="00C3365A">
        <w:t>Provide logistical, technical, and policy support for scaling and replication.</w:t>
      </w:r>
    </w:p>
    <w:p w14:paraId="2AD7776F" w14:textId="77777777" w:rsidR="00C3365A" w:rsidRPr="00C3365A" w:rsidRDefault="00000000" w:rsidP="00C3365A">
      <w:r>
        <w:pict w14:anchorId="5FDEE69A">
          <v:rect id="_x0000_i1165" style="width:0;height:1.5pt" o:hralign="center" o:hrstd="t" o:hr="t" fillcolor="#a0a0a0" stroked="f"/>
        </w:pict>
      </w:r>
    </w:p>
    <w:p w14:paraId="270DB332" w14:textId="77777777" w:rsidR="00C3365A" w:rsidRPr="00C3365A" w:rsidRDefault="00C3365A" w:rsidP="00C3365A">
      <w:r w:rsidRPr="00C3365A">
        <w:rPr>
          <w:b/>
          <w:bCs/>
        </w:rPr>
        <w:t>ARTICLE IV – GOVERNANCE &amp; OVERSIGHT</w:t>
      </w:r>
    </w:p>
    <w:p w14:paraId="53A055C9" w14:textId="77777777" w:rsidR="00C3365A" w:rsidRPr="00C3365A" w:rsidRDefault="00C3365A" w:rsidP="00C3365A">
      <w:pPr>
        <w:numPr>
          <w:ilvl w:val="0"/>
          <w:numId w:val="711"/>
        </w:numPr>
      </w:pPr>
      <w:r w:rsidRPr="00C3365A">
        <w:t>A Joint Technical Working Group (TWG) shall be created, composed of representatives from ABMPD Holding and the Council.</w:t>
      </w:r>
    </w:p>
    <w:p w14:paraId="4907EAF1" w14:textId="77777777" w:rsidR="00C3365A" w:rsidRPr="00C3365A" w:rsidRDefault="00C3365A" w:rsidP="00C3365A">
      <w:pPr>
        <w:numPr>
          <w:ilvl w:val="0"/>
          <w:numId w:val="711"/>
        </w:numPr>
      </w:pPr>
      <w:r w:rsidRPr="00C3365A">
        <w:t>Oversight shall follow ABMPD’s Governance &amp; MEL Framework and the Council’s internal monitoring systems.</w:t>
      </w:r>
    </w:p>
    <w:p w14:paraId="4FCD011B" w14:textId="77777777" w:rsidR="00C3365A" w:rsidRPr="00C3365A" w:rsidRDefault="00C3365A" w:rsidP="00C3365A">
      <w:pPr>
        <w:numPr>
          <w:ilvl w:val="0"/>
          <w:numId w:val="711"/>
        </w:numPr>
      </w:pPr>
      <w:r w:rsidRPr="00C3365A">
        <w:t>Policy decisions shall be made through Council resolutions, with concurrence of ABMPD Holding.</w:t>
      </w:r>
    </w:p>
    <w:p w14:paraId="06B055AF" w14:textId="77777777" w:rsidR="00C3365A" w:rsidRPr="00C3365A" w:rsidRDefault="00000000" w:rsidP="00C3365A">
      <w:r>
        <w:pict w14:anchorId="05419378">
          <v:rect id="_x0000_i1166" style="width:0;height:1.5pt" o:hralign="center" o:hrstd="t" o:hr="t" fillcolor="#a0a0a0" stroked="f"/>
        </w:pict>
      </w:r>
    </w:p>
    <w:p w14:paraId="35D3CB21" w14:textId="77777777" w:rsidR="00C3365A" w:rsidRPr="00C3365A" w:rsidRDefault="00C3365A" w:rsidP="00C3365A">
      <w:r w:rsidRPr="00C3365A">
        <w:rPr>
          <w:b/>
          <w:bCs/>
        </w:rPr>
        <w:t>ARTICLE V – FUNDING &amp; CUSTODIANSHIP</w:t>
      </w:r>
    </w:p>
    <w:p w14:paraId="19247F71" w14:textId="77777777" w:rsidR="00C3365A" w:rsidRPr="00C3365A" w:rsidRDefault="00C3365A" w:rsidP="00C3365A">
      <w:pPr>
        <w:numPr>
          <w:ilvl w:val="0"/>
          <w:numId w:val="712"/>
        </w:numPr>
      </w:pPr>
      <w:r w:rsidRPr="00C3365A">
        <w:t>Resource sharing shall be based on Council resolutions and contributions from member agencies.</w:t>
      </w:r>
    </w:p>
    <w:p w14:paraId="2839CC59" w14:textId="77777777" w:rsidR="00C3365A" w:rsidRPr="00C3365A" w:rsidRDefault="00C3365A" w:rsidP="00C3365A">
      <w:pPr>
        <w:numPr>
          <w:ilvl w:val="0"/>
          <w:numId w:val="712"/>
        </w:numPr>
      </w:pPr>
      <w:r w:rsidRPr="00C3365A">
        <w:rPr>
          <w:i/>
          <w:iCs/>
        </w:rPr>
        <w:t>Temporary Custodianship:</w:t>
      </w:r>
      <w:r w:rsidRPr="00C3365A">
        <w:t xml:space="preserve"> Funds may be hosted by designated agencies (DepEd, SUCs, or Provincial LGUs) as interim custodians.</w:t>
      </w:r>
    </w:p>
    <w:p w14:paraId="4C6131F2" w14:textId="77777777" w:rsidR="00C3365A" w:rsidRPr="00C3365A" w:rsidRDefault="00C3365A" w:rsidP="00C3365A">
      <w:pPr>
        <w:numPr>
          <w:ilvl w:val="0"/>
          <w:numId w:val="712"/>
        </w:numPr>
      </w:pPr>
      <w:r w:rsidRPr="00C3365A">
        <w:rPr>
          <w:i/>
          <w:iCs/>
        </w:rPr>
        <w:t>Final Custodianship:</w:t>
      </w:r>
      <w:r w:rsidRPr="00C3365A">
        <w:t xml:space="preserve"> Custodianship of funds shall transition to the ABMPD Foundation – Finance Subsidiary once fully accredited with SEC, BIR, and COA.</w:t>
      </w:r>
    </w:p>
    <w:p w14:paraId="47C5F2EC" w14:textId="77777777" w:rsidR="00C3365A" w:rsidRPr="00C3365A" w:rsidRDefault="00000000" w:rsidP="00C3365A">
      <w:r>
        <w:pict w14:anchorId="3FC30DD4">
          <v:rect id="_x0000_i1167" style="width:0;height:1.5pt" o:hralign="center" o:hrstd="t" o:hr="t" fillcolor="#a0a0a0" stroked="f"/>
        </w:pict>
      </w:r>
    </w:p>
    <w:p w14:paraId="100511B1" w14:textId="77777777" w:rsidR="00C3365A" w:rsidRPr="00C3365A" w:rsidRDefault="00C3365A" w:rsidP="00C3365A">
      <w:r w:rsidRPr="00C3365A">
        <w:rPr>
          <w:b/>
          <w:bCs/>
        </w:rPr>
        <w:t>ARTICLE VI – TERM &amp; TERMINATION</w:t>
      </w:r>
    </w:p>
    <w:p w14:paraId="2D84717E" w14:textId="77777777" w:rsidR="00C3365A" w:rsidRPr="00C3365A" w:rsidRDefault="00C3365A" w:rsidP="00C3365A">
      <w:pPr>
        <w:numPr>
          <w:ilvl w:val="0"/>
          <w:numId w:val="713"/>
        </w:numPr>
      </w:pPr>
      <w:r w:rsidRPr="00C3365A">
        <w:lastRenderedPageBreak/>
        <w:t>This MOA shall remain valid for [X] years, subject to renewal by Council resolution and agreement of ABMPD Holding.</w:t>
      </w:r>
    </w:p>
    <w:p w14:paraId="4D02BF79" w14:textId="77777777" w:rsidR="00C3365A" w:rsidRPr="00C3365A" w:rsidRDefault="00C3365A" w:rsidP="00C3365A">
      <w:pPr>
        <w:numPr>
          <w:ilvl w:val="0"/>
          <w:numId w:val="713"/>
        </w:numPr>
      </w:pPr>
      <w:r w:rsidRPr="00C3365A">
        <w:t>Either Party may terminate with 60 days’ written notice, provided all obligations are duly settled.</w:t>
      </w:r>
    </w:p>
    <w:p w14:paraId="7D78507B" w14:textId="77777777" w:rsidR="00C3365A" w:rsidRPr="00C3365A" w:rsidRDefault="00000000" w:rsidP="00C3365A">
      <w:r>
        <w:pict w14:anchorId="38F65070">
          <v:rect id="_x0000_i1168" style="width:0;height:1.5pt" o:hralign="center" o:hrstd="t" o:hr="t" fillcolor="#a0a0a0" stroked="f"/>
        </w:pict>
      </w:r>
    </w:p>
    <w:p w14:paraId="0BB4827C" w14:textId="77777777" w:rsidR="00C3365A" w:rsidRPr="00C3365A" w:rsidRDefault="00C3365A" w:rsidP="00C3365A">
      <w:r w:rsidRPr="00C3365A">
        <w:rPr>
          <w:b/>
          <w:bCs/>
        </w:rPr>
        <w:t>ARTICLE VII – COMPLIANCE &amp; LEGAL SAFEGUARDS</w:t>
      </w:r>
    </w:p>
    <w:p w14:paraId="26FE9601" w14:textId="77777777" w:rsidR="00C3365A" w:rsidRPr="00C3365A" w:rsidRDefault="00C3365A" w:rsidP="00C3365A">
      <w:pPr>
        <w:numPr>
          <w:ilvl w:val="0"/>
          <w:numId w:val="714"/>
        </w:numPr>
      </w:pPr>
      <w:r w:rsidRPr="00C3365A">
        <w:t>Both Parties shall comply with all relevant laws, issuances, and ABMPD protocols.</w:t>
      </w:r>
    </w:p>
    <w:p w14:paraId="0FCD7EBB" w14:textId="77777777" w:rsidR="00C3365A" w:rsidRPr="00C3365A" w:rsidRDefault="00C3365A" w:rsidP="00C3365A">
      <w:pPr>
        <w:numPr>
          <w:ilvl w:val="0"/>
          <w:numId w:val="714"/>
        </w:numPr>
      </w:pPr>
      <w:r w:rsidRPr="00C3365A">
        <w:t>This MOA shall not diminish the statutory mandates of the Council or ABMPD Holding.</w:t>
      </w:r>
    </w:p>
    <w:p w14:paraId="598381A8" w14:textId="77777777" w:rsidR="00C3365A" w:rsidRPr="00C3365A" w:rsidRDefault="00C3365A" w:rsidP="00C3365A">
      <w:pPr>
        <w:numPr>
          <w:ilvl w:val="0"/>
          <w:numId w:val="714"/>
        </w:numPr>
      </w:pPr>
      <w:r w:rsidRPr="00C3365A">
        <w:t>Anti-corruption safeguards shall apply to all fund mobilization and resource-sharing arrangements.</w:t>
      </w:r>
    </w:p>
    <w:p w14:paraId="2511ECF0" w14:textId="77777777" w:rsidR="00C3365A" w:rsidRPr="00C3365A" w:rsidRDefault="00000000" w:rsidP="00C3365A">
      <w:r>
        <w:pict w14:anchorId="5C78AB08">
          <v:rect id="_x0000_i1169" style="width:0;height:1.5pt" o:hralign="center" o:hrstd="t" o:hr="t" fillcolor="#a0a0a0" stroked="f"/>
        </w:pict>
      </w:r>
    </w:p>
    <w:p w14:paraId="3BBB8409" w14:textId="77777777" w:rsidR="00C3365A" w:rsidRPr="00C3365A" w:rsidRDefault="00C3365A" w:rsidP="00C3365A">
      <w:r w:rsidRPr="00C3365A">
        <w:rPr>
          <w:b/>
          <w:bCs/>
        </w:rPr>
        <w:t>ARTICLE VIII – CONFIDENTIALITY &amp; DATA PROTECTION</w:t>
      </w:r>
      <w:r w:rsidRPr="00C3365A">
        <w:br/>
        <w:t>All shared records and data shall be subject to the Data Privacy Act of 2012 and the Council’s internal data-sharing protocols.</w:t>
      </w:r>
    </w:p>
    <w:p w14:paraId="23C526BC" w14:textId="77777777" w:rsidR="00C3365A" w:rsidRPr="00C3365A" w:rsidRDefault="00000000" w:rsidP="00C3365A">
      <w:r>
        <w:pict w14:anchorId="1C4643A6">
          <v:rect id="_x0000_i1170" style="width:0;height:1.5pt" o:hralign="center" o:hrstd="t" o:hr="t" fillcolor="#a0a0a0" stroked="f"/>
        </w:pict>
      </w:r>
    </w:p>
    <w:p w14:paraId="5D6BCF7D" w14:textId="77777777" w:rsidR="00C3365A" w:rsidRPr="00C3365A" w:rsidRDefault="00C3365A" w:rsidP="00C3365A">
      <w:r w:rsidRPr="00C3365A">
        <w:rPr>
          <w:b/>
          <w:bCs/>
        </w:rPr>
        <w:t>ARTICLE IX – EFFECTIVITY &amp; EXECUTION</w:t>
      </w:r>
      <w:r w:rsidRPr="00C3365A">
        <w:br/>
        <w:t>This MOA shall take effect immediately upon signing by the authorized representatives of the Parties and approval of the Council through formal resolution.</w:t>
      </w:r>
    </w:p>
    <w:p w14:paraId="0C03DC69" w14:textId="77777777" w:rsidR="00C3365A" w:rsidRPr="00C3365A" w:rsidRDefault="00C3365A" w:rsidP="00C3365A">
      <w:r w:rsidRPr="00C3365A">
        <w:t>Signed this ___ day of [Month], 20__, at [City], Philippines.</w:t>
      </w:r>
    </w:p>
    <w:p w14:paraId="0B2B4E23" w14:textId="77777777" w:rsidR="00C3365A" w:rsidRPr="00C3365A" w:rsidRDefault="00C3365A" w:rsidP="00C3365A">
      <w:r w:rsidRPr="00C3365A">
        <w:t>FOR ABMPD HOLDING</w:t>
      </w:r>
    </w:p>
    <w:p w14:paraId="17614BB7" w14:textId="77777777" w:rsidR="00C3365A" w:rsidRPr="00C3365A" w:rsidRDefault="00000000" w:rsidP="00C3365A">
      <w:r>
        <w:pict w14:anchorId="4E9E06CE">
          <v:rect id="_x0000_i1171" style="width:0;height:1.5pt" o:hralign="center" o:hrstd="t" o:hr="t" fillcolor="#a0a0a0" stroked="f"/>
        </w:pict>
      </w:r>
    </w:p>
    <w:p w14:paraId="0AA26B66" w14:textId="77777777" w:rsidR="00C3365A" w:rsidRPr="00C3365A" w:rsidRDefault="00C3365A" w:rsidP="00C3365A">
      <w:r w:rsidRPr="00C3365A">
        <w:t>[Name] – [Position]</w:t>
      </w:r>
    </w:p>
    <w:p w14:paraId="13FED936" w14:textId="77777777" w:rsidR="00C3365A" w:rsidRPr="00C3365A" w:rsidRDefault="00C3365A" w:rsidP="00C3365A">
      <w:r w:rsidRPr="00C3365A">
        <w:t>FOR [INTER-AGENCY COUNCIL / TASK FORCE]</w:t>
      </w:r>
    </w:p>
    <w:p w14:paraId="32DFA617" w14:textId="77777777" w:rsidR="00C3365A" w:rsidRPr="00C3365A" w:rsidRDefault="00000000" w:rsidP="00C3365A">
      <w:r>
        <w:pict w14:anchorId="1F77DBF6">
          <v:rect id="_x0000_i1172" style="width:0;height:1.5pt" o:hralign="center" o:hrstd="t" o:hr="t" fillcolor="#a0a0a0" stroked="f"/>
        </w:pict>
      </w:r>
    </w:p>
    <w:p w14:paraId="48F3800B" w14:textId="77777777" w:rsidR="00C3365A" w:rsidRPr="00C3365A" w:rsidRDefault="00C3365A" w:rsidP="00C3365A">
      <w:r w:rsidRPr="00C3365A">
        <w:t>[Name] – [Position]</w:t>
      </w:r>
    </w:p>
    <w:p w14:paraId="40840EF9" w14:textId="77777777" w:rsidR="00C3365A" w:rsidRPr="00C3365A" w:rsidRDefault="00C3365A" w:rsidP="00C3365A">
      <w:r w:rsidRPr="00C3365A">
        <w:t>Witnesses:</w:t>
      </w:r>
    </w:p>
    <w:p w14:paraId="253F2C4B" w14:textId="77777777" w:rsidR="00C3365A" w:rsidRPr="00C3365A" w:rsidRDefault="00000000" w:rsidP="00C3365A">
      <w:r>
        <w:pict w14:anchorId="543E3F03">
          <v:rect id="_x0000_i1173" style="width:0;height:1.5pt" o:hralign="center" o:hrstd="t" o:hr="t" fillcolor="#a0a0a0" stroked="f"/>
        </w:pict>
      </w:r>
    </w:p>
    <w:p w14:paraId="0392F7D1" w14:textId="77777777" w:rsidR="00C3365A" w:rsidRPr="00C3365A" w:rsidRDefault="00C3365A" w:rsidP="00C3365A">
      <w:r w:rsidRPr="00C3365A">
        <w:t>Council &amp; ABMPD Representatives</w:t>
      </w:r>
    </w:p>
    <w:p w14:paraId="366AD46C" w14:textId="3B63F3F9" w:rsidR="007E3BDF" w:rsidRDefault="007E3BDF">
      <w:pPr>
        <w:rPr>
          <w:b/>
          <w:bCs/>
        </w:rPr>
      </w:pPr>
      <w:r>
        <w:rPr>
          <w:b/>
          <w:bCs/>
        </w:rPr>
        <w:br w:type="page"/>
      </w:r>
    </w:p>
    <w:p w14:paraId="0324610C" w14:textId="6C41FD7F" w:rsidR="007E3BDF" w:rsidRDefault="007E3BDF" w:rsidP="007E3BDF">
      <w:pPr>
        <w:pStyle w:val="Heading4"/>
      </w:pPr>
      <w:r w:rsidRPr="0070647C">
        <w:rPr>
          <w:rFonts w:ascii="Segoe UI Emoji" w:hAnsi="Segoe UI Emoji" w:cs="Segoe UI Emoji"/>
        </w:rPr>
        <w:lastRenderedPageBreak/>
        <w:t>📌</w:t>
      </w:r>
      <w:r w:rsidRPr="0070647C">
        <w:t xml:space="preserve"> Annex BT-T</w:t>
      </w:r>
      <w:r>
        <w:t>3</w:t>
      </w:r>
      <w:r w:rsidRPr="0070647C">
        <w:t xml:space="preserve"> – </w:t>
      </w:r>
      <w:r w:rsidR="00A05B0D" w:rsidRPr="00A05B0D">
        <w:rPr>
          <w:bCs/>
        </w:rPr>
        <w:t>Academic Templates</w:t>
      </w:r>
      <w:r w:rsidRPr="0070647C">
        <w:t xml:space="preserve"> </w:t>
      </w:r>
    </w:p>
    <w:p w14:paraId="15BFAAB4" w14:textId="77777777" w:rsidR="00D5117F" w:rsidRDefault="00A05B0D" w:rsidP="00D5117F">
      <w:pPr>
        <w:pStyle w:val="Heading8"/>
        <w:rPr>
          <w:bCs/>
        </w:rPr>
      </w:pPr>
      <w:r w:rsidRPr="00A05B0D">
        <w:rPr>
          <w:bCs/>
        </w:rPr>
        <w:t>Coverage</w:t>
      </w:r>
    </w:p>
    <w:p w14:paraId="7C4FA8D9" w14:textId="170D7582" w:rsidR="00D5117F" w:rsidRPr="00D5117F" w:rsidRDefault="00D5117F" w:rsidP="00D5117F">
      <w:r w:rsidRPr="00D5117F">
        <w:t>• ABMPD Holding ↔ State Universities and Colleges (SUCs).</w:t>
      </w:r>
      <w:r w:rsidRPr="00D5117F">
        <w:br/>
        <w:t>• ABMPD Holding ↔ Higher Education Institutions (HEIs).</w:t>
      </w:r>
      <w:r w:rsidRPr="00D5117F">
        <w:br/>
        <w:t>• ABMPD Holding ↔ Research &amp; Leadership Institutions (e.g., AIM, ISU, regional universities).</w:t>
      </w:r>
    </w:p>
    <w:p w14:paraId="196436F9" w14:textId="77777777" w:rsidR="00A05B0D" w:rsidRPr="00A05B0D" w:rsidRDefault="00000000" w:rsidP="00A05B0D">
      <w:r>
        <w:pict w14:anchorId="04473570">
          <v:rect id="_x0000_i1175" style="width:0;height:1.5pt" o:hralign="center" o:hrstd="t" o:hr="t" fillcolor="#a0a0a0" stroked="f"/>
        </w:pict>
      </w:r>
    </w:p>
    <w:p w14:paraId="349DA47B" w14:textId="77777777" w:rsidR="00A05B0D" w:rsidRPr="00A05B0D" w:rsidRDefault="00A05B0D" w:rsidP="00A05B0D">
      <w:r w:rsidRPr="00A05B0D">
        <w:rPr>
          <w:b/>
          <w:bCs/>
        </w:rPr>
        <w:t>Summary Table of Academic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6"/>
        <w:gridCol w:w="2349"/>
        <w:gridCol w:w="3120"/>
        <w:gridCol w:w="2905"/>
      </w:tblGrid>
      <w:tr w:rsidR="00A05B0D" w:rsidRPr="00A05B0D" w14:paraId="333D4616" w14:textId="77777777" w:rsidTr="00A05B0D">
        <w:trPr>
          <w:tblHeader/>
          <w:tblCellSpacing w:w="15" w:type="dxa"/>
        </w:trPr>
        <w:tc>
          <w:tcPr>
            <w:tcW w:w="0" w:type="auto"/>
            <w:vAlign w:val="center"/>
            <w:hideMark/>
          </w:tcPr>
          <w:p w14:paraId="1EBBDB1A" w14:textId="77777777" w:rsidR="00A05B0D" w:rsidRPr="00A05B0D" w:rsidRDefault="00A05B0D" w:rsidP="00A05B0D">
            <w:pPr>
              <w:rPr>
                <w:b/>
                <w:bCs/>
              </w:rPr>
            </w:pPr>
            <w:r w:rsidRPr="00A05B0D">
              <w:rPr>
                <w:b/>
                <w:bCs/>
              </w:rPr>
              <w:t>Sub-Annex Code</w:t>
            </w:r>
          </w:p>
        </w:tc>
        <w:tc>
          <w:tcPr>
            <w:tcW w:w="0" w:type="auto"/>
            <w:vAlign w:val="center"/>
            <w:hideMark/>
          </w:tcPr>
          <w:p w14:paraId="27D134CF" w14:textId="77777777" w:rsidR="00A05B0D" w:rsidRPr="00A05B0D" w:rsidRDefault="00A05B0D" w:rsidP="00A05B0D">
            <w:pPr>
              <w:rPr>
                <w:b/>
                <w:bCs/>
              </w:rPr>
            </w:pPr>
            <w:r w:rsidRPr="00A05B0D">
              <w:rPr>
                <w:b/>
                <w:bCs/>
              </w:rPr>
              <w:t>Parties Involved</w:t>
            </w:r>
          </w:p>
        </w:tc>
        <w:tc>
          <w:tcPr>
            <w:tcW w:w="0" w:type="auto"/>
            <w:vAlign w:val="center"/>
            <w:hideMark/>
          </w:tcPr>
          <w:p w14:paraId="1FE3C42A" w14:textId="77777777" w:rsidR="00A05B0D" w:rsidRPr="00A05B0D" w:rsidRDefault="00A05B0D" w:rsidP="00A05B0D">
            <w:pPr>
              <w:rPr>
                <w:b/>
                <w:bCs/>
              </w:rPr>
            </w:pPr>
            <w:r w:rsidRPr="00A05B0D">
              <w:rPr>
                <w:b/>
                <w:bCs/>
              </w:rPr>
              <w:t>Scope / Purpose</w:t>
            </w:r>
          </w:p>
        </w:tc>
        <w:tc>
          <w:tcPr>
            <w:tcW w:w="0" w:type="auto"/>
            <w:vAlign w:val="center"/>
            <w:hideMark/>
          </w:tcPr>
          <w:p w14:paraId="7FE9465C" w14:textId="77777777" w:rsidR="00A05B0D" w:rsidRPr="00A05B0D" w:rsidRDefault="00A05B0D" w:rsidP="00A05B0D">
            <w:pPr>
              <w:rPr>
                <w:b/>
                <w:bCs/>
              </w:rPr>
            </w:pPr>
            <w:r w:rsidRPr="00A05B0D">
              <w:rPr>
                <w:b/>
                <w:bCs/>
              </w:rPr>
              <w:t>Notes</w:t>
            </w:r>
          </w:p>
        </w:tc>
      </w:tr>
      <w:tr w:rsidR="00A05B0D" w:rsidRPr="00A05B0D" w14:paraId="45BA6513" w14:textId="77777777" w:rsidTr="00A05B0D">
        <w:trPr>
          <w:tblCellSpacing w:w="15" w:type="dxa"/>
        </w:trPr>
        <w:tc>
          <w:tcPr>
            <w:tcW w:w="0" w:type="auto"/>
            <w:vAlign w:val="center"/>
            <w:hideMark/>
          </w:tcPr>
          <w:p w14:paraId="50B68DD6" w14:textId="77777777" w:rsidR="00A05B0D" w:rsidRPr="00A05B0D" w:rsidRDefault="00A05B0D" w:rsidP="00A05B0D">
            <w:r w:rsidRPr="00A05B0D">
              <w:rPr>
                <w:b/>
                <w:bCs/>
              </w:rPr>
              <w:t>BT-T3.1</w:t>
            </w:r>
          </w:p>
        </w:tc>
        <w:tc>
          <w:tcPr>
            <w:tcW w:w="0" w:type="auto"/>
            <w:vAlign w:val="center"/>
            <w:hideMark/>
          </w:tcPr>
          <w:p w14:paraId="066C2E67" w14:textId="77777777" w:rsidR="00A05B0D" w:rsidRPr="00A05B0D" w:rsidRDefault="00A05B0D" w:rsidP="00A05B0D">
            <w:r w:rsidRPr="00A05B0D">
              <w:t>ABMPD Holding ↔ SUCs</w:t>
            </w:r>
          </w:p>
        </w:tc>
        <w:tc>
          <w:tcPr>
            <w:tcW w:w="0" w:type="auto"/>
            <w:vAlign w:val="center"/>
            <w:hideMark/>
          </w:tcPr>
          <w:p w14:paraId="7F3CC8DB" w14:textId="77777777" w:rsidR="00A05B0D" w:rsidRPr="00A05B0D" w:rsidRDefault="00A05B0D" w:rsidP="00A05B0D">
            <w:r w:rsidRPr="00A05B0D">
              <w:t>Partnership for training, research, curriculum integration, and interim custodianship of funds.</w:t>
            </w:r>
          </w:p>
        </w:tc>
        <w:tc>
          <w:tcPr>
            <w:tcW w:w="0" w:type="auto"/>
            <w:vAlign w:val="center"/>
            <w:hideMark/>
          </w:tcPr>
          <w:p w14:paraId="59F2768A" w14:textId="77777777" w:rsidR="00A05B0D" w:rsidRPr="00A05B0D" w:rsidRDefault="00A05B0D" w:rsidP="00A05B0D">
            <w:r w:rsidRPr="00A05B0D">
              <w:t>SUCs may serve as interim custodians pending accreditation of ABMPD Finance Subsidiary.</w:t>
            </w:r>
          </w:p>
        </w:tc>
      </w:tr>
      <w:tr w:rsidR="00A05B0D" w:rsidRPr="00A05B0D" w14:paraId="714215A5" w14:textId="77777777" w:rsidTr="00A05B0D">
        <w:trPr>
          <w:tblCellSpacing w:w="15" w:type="dxa"/>
        </w:trPr>
        <w:tc>
          <w:tcPr>
            <w:tcW w:w="0" w:type="auto"/>
            <w:vAlign w:val="center"/>
            <w:hideMark/>
          </w:tcPr>
          <w:p w14:paraId="1AC454AF" w14:textId="77777777" w:rsidR="00A05B0D" w:rsidRPr="00A05B0D" w:rsidRDefault="00A05B0D" w:rsidP="00A05B0D">
            <w:r w:rsidRPr="00A05B0D">
              <w:rPr>
                <w:b/>
                <w:bCs/>
              </w:rPr>
              <w:t>BT-T3.2</w:t>
            </w:r>
          </w:p>
        </w:tc>
        <w:tc>
          <w:tcPr>
            <w:tcW w:w="0" w:type="auto"/>
            <w:vAlign w:val="center"/>
            <w:hideMark/>
          </w:tcPr>
          <w:p w14:paraId="78F17BB0" w14:textId="77777777" w:rsidR="00A05B0D" w:rsidRPr="00A05B0D" w:rsidRDefault="00A05B0D" w:rsidP="00A05B0D">
            <w:r w:rsidRPr="00A05B0D">
              <w:t>ABMPD Holding ↔ HEIs (Private Universities &amp; Colleges)</w:t>
            </w:r>
          </w:p>
        </w:tc>
        <w:tc>
          <w:tcPr>
            <w:tcW w:w="0" w:type="auto"/>
            <w:vAlign w:val="center"/>
            <w:hideMark/>
          </w:tcPr>
          <w:p w14:paraId="6322FF07" w14:textId="77777777" w:rsidR="00A05B0D" w:rsidRPr="00A05B0D" w:rsidRDefault="00A05B0D" w:rsidP="00A05B0D">
            <w:r w:rsidRPr="00A05B0D">
              <w:t>Integration of moral recovery values into leadership programs, extension services, and student orgs.</w:t>
            </w:r>
          </w:p>
        </w:tc>
        <w:tc>
          <w:tcPr>
            <w:tcW w:w="0" w:type="auto"/>
            <w:vAlign w:val="center"/>
            <w:hideMark/>
          </w:tcPr>
          <w:p w14:paraId="509EA58E" w14:textId="77777777" w:rsidR="00A05B0D" w:rsidRPr="00A05B0D" w:rsidRDefault="00A05B0D" w:rsidP="00A05B0D">
            <w:r w:rsidRPr="00A05B0D">
              <w:t>Focus on module validation, leadership training, and civic engagement.</w:t>
            </w:r>
          </w:p>
        </w:tc>
      </w:tr>
      <w:tr w:rsidR="00A05B0D" w:rsidRPr="00A05B0D" w14:paraId="1C9E9D19" w14:textId="77777777" w:rsidTr="00A05B0D">
        <w:trPr>
          <w:tblCellSpacing w:w="15" w:type="dxa"/>
        </w:trPr>
        <w:tc>
          <w:tcPr>
            <w:tcW w:w="0" w:type="auto"/>
            <w:vAlign w:val="center"/>
            <w:hideMark/>
          </w:tcPr>
          <w:p w14:paraId="0F454BB6" w14:textId="77777777" w:rsidR="00A05B0D" w:rsidRPr="00A05B0D" w:rsidRDefault="00A05B0D" w:rsidP="00A05B0D">
            <w:r w:rsidRPr="00A05B0D">
              <w:rPr>
                <w:b/>
                <w:bCs/>
              </w:rPr>
              <w:t>BT-T3.3</w:t>
            </w:r>
          </w:p>
        </w:tc>
        <w:tc>
          <w:tcPr>
            <w:tcW w:w="0" w:type="auto"/>
            <w:vAlign w:val="center"/>
            <w:hideMark/>
          </w:tcPr>
          <w:p w14:paraId="707646D4" w14:textId="77777777" w:rsidR="00A05B0D" w:rsidRPr="00A05B0D" w:rsidRDefault="00A05B0D" w:rsidP="00A05B0D">
            <w:r w:rsidRPr="00A05B0D">
              <w:t>ABMPD Holding ↔ Research &amp; Leadership Institutions (ISU, AIM, etc.)</w:t>
            </w:r>
          </w:p>
        </w:tc>
        <w:tc>
          <w:tcPr>
            <w:tcW w:w="0" w:type="auto"/>
            <w:vAlign w:val="center"/>
            <w:hideMark/>
          </w:tcPr>
          <w:p w14:paraId="04881853" w14:textId="77777777" w:rsidR="00A05B0D" w:rsidRPr="00A05B0D" w:rsidRDefault="00A05B0D" w:rsidP="00A05B0D">
            <w:r w:rsidRPr="00A05B0D">
              <w:t>Specialized research, capacity building, policy development, and leadership incubation.</w:t>
            </w:r>
          </w:p>
        </w:tc>
        <w:tc>
          <w:tcPr>
            <w:tcW w:w="0" w:type="auto"/>
            <w:vAlign w:val="center"/>
            <w:hideMark/>
          </w:tcPr>
          <w:p w14:paraId="7419CB71" w14:textId="77777777" w:rsidR="00A05B0D" w:rsidRPr="00A05B0D" w:rsidRDefault="00A05B0D" w:rsidP="00A05B0D">
            <w:r w:rsidRPr="00A05B0D">
              <w:t>Provides intellectual legitimacy and academic validation of ABMPD frameworks.</w:t>
            </w:r>
          </w:p>
        </w:tc>
      </w:tr>
    </w:tbl>
    <w:p w14:paraId="0BFD830E" w14:textId="77777777" w:rsidR="00A05B0D" w:rsidRPr="00A05B0D" w:rsidRDefault="00000000" w:rsidP="00A05B0D">
      <w:r>
        <w:pict w14:anchorId="3AD9C69B">
          <v:rect id="_x0000_i1176" style="width:0;height:1.5pt" o:hralign="center" o:hrstd="t" o:hr="t" fillcolor="#a0a0a0" stroked="f"/>
        </w:pict>
      </w:r>
    </w:p>
    <w:p w14:paraId="179961B1" w14:textId="77777777" w:rsidR="00A05B0D" w:rsidRPr="00A05B0D" w:rsidRDefault="00A05B0D" w:rsidP="00A05B0D">
      <w:r w:rsidRPr="00A05B0D">
        <w:rPr>
          <w:rFonts w:ascii="Segoe UI Emoji" w:hAnsi="Segoe UI Emoji" w:cs="Segoe UI Emoji"/>
        </w:rPr>
        <w:t>📌</w:t>
      </w:r>
      <w:r w:rsidRPr="00A05B0D">
        <w:t xml:space="preserve"> </w:t>
      </w:r>
      <w:r w:rsidRPr="00A05B0D">
        <w:rPr>
          <w:b/>
          <w:bCs/>
        </w:rPr>
        <w:t>Integration Note:</w:t>
      </w:r>
    </w:p>
    <w:p w14:paraId="72458037" w14:textId="77777777" w:rsidR="00A05B0D" w:rsidRPr="00A05B0D" w:rsidRDefault="00A05B0D" w:rsidP="00A05B0D">
      <w:pPr>
        <w:numPr>
          <w:ilvl w:val="0"/>
          <w:numId w:val="721"/>
        </w:numPr>
      </w:pPr>
      <w:r w:rsidRPr="00A05B0D">
        <w:t xml:space="preserve">Academic partnerships provide </w:t>
      </w:r>
      <w:r w:rsidRPr="00A05B0D">
        <w:rPr>
          <w:b/>
          <w:bCs/>
        </w:rPr>
        <w:t>research legitimacy, module validation, and training platforms</w:t>
      </w:r>
      <w:r w:rsidRPr="00A05B0D">
        <w:t>.</w:t>
      </w:r>
    </w:p>
    <w:p w14:paraId="6F54B1AB" w14:textId="77777777" w:rsidR="00A05B0D" w:rsidRPr="00A05B0D" w:rsidRDefault="00A05B0D" w:rsidP="00A05B0D">
      <w:pPr>
        <w:numPr>
          <w:ilvl w:val="0"/>
          <w:numId w:val="721"/>
        </w:numPr>
      </w:pPr>
      <w:r w:rsidRPr="00A05B0D">
        <w:t xml:space="preserve">SUCs also serve as </w:t>
      </w:r>
      <w:r w:rsidRPr="00A05B0D">
        <w:rPr>
          <w:b/>
          <w:bCs/>
        </w:rPr>
        <w:t>optional interim custodians of funds</w:t>
      </w:r>
      <w:r w:rsidRPr="00A05B0D">
        <w:t>, alongside DepEd and LGUs, until ABMPD Foundation Finance Subsidiary is fully accredited.</w:t>
      </w:r>
    </w:p>
    <w:p w14:paraId="1F30D859" w14:textId="77777777" w:rsidR="00A05B0D" w:rsidRPr="00A05B0D" w:rsidRDefault="00A05B0D" w:rsidP="00A05B0D">
      <w:pPr>
        <w:numPr>
          <w:ilvl w:val="0"/>
          <w:numId w:val="721"/>
        </w:numPr>
      </w:pPr>
      <w:r w:rsidRPr="00A05B0D">
        <w:t xml:space="preserve">Partnerships may </w:t>
      </w:r>
      <w:r w:rsidRPr="00A05B0D">
        <w:rPr>
          <w:b/>
          <w:bCs/>
        </w:rPr>
        <w:t>cross-link</w:t>
      </w:r>
      <w:r w:rsidRPr="00A05B0D">
        <w:t xml:space="preserve"> with Faith-Based (BT-T4) or Civil Society (BT-T5) when academic institutions also host faith/civic extension services.</w:t>
      </w:r>
    </w:p>
    <w:p w14:paraId="2FE87F1D" w14:textId="77777777" w:rsidR="00A05B0D" w:rsidRPr="00A05B0D" w:rsidRDefault="00000000" w:rsidP="00A05B0D">
      <w:r>
        <w:lastRenderedPageBreak/>
        <w:pict w14:anchorId="4FA4F5A2">
          <v:rect id="_x0000_i1177" style="width:0;height:1.5pt" o:hralign="center" o:hrstd="t" o:hr="t" fillcolor="#a0a0a0" stroked="f"/>
        </w:pict>
      </w:r>
    </w:p>
    <w:p w14:paraId="05613888" w14:textId="77777777" w:rsidR="00A05B0D" w:rsidRPr="00A05B0D" w:rsidRDefault="00A05B0D" w:rsidP="00A05B0D">
      <w:r w:rsidRPr="00A05B0D">
        <w:rPr>
          <w:rFonts w:ascii="Segoe UI Emoji" w:hAnsi="Segoe UI Emoji" w:cs="Segoe UI Emoji"/>
        </w:rPr>
        <w:t>📌</w:t>
      </w:r>
      <w:r w:rsidRPr="00A05B0D">
        <w:t xml:space="preserve"> </w:t>
      </w:r>
      <w:r w:rsidRPr="00A05B0D">
        <w:rPr>
          <w:b/>
          <w:bCs/>
        </w:rPr>
        <w:t>Placement Clarification:</w:t>
      </w:r>
    </w:p>
    <w:p w14:paraId="7DC26755" w14:textId="77777777" w:rsidR="00A05B0D" w:rsidRPr="00A05B0D" w:rsidRDefault="00A05B0D" w:rsidP="00A05B0D">
      <w:pPr>
        <w:numPr>
          <w:ilvl w:val="0"/>
          <w:numId w:val="722"/>
        </w:numPr>
      </w:pPr>
      <w:r w:rsidRPr="00A05B0D">
        <w:t xml:space="preserve">Purely governance-related MOAs (KDMC, Holding, Regulators) → retained under </w:t>
      </w:r>
      <w:r w:rsidRPr="00A05B0D">
        <w:rPr>
          <w:b/>
          <w:bCs/>
        </w:rPr>
        <w:t>BT-T1 (Core Templates)</w:t>
      </w:r>
      <w:r w:rsidRPr="00A05B0D">
        <w:t>.</w:t>
      </w:r>
    </w:p>
    <w:p w14:paraId="26033558" w14:textId="77777777" w:rsidR="00A05B0D" w:rsidRPr="00A05B0D" w:rsidRDefault="00A05B0D" w:rsidP="00A05B0D">
      <w:pPr>
        <w:numPr>
          <w:ilvl w:val="0"/>
          <w:numId w:val="722"/>
        </w:numPr>
      </w:pPr>
      <w:r w:rsidRPr="00A05B0D">
        <w:t xml:space="preserve">Government integration MOAs (LGUs, NGA agencies, RDCs) → already structured under </w:t>
      </w:r>
      <w:r w:rsidRPr="00A05B0D">
        <w:rPr>
          <w:b/>
          <w:bCs/>
        </w:rPr>
        <w:t>BT-T2 (Government Templates)</w:t>
      </w:r>
      <w:r w:rsidRPr="00A05B0D">
        <w:t>.</w:t>
      </w:r>
    </w:p>
    <w:p w14:paraId="64224868" w14:textId="77777777" w:rsidR="00A05B0D" w:rsidRDefault="00A05B0D" w:rsidP="00A05B0D">
      <w:pPr>
        <w:numPr>
          <w:ilvl w:val="0"/>
          <w:numId w:val="722"/>
        </w:numPr>
      </w:pPr>
      <w:r w:rsidRPr="00A05B0D">
        <w:t xml:space="preserve">Academic donor-linked MOAs (scholarship endowments, CSR-academia linkages) → deferred to </w:t>
      </w:r>
      <w:r w:rsidRPr="00A05B0D">
        <w:rPr>
          <w:b/>
          <w:bCs/>
        </w:rPr>
        <w:t>BT-T6 (Private/Donor Templates)</w:t>
      </w:r>
      <w:r w:rsidRPr="00A05B0D">
        <w:t>.</w:t>
      </w:r>
    </w:p>
    <w:p w14:paraId="7B8BFD3C" w14:textId="3D27A9F6" w:rsidR="00D5117F" w:rsidRPr="001F117E" w:rsidRDefault="00D5117F" w:rsidP="00D5117F">
      <w:pPr>
        <w:pStyle w:val="Heading8"/>
        <w:rPr>
          <w:bCs/>
        </w:rPr>
      </w:pPr>
      <w:r w:rsidRPr="0070647C">
        <w:rPr>
          <w:rFonts w:ascii="Segoe UI Emoji" w:hAnsi="Segoe UI Emoji" w:cs="Segoe UI Emoji"/>
        </w:rPr>
        <w:t>📌</w:t>
      </w:r>
      <w:r w:rsidRPr="00011A48">
        <w:rPr>
          <w:b w:val="0"/>
        </w:rPr>
        <w:t xml:space="preserve"> </w:t>
      </w:r>
      <w:r w:rsidRPr="00011A48">
        <w:t>BT-T</w:t>
      </w:r>
      <w:r>
        <w:t>3</w:t>
      </w:r>
      <w:r w:rsidRPr="00011A48">
        <w:t xml:space="preserve">.1 – </w:t>
      </w:r>
      <w:r w:rsidR="00EC1795" w:rsidRPr="00EC1795">
        <w:rPr>
          <w:bCs/>
        </w:rPr>
        <w:t>SUC MOA Template</w:t>
      </w:r>
    </w:p>
    <w:p w14:paraId="447EE653" w14:textId="5FCAE27F" w:rsidR="00D5117F" w:rsidRPr="0070647C" w:rsidRDefault="00EC1795" w:rsidP="00D5117F">
      <w:r w:rsidRPr="00EC1795">
        <w:rPr>
          <w:i/>
          <w:iCs/>
        </w:rPr>
        <w:t>(ABMPD Holding ↔ State Universities and Colleges)</w:t>
      </w:r>
      <w:r w:rsidR="00000000">
        <w:pict w14:anchorId="06440BF9">
          <v:rect id="_x0000_i1178" style="width:0;height:1.5pt" o:hralign="center" o:hrstd="t" o:hr="t" fillcolor="#a0a0a0" stroked="f"/>
        </w:pict>
      </w:r>
    </w:p>
    <w:p w14:paraId="386D008F" w14:textId="77777777" w:rsidR="00EC1795" w:rsidRPr="00EC1795" w:rsidRDefault="00EC1795" w:rsidP="00EC1795">
      <w:r w:rsidRPr="00EC1795">
        <w:rPr>
          <w:b/>
          <w:bCs/>
        </w:rPr>
        <w:t>ARTICLE I – PARTIES &amp; AUTHORITY</w:t>
      </w:r>
      <w:r w:rsidRPr="00EC1795">
        <w:br/>
        <w:t>This Memorandum of Agreement (MOA) is entered into by and between:</w:t>
      </w:r>
    </w:p>
    <w:p w14:paraId="48BB2FA9" w14:textId="77777777" w:rsidR="00EC1795" w:rsidRPr="00EC1795" w:rsidRDefault="00EC1795" w:rsidP="00EC1795">
      <w:r w:rsidRPr="00EC1795">
        <w:rPr>
          <w:b/>
          <w:bCs/>
        </w:rPr>
        <w:t xml:space="preserve">Ang </w:t>
      </w:r>
      <w:proofErr w:type="spellStart"/>
      <w:r w:rsidRPr="00EC1795">
        <w:rPr>
          <w:b/>
          <w:bCs/>
        </w:rPr>
        <w:t>Bayaning</w:t>
      </w:r>
      <w:proofErr w:type="spellEnd"/>
      <w:r w:rsidRPr="00EC1795">
        <w:rPr>
          <w:b/>
          <w:bCs/>
        </w:rPr>
        <w:t xml:space="preserve"> May Puso at </w:t>
      </w:r>
      <w:proofErr w:type="spellStart"/>
      <w:r w:rsidRPr="00EC1795">
        <w:rPr>
          <w:b/>
          <w:bCs/>
        </w:rPr>
        <w:t>Dangál</w:t>
      </w:r>
      <w:proofErr w:type="spellEnd"/>
      <w:r w:rsidRPr="00EC1795">
        <w:rPr>
          <w:b/>
          <w:bCs/>
        </w:rPr>
        <w:t xml:space="preserve"> (ABMPD) Holding Company</w:t>
      </w:r>
      <w:r w:rsidRPr="00EC1795">
        <w:t xml:space="preserve">, the institutional custodian of the ABMPD Moral Recovery Program (MRP), with full oversight of its subsidiaries, represented herein by [Name], in his/her capacity as [Position], hereinafter referred to as </w:t>
      </w:r>
      <w:r w:rsidRPr="00EC1795">
        <w:rPr>
          <w:b/>
          <w:bCs/>
        </w:rPr>
        <w:t>“ABMPD Holding”</w:t>
      </w:r>
      <w:r w:rsidRPr="00EC1795">
        <w:t>;</w:t>
      </w:r>
    </w:p>
    <w:p w14:paraId="50204BB2" w14:textId="77777777" w:rsidR="00EC1795" w:rsidRPr="00EC1795" w:rsidRDefault="00EC1795" w:rsidP="00EC1795">
      <w:r w:rsidRPr="00EC1795">
        <w:t>-and-</w:t>
      </w:r>
    </w:p>
    <w:p w14:paraId="0204DBB0" w14:textId="77777777" w:rsidR="00EC1795" w:rsidRPr="00EC1795" w:rsidRDefault="00EC1795" w:rsidP="00EC1795">
      <w:r w:rsidRPr="00EC1795">
        <w:rPr>
          <w:b/>
          <w:bCs/>
        </w:rPr>
        <w:t>[State University/College Name (SUC)]</w:t>
      </w:r>
      <w:r w:rsidRPr="00EC1795">
        <w:t xml:space="preserve">, a duly recognized higher education institution under the Commission on Higher Education (CHED), represented herein by [Name], in his/her capacity as [Position], hereinafter referred to as </w:t>
      </w:r>
      <w:r w:rsidRPr="00EC1795">
        <w:rPr>
          <w:b/>
          <w:bCs/>
        </w:rPr>
        <w:t>“SUC.”</w:t>
      </w:r>
    </w:p>
    <w:p w14:paraId="0F6C9142" w14:textId="77777777" w:rsidR="00EC1795" w:rsidRPr="00EC1795" w:rsidRDefault="00EC1795" w:rsidP="00EC1795">
      <w:r w:rsidRPr="00EC1795">
        <w:t xml:space="preserve">Collectively, the above shall be referred to as the </w:t>
      </w:r>
      <w:r w:rsidRPr="00EC1795">
        <w:rPr>
          <w:b/>
          <w:bCs/>
        </w:rPr>
        <w:t>“Parties.”</w:t>
      </w:r>
    </w:p>
    <w:p w14:paraId="530D4BCC" w14:textId="77777777" w:rsidR="00EC1795" w:rsidRPr="00EC1795" w:rsidRDefault="00000000" w:rsidP="00EC1795">
      <w:r>
        <w:pict w14:anchorId="170077C3">
          <v:rect id="_x0000_i1179" style="width:0;height:1.5pt" o:hralign="center" o:hrstd="t" o:hr="t" fillcolor="#a0a0a0" stroked="f"/>
        </w:pict>
      </w:r>
    </w:p>
    <w:p w14:paraId="4021B224" w14:textId="77777777" w:rsidR="00EC1795" w:rsidRPr="00EC1795" w:rsidRDefault="00EC1795" w:rsidP="00EC1795">
      <w:r w:rsidRPr="00EC1795">
        <w:rPr>
          <w:b/>
          <w:bCs/>
        </w:rPr>
        <w:t>ARTICLE II – PURPOSE &amp; OBJECTIVES</w:t>
      </w:r>
      <w:r w:rsidRPr="00EC1795">
        <w:br/>
        <w:t>The purpose of this MOA is to establish collaboration between ABMPD Holding and [SUC] for training, research, curriculum integration, and interim custodianship of program funds.</w:t>
      </w:r>
    </w:p>
    <w:p w14:paraId="67BBF188" w14:textId="77777777" w:rsidR="00EC1795" w:rsidRPr="00EC1795" w:rsidRDefault="00EC1795" w:rsidP="00EC1795">
      <w:r w:rsidRPr="00EC1795">
        <w:t>Objectives include:</w:t>
      </w:r>
    </w:p>
    <w:p w14:paraId="302DE22C" w14:textId="77777777" w:rsidR="00EC1795" w:rsidRPr="00EC1795" w:rsidRDefault="00EC1795" w:rsidP="00EC1795">
      <w:pPr>
        <w:numPr>
          <w:ilvl w:val="0"/>
          <w:numId w:val="733"/>
        </w:numPr>
      </w:pPr>
      <w:r w:rsidRPr="00EC1795">
        <w:t>Integrating ABMPD–MRP values, modules, and research outputs into the SUC’s academic programs, extension services, and leadership training.</w:t>
      </w:r>
    </w:p>
    <w:p w14:paraId="6B4A7DCF" w14:textId="77777777" w:rsidR="00EC1795" w:rsidRPr="00EC1795" w:rsidRDefault="00EC1795" w:rsidP="00EC1795">
      <w:pPr>
        <w:numPr>
          <w:ilvl w:val="0"/>
          <w:numId w:val="733"/>
        </w:numPr>
      </w:pPr>
      <w:r w:rsidRPr="00EC1795">
        <w:t>Establishing the SUC as a hub for research, validation, and knowledge generation related to ABMPD–MRP.</w:t>
      </w:r>
    </w:p>
    <w:p w14:paraId="23C96783" w14:textId="77777777" w:rsidR="00EC1795" w:rsidRPr="00EC1795" w:rsidRDefault="00EC1795" w:rsidP="00EC1795">
      <w:pPr>
        <w:numPr>
          <w:ilvl w:val="0"/>
          <w:numId w:val="733"/>
        </w:numPr>
      </w:pPr>
      <w:r w:rsidRPr="00EC1795">
        <w:lastRenderedPageBreak/>
        <w:t>Supporting capacity-building of faculty, students, and local leaders through training and joint initiatives.</w:t>
      </w:r>
    </w:p>
    <w:p w14:paraId="0094C311" w14:textId="77777777" w:rsidR="00EC1795" w:rsidRPr="00EC1795" w:rsidRDefault="00EC1795" w:rsidP="00EC1795">
      <w:pPr>
        <w:numPr>
          <w:ilvl w:val="0"/>
          <w:numId w:val="733"/>
        </w:numPr>
      </w:pPr>
      <w:r w:rsidRPr="00EC1795">
        <w:t>Allowing the SUC, when necessary, to serve as an interim custodian of ABMPD–MRP funds, pending accreditation of the ABMPD Foundation – Finance Subsidiary.</w:t>
      </w:r>
    </w:p>
    <w:p w14:paraId="660C18AC" w14:textId="77777777" w:rsidR="00EC1795" w:rsidRPr="00EC1795" w:rsidRDefault="00000000" w:rsidP="00EC1795">
      <w:r>
        <w:pict w14:anchorId="07FF2CA4">
          <v:rect id="_x0000_i1180" style="width:0;height:1.5pt" o:hralign="center" o:hrstd="t" o:hr="t" fillcolor="#a0a0a0" stroked="f"/>
        </w:pict>
      </w:r>
    </w:p>
    <w:p w14:paraId="791B72D9" w14:textId="77777777" w:rsidR="00EC1795" w:rsidRPr="00EC1795" w:rsidRDefault="00EC1795" w:rsidP="00EC1795">
      <w:r w:rsidRPr="00EC1795">
        <w:rPr>
          <w:b/>
          <w:bCs/>
        </w:rPr>
        <w:t>ARTICLE III – ROLES &amp; RESPONSIBILITIES</w:t>
      </w:r>
    </w:p>
    <w:p w14:paraId="2D11D782" w14:textId="77777777" w:rsidR="00EC1795" w:rsidRPr="00EC1795" w:rsidRDefault="00EC1795" w:rsidP="00EC1795">
      <w:r w:rsidRPr="00EC1795">
        <w:rPr>
          <w:i/>
          <w:iCs/>
        </w:rPr>
        <w:t>ABMPD Holding shall:</w:t>
      </w:r>
    </w:p>
    <w:p w14:paraId="208566A0" w14:textId="77777777" w:rsidR="00EC1795" w:rsidRPr="00EC1795" w:rsidRDefault="00EC1795" w:rsidP="00EC1795">
      <w:pPr>
        <w:numPr>
          <w:ilvl w:val="0"/>
          <w:numId w:val="734"/>
        </w:numPr>
      </w:pPr>
      <w:r w:rsidRPr="00EC1795">
        <w:t>Provide program modules, training materials, and moral recovery frameworks.</w:t>
      </w:r>
    </w:p>
    <w:p w14:paraId="38BEDE25" w14:textId="2A9DB046" w:rsidR="00EC1795" w:rsidRPr="00EC1795" w:rsidRDefault="00EC1795" w:rsidP="00EC1795">
      <w:pPr>
        <w:numPr>
          <w:ilvl w:val="0"/>
          <w:numId w:val="734"/>
        </w:numPr>
      </w:pPr>
      <w:r w:rsidRPr="00EC1795">
        <w:t xml:space="preserve">Authorize the </w:t>
      </w:r>
      <w:r w:rsidR="007E68B1">
        <w:t>Kingdom Chronicles Inc. (KCI)</w:t>
      </w:r>
      <w:r w:rsidRPr="00EC1795">
        <w:t xml:space="preserve"> and other accredited implementors to conduct activities within the SUC.</w:t>
      </w:r>
    </w:p>
    <w:p w14:paraId="0D5CF900" w14:textId="77777777" w:rsidR="00EC1795" w:rsidRPr="00EC1795" w:rsidRDefault="00EC1795" w:rsidP="00EC1795">
      <w:pPr>
        <w:numPr>
          <w:ilvl w:val="0"/>
          <w:numId w:val="734"/>
        </w:numPr>
      </w:pPr>
      <w:r w:rsidRPr="00EC1795">
        <w:t>Supply technical support, facilitators, and evaluation systems.</w:t>
      </w:r>
    </w:p>
    <w:p w14:paraId="42C93A62" w14:textId="77777777" w:rsidR="00EC1795" w:rsidRPr="00EC1795" w:rsidRDefault="00EC1795" w:rsidP="00EC1795">
      <w:pPr>
        <w:numPr>
          <w:ilvl w:val="0"/>
          <w:numId w:val="734"/>
        </w:numPr>
      </w:pPr>
      <w:r w:rsidRPr="00EC1795">
        <w:t>Consolidate SUC research outputs into the national ABMPD knowledge system.</w:t>
      </w:r>
    </w:p>
    <w:p w14:paraId="3CD1A315" w14:textId="77777777" w:rsidR="00EC1795" w:rsidRPr="00EC1795" w:rsidRDefault="00EC1795" w:rsidP="00EC1795">
      <w:r w:rsidRPr="00EC1795">
        <w:rPr>
          <w:i/>
          <w:iCs/>
        </w:rPr>
        <w:t>The SUC shall:</w:t>
      </w:r>
    </w:p>
    <w:p w14:paraId="516A4288" w14:textId="77777777" w:rsidR="00EC1795" w:rsidRPr="00EC1795" w:rsidRDefault="00EC1795" w:rsidP="00EC1795">
      <w:pPr>
        <w:numPr>
          <w:ilvl w:val="0"/>
          <w:numId w:val="735"/>
        </w:numPr>
      </w:pPr>
      <w:r w:rsidRPr="00EC1795">
        <w:t>Integrate ABMPD–MRP modules into its extension services, NSTP, leadership training, and related academic offerings.</w:t>
      </w:r>
    </w:p>
    <w:p w14:paraId="74873671" w14:textId="77777777" w:rsidR="00EC1795" w:rsidRPr="00EC1795" w:rsidRDefault="00EC1795" w:rsidP="00EC1795">
      <w:pPr>
        <w:numPr>
          <w:ilvl w:val="0"/>
          <w:numId w:val="735"/>
        </w:numPr>
      </w:pPr>
      <w:r w:rsidRPr="00EC1795">
        <w:t>Host trainings, research validation workshops, and leadership incubation sessions.</w:t>
      </w:r>
    </w:p>
    <w:p w14:paraId="0240817E" w14:textId="77777777" w:rsidR="00EC1795" w:rsidRPr="00EC1795" w:rsidRDefault="00EC1795" w:rsidP="00EC1795">
      <w:pPr>
        <w:numPr>
          <w:ilvl w:val="0"/>
          <w:numId w:val="735"/>
        </w:numPr>
      </w:pPr>
      <w:r w:rsidRPr="00EC1795">
        <w:t>Mobilize faculty, student leaders, and extension units for program implementation.</w:t>
      </w:r>
    </w:p>
    <w:p w14:paraId="7FB47CBC" w14:textId="77777777" w:rsidR="00EC1795" w:rsidRPr="00EC1795" w:rsidRDefault="00EC1795" w:rsidP="00EC1795">
      <w:pPr>
        <w:numPr>
          <w:ilvl w:val="0"/>
          <w:numId w:val="735"/>
        </w:numPr>
      </w:pPr>
      <w:r w:rsidRPr="00EC1795">
        <w:t>Serve as an interim custodian of funds, if necessary, under standard government accounting and COA rules.</w:t>
      </w:r>
    </w:p>
    <w:p w14:paraId="4A2240D1" w14:textId="77777777" w:rsidR="00EC1795" w:rsidRPr="00EC1795" w:rsidRDefault="00000000" w:rsidP="00EC1795">
      <w:r>
        <w:pict w14:anchorId="636036EA">
          <v:rect id="_x0000_i1181" style="width:0;height:1.5pt" o:hralign="center" o:hrstd="t" o:hr="t" fillcolor="#a0a0a0" stroked="f"/>
        </w:pict>
      </w:r>
    </w:p>
    <w:p w14:paraId="1F1D80E6" w14:textId="77777777" w:rsidR="00EC1795" w:rsidRPr="00EC1795" w:rsidRDefault="00EC1795" w:rsidP="00EC1795">
      <w:r w:rsidRPr="00EC1795">
        <w:rPr>
          <w:b/>
          <w:bCs/>
        </w:rPr>
        <w:t>ARTICLE IV – GOVERNANCE &amp; OVERSIGHT</w:t>
      </w:r>
    </w:p>
    <w:p w14:paraId="49E6AB68" w14:textId="77777777" w:rsidR="00EC1795" w:rsidRPr="00EC1795" w:rsidRDefault="00EC1795" w:rsidP="00EC1795">
      <w:pPr>
        <w:numPr>
          <w:ilvl w:val="0"/>
          <w:numId w:val="736"/>
        </w:numPr>
      </w:pPr>
      <w:r w:rsidRPr="00EC1795">
        <w:t>Oversight shall be exercised by a Joint Academic-Program Committee composed of representatives from ABMPD Holding and [SUC].</w:t>
      </w:r>
    </w:p>
    <w:p w14:paraId="314A82EF" w14:textId="77777777" w:rsidR="00EC1795" w:rsidRPr="00EC1795" w:rsidRDefault="00EC1795" w:rsidP="00EC1795">
      <w:pPr>
        <w:numPr>
          <w:ilvl w:val="0"/>
          <w:numId w:val="736"/>
        </w:numPr>
      </w:pPr>
      <w:r w:rsidRPr="00EC1795">
        <w:t>Regular reports on training, research, and fund utilization shall be submitted to ABMPD Holding and CHED Regional Office.</w:t>
      </w:r>
    </w:p>
    <w:p w14:paraId="128DCF9D" w14:textId="77777777" w:rsidR="00EC1795" w:rsidRPr="00EC1795" w:rsidRDefault="00EC1795" w:rsidP="00EC1795">
      <w:pPr>
        <w:numPr>
          <w:ilvl w:val="0"/>
          <w:numId w:val="736"/>
        </w:numPr>
      </w:pPr>
      <w:r w:rsidRPr="00EC1795">
        <w:t>Disputes shall be resolved amicably; unresolved issues shall be elevated to arbitration under Philippine law.</w:t>
      </w:r>
    </w:p>
    <w:p w14:paraId="656263C5" w14:textId="77777777" w:rsidR="00EC1795" w:rsidRPr="00EC1795" w:rsidRDefault="00000000" w:rsidP="00EC1795">
      <w:r>
        <w:pict w14:anchorId="7D2796B5">
          <v:rect id="_x0000_i1182" style="width:0;height:1.5pt" o:hralign="center" o:hrstd="t" o:hr="t" fillcolor="#a0a0a0" stroked="f"/>
        </w:pict>
      </w:r>
    </w:p>
    <w:p w14:paraId="0A9A5D14" w14:textId="77777777" w:rsidR="00EC1795" w:rsidRPr="00EC1795" w:rsidRDefault="00EC1795" w:rsidP="00EC1795">
      <w:r w:rsidRPr="00EC1795">
        <w:rPr>
          <w:b/>
          <w:bCs/>
        </w:rPr>
        <w:t>ARTICLE V – FUNDING &amp; CUSTODIANSHIP</w:t>
      </w:r>
    </w:p>
    <w:p w14:paraId="5EF179F1" w14:textId="77777777" w:rsidR="00EC1795" w:rsidRPr="00EC1795" w:rsidRDefault="00EC1795" w:rsidP="00EC1795">
      <w:pPr>
        <w:numPr>
          <w:ilvl w:val="0"/>
          <w:numId w:val="737"/>
        </w:numPr>
      </w:pPr>
      <w:r w:rsidRPr="00EC1795">
        <w:lastRenderedPageBreak/>
        <w:t>Temporary Custodianship: [SUC] may hold program funds in accordance with SUC accounting standards and COA regulations.</w:t>
      </w:r>
    </w:p>
    <w:p w14:paraId="70DFFCCC" w14:textId="77777777" w:rsidR="00EC1795" w:rsidRPr="00EC1795" w:rsidRDefault="00EC1795" w:rsidP="00EC1795">
      <w:pPr>
        <w:numPr>
          <w:ilvl w:val="0"/>
          <w:numId w:val="737"/>
        </w:numPr>
      </w:pPr>
      <w:r w:rsidRPr="00EC1795">
        <w:t>Final Custodianship: All funds shall transition to the ABMPD Foundation – Finance Subsidiary once fully accredited by SEC, BIR, and COA.</w:t>
      </w:r>
    </w:p>
    <w:p w14:paraId="5BF20DAD" w14:textId="77777777" w:rsidR="00EC1795" w:rsidRPr="00EC1795" w:rsidRDefault="00EC1795" w:rsidP="00EC1795">
      <w:pPr>
        <w:numPr>
          <w:ilvl w:val="0"/>
          <w:numId w:val="737"/>
        </w:numPr>
      </w:pPr>
      <w:r w:rsidRPr="00EC1795">
        <w:t>Joint accountability shall apply to all resource mobilization and expenditures.</w:t>
      </w:r>
    </w:p>
    <w:p w14:paraId="70039184" w14:textId="77777777" w:rsidR="00EC1795" w:rsidRPr="00EC1795" w:rsidRDefault="00000000" w:rsidP="00EC1795">
      <w:r>
        <w:pict w14:anchorId="72CD8693">
          <v:rect id="_x0000_i1183" style="width:0;height:1.5pt" o:hralign="center" o:hrstd="t" o:hr="t" fillcolor="#a0a0a0" stroked="f"/>
        </w:pict>
      </w:r>
    </w:p>
    <w:p w14:paraId="53F275D4" w14:textId="77777777" w:rsidR="00EC1795" w:rsidRPr="00EC1795" w:rsidRDefault="00EC1795" w:rsidP="00EC1795">
      <w:r w:rsidRPr="00EC1795">
        <w:rPr>
          <w:b/>
          <w:bCs/>
        </w:rPr>
        <w:t>ARTICLE VI – TERM &amp; TERMINATION</w:t>
      </w:r>
    </w:p>
    <w:p w14:paraId="179F300B" w14:textId="77777777" w:rsidR="00EC1795" w:rsidRPr="00EC1795" w:rsidRDefault="00EC1795" w:rsidP="00EC1795">
      <w:pPr>
        <w:numPr>
          <w:ilvl w:val="0"/>
          <w:numId w:val="738"/>
        </w:numPr>
      </w:pPr>
      <w:r w:rsidRPr="00EC1795">
        <w:t>This MOA shall be valid for [X] years from signing.</w:t>
      </w:r>
    </w:p>
    <w:p w14:paraId="5102CA4C" w14:textId="77777777" w:rsidR="00EC1795" w:rsidRPr="00EC1795" w:rsidRDefault="00EC1795" w:rsidP="00EC1795">
      <w:pPr>
        <w:numPr>
          <w:ilvl w:val="0"/>
          <w:numId w:val="738"/>
        </w:numPr>
      </w:pPr>
      <w:r w:rsidRPr="00EC1795">
        <w:t>Renewal may be executed upon mutual agreement of the Parties.</w:t>
      </w:r>
    </w:p>
    <w:p w14:paraId="73179734" w14:textId="77777777" w:rsidR="00EC1795" w:rsidRPr="00EC1795" w:rsidRDefault="00EC1795" w:rsidP="00EC1795">
      <w:pPr>
        <w:numPr>
          <w:ilvl w:val="0"/>
          <w:numId w:val="738"/>
        </w:numPr>
      </w:pPr>
      <w:r w:rsidRPr="00EC1795">
        <w:t>Either Party may terminate this MOA with 60 days’ written notice, provided all obligations are settled prior to termination.</w:t>
      </w:r>
    </w:p>
    <w:p w14:paraId="6B109EAC" w14:textId="77777777" w:rsidR="00EC1795" w:rsidRPr="00EC1795" w:rsidRDefault="00000000" w:rsidP="00EC1795">
      <w:r>
        <w:pict w14:anchorId="51B0BA19">
          <v:rect id="_x0000_i1184" style="width:0;height:1.5pt" o:hralign="center" o:hrstd="t" o:hr="t" fillcolor="#a0a0a0" stroked="f"/>
        </w:pict>
      </w:r>
    </w:p>
    <w:p w14:paraId="77A42531" w14:textId="77777777" w:rsidR="00EC1795" w:rsidRPr="00EC1795" w:rsidRDefault="00EC1795" w:rsidP="00EC1795">
      <w:r w:rsidRPr="00EC1795">
        <w:rPr>
          <w:b/>
          <w:bCs/>
        </w:rPr>
        <w:t>ARTICLE VII – COMPLIANCE &amp; LEGAL SAFEGUARDS</w:t>
      </w:r>
    </w:p>
    <w:p w14:paraId="6F33BA9D" w14:textId="77777777" w:rsidR="00EC1795" w:rsidRPr="00EC1795" w:rsidRDefault="00EC1795" w:rsidP="00EC1795">
      <w:pPr>
        <w:numPr>
          <w:ilvl w:val="0"/>
          <w:numId w:val="739"/>
        </w:numPr>
      </w:pPr>
      <w:r w:rsidRPr="00EC1795">
        <w:t>This MOA shall comply with CHED guidelines, SUC charters, and relevant national laws.</w:t>
      </w:r>
    </w:p>
    <w:p w14:paraId="2E8B15F1" w14:textId="77777777" w:rsidR="00EC1795" w:rsidRPr="00EC1795" w:rsidRDefault="00EC1795" w:rsidP="00EC1795">
      <w:pPr>
        <w:numPr>
          <w:ilvl w:val="0"/>
          <w:numId w:val="739"/>
        </w:numPr>
      </w:pPr>
      <w:r w:rsidRPr="00EC1795">
        <w:t>It shall not diminish the statutory powers of either Party.</w:t>
      </w:r>
    </w:p>
    <w:p w14:paraId="28D59099" w14:textId="77777777" w:rsidR="00EC1795" w:rsidRPr="00EC1795" w:rsidRDefault="00EC1795" w:rsidP="00EC1795">
      <w:pPr>
        <w:numPr>
          <w:ilvl w:val="0"/>
          <w:numId w:val="739"/>
        </w:numPr>
      </w:pPr>
      <w:r w:rsidRPr="00EC1795">
        <w:t>Both Parties agree to safeguard program integrity and prevent misuse of funds or authority.</w:t>
      </w:r>
    </w:p>
    <w:p w14:paraId="24191374" w14:textId="77777777" w:rsidR="00EC1795" w:rsidRPr="00EC1795" w:rsidRDefault="00000000" w:rsidP="00EC1795">
      <w:r>
        <w:pict w14:anchorId="03E0454D">
          <v:rect id="_x0000_i1185" style="width:0;height:1.5pt" o:hralign="center" o:hrstd="t" o:hr="t" fillcolor="#a0a0a0" stroked="f"/>
        </w:pict>
      </w:r>
    </w:p>
    <w:p w14:paraId="710C02C2" w14:textId="77777777" w:rsidR="00EC1795" w:rsidRPr="00EC1795" w:rsidRDefault="00EC1795" w:rsidP="00EC1795">
      <w:r w:rsidRPr="00EC1795">
        <w:rPr>
          <w:b/>
          <w:bCs/>
        </w:rPr>
        <w:t>ARTICLE VIII – CONFIDENTIALITY &amp; DATA PROTECTION</w:t>
      </w:r>
      <w:r w:rsidRPr="00EC1795">
        <w:br/>
        <w:t>All academic records, research data, and personal information collected under this MOA shall be protected under the Data Privacy Act of 2012, CHED regulations, and ABMPD confidentiality protocols.</w:t>
      </w:r>
    </w:p>
    <w:p w14:paraId="74D2C076" w14:textId="77777777" w:rsidR="00EC1795" w:rsidRPr="00EC1795" w:rsidRDefault="00000000" w:rsidP="00EC1795">
      <w:r>
        <w:pict w14:anchorId="4DCF43E2">
          <v:rect id="_x0000_i1186" style="width:0;height:1.5pt" o:hralign="center" o:hrstd="t" o:hr="t" fillcolor="#a0a0a0" stroked="f"/>
        </w:pict>
      </w:r>
    </w:p>
    <w:p w14:paraId="542E75F6" w14:textId="77777777" w:rsidR="00EC1795" w:rsidRPr="00EC1795" w:rsidRDefault="00EC1795" w:rsidP="00EC1795">
      <w:r w:rsidRPr="00EC1795">
        <w:rPr>
          <w:b/>
          <w:bCs/>
        </w:rPr>
        <w:t>ARTICLE IX – EFFECTIVITY &amp; EXECUTION</w:t>
      </w:r>
      <w:r w:rsidRPr="00EC1795">
        <w:br/>
        <w:t>This MOA shall take effect immediately upon signing by the authorized representatives of the Parties.</w:t>
      </w:r>
    </w:p>
    <w:p w14:paraId="15704B64" w14:textId="77777777" w:rsidR="00EC1795" w:rsidRPr="00EC1795" w:rsidRDefault="00EC1795" w:rsidP="00EC1795">
      <w:r w:rsidRPr="00EC1795">
        <w:t>Signed this ___ day of [Month], 20__, at [Location], Philippines.</w:t>
      </w:r>
    </w:p>
    <w:p w14:paraId="1008F9D2" w14:textId="77777777" w:rsidR="00EC1795" w:rsidRPr="00EC1795" w:rsidRDefault="00EC1795" w:rsidP="00EC1795">
      <w:r w:rsidRPr="00EC1795">
        <w:rPr>
          <w:b/>
          <w:bCs/>
        </w:rPr>
        <w:t>FOR ABMPD HOLDING</w:t>
      </w:r>
    </w:p>
    <w:p w14:paraId="4364B37F" w14:textId="77777777" w:rsidR="00EC1795" w:rsidRPr="00EC1795" w:rsidRDefault="00000000" w:rsidP="00EC1795">
      <w:r>
        <w:pict w14:anchorId="236C15B0">
          <v:rect id="_x0000_i1187" style="width:0;height:1.5pt" o:hralign="center" o:hrstd="t" o:hr="t" fillcolor="#a0a0a0" stroked="f"/>
        </w:pict>
      </w:r>
    </w:p>
    <w:p w14:paraId="0946F08C" w14:textId="77777777" w:rsidR="00EC1795" w:rsidRPr="00EC1795" w:rsidRDefault="00EC1795" w:rsidP="00EC1795">
      <w:r w:rsidRPr="00EC1795">
        <w:lastRenderedPageBreak/>
        <w:t>[Name] – [Position]</w:t>
      </w:r>
    </w:p>
    <w:p w14:paraId="0186E36F" w14:textId="77777777" w:rsidR="00EC1795" w:rsidRPr="00EC1795" w:rsidRDefault="00EC1795" w:rsidP="00EC1795">
      <w:r w:rsidRPr="00EC1795">
        <w:rPr>
          <w:b/>
          <w:bCs/>
        </w:rPr>
        <w:t>FOR [STATE UNIVERSITY / COLLEGE]</w:t>
      </w:r>
    </w:p>
    <w:p w14:paraId="2ECFD21F" w14:textId="77777777" w:rsidR="00EC1795" w:rsidRPr="00EC1795" w:rsidRDefault="00000000" w:rsidP="00EC1795">
      <w:r>
        <w:pict w14:anchorId="0488B996">
          <v:rect id="_x0000_i1188" style="width:0;height:1.5pt" o:hralign="center" o:hrstd="t" o:hr="t" fillcolor="#a0a0a0" stroked="f"/>
        </w:pict>
      </w:r>
    </w:p>
    <w:p w14:paraId="75BCBCF6" w14:textId="77777777" w:rsidR="00EC1795" w:rsidRPr="00EC1795" w:rsidRDefault="00EC1795" w:rsidP="00EC1795">
      <w:r w:rsidRPr="00EC1795">
        <w:t>[Name] – [Position]</w:t>
      </w:r>
    </w:p>
    <w:p w14:paraId="64AA1C91" w14:textId="77777777" w:rsidR="00EC1795" w:rsidRPr="00EC1795" w:rsidRDefault="00EC1795" w:rsidP="00EC1795">
      <w:r w:rsidRPr="00EC1795">
        <w:t>Witnesses:</w:t>
      </w:r>
    </w:p>
    <w:p w14:paraId="6D16DE2F" w14:textId="77777777" w:rsidR="00EC1795" w:rsidRPr="00EC1795" w:rsidRDefault="00000000" w:rsidP="00EC1795">
      <w:r>
        <w:pict w14:anchorId="0C446F42">
          <v:rect id="_x0000_i1189" style="width:0;height:1.5pt" o:hralign="center" o:hrstd="t" o:hr="t" fillcolor="#a0a0a0" stroked="f"/>
        </w:pict>
      </w:r>
    </w:p>
    <w:p w14:paraId="1D844E4A" w14:textId="77777777" w:rsidR="00EC1795" w:rsidRDefault="00EC1795">
      <w:r>
        <w:br w:type="page"/>
      </w:r>
    </w:p>
    <w:p w14:paraId="095A2244" w14:textId="65A00EA3" w:rsidR="00EC1795" w:rsidRPr="001F117E" w:rsidRDefault="00EC1795" w:rsidP="00EC1795">
      <w:pPr>
        <w:pStyle w:val="Heading8"/>
        <w:rPr>
          <w:bCs/>
        </w:rPr>
      </w:pPr>
      <w:r w:rsidRPr="0070647C">
        <w:rPr>
          <w:rFonts w:ascii="Segoe UI Emoji" w:hAnsi="Segoe UI Emoji" w:cs="Segoe UI Emoji"/>
        </w:rPr>
        <w:lastRenderedPageBreak/>
        <w:t>📌</w:t>
      </w:r>
      <w:r w:rsidRPr="00011A48">
        <w:rPr>
          <w:b w:val="0"/>
        </w:rPr>
        <w:t xml:space="preserve"> </w:t>
      </w:r>
      <w:r w:rsidRPr="00011A48">
        <w:t>BT-T</w:t>
      </w:r>
      <w:r>
        <w:t>3</w:t>
      </w:r>
      <w:r w:rsidRPr="00011A48">
        <w:t>.</w:t>
      </w:r>
      <w:r>
        <w:t>2</w:t>
      </w:r>
      <w:r w:rsidRPr="00011A48">
        <w:t xml:space="preserve"> – </w:t>
      </w:r>
      <w:r w:rsidRPr="00EC1795">
        <w:rPr>
          <w:bCs/>
        </w:rPr>
        <w:t>HEI MOA Template</w:t>
      </w:r>
    </w:p>
    <w:p w14:paraId="61E14C43" w14:textId="1848040F" w:rsidR="00EC1795" w:rsidRPr="0070647C" w:rsidRDefault="00EC1795" w:rsidP="00EC1795">
      <w:r w:rsidRPr="00EC1795">
        <w:rPr>
          <w:i/>
          <w:iCs/>
        </w:rPr>
        <w:t>(ABMPD Holding ↔ Higher Education Institutions – Private Universities &amp; Colleges)</w:t>
      </w:r>
      <w:r w:rsidR="00000000">
        <w:pict w14:anchorId="77BC2EBE">
          <v:rect id="_x0000_i1190" style="width:0;height:1.5pt" o:hralign="center" o:hrstd="t" o:hr="t" fillcolor="#a0a0a0" stroked="f"/>
        </w:pict>
      </w:r>
    </w:p>
    <w:p w14:paraId="452BE9B5" w14:textId="77777777" w:rsidR="00EC1795" w:rsidRPr="00EC1795" w:rsidRDefault="00EC1795" w:rsidP="00EC1795">
      <w:r w:rsidRPr="00EC1795">
        <w:rPr>
          <w:b/>
          <w:bCs/>
        </w:rPr>
        <w:t>ARTICLE I – PARTIES &amp; AUTHORITY</w:t>
      </w:r>
      <w:r w:rsidRPr="00EC1795">
        <w:br/>
        <w:t>This Memorandum of Agreement (MOA) is entered into by and between:</w:t>
      </w:r>
    </w:p>
    <w:p w14:paraId="40B1AE41" w14:textId="77777777" w:rsidR="00EC1795" w:rsidRPr="00EC1795" w:rsidRDefault="00EC1795" w:rsidP="00EC1795">
      <w:r w:rsidRPr="00EC1795">
        <w:rPr>
          <w:b/>
          <w:bCs/>
        </w:rPr>
        <w:t xml:space="preserve">Ang </w:t>
      </w:r>
      <w:proofErr w:type="spellStart"/>
      <w:r w:rsidRPr="00EC1795">
        <w:rPr>
          <w:b/>
          <w:bCs/>
        </w:rPr>
        <w:t>Bayaning</w:t>
      </w:r>
      <w:proofErr w:type="spellEnd"/>
      <w:r w:rsidRPr="00EC1795">
        <w:rPr>
          <w:b/>
          <w:bCs/>
        </w:rPr>
        <w:t xml:space="preserve"> May Puso at </w:t>
      </w:r>
      <w:proofErr w:type="spellStart"/>
      <w:r w:rsidRPr="00EC1795">
        <w:rPr>
          <w:b/>
          <w:bCs/>
        </w:rPr>
        <w:t>Dangál</w:t>
      </w:r>
      <w:proofErr w:type="spellEnd"/>
      <w:r w:rsidRPr="00EC1795">
        <w:rPr>
          <w:b/>
          <w:bCs/>
        </w:rPr>
        <w:t xml:space="preserve"> (ABMPD) Holding Company</w:t>
      </w:r>
      <w:r w:rsidRPr="00EC1795">
        <w:t xml:space="preserve">, the institutional custodian of the ABMPD Moral Recovery Program (MRP), with full oversight of its subsidiaries, represented herein by [Name], in his/her capacity as [Position], hereinafter referred to as </w:t>
      </w:r>
      <w:r w:rsidRPr="00EC1795">
        <w:rPr>
          <w:b/>
          <w:bCs/>
        </w:rPr>
        <w:t>“ABMPD Holding”</w:t>
      </w:r>
      <w:r w:rsidRPr="00EC1795">
        <w:t>;</w:t>
      </w:r>
    </w:p>
    <w:p w14:paraId="7B76C3DC" w14:textId="77777777" w:rsidR="00EC1795" w:rsidRPr="00EC1795" w:rsidRDefault="00EC1795" w:rsidP="00EC1795">
      <w:r w:rsidRPr="00EC1795">
        <w:t>-and-</w:t>
      </w:r>
    </w:p>
    <w:p w14:paraId="1644BD5E" w14:textId="77777777" w:rsidR="00EC1795" w:rsidRPr="00EC1795" w:rsidRDefault="00EC1795" w:rsidP="00EC1795">
      <w:r w:rsidRPr="00EC1795">
        <w:rPr>
          <w:b/>
          <w:bCs/>
        </w:rPr>
        <w:t>[Higher Education Institution Name]</w:t>
      </w:r>
      <w:r w:rsidRPr="00EC1795">
        <w:t xml:space="preserve">, a duly recognized private university/college accredited by the Commission on Higher Education (CHED), represented herein by [Name], in his/her capacity as [Position], hereinafter referred to as </w:t>
      </w:r>
      <w:r w:rsidRPr="00EC1795">
        <w:rPr>
          <w:b/>
          <w:bCs/>
        </w:rPr>
        <w:t>“HEI.”</w:t>
      </w:r>
    </w:p>
    <w:p w14:paraId="66218F18" w14:textId="77777777" w:rsidR="00EC1795" w:rsidRPr="00EC1795" w:rsidRDefault="00EC1795" w:rsidP="00EC1795">
      <w:r w:rsidRPr="00EC1795">
        <w:t xml:space="preserve">Collectively, the above shall be referred to as the </w:t>
      </w:r>
      <w:r w:rsidRPr="00EC1795">
        <w:rPr>
          <w:b/>
          <w:bCs/>
        </w:rPr>
        <w:t>“Parties.”</w:t>
      </w:r>
    </w:p>
    <w:p w14:paraId="307B84A7" w14:textId="77777777" w:rsidR="00EC1795" w:rsidRPr="00EC1795" w:rsidRDefault="00000000" w:rsidP="00EC1795">
      <w:r>
        <w:pict w14:anchorId="30FEF612">
          <v:rect id="_x0000_i1191" style="width:0;height:1.5pt" o:hralign="center" o:hrstd="t" o:hr="t" fillcolor="#a0a0a0" stroked="f"/>
        </w:pict>
      </w:r>
    </w:p>
    <w:p w14:paraId="0D9CDAF4" w14:textId="77777777" w:rsidR="00EC1795" w:rsidRPr="00EC1795" w:rsidRDefault="00EC1795" w:rsidP="00EC1795">
      <w:r w:rsidRPr="00EC1795">
        <w:rPr>
          <w:b/>
          <w:bCs/>
        </w:rPr>
        <w:t>ARTICLE II – PURPOSE &amp; OBJECTIVES</w:t>
      </w:r>
      <w:r w:rsidRPr="00EC1795">
        <w:br/>
        <w:t>The purpose of this MOA is to collaborate on the integration of ABMPD–MRP values, leadership training, and civic engagement within the academic, extension, and student-life programs of [HEI].</w:t>
      </w:r>
    </w:p>
    <w:p w14:paraId="558885C6" w14:textId="77777777" w:rsidR="00EC1795" w:rsidRPr="00EC1795" w:rsidRDefault="00EC1795" w:rsidP="00EC1795">
      <w:r w:rsidRPr="00EC1795">
        <w:t>Objectives include:</w:t>
      </w:r>
    </w:p>
    <w:p w14:paraId="7180F38A" w14:textId="77777777" w:rsidR="00EC1795" w:rsidRPr="00EC1795" w:rsidRDefault="00EC1795" w:rsidP="00EC1795">
      <w:pPr>
        <w:numPr>
          <w:ilvl w:val="0"/>
          <w:numId w:val="740"/>
        </w:numPr>
      </w:pPr>
      <w:r w:rsidRPr="00EC1795">
        <w:t>Embedding ABMPD–MRP moral recovery modules into leadership courses, extension programs, and student development activities.</w:t>
      </w:r>
    </w:p>
    <w:p w14:paraId="7B0BE393" w14:textId="77777777" w:rsidR="00EC1795" w:rsidRPr="00EC1795" w:rsidRDefault="00EC1795" w:rsidP="00EC1795">
      <w:pPr>
        <w:numPr>
          <w:ilvl w:val="0"/>
          <w:numId w:val="740"/>
        </w:numPr>
      </w:pPr>
      <w:r w:rsidRPr="00EC1795">
        <w:t>Conducting joint research and validation of modules and training approaches.</w:t>
      </w:r>
    </w:p>
    <w:p w14:paraId="122674B8" w14:textId="77777777" w:rsidR="00EC1795" w:rsidRPr="00EC1795" w:rsidRDefault="00EC1795" w:rsidP="00EC1795">
      <w:pPr>
        <w:numPr>
          <w:ilvl w:val="0"/>
          <w:numId w:val="740"/>
        </w:numPr>
      </w:pPr>
      <w:r w:rsidRPr="00EC1795">
        <w:t>Mobilizing student organizations and campus ministries for volunteer and civic engagement.</w:t>
      </w:r>
    </w:p>
    <w:p w14:paraId="68586320" w14:textId="77777777" w:rsidR="00EC1795" w:rsidRPr="00EC1795" w:rsidRDefault="00EC1795" w:rsidP="00EC1795">
      <w:pPr>
        <w:numPr>
          <w:ilvl w:val="0"/>
          <w:numId w:val="740"/>
        </w:numPr>
      </w:pPr>
      <w:r w:rsidRPr="00EC1795">
        <w:t>Building future leaders grounded in ethics, integrity, and service through ABMPD-aligned programs.</w:t>
      </w:r>
    </w:p>
    <w:p w14:paraId="21DFA9E1" w14:textId="77777777" w:rsidR="00EC1795" w:rsidRPr="00EC1795" w:rsidRDefault="00000000" w:rsidP="00EC1795">
      <w:r>
        <w:pict w14:anchorId="4032E7C2">
          <v:rect id="_x0000_i1192" style="width:0;height:1.5pt" o:hralign="center" o:hrstd="t" o:hr="t" fillcolor="#a0a0a0" stroked="f"/>
        </w:pict>
      </w:r>
    </w:p>
    <w:p w14:paraId="1C84DBC1" w14:textId="77777777" w:rsidR="00EC1795" w:rsidRPr="00EC1795" w:rsidRDefault="00EC1795" w:rsidP="00EC1795">
      <w:r w:rsidRPr="00EC1795">
        <w:rPr>
          <w:b/>
          <w:bCs/>
        </w:rPr>
        <w:t>ARTICLE III – ROLES &amp; RESPONSIBILITIES</w:t>
      </w:r>
    </w:p>
    <w:p w14:paraId="2FEF4BBD" w14:textId="77777777" w:rsidR="00EC1795" w:rsidRPr="00EC1795" w:rsidRDefault="00EC1795" w:rsidP="00EC1795">
      <w:r w:rsidRPr="00EC1795">
        <w:rPr>
          <w:i/>
          <w:iCs/>
        </w:rPr>
        <w:t>ABMPD Holding shall:</w:t>
      </w:r>
    </w:p>
    <w:p w14:paraId="0A395639" w14:textId="77777777" w:rsidR="00EC1795" w:rsidRPr="00EC1795" w:rsidRDefault="00EC1795" w:rsidP="00EC1795">
      <w:pPr>
        <w:numPr>
          <w:ilvl w:val="0"/>
          <w:numId w:val="741"/>
        </w:numPr>
      </w:pPr>
      <w:r w:rsidRPr="00EC1795">
        <w:t>Provide moral recovery frameworks, training modules, and technical assistance.</w:t>
      </w:r>
    </w:p>
    <w:p w14:paraId="54AD83E6" w14:textId="77777777" w:rsidR="00EC1795" w:rsidRPr="00EC1795" w:rsidRDefault="00EC1795" w:rsidP="00EC1795">
      <w:pPr>
        <w:numPr>
          <w:ilvl w:val="0"/>
          <w:numId w:val="741"/>
        </w:numPr>
      </w:pPr>
      <w:r w:rsidRPr="00EC1795">
        <w:t>Deploy accredited trainers, facilitators, and mentors to support HEI programs.</w:t>
      </w:r>
    </w:p>
    <w:p w14:paraId="1FA9FB6E" w14:textId="77777777" w:rsidR="00EC1795" w:rsidRPr="00EC1795" w:rsidRDefault="00EC1795" w:rsidP="00EC1795">
      <w:pPr>
        <w:numPr>
          <w:ilvl w:val="0"/>
          <w:numId w:val="741"/>
        </w:numPr>
      </w:pPr>
      <w:r w:rsidRPr="00EC1795">
        <w:lastRenderedPageBreak/>
        <w:t>Authorize KCI and other partners to co-design leadership training and workshops.</w:t>
      </w:r>
    </w:p>
    <w:p w14:paraId="571F5B83" w14:textId="77777777" w:rsidR="00EC1795" w:rsidRPr="00EC1795" w:rsidRDefault="00EC1795" w:rsidP="00EC1795">
      <w:pPr>
        <w:numPr>
          <w:ilvl w:val="0"/>
          <w:numId w:val="741"/>
        </w:numPr>
      </w:pPr>
      <w:r w:rsidRPr="00EC1795">
        <w:t>Consolidate HEI reports into national ABMPD MEL systems.</w:t>
      </w:r>
    </w:p>
    <w:p w14:paraId="6906A567" w14:textId="77777777" w:rsidR="00EC1795" w:rsidRPr="00EC1795" w:rsidRDefault="00EC1795" w:rsidP="00EC1795">
      <w:r w:rsidRPr="00EC1795">
        <w:rPr>
          <w:i/>
          <w:iCs/>
        </w:rPr>
        <w:t>The HEI shall:</w:t>
      </w:r>
    </w:p>
    <w:p w14:paraId="3F044113" w14:textId="77777777" w:rsidR="00EC1795" w:rsidRPr="00EC1795" w:rsidRDefault="00EC1795" w:rsidP="00EC1795">
      <w:pPr>
        <w:numPr>
          <w:ilvl w:val="0"/>
          <w:numId w:val="742"/>
        </w:numPr>
      </w:pPr>
      <w:r w:rsidRPr="00EC1795">
        <w:t>Integrate ABMPD–MRP modules into leadership courses, extension projects, and student org activities.</w:t>
      </w:r>
    </w:p>
    <w:p w14:paraId="21415BE2" w14:textId="77777777" w:rsidR="00EC1795" w:rsidRPr="00EC1795" w:rsidRDefault="00EC1795" w:rsidP="00EC1795">
      <w:pPr>
        <w:numPr>
          <w:ilvl w:val="0"/>
          <w:numId w:val="742"/>
        </w:numPr>
      </w:pPr>
      <w:r w:rsidRPr="00EC1795">
        <w:t>Facilitate access to facilities, faculty, and student volunteers.</w:t>
      </w:r>
    </w:p>
    <w:p w14:paraId="636EA8BE" w14:textId="77777777" w:rsidR="00EC1795" w:rsidRPr="00EC1795" w:rsidRDefault="00EC1795" w:rsidP="00EC1795">
      <w:pPr>
        <w:numPr>
          <w:ilvl w:val="0"/>
          <w:numId w:val="742"/>
        </w:numPr>
      </w:pPr>
      <w:r w:rsidRPr="00EC1795">
        <w:t>Endorse participation of student councils, ministries, and civic organizations in ABMPD programs.</w:t>
      </w:r>
    </w:p>
    <w:p w14:paraId="274C7158" w14:textId="77777777" w:rsidR="00EC1795" w:rsidRPr="00EC1795" w:rsidRDefault="00EC1795" w:rsidP="00EC1795">
      <w:pPr>
        <w:numPr>
          <w:ilvl w:val="0"/>
          <w:numId w:val="742"/>
        </w:numPr>
      </w:pPr>
      <w:r w:rsidRPr="00EC1795">
        <w:t>Provide research feedback and support for continuous improvement of ABMPD modules.</w:t>
      </w:r>
    </w:p>
    <w:p w14:paraId="3AA4FB29" w14:textId="77777777" w:rsidR="00EC1795" w:rsidRPr="00EC1795" w:rsidRDefault="00000000" w:rsidP="00EC1795">
      <w:r>
        <w:pict w14:anchorId="7BF1C16F">
          <v:rect id="_x0000_i1193" style="width:0;height:1.5pt" o:hralign="center" o:hrstd="t" o:hr="t" fillcolor="#a0a0a0" stroked="f"/>
        </w:pict>
      </w:r>
    </w:p>
    <w:p w14:paraId="66442497" w14:textId="77777777" w:rsidR="00EC1795" w:rsidRPr="00EC1795" w:rsidRDefault="00EC1795" w:rsidP="00EC1795">
      <w:r w:rsidRPr="00EC1795">
        <w:rPr>
          <w:b/>
          <w:bCs/>
        </w:rPr>
        <w:t>ARTICLE IV – GOVERNANCE &amp; OVERSIGHT</w:t>
      </w:r>
    </w:p>
    <w:p w14:paraId="5F3CA6BF" w14:textId="77777777" w:rsidR="00EC1795" w:rsidRPr="00EC1795" w:rsidRDefault="00EC1795" w:rsidP="00EC1795">
      <w:pPr>
        <w:numPr>
          <w:ilvl w:val="0"/>
          <w:numId w:val="743"/>
        </w:numPr>
      </w:pPr>
      <w:r w:rsidRPr="00EC1795">
        <w:t>Oversight shall be exercised by a Joint Program Committee composed of ABMPD Holding and [HEI] representatives.</w:t>
      </w:r>
    </w:p>
    <w:p w14:paraId="34D5CAD3" w14:textId="77777777" w:rsidR="00EC1795" w:rsidRPr="00EC1795" w:rsidRDefault="00EC1795" w:rsidP="00EC1795">
      <w:pPr>
        <w:numPr>
          <w:ilvl w:val="0"/>
          <w:numId w:val="743"/>
        </w:numPr>
      </w:pPr>
      <w:r w:rsidRPr="00EC1795">
        <w:t>Regular reports on training, leadership integration, and research shall be submitted to ABMPD Holding and HEI’s Academic Affairs Office.</w:t>
      </w:r>
    </w:p>
    <w:p w14:paraId="08D2C78A" w14:textId="77777777" w:rsidR="00EC1795" w:rsidRPr="00EC1795" w:rsidRDefault="00EC1795" w:rsidP="00EC1795">
      <w:pPr>
        <w:numPr>
          <w:ilvl w:val="0"/>
          <w:numId w:val="743"/>
        </w:numPr>
      </w:pPr>
      <w:r w:rsidRPr="00EC1795">
        <w:t>Disputes shall be resolved amicably; unresolved issues shall be elevated to arbitration under Philippine law.</w:t>
      </w:r>
    </w:p>
    <w:p w14:paraId="193DA62B" w14:textId="77777777" w:rsidR="00EC1795" w:rsidRPr="00EC1795" w:rsidRDefault="00000000" w:rsidP="00EC1795">
      <w:r>
        <w:pict w14:anchorId="0496B5DD">
          <v:rect id="_x0000_i1194" style="width:0;height:1.5pt" o:hralign="center" o:hrstd="t" o:hr="t" fillcolor="#a0a0a0" stroked="f"/>
        </w:pict>
      </w:r>
    </w:p>
    <w:p w14:paraId="6D1C7977" w14:textId="77777777" w:rsidR="00EC1795" w:rsidRPr="00EC1795" w:rsidRDefault="00EC1795" w:rsidP="00EC1795">
      <w:r w:rsidRPr="00EC1795">
        <w:rPr>
          <w:b/>
          <w:bCs/>
        </w:rPr>
        <w:t>ARTICLE V – FUNDING &amp; RESOURCE SHARING</w:t>
      </w:r>
    </w:p>
    <w:p w14:paraId="786CACC2" w14:textId="77777777" w:rsidR="00EC1795" w:rsidRPr="00EC1795" w:rsidRDefault="00EC1795" w:rsidP="00EC1795">
      <w:pPr>
        <w:numPr>
          <w:ilvl w:val="0"/>
          <w:numId w:val="744"/>
        </w:numPr>
      </w:pPr>
      <w:r w:rsidRPr="00EC1795">
        <w:t>Resource mobilization may include joint fundraising, CSR linkages, or donor partnerships.</w:t>
      </w:r>
    </w:p>
    <w:p w14:paraId="7C2C8948" w14:textId="77777777" w:rsidR="00EC1795" w:rsidRPr="00EC1795" w:rsidRDefault="00EC1795" w:rsidP="00EC1795">
      <w:pPr>
        <w:numPr>
          <w:ilvl w:val="0"/>
          <w:numId w:val="744"/>
        </w:numPr>
      </w:pPr>
      <w:r w:rsidRPr="00EC1795">
        <w:t>HEI may provide counterpart support through venue use, faculty time, or logistics.</w:t>
      </w:r>
    </w:p>
    <w:p w14:paraId="539B8445" w14:textId="77777777" w:rsidR="00EC1795" w:rsidRPr="00EC1795" w:rsidRDefault="00EC1795" w:rsidP="00EC1795">
      <w:pPr>
        <w:numPr>
          <w:ilvl w:val="0"/>
          <w:numId w:val="744"/>
        </w:numPr>
      </w:pPr>
      <w:r w:rsidRPr="00EC1795">
        <w:t>Custodianship of funds, if applicable, shall follow HEI accounting standards, with final transition to the ABMPD Foundation – Finance Subsidiary upon accreditation.</w:t>
      </w:r>
    </w:p>
    <w:p w14:paraId="102E2150" w14:textId="77777777" w:rsidR="00EC1795" w:rsidRPr="00EC1795" w:rsidRDefault="00000000" w:rsidP="00EC1795">
      <w:r>
        <w:pict w14:anchorId="24CBA08D">
          <v:rect id="_x0000_i1195" style="width:0;height:1.5pt" o:hralign="center" o:hrstd="t" o:hr="t" fillcolor="#a0a0a0" stroked="f"/>
        </w:pict>
      </w:r>
    </w:p>
    <w:p w14:paraId="54C0B029" w14:textId="77777777" w:rsidR="00EC1795" w:rsidRPr="00EC1795" w:rsidRDefault="00EC1795" w:rsidP="00EC1795">
      <w:r w:rsidRPr="00EC1795">
        <w:rPr>
          <w:b/>
          <w:bCs/>
        </w:rPr>
        <w:t>ARTICLE VI – TERM &amp; TERMINATION</w:t>
      </w:r>
    </w:p>
    <w:p w14:paraId="7F32F446" w14:textId="77777777" w:rsidR="00EC1795" w:rsidRPr="00EC1795" w:rsidRDefault="00EC1795" w:rsidP="00EC1795">
      <w:pPr>
        <w:numPr>
          <w:ilvl w:val="0"/>
          <w:numId w:val="745"/>
        </w:numPr>
      </w:pPr>
      <w:r w:rsidRPr="00EC1795">
        <w:t>This MOA shall be valid for [X] years from signing.</w:t>
      </w:r>
    </w:p>
    <w:p w14:paraId="60D22A66" w14:textId="77777777" w:rsidR="00EC1795" w:rsidRPr="00EC1795" w:rsidRDefault="00EC1795" w:rsidP="00EC1795">
      <w:pPr>
        <w:numPr>
          <w:ilvl w:val="0"/>
          <w:numId w:val="745"/>
        </w:numPr>
      </w:pPr>
      <w:r w:rsidRPr="00EC1795">
        <w:t>Renewal may be done by mutual agreement.</w:t>
      </w:r>
    </w:p>
    <w:p w14:paraId="79B16664" w14:textId="77777777" w:rsidR="00EC1795" w:rsidRPr="00EC1795" w:rsidRDefault="00EC1795" w:rsidP="00EC1795">
      <w:pPr>
        <w:numPr>
          <w:ilvl w:val="0"/>
          <w:numId w:val="745"/>
        </w:numPr>
      </w:pPr>
      <w:r w:rsidRPr="00EC1795">
        <w:lastRenderedPageBreak/>
        <w:t>Either Party may terminate with 60 days’ written notice, provided obligations are settled.</w:t>
      </w:r>
    </w:p>
    <w:p w14:paraId="25B1F447" w14:textId="77777777" w:rsidR="00EC1795" w:rsidRPr="00EC1795" w:rsidRDefault="00000000" w:rsidP="00EC1795">
      <w:r>
        <w:pict w14:anchorId="32DAFCB8">
          <v:rect id="_x0000_i1196" style="width:0;height:1.5pt" o:hralign="center" o:hrstd="t" o:hr="t" fillcolor="#a0a0a0" stroked="f"/>
        </w:pict>
      </w:r>
    </w:p>
    <w:p w14:paraId="36F51BA3" w14:textId="77777777" w:rsidR="00EC1795" w:rsidRPr="00EC1795" w:rsidRDefault="00EC1795" w:rsidP="00EC1795">
      <w:r w:rsidRPr="00EC1795">
        <w:rPr>
          <w:b/>
          <w:bCs/>
        </w:rPr>
        <w:t>ARTICLE VII – COMPLIANCE &amp; LEGAL SAFEGUARDS</w:t>
      </w:r>
    </w:p>
    <w:p w14:paraId="74321FDE" w14:textId="77777777" w:rsidR="00EC1795" w:rsidRPr="00EC1795" w:rsidRDefault="00EC1795" w:rsidP="00EC1795">
      <w:pPr>
        <w:numPr>
          <w:ilvl w:val="0"/>
          <w:numId w:val="746"/>
        </w:numPr>
      </w:pPr>
      <w:r w:rsidRPr="00EC1795">
        <w:t>This MOA shall comply with CHED policies, HEI charters, and ABMPD standards.</w:t>
      </w:r>
    </w:p>
    <w:p w14:paraId="41FD77D1" w14:textId="77777777" w:rsidR="00EC1795" w:rsidRPr="00EC1795" w:rsidRDefault="00EC1795" w:rsidP="00EC1795">
      <w:pPr>
        <w:numPr>
          <w:ilvl w:val="0"/>
          <w:numId w:val="746"/>
        </w:numPr>
      </w:pPr>
      <w:r w:rsidRPr="00EC1795">
        <w:t>It shall not diminish the academic freedom or statutory powers of either Party.</w:t>
      </w:r>
    </w:p>
    <w:p w14:paraId="33EA639E" w14:textId="77777777" w:rsidR="00EC1795" w:rsidRPr="00EC1795" w:rsidRDefault="00EC1795" w:rsidP="00EC1795">
      <w:pPr>
        <w:numPr>
          <w:ilvl w:val="0"/>
          <w:numId w:val="746"/>
        </w:numPr>
      </w:pPr>
      <w:r w:rsidRPr="00EC1795">
        <w:t>Both Parties agree to uphold ethical safeguards and accountability.</w:t>
      </w:r>
    </w:p>
    <w:p w14:paraId="41FC844F" w14:textId="77777777" w:rsidR="00EC1795" w:rsidRPr="00EC1795" w:rsidRDefault="00000000" w:rsidP="00EC1795">
      <w:r>
        <w:pict w14:anchorId="161DDADD">
          <v:rect id="_x0000_i1197" style="width:0;height:1.5pt" o:hralign="center" o:hrstd="t" o:hr="t" fillcolor="#a0a0a0" stroked="f"/>
        </w:pict>
      </w:r>
    </w:p>
    <w:p w14:paraId="0F6C915C" w14:textId="77777777" w:rsidR="00EC1795" w:rsidRPr="00EC1795" w:rsidRDefault="00EC1795" w:rsidP="00EC1795">
      <w:r w:rsidRPr="00EC1795">
        <w:rPr>
          <w:b/>
          <w:bCs/>
        </w:rPr>
        <w:t>ARTICLE VIII – CONFIDENTIALITY &amp; DATA PROTECTION</w:t>
      </w:r>
      <w:r w:rsidRPr="00EC1795">
        <w:br/>
        <w:t>All academic, student, and program data under this MOA shall be governed by the Data Privacy Act of 2012, CHED rules, and ABMPD confidentiality protocols.</w:t>
      </w:r>
    </w:p>
    <w:p w14:paraId="531134E9" w14:textId="77777777" w:rsidR="00EC1795" w:rsidRPr="00EC1795" w:rsidRDefault="00000000" w:rsidP="00EC1795">
      <w:r>
        <w:pict w14:anchorId="126216B9">
          <v:rect id="_x0000_i1198" style="width:0;height:1.5pt" o:hralign="center" o:hrstd="t" o:hr="t" fillcolor="#a0a0a0" stroked="f"/>
        </w:pict>
      </w:r>
    </w:p>
    <w:p w14:paraId="5627BB37" w14:textId="77777777" w:rsidR="00EC1795" w:rsidRPr="00EC1795" w:rsidRDefault="00EC1795" w:rsidP="00EC1795">
      <w:r w:rsidRPr="00EC1795">
        <w:rPr>
          <w:b/>
          <w:bCs/>
        </w:rPr>
        <w:t>ARTICLE IX – EFFECTIVITY &amp; EXECUTION</w:t>
      </w:r>
      <w:r w:rsidRPr="00EC1795">
        <w:br/>
        <w:t>This MOA shall take effect immediately upon signing by the authorized representatives of the Parties.</w:t>
      </w:r>
    </w:p>
    <w:p w14:paraId="4D460E63" w14:textId="77777777" w:rsidR="00EC1795" w:rsidRPr="00EC1795" w:rsidRDefault="00EC1795" w:rsidP="00EC1795">
      <w:r w:rsidRPr="00EC1795">
        <w:t>Signed this ___ day of [Month], 20__, at [Location], Philippines.</w:t>
      </w:r>
    </w:p>
    <w:p w14:paraId="13A2CAE7" w14:textId="77777777" w:rsidR="00EC1795" w:rsidRPr="00EC1795" w:rsidRDefault="00EC1795" w:rsidP="00EC1795">
      <w:r w:rsidRPr="00EC1795">
        <w:rPr>
          <w:b/>
          <w:bCs/>
        </w:rPr>
        <w:t>FOR ABMPD HOLDING</w:t>
      </w:r>
    </w:p>
    <w:p w14:paraId="674EB8B6" w14:textId="77777777" w:rsidR="00EC1795" w:rsidRPr="00EC1795" w:rsidRDefault="00000000" w:rsidP="00EC1795">
      <w:r>
        <w:pict w14:anchorId="580E60CB">
          <v:rect id="_x0000_i1199" style="width:0;height:1.5pt" o:hralign="center" o:hrstd="t" o:hr="t" fillcolor="#a0a0a0" stroked="f"/>
        </w:pict>
      </w:r>
    </w:p>
    <w:p w14:paraId="5211122E" w14:textId="77777777" w:rsidR="00EC1795" w:rsidRPr="00EC1795" w:rsidRDefault="00EC1795" w:rsidP="00EC1795">
      <w:r w:rsidRPr="00EC1795">
        <w:t>[Name] – [Position]</w:t>
      </w:r>
    </w:p>
    <w:p w14:paraId="73F35669" w14:textId="77777777" w:rsidR="00EC1795" w:rsidRPr="00EC1795" w:rsidRDefault="00EC1795" w:rsidP="00EC1795">
      <w:r w:rsidRPr="00EC1795">
        <w:rPr>
          <w:b/>
          <w:bCs/>
        </w:rPr>
        <w:t>FOR [HIGHER EDUCATION INSTITUTION]</w:t>
      </w:r>
    </w:p>
    <w:p w14:paraId="5946E2F8" w14:textId="77777777" w:rsidR="00EC1795" w:rsidRPr="00EC1795" w:rsidRDefault="00000000" w:rsidP="00EC1795">
      <w:r>
        <w:pict w14:anchorId="3AA41E51">
          <v:rect id="_x0000_i1200" style="width:0;height:1.5pt" o:hralign="center" o:hrstd="t" o:hr="t" fillcolor="#a0a0a0" stroked="f"/>
        </w:pict>
      </w:r>
    </w:p>
    <w:p w14:paraId="0F7E226F" w14:textId="77777777" w:rsidR="00EC1795" w:rsidRPr="00EC1795" w:rsidRDefault="00EC1795" w:rsidP="00EC1795">
      <w:r w:rsidRPr="00EC1795">
        <w:t>[Name] – [Position]</w:t>
      </w:r>
    </w:p>
    <w:p w14:paraId="74FBA3BC" w14:textId="77777777" w:rsidR="00EC1795" w:rsidRPr="00EC1795" w:rsidRDefault="00EC1795" w:rsidP="00EC1795">
      <w:r w:rsidRPr="00EC1795">
        <w:t>Witnesses:</w:t>
      </w:r>
    </w:p>
    <w:p w14:paraId="41D93653" w14:textId="7F313327" w:rsidR="00D5117F" w:rsidRDefault="00D5117F">
      <w:r>
        <w:br w:type="page"/>
      </w:r>
    </w:p>
    <w:p w14:paraId="5920BD9B" w14:textId="17933EA3" w:rsidR="00EC1795" w:rsidRPr="001F117E" w:rsidRDefault="00EC1795" w:rsidP="00EC1795">
      <w:pPr>
        <w:pStyle w:val="Heading8"/>
        <w:rPr>
          <w:bCs/>
        </w:rPr>
      </w:pPr>
      <w:r w:rsidRPr="0070647C">
        <w:rPr>
          <w:rFonts w:ascii="Segoe UI Emoji" w:hAnsi="Segoe UI Emoji" w:cs="Segoe UI Emoji"/>
        </w:rPr>
        <w:lastRenderedPageBreak/>
        <w:t>📌</w:t>
      </w:r>
      <w:r w:rsidRPr="00011A48">
        <w:rPr>
          <w:b w:val="0"/>
        </w:rPr>
        <w:t xml:space="preserve"> </w:t>
      </w:r>
      <w:r w:rsidRPr="00011A48">
        <w:t>BT-T</w:t>
      </w:r>
      <w:r>
        <w:t>3</w:t>
      </w:r>
      <w:r w:rsidRPr="00011A48">
        <w:t>.</w:t>
      </w:r>
      <w:r>
        <w:t>3</w:t>
      </w:r>
      <w:r w:rsidRPr="00011A48">
        <w:t xml:space="preserve"> – </w:t>
      </w:r>
      <w:r w:rsidRPr="00EC1795">
        <w:rPr>
          <w:bCs/>
        </w:rPr>
        <w:t>Research &amp; Leadership Institutions MOA Template</w:t>
      </w:r>
    </w:p>
    <w:p w14:paraId="5816B7AD" w14:textId="1BC9F576" w:rsidR="00EC1795" w:rsidRPr="0070647C" w:rsidRDefault="00EC1795" w:rsidP="00EC1795">
      <w:r w:rsidRPr="00EC1795">
        <w:rPr>
          <w:i/>
          <w:iCs/>
        </w:rPr>
        <w:t>(ABMPD Holding ↔ Research &amp; Leadership Institutions, e.g., ISU, AIM, Regional Policy &amp; Leadership Institutes)</w:t>
      </w:r>
      <w:r w:rsidR="00000000">
        <w:pict w14:anchorId="41D3102F">
          <v:rect id="_x0000_i1201" style="width:0;height:1.5pt" o:hralign="center" o:hrstd="t" o:hr="t" fillcolor="#a0a0a0" stroked="f"/>
        </w:pict>
      </w:r>
    </w:p>
    <w:p w14:paraId="1FDA5509" w14:textId="77777777" w:rsidR="00EC1795" w:rsidRPr="00EC1795" w:rsidRDefault="00EC1795" w:rsidP="00EC1795">
      <w:r w:rsidRPr="00EC1795">
        <w:rPr>
          <w:b/>
          <w:bCs/>
        </w:rPr>
        <w:t>ARTICLE I – PARTIES &amp; AUTHORITY</w:t>
      </w:r>
      <w:r w:rsidRPr="00EC1795">
        <w:br/>
        <w:t>This Memorandum of Agreement (MOA) is entered into by and between:</w:t>
      </w:r>
    </w:p>
    <w:p w14:paraId="15FCFAA3" w14:textId="77777777" w:rsidR="00EC1795" w:rsidRPr="00EC1795" w:rsidRDefault="00EC1795" w:rsidP="00EC1795">
      <w:r w:rsidRPr="00EC1795">
        <w:rPr>
          <w:b/>
          <w:bCs/>
        </w:rPr>
        <w:t xml:space="preserve">Ang </w:t>
      </w:r>
      <w:proofErr w:type="spellStart"/>
      <w:r w:rsidRPr="00EC1795">
        <w:rPr>
          <w:b/>
          <w:bCs/>
        </w:rPr>
        <w:t>Bayaning</w:t>
      </w:r>
      <w:proofErr w:type="spellEnd"/>
      <w:r w:rsidRPr="00EC1795">
        <w:rPr>
          <w:b/>
          <w:bCs/>
        </w:rPr>
        <w:t xml:space="preserve"> May Puso at </w:t>
      </w:r>
      <w:proofErr w:type="spellStart"/>
      <w:r w:rsidRPr="00EC1795">
        <w:rPr>
          <w:b/>
          <w:bCs/>
        </w:rPr>
        <w:t>Dangál</w:t>
      </w:r>
      <w:proofErr w:type="spellEnd"/>
      <w:r w:rsidRPr="00EC1795">
        <w:rPr>
          <w:b/>
          <w:bCs/>
        </w:rPr>
        <w:t xml:space="preserve"> (ABMPD) Holding Company</w:t>
      </w:r>
      <w:r w:rsidRPr="00EC1795">
        <w:t xml:space="preserve">, the institutional custodian of the ABMPD Moral Recovery Program (MRP), with full oversight of its subsidiaries, represented herein by [Name], in his/her capacity as [Position], hereinafter referred to as </w:t>
      </w:r>
      <w:r w:rsidRPr="00EC1795">
        <w:rPr>
          <w:b/>
          <w:bCs/>
        </w:rPr>
        <w:t>“ABMPD Holding”</w:t>
      </w:r>
      <w:r w:rsidRPr="00EC1795">
        <w:t>;</w:t>
      </w:r>
    </w:p>
    <w:p w14:paraId="2527F3D1" w14:textId="77777777" w:rsidR="00EC1795" w:rsidRPr="00EC1795" w:rsidRDefault="00EC1795" w:rsidP="00EC1795">
      <w:r w:rsidRPr="00EC1795">
        <w:t>-and-</w:t>
      </w:r>
    </w:p>
    <w:p w14:paraId="08C16009" w14:textId="77777777" w:rsidR="00EC1795" w:rsidRPr="00EC1795" w:rsidRDefault="00EC1795" w:rsidP="00EC1795">
      <w:r w:rsidRPr="00EC1795">
        <w:rPr>
          <w:b/>
          <w:bCs/>
        </w:rPr>
        <w:t>[Research / Leadership Institution Name]</w:t>
      </w:r>
      <w:r w:rsidRPr="00EC1795">
        <w:t xml:space="preserve"> (e.g., ISU, AIM, [Regional Leadership Institute]), a duly recognized academic or policy institution under Philippine law, represented herein by [Name], in his/her capacity as [Position], hereinafter referred to as </w:t>
      </w:r>
      <w:r w:rsidRPr="00EC1795">
        <w:rPr>
          <w:b/>
          <w:bCs/>
        </w:rPr>
        <w:t>“Institution.”</w:t>
      </w:r>
    </w:p>
    <w:p w14:paraId="7D8DFB34" w14:textId="77777777" w:rsidR="00EC1795" w:rsidRPr="00EC1795" w:rsidRDefault="00EC1795" w:rsidP="00EC1795">
      <w:r w:rsidRPr="00EC1795">
        <w:t xml:space="preserve">Collectively, the above shall be referred to as the </w:t>
      </w:r>
      <w:r w:rsidRPr="00EC1795">
        <w:rPr>
          <w:b/>
          <w:bCs/>
        </w:rPr>
        <w:t>“Parties.”</w:t>
      </w:r>
    </w:p>
    <w:p w14:paraId="4AEAF419" w14:textId="77777777" w:rsidR="00EC1795" w:rsidRPr="00EC1795" w:rsidRDefault="00000000" w:rsidP="00EC1795">
      <w:r>
        <w:pict w14:anchorId="37BE64EF">
          <v:rect id="_x0000_i1202" style="width:0;height:1.5pt" o:hralign="center" o:hrstd="t" o:hr="t" fillcolor="#a0a0a0" stroked="f"/>
        </w:pict>
      </w:r>
    </w:p>
    <w:p w14:paraId="32A346D0" w14:textId="77777777" w:rsidR="00EC1795" w:rsidRPr="00EC1795" w:rsidRDefault="00EC1795" w:rsidP="00EC1795">
      <w:r w:rsidRPr="00EC1795">
        <w:rPr>
          <w:b/>
          <w:bCs/>
        </w:rPr>
        <w:t>ARTICLE II – PURPOSE &amp; OBJECTIVES</w:t>
      </w:r>
      <w:r w:rsidRPr="00EC1795">
        <w:br/>
        <w:t>The purpose of this MOA is to establish a strategic academic and policy partnership between ABMPD Holding and [Institution] to provide intellectual legitimacy, leadership incubation, and research-based validation of the ABMPD–MRP framework.</w:t>
      </w:r>
    </w:p>
    <w:p w14:paraId="3CE06A56" w14:textId="77777777" w:rsidR="00EC1795" w:rsidRPr="00EC1795" w:rsidRDefault="00EC1795" w:rsidP="00EC1795">
      <w:r w:rsidRPr="00EC1795">
        <w:t>Objectives include:</w:t>
      </w:r>
    </w:p>
    <w:p w14:paraId="085C37BE" w14:textId="77777777" w:rsidR="00EC1795" w:rsidRPr="00EC1795" w:rsidRDefault="00EC1795" w:rsidP="00EC1795">
      <w:pPr>
        <w:numPr>
          <w:ilvl w:val="0"/>
          <w:numId w:val="747"/>
        </w:numPr>
      </w:pPr>
      <w:r w:rsidRPr="00EC1795">
        <w:t>Conducting joint research on values formation, governance reform, and moral recovery.</w:t>
      </w:r>
    </w:p>
    <w:p w14:paraId="54D326F9" w14:textId="77777777" w:rsidR="00EC1795" w:rsidRPr="00EC1795" w:rsidRDefault="00EC1795" w:rsidP="00EC1795">
      <w:pPr>
        <w:numPr>
          <w:ilvl w:val="0"/>
          <w:numId w:val="747"/>
        </w:numPr>
      </w:pPr>
      <w:r w:rsidRPr="00EC1795">
        <w:t>Developing and validating training modules, leadership programs, and policy recommendations.</w:t>
      </w:r>
    </w:p>
    <w:p w14:paraId="438B0C14" w14:textId="77777777" w:rsidR="00EC1795" w:rsidRPr="00EC1795" w:rsidRDefault="00EC1795" w:rsidP="00EC1795">
      <w:pPr>
        <w:numPr>
          <w:ilvl w:val="0"/>
          <w:numId w:val="747"/>
        </w:numPr>
      </w:pPr>
      <w:r w:rsidRPr="00EC1795">
        <w:t>Building a pipeline of ethical leaders through capacity-building programs and incubators.</w:t>
      </w:r>
    </w:p>
    <w:p w14:paraId="485B2B24" w14:textId="77777777" w:rsidR="00EC1795" w:rsidRPr="00EC1795" w:rsidRDefault="00EC1795" w:rsidP="00EC1795">
      <w:pPr>
        <w:numPr>
          <w:ilvl w:val="0"/>
          <w:numId w:val="747"/>
        </w:numPr>
      </w:pPr>
      <w:r w:rsidRPr="00EC1795">
        <w:t>Publishing academic papers, policy briefs, and research outputs that support ABMPD–MRP.</w:t>
      </w:r>
    </w:p>
    <w:p w14:paraId="6C92CFAE" w14:textId="77777777" w:rsidR="00EC1795" w:rsidRPr="00EC1795" w:rsidRDefault="00000000" w:rsidP="00EC1795">
      <w:r>
        <w:pict w14:anchorId="1E32EF9B">
          <v:rect id="_x0000_i1203" style="width:0;height:1.5pt" o:hralign="center" o:hrstd="t" o:hr="t" fillcolor="#a0a0a0" stroked="f"/>
        </w:pict>
      </w:r>
    </w:p>
    <w:p w14:paraId="57362A9D" w14:textId="77777777" w:rsidR="00EC1795" w:rsidRPr="00EC1795" w:rsidRDefault="00EC1795" w:rsidP="00EC1795">
      <w:r w:rsidRPr="00EC1795">
        <w:rPr>
          <w:b/>
          <w:bCs/>
        </w:rPr>
        <w:t>ARTICLE III – ROLES &amp; RESPONSIBILITIES</w:t>
      </w:r>
    </w:p>
    <w:p w14:paraId="540DB229" w14:textId="77777777" w:rsidR="00EC1795" w:rsidRPr="00EC1795" w:rsidRDefault="00EC1795" w:rsidP="00EC1795">
      <w:r w:rsidRPr="00EC1795">
        <w:rPr>
          <w:i/>
          <w:iCs/>
        </w:rPr>
        <w:t>ABMPD Holding shall:</w:t>
      </w:r>
    </w:p>
    <w:p w14:paraId="2C78A2AA" w14:textId="77777777" w:rsidR="00EC1795" w:rsidRPr="00EC1795" w:rsidRDefault="00EC1795" w:rsidP="00EC1795">
      <w:pPr>
        <w:numPr>
          <w:ilvl w:val="0"/>
          <w:numId w:val="748"/>
        </w:numPr>
      </w:pPr>
      <w:r w:rsidRPr="00EC1795">
        <w:lastRenderedPageBreak/>
        <w:t>Provide program frameworks, field data, and grassroots access for research.</w:t>
      </w:r>
    </w:p>
    <w:p w14:paraId="2B053072" w14:textId="77777777" w:rsidR="00EC1795" w:rsidRPr="00EC1795" w:rsidRDefault="00EC1795" w:rsidP="00EC1795">
      <w:pPr>
        <w:numPr>
          <w:ilvl w:val="0"/>
          <w:numId w:val="748"/>
        </w:numPr>
      </w:pPr>
      <w:r w:rsidRPr="00EC1795">
        <w:t>Support leadership incubation through ABMPD’s network of LGUs, FBOs, and CSOs.</w:t>
      </w:r>
    </w:p>
    <w:p w14:paraId="01205358" w14:textId="77777777" w:rsidR="00EC1795" w:rsidRPr="00EC1795" w:rsidRDefault="00EC1795" w:rsidP="00EC1795">
      <w:pPr>
        <w:numPr>
          <w:ilvl w:val="0"/>
          <w:numId w:val="748"/>
        </w:numPr>
      </w:pPr>
      <w:r w:rsidRPr="00EC1795">
        <w:t>Facilitate dissemination of research findings into practice and policy.</w:t>
      </w:r>
    </w:p>
    <w:p w14:paraId="502A06D9" w14:textId="77777777" w:rsidR="00EC1795" w:rsidRPr="00EC1795" w:rsidRDefault="00EC1795" w:rsidP="00EC1795">
      <w:pPr>
        <w:numPr>
          <w:ilvl w:val="0"/>
          <w:numId w:val="748"/>
        </w:numPr>
      </w:pPr>
      <w:r w:rsidRPr="00EC1795">
        <w:t>Ensure integration of outputs into ABMPD’s Monitoring, Evaluation, and Learning (MEL) system.</w:t>
      </w:r>
    </w:p>
    <w:p w14:paraId="77558F4B" w14:textId="77777777" w:rsidR="00EC1795" w:rsidRPr="00EC1795" w:rsidRDefault="00EC1795" w:rsidP="00EC1795">
      <w:r w:rsidRPr="00EC1795">
        <w:rPr>
          <w:i/>
          <w:iCs/>
        </w:rPr>
        <w:t>[Institution] shall:</w:t>
      </w:r>
    </w:p>
    <w:p w14:paraId="28671B18" w14:textId="77777777" w:rsidR="00EC1795" w:rsidRPr="00EC1795" w:rsidRDefault="00EC1795" w:rsidP="00EC1795">
      <w:pPr>
        <w:numPr>
          <w:ilvl w:val="0"/>
          <w:numId w:val="749"/>
        </w:numPr>
      </w:pPr>
      <w:r w:rsidRPr="00EC1795">
        <w:t>Conduct independent and collaborative research aligned with ABMPD–MRP.</w:t>
      </w:r>
    </w:p>
    <w:p w14:paraId="16874276" w14:textId="77777777" w:rsidR="00EC1795" w:rsidRPr="00EC1795" w:rsidRDefault="00EC1795" w:rsidP="00EC1795">
      <w:pPr>
        <w:numPr>
          <w:ilvl w:val="0"/>
          <w:numId w:val="749"/>
        </w:numPr>
      </w:pPr>
      <w:r w:rsidRPr="00EC1795">
        <w:t>Validate ABMPD training modules and leadership curriculum.</w:t>
      </w:r>
    </w:p>
    <w:p w14:paraId="5E0D5B11" w14:textId="77777777" w:rsidR="00EC1795" w:rsidRPr="00EC1795" w:rsidRDefault="00EC1795" w:rsidP="00EC1795">
      <w:pPr>
        <w:numPr>
          <w:ilvl w:val="0"/>
          <w:numId w:val="749"/>
        </w:numPr>
      </w:pPr>
      <w:r w:rsidRPr="00EC1795">
        <w:t>Host capacity-building workshops, academic conferences, or policy forums.</w:t>
      </w:r>
    </w:p>
    <w:p w14:paraId="416B8FD7" w14:textId="77777777" w:rsidR="00EC1795" w:rsidRPr="00EC1795" w:rsidRDefault="00EC1795" w:rsidP="00EC1795">
      <w:pPr>
        <w:numPr>
          <w:ilvl w:val="0"/>
          <w:numId w:val="749"/>
        </w:numPr>
      </w:pPr>
      <w:r w:rsidRPr="00EC1795">
        <w:t>Provide academic endorsement or certification of ABMPD programs when applicable.</w:t>
      </w:r>
    </w:p>
    <w:p w14:paraId="5679FDD3" w14:textId="77777777" w:rsidR="00EC1795" w:rsidRPr="00EC1795" w:rsidRDefault="00000000" w:rsidP="00EC1795">
      <w:r>
        <w:pict w14:anchorId="231ECB6D">
          <v:rect id="_x0000_i1204" style="width:0;height:1.5pt" o:hralign="center" o:hrstd="t" o:hr="t" fillcolor="#a0a0a0" stroked="f"/>
        </w:pict>
      </w:r>
    </w:p>
    <w:p w14:paraId="210B75E0" w14:textId="77777777" w:rsidR="00EC1795" w:rsidRPr="00EC1795" w:rsidRDefault="00EC1795" w:rsidP="00EC1795">
      <w:r w:rsidRPr="00EC1795">
        <w:rPr>
          <w:b/>
          <w:bCs/>
        </w:rPr>
        <w:t>ARTICLE IV – GOVERNANCE &amp; OVERSIGHT</w:t>
      </w:r>
    </w:p>
    <w:p w14:paraId="4FB5CD45" w14:textId="77777777" w:rsidR="00EC1795" w:rsidRPr="00EC1795" w:rsidRDefault="00EC1795" w:rsidP="00EC1795">
      <w:pPr>
        <w:numPr>
          <w:ilvl w:val="0"/>
          <w:numId w:val="750"/>
        </w:numPr>
      </w:pPr>
      <w:r w:rsidRPr="00EC1795">
        <w:t xml:space="preserve">A </w:t>
      </w:r>
      <w:r w:rsidRPr="00EC1795">
        <w:rPr>
          <w:b/>
          <w:bCs/>
        </w:rPr>
        <w:t>Joint Research &amp; Leadership Oversight Committee</w:t>
      </w:r>
      <w:r w:rsidRPr="00EC1795">
        <w:t xml:space="preserve"> shall be created with equal representation from both Parties.</w:t>
      </w:r>
    </w:p>
    <w:p w14:paraId="0C90A111" w14:textId="77777777" w:rsidR="00EC1795" w:rsidRPr="00EC1795" w:rsidRDefault="00EC1795" w:rsidP="00EC1795">
      <w:pPr>
        <w:numPr>
          <w:ilvl w:val="0"/>
          <w:numId w:val="750"/>
        </w:numPr>
      </w:pPr>
      <w:r w:rsidRPr="00EC1795">
        <w:t>Outputs (research, policy briefs, modules) shall undergo peer review before dissemination.</w:t>
      </w:r>
    </w:p>
    <w:p w14:paraId="237FCA37" w14:textId="77777777" w:rsidR="00EC1795" w:rsidRPr="00EC1795" w:rsidRDefault="00EC1795" w:rsidP="00EC1795">
      <w:pPr>
        <w:numPr>
          <w:ilvl w:val="0"/>
          <w:numId w:val="750"/>
        </w:numPr>
      </w:pPr>
      <w:r w:rsidRPr="00EC1795">
        <w:t>Disputes shall be resolved amicably; unresolved matters shall follow arbitration under Philippine law.</w:t>
      </w:r>
    </w:p>
    <w:p w14:paraId="787D6CEE" w14:textId="77777777" w:rsidR="00EC1795" w:rsidRPr="00EC1795" w:rsidRDefault="00000000" w:rsidP="00EC1795">
      <w:r>
        <w:pict w14:anchorId="6F6EDE53">
          <v:rect id="_x0000_i1205" style="width:0;height:1.5pt" o:hralign="center" o:hrstd="t" o:hr="t" fillcolor="#a0a0a0" stroked="f"/>
        </w:pict>
      </w:r>
    </w:p>
    <w:p w14:paraId="7EC8D534" w14:textId="77777777" w:rsidR="00EC1795" w:rsidRPr="00EC1795" w:rsidRDefault="00EC1795" w:rsidP="00EC1795">
      <w:r w:rsidRPr="00EC1795">
        <w:rPr>
          <w:b/>
          <w:bCs/>
        </w:rPr>
        <w:t>ARTICLE V – FUNDING &amp; RESOURCE SHARING</w:t>
      </w:r>
    </w:p>
    <w:p w14:paraId="79A817B6" w14:textId="77777777" w:rsidR="00EC1795" w:rsidRPr="00EC1795" w:rsidRDefault="00EC1795" w:rsidP="00EC1795">
      <w:pPr>
        <w:numPr>
          <w:ilvl w:val="0"/>
          <w:numId w:val="751"/>
        </w:numPr>
      </w:pPr>
      <w:r w:rsidRPr="00EC1795">
        <w:t>Funding may come from grants, donors, CSR-academia partnerships, or institutional budgets.</w:t>
      </w:r>
    </w:p>
    <w:p w14:paraId="40A289A4" w14:textId="77777777" w:rsidR="00EC1795" w:rsidRPr="00EC1795" w:rsidRDefault="00EC1795" w:rsidP="00EC1795">
      <w:pPr>
        <w:numPr>
          <w:ilvl w:val="0"/>
          <w:numId w:val="751"/>
        </w:numPr>
      </w:pPr>
      <w:r w:rsidRPr="00EC1795">
        <w:t>[Institution] may provide counterpart contributions in the form of faculty time, research facilities, or scholarship slots.</w:t>
      </w:r>
    </w:p>
    <w:p w14:paraId="36874167" w14:textId="77777777" w:rsidR="00EC1795" w:rsidRPr="00EC1795" w:rsidRDefault="00EC1795" w:rsidP="00EC1795">
      <w:pPr>
        <w:numPr>
          <w:ilvl w:val="0"/>
          <w:numId w:val="751"/>
        </w:numPr>
      </w:pPr>
      <w:r w:rsidRPr="00EC1795">
        <w:t>Interim custodianship of research/project funds may be assigned to [Institution], SUCs, or DepEd until transition to the ABMPD Foundation – Finance Subsidiary upon accreditation.</w:t>
      </w:r>
    </w:p>
    <w:p w14:paraId="7DE4EAAD" w14:textId="77777777" w:rsidR="00EC1795" w:rsidRPr="00EC1795" w:rsidRDefault="00000000" w:rsidP="00EC1795">
      <w:r>
        <w:pict w14:anchorId="0B540C2B">
          <v:rect id="_x0000_i1206" style="width:0;height:1.5pt" o:hralign="center" o:hrstd="t" o:hr="t" fillcolor="#a0a0a0" stroked="f"/>
        </w:pict>
      </w:r>
    </w:p>
    <w:p w14:paraId="520BDC04" w14:textId="77777777" w:rsidR="00EC1795" w:rsidRPr="00EC1795" w:rsidRDefault="00EC1795" w:rsidP="00EC1795">
      <w:r w:rsidRPr="00EC1795">
        <w:rPr>
          <w:b/>
          <w:bCs/>
        </w:rPr>
        <w:lastRenderedPageBreak/>
        <w:t>ARTICLE VI – TERM &amp; TERMINATION</w:t>
      </w:r>
    </w:p>
    <w:p w14:paraId="2C047852" w14:textId="77777777" w:rsidR="00EC1795" w:rsidRPr="00EC1795" w:rsidRDefault="00EC1795" w:rsidP="00EC1795">
      <w:pPr>
        <w:numPr>
          <w:ilvl w:val="0"/>
          <w:numId w:val="752"/>
        </w:numPr>
      </w:pPr>
      <w:r w:rsidRPr="00EC1795">
        <w:t>This MOA shall remain in force for [X] years from signing.</w:t>
      </w:r>
    </w:p>
    <w:p w14:paraId="4288A6B9" w14:textId="77777777" w:rsidR="00EC1795" w:rsidRPr="00EC1795" w:rsidRDefault="00EC1795" w:rsidP="00EC1795">
      <w:pPr>
        <w:numPr>
          <w:ilvl w:val="0"/>
          <w:numId w:val="752"/>
        </w:numPr>
      </w:pPr>
      <w:r w:rsidRPr="00EC1795">
        <w:t>Renewal shall be upon mutual agreement.</w:t>
      </w:r>
    </w:p>
    <w:p w14:paraId="0F70E53F" w14:textId="77777777" w:rsidR="00EC1795" w:rsidRPr="00EC1795" w:rsidRDefault="00EC1795" w:rsidP="00EC1795">
      <w:pPr>
        <w:numPr>
          <w:ilvl w:val="0"/>
          <w:numId w:val="752"/>
        </w:numPr>
      </w:pPr>
      <w:r w:rsidRPr="00EC1795">
        <w:t>Either Party may terminate this MOA with 60 days’ written notice, subject to settlement of pending obligations.</w:t>
      </w:r>
    </w:p>
    <w:p w14:paraId="791753C9" w14:textId="77777777" w:rsidR="00EC1795" w:rsidRPr="00EC1795" w:rsidRDefault="00000000" w:rsidP="00EC1795">
      <w:r>
        <w:pict w14:anchorId="32638465">
          <v:rect id="_x0000_i1207" style="width:0;height:1.5pt" o:hralign="center" o:hrstd="t" o:hr="t" fillcolor="#a0a0a0" stroked="f"/>
        </w:pict>
      </w:r>
    </w:p>
    <w:p w14:paraId="0EF6452D" w14:textId="77777777" w:rsidR="00EC1795" w:rsidRPr="00EC1795" w:rsidRDefault="00EC1795" w:rsidP="00EC1795">
      <w:r w:rsidRPr="00EC1795">
        <w:rPr>
          <w:b/>
          <w:bCs/>
        </w:rPr>
        <w:t>ARTICLE VII – COMPLIANCE &amp; LEGAL SAFEGUARDS</w:t>
      </w:r>
    </w:p>
    <w:p w14:paraId="18C88C44" w14:textId="77777777" w:rsidR="00EC1795" w:rsidRPr="00EC1795" w:rsidRDefault="00EC1795" w:rsidP="00EC1795">
      <w:pPr>
        <w:numPr>
          <w:ilvl w:val="0"/>
          <w:numId w:val="753"/>
        </w:numPr>
      </w:pPr>
      <w:r w:rsidRPr="00EC1795">
        <w:t>This MOA shall comply with CHED rules, academic research standards, and ABMPD governance protocols.</w:t>
      </w:r>
    </w:p>
    <w:p w14:paraId="60B9DA07" w14:textId="77777777" w:rsidR="00EC1795" w:rsidRPr="00EC1795" w:rsidRDefault="00EC1795" w:rsidP="00EC1795">
      <w:pPr>
        <w:numPr>
          <w:ilvl w:val="0"/>
          <w:numId w:val="753"/>
        </w:numPr>
      </w:pPr>
      <w:r w:rsidRPr="00EC1795">
        <w:t>It shall not diminish the academic independence of [Institution] or the statutory authority of ABMPD Holding.</w:t>
      </w:r>
    </w:p>
    <w:p w14:paraId="54EE29C4" w14:textId="77777777" w:rsidR="00EC1795" w:rsidRPr="00EC1795" w:rsidRDefault="00EC1795" w:rsidP="00EC1795">
      <w:pPr>
        <w:numPr>
          <w:ilvl w:val="0"/>
          <w:numId w:val="753"/>
        </w:numPr>
      </w:pPr>
      <w:r w:rsidRPr="00EC1795">
        <w:t>Both Parties shall adopt safeguards against misuse of research findings or resources.</w:t>
      </w:r>
    </w:p>
    <w:p w14:paraId="4FC51B45" w14:textId="77777777" w:rsidR="00EC1795" w:rsidRPr="00EC1795" w:rsidRDefault="00000000" w:rsidP="00EC1795">
      <w:r>
        <w:pict w14:anchorId="2EDAE811">
          <v:rect id="_x0000_i1208" style="width:0;height:1.5pt" o:hralign="center" o:hrstd="t" o:hr="t" fillcolor="#a0a0a0" stroked="f"/>
        </w:pict>
      </w:r>
    </w:p>
    <w:p w14:paraId="57B40274" w14:textId="77777777" w:rsidR="00EC1795" w:rsidRPr="00EC1795" w:rsidRDefault="00EC1795" w:rsidP="00EC1795">
      <w:r w:rsidRPr="00EC1795">
        <w:rPr>
          <w:b/>
          <w:bCs/>
        </w:rPr>
        <w:t>ARTICLE VIII – CONFIDENTIALITY &amp; DATA PROTECTION</w:t>
      </w:r>
      <w:r w:rsidRPr="00EC1795">
        <w:br/>
        <w:t>All data collected for research and leadership training shall be governed by the Data Privacy Act of 2012, academic ethical review standards, and ABMPD confidentiality protocols.</w:t>
      </w:r>
    </w:p>
    <w:p w14:paraId="2FCEF48F" w14:textId="77777777" w:rsidR="00EC1795" w:rsidRPr="00EC1795" w:rsidRDefault="00000000" w:rsidP="00EC1795">
      <w:r>
        <w:pict w14:anchorId="1F0591B2">
          <v:rect id="_x0000_i1209" style="width:0;height:1.5pt" o:hralign="center" o:hrstd="t" o:hr="t" fillcolor="#a0a0a0" stroked="f"/>
        </w:pict>
      </w:r>
    </w:p>
    <w:p w14:paraId="3188D250" w14:textId="77777777" w:rsidR="00EC1795" w:rsidRPr="00EC1795" w:rsidRDefault="00EC1795" w:rsidP="00EC1795">
      <w:r w:rsidRPr="00EC1795">
        <w:rPr>
          <w:b/>
          <w:bCs/>
        </w:rPr>
        <w:t>ARTICLE IX – EFFECTIVITY &amp; EXECUTION</w:t>
      </w:r>
      <w:r w:rsidRPr="00EC1795">
        <w:br/>
        <w:t>This MOA shall take effect immediately upon signing by the authorized representatives of the Parties.</w:t>
      </w:r>
    </w:p>
    <w:p w14:paraId="68F92206" w14:textId="77777777" w:rsidR="00EC1795" w:rsidRPr="00EC1795" w:rsidRDefault="00EC1795" w:rsidP="00EC1795">
      <w:r w:rsidRPr="00EC1795">
        <w:t>Signed this ___ day of [Month], 20__, at [Location], Philippines.</w:t>
      </w:r>
    </w:p>
    <w:p w14:paraId="389B2DA7" w14:textId="77777777" w:rsidR="00EC1795" w:rsidRPr="00EC1795" w:rsidRDefault="00EC1795" w:rsidP="00EC1795">
      <w:r w:rsidRPr="00EC1795">
        <w:rPr>
          <w:b/>
          <w:bCs/>
        </w:rPr>
        <w:t>FOR ABMPD HOLDING</w:t>
      </w:r>
    </w:p>
    <w:p w14:paraId="3433219B" w14:textId="77777777" w:rsidR="00EC1795" w:rsidRPr="00EC1795" w:rsidRDefault="00000000" w:rsidP="00EC1795">
      <w:r>
        <w:pict w14:anchorId="33B31203">
          <v:rect id="_x0000_i1210" style="width:0;height:1.5pt" o:hralign="center" o:hrstd="t" o:hr="t" fillcolor="#a0a0a0" stroked="f"/>
        </w:pict>
      </w:r>
    </w:p>
    <w:p w14:paraId="289D0B28" w14:textId="77777777" w:rsidR="00EC1795" w:rsidRPr="00EC1795" w:rsidRDefault="00EC1795" w:rsidP="00EC1795">
      <w:r w:rsidRPr="00EC1795">
        <w:t>[Name] – [Position]</w:t>
      </w:r>
    </w:p>
    <w:p w14:paraId="2BC1BAD3" w14:textId="77777777" w:rsidR="00EC1795" w:rsidRPr="00EC1795" w:rsidRDefault="00EC1795" w:rsidP="00EC1795">
      <w:r w:rsidRPr="00EC1795">
        <w:rPr>
          <w:b/>
          <w:bCs/>
        </w:rPr>
        <w:t>FOR [INSTITUTION]</w:t>
      </w:r>
    </w:p>
    <w:p w14:paraId="4228FA75" w14:textId="77777777" w:rsidR="00EC1795" w:rsidRPr="00EC1795" w:rsidRDefault="00000000" w:rsidP="00EC1795">
      <w:r>
        <w:pict w14:anchorId="77C6C757">
          <v:rect id="_x0000_i1211" style="width:0;height:1.5pt" o:hralign="center" o:hrstd="t" o:hr="t" fillcolor="#a0a0a0" stroked="f"/>
        </w:pict>
      </w:r>
    </w:p>
    <w:p w14:paraId="391D311F" w14:textId="77777777" w:rsidR="00EC1795" w:rsidRPr="00EC1795" w:rsidRDefault="00EC1795" w:rsidP="00EC1795">
      <w:r w:rsidRPr="00EC1795">
        <w:t>[Name] – [Position]</w:t>
      </w:r>
    </w:p>
    <w:p w14:paraId="2FF24B34" w14:textId="77777777" w:rsidR="00EC1795" w:rsidRPr="00EC1795" w:rsidRDefault="00EC1795" w:rsidP="00EC1795">
      <w:r w:rsidRPr="00EC1795">
        <w:t>Witnesses:</w:t>
      </w:r>
    </w:p>
    <w:p w14:paraId="2B2FA828" w14:textId="77777777" w:rsidR="00EC1795" w:rsidRDefault="00EC1795">
      <w:pPr>
        <w:rPr>
          <w:rFonts w:ascii="Segoe UI Emoji" w:eastAsiaTheme="majorEastAsia" w:hAnsi="Segoe UI Emoji" w:cs="Segoe UI Emoji"/>
          <w:b/>
          <w:iCs/>
          <w:sz w:val="26"/>
        </w:rPr>
      </w:pPr>
      <w:r>
        <w:rPr>
          <w:rFonts w:ascii="Segoe UI Emoji" w:hAnsi="Segoe UI Emoji" w:cs="Segoe UI Emoji"/>
        </w:rPr>
        <w:lastRenderedPageBreak/>
        <w:br w:type="page"/>
      </w:r>
    </w:p>
    <w:p w14:paraId="336DC0C9" w14:textId="3AA6DCE2" w:rsidR="00A05B0D" w:rsidRDefault="00A05B0D" w:rsidP="00A05B0D">
      <w:pPr>
        <w:pStyle w:val="Heading4"/>
      </w:pPr>
      <w:r w:rsidRPr="0070647C">
        <w:rPr>
          <w:rFonts w:ascii="Segoe UI Emoji" w:hAnsi="Segoe UI Emoji" w:cs="Segoe UI Emoji"/>
        </w:rPr>
        <w:lastRenderedPageBreak/>
        <w:t>📌</w:t>
      </w:r>
      <w:r w:rsidRPr="0070647C">
        <w:t xml:space="preserve"> Annex BT-T</w:t>
      </w:r>
      <w:r>
        <w:t>4</w:t>
      </w:r>
      <w:r w:rsidRPr="0070647C">
        <w:t xml:space="preserve"> – </w:t>
      </w:r>
      <w:r w:rsidRPr="00A05B0D">
        <w:rPr>
          <w:bCs/>
        </w:rPr>
        <w:t>Faith-Based Templates</w:t>
      </w:r>
      <w:r w:rsidRPr="0070647C">
        <w:t xml:space="preserve"> </w:t>
      </w:r>
    </w:p>
    <w:p w14:paraId="43787DCD" w14:textId="77777777" w:rsidR="00A05B0D" w:rsidRPr="00A05B0D" w:rsidRDefault="00A05B0D" w:rsidP="00A05B0D">
      <w:r w:rsidRPr="00A05B0D">
        <w:rPr>
          <w:b/>
          <w:bCs/>
        </w:rPr>
        <w:t>Coverage</w:t>
      </w:r>
      <w:r w:rsidRPr="00A05B0D">
        <w:br/>
        <w:t>• ABMPD Holding ↔ Unified Faith-Based Organizations (UFBO).</w:t>
      </w:r>
      <w:r w:rsidRPr="00A05B0D">
        <w:br/>
        <w:t>• ABMPD Holding ↔ Individual Faith-Based Organizations (church networks, interfaith councils, denominations).</w:t>
      </w:r>
      <w:r w:rsidRPr="00A05B0D">
        <w:br/>
        <w:t>• ABMPD Holding ↔ Faith-Based Media Partners (The 700 Club Asia, FEBC).</w:t>
      </w:r>
    </w:p>
    <w:p w14:paraId="007F062E" w14:textId="77777777" w:rsidR="00A05B0D" w:rsidRPr="00A05B0D" w:rsidRDefault="00000000" w:rsidP="00A05B0D">
      <w:r>
        <w:pict w14:anchorId="15A6D557">
          <v:rect id="_x0000_i1213" style="width:0;height:1.5pt" o:hralign="center" o:hrstd="t" o:hr="t" fillcolor="#a0a0a0" stroked="f"/>
        </w:pict>
      </w:r>
    </w:p>
    <w:p w14:paraId="241CCAFC" w14:textId="77777777" w:rsidR="00A05B0D" w:rsidRPr="00A05B0D" w:rsidRDefault="00A05B0D" w:rsidP="00A05B0D">
      <w:r w:rsidRPr="00A05B0D">
        <w:rPr>
          <w:b/>
          <w:bCs/>
        </w:rPr>
        <w:t>Summary Table of Faith-Based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2111"/>
        <w:gridCol w:w="3288"/>
        <w:gridCol w:w="2962"/>
      </w:tblGrid>
      <w:tr w:rsidR="00A05B0D" w:rsidRPr="00A05B0D" w14:paraId="4B671F6A" w14:textId="77777777" w:rsidTr="00A05B0D">
        <w:trPr>
          <w:tblHeader/>
          <w:tblCellSpacing w:w="15" w:type="dxa"/>
        </w:trPr>
        <w:tc>
          <w:tcPr>
            <w:tcW w:w="0" w:type="auto"/>
            <w:vAlign w:val="center"/>
            <w:hideMark/>
          </w:tcPr>
          <w:p w14:paraId="7FA3E8D5" w14:textId="77777777" w:rsidR="00A05B0D" w:rsidRPr="00A05B0D" w:rsidRDefault="00A05B0D" w:rsidP="00A05B0D">
            <w:pPr>
              <w:rPr>
                <w:b/>
                <w:bCs/>
              </w:rPr>
            </w:pPr>
            <w:r w:rsidRPr="00A05B0D">
              <w:rPr>
                <w:b/>
                <w:bCs/>
              </w:rPr>
              <w:t>Sub-Annex Code</w:t>
            </w:r>
          </w:p>
        </w:tc>
        <w:tc>
          <w:tcPr>
            <w:tcW w:w="0" w:type="auto"/>
            <w:vAlign w:val="center"/>
            <w:hideMark/>
          </w:tcPr>
          <w:p w14:paraId="4E281D11" w14:textId="77777777" w:rsidR="00A05B0D" w:rsidRPr="00A05B0D" w:rsidRDefault="00A05B0D" w:rsidP="00A05B0D">
            <w:pPr>
              <w:rPr>
                <w:b/>
                <w:bCs/>
              </w:rPr>
            </w:pPr>
            <w:r w:rsidRPr="00A05B0D">
              <w:rPr>
                <w:b/>
                <w:bCs/>
              </w:rPr>
              <w:t>Parties Involved</w:t>
            </w:r>
          </w:p>
        </w:tc>
        <w:tc>
          <w:tcPr>
            <w:tcW w:w="0" w:type="auto"/>
            <w:vAlign w:val="center"/>
            <w:hideMark/>
          </w:tcPr>
          <w:p w14:paraId="73EFE3C6" w14:textId="77777777" w:rsidR="00A05B0D" w:rsidRPr="00A05B0D" w:rsidRDefault="00A05B0D" w:rsidP="00A05B0D">
            <w:pPr>
              <w:rPr>
                <w:b/>
                <w:bCs/>
              </w:rPr>
            </w:pPr>
            <w:r w:rsidRPr="00A05B0D">
              <w:rPr>
                <w:b/>
                <w:bCs/>
              </w:rPr>
              <w:t>Scope / Purpose</w:t>
            </w:r>
          </w:p>
        </w:tc>
        <w:tc>
          <w:tcPr>
            <w:tcW w:w="0" w:type="auto"/>
            <w:vAlign w:val="center"/>
            <w:hideMark/>
          </w:tcPr>
          <w:p w14:paraId="55021186" w14:textId="77777777" w:rsidR="00A05B0D" w:rsidRPr="00A05B0D" w:rsidRDefault="00A05B0D" w:rsidP="00A05B0D">
            <w:pPr>
              <w:rPr>
                <w:b/>
                <w:bCs/>
              </w:rPr>
            </w:pPr>
            <w:r w:rsidRPr="00A05B0D">
              <w:rPr>
                <w:b/>
                <w:bCs/>
              </w:rPr>
              <w:t>Notes</w:t>
            </w:r>
          </w:p>
        </w:tc>
      </w:tr>
      <w:tr w:rsidR="00A05B0D" w:rsidRPr="00A05B0D" w14:paraId="1231B259" w14:textId="77777777" w:rsidTr="00A05B0D">
        <w:trPr>
          <w:tblCellSpacing w:w="15" w:type="dxa"/>
        </w:trPr>
        <w:tc>
          <w:tcPr>
            <w:tcW w:w="0" w:type="auto"/>
            <w:vAlign w:val="center"/>
            <w:hideMark/>
          </w:tcPr>
          <w:p w14:paraId="4E2D0843" w14:textId="77777777" w:rsidR="00A05B0D" w:rsidRPr="00A05B0D" w:rsidRDefault="00A05B0D" w:rsidP="00A05B0D">
            <w:r w:rsidRPr="00A05B0D">
              <w:rPr>
                <w:b/>
                <w:bCs/>
              </w:rPr>
              <w:t>BT-T4.1</w:t>
            </w:r>
          </w:p>
        </w:tc>
        <w:tc>
          <w:tcPr>
            <w:tcW w:w="0" w:type="auto"/>
            <w:vAlign w:val="center"/>
            <w:hideMark/>
          </w:tcPr>
          <w:p w14:paraId="30A2DB9E" w14:textId="77777777" w:rsidR="00A05B0D" w:rsidRPr="00A05B0D" w:rsidRDefault="00A05B0D" w:rsidP="00A05B0D">
            <w:r w:rsidRPr="00A05B0D">
              <w:t>ABMPD Holding ↔ UFBO</w:t>
            </w:r>
          </w:p>
        </w:tc>
        <w:tc>
          <w:tcPr>
            <w:tcW w:w="0" w:type="auto"/>
            <w:vAlign w:val="center"/>
            <w:hideMark/>
          </w:tcPr>
          <w:p w14:paraId="72CFF7BD" w14:textId="77777777" w:rsidR="00A05B0D" w:rsidRPr="00A05B0D" w:rsidRDefault="00A05B0D" w:rsidP="00A05B0D">
            <w:r w:rsidRPr="00A05B0D">
              <w:t>Accreditation MOA for unified umbrella of faith-based organizations.</w:t>
            </w:r>
          </w:p>
        </w:tc>
        <w:tc>
          <w:tcPr>
            <w:tcW w:w="0" w:type="auto"/>
            <w:vAlign w:val="center"/>
            <w:hideMark/>
          </w:tcPr>
          <w:p w14:paraId="2F600878" w14:textId="77777777" w:rsidR="00A05B0D" w:rsidRPr="00A05B0D" w:rsidRDefault="00A05B0D" w:rsidP="00A05B0D">
            <w:r w:rsidRPr="00A05B0D">
              <w:t>UFBO functions as accreditor and mobilizer of faith-based partners.</w:t>
            </w:r>
          </w:p>
        </w:tc>
      </w:tr>
      <w:tr w:rsidR="00A05B0D" w:rsidRPr="00A05B0D" w14:paraId="51D92AB0" w14:textId="77777777" w:rsidTr="00A05B0D">
        <w:trPr>
          <w:tblCellSpacing w:w="15" w:type="dxa"/>
        </w:trPr>
        <w:tc>
          <w:tcPr>
            <w:tcW w:w="0" w:type="auto"/>
            <w:vAlign w:val="center"/>
            <w:hideMark/>
          </w:tcPr>
          <w:p w14:paraId="1793B024" w14:textId="77777777" w:rsidR="00A05B0D" w:rsidRPr="00A05B0D" w:rsidRDefault="00A05B0D" w:rsidP="00A05B0D">
            <w:r w:rsidRPr="00A05B0D">
              <w:rPr>
                <w:b/>
                <w:bCs/>
              </w:rPr>
              <w:t>BT-T4.2</w:t>
            </w:r>
          </w:p>
        </w:tc>
        <w:tc>
          <w:tcPr>
            <w:tcW w:w="0" w:type="auto"/>
            <w:vAlign w:val="center"/>
            <w:hideMark/>
          </w:tcPr>
          <w:p w14:paraId="17D90436" w14:textId="77777777" w:rsidR="00A05B0D" w:rsidRPr="00A05B0D" w:rsidRDefault="00A05B0D" w:rsidP="00A05B0D">
            <w:r w:rsidRPr="00A05B0D">
              <w:t>ABMPD Holding ↔ FBOs / Interfaith Councils</w:t>
            </w:r>
          </w:p>
        </w:tc>
        <w:tc>
          <w:tcPr>
            <w:tcW w:w="0" w:type="auto"/>
            <w:vAlign w:val="center"/>
            <w:hideMark/>
          </w:tcPr>
          <w:p w14:paraId="7B8348C1" w14:textId="77777777" w:rsidR="00A05B0D" w:rsidRPr="00A05B0D" w:rsidRDefault="00A05B0D" w:rsidP="00A05B0D">
            <w:r w:rsidRPr="00A05B0D">
              <w:t>Partnership MOA for values integration, volunteer mobilization, and grassroots moral recovery activities.</w:t>
            </w:r>
          </w:p>
        </w:tc>
        <w:tc>
          <w:tcPr>
            <w:tcW w:w="0" w:type="auto"/>
            <w:vAlign w:val="center"/>
            <w:hideMark/>
          </w:tcPr>
          <w:p w14:paraId="768B1CB4" w14:textId="77777777" w:rsidR="00A05B0D" w:rsidRPr="00A05B0D" w:rsidRDefault="00A05B0D" w:rsidP="00A05B0D">
            <w:r w:rsidRPr="00A05B0D">
              <w:t>Anchors religious sector legitimacy; may overlap with barangay and CSO engagement.</w:t>
            </w:r>
          </w:p>
        </w:tc>
      </w:tr>
      <w:tr w:rsidR="00A05B0D" w:rsidRPr="00A05B0D" w14:paraId="0219FFBC" w14:textId="77777777" w:rsidTr="00A05B0D">
        <w:trPr>
          <w:tblCellSpacing w:w="15" w:type="dxa"/>
        </w:trPr>
        <w:tc>
          <w:tcPr>
            <w:tcW w:w="0" w:type="auto"/>
            <w:vAlign w:val="center"/>
            <w:hideMark/>
          </w:tcPr>
          <w:p w14:paraId="1347812D" w14:textId="77777777" w:rsidR="00A05B0D" w:rsidRPr="00A05B0D" w:rsidRDefault="00A05B0D" w:rsidP="00A05B0D">
            <w:r w:rsidRPr="00A05B0D">
              <w:rPr>
                <w:b/>
                <w:bCs/>
              </w:rPr>
              <w:t>BT-T4.3</w:t>
            </w:r>
          </w:p>
        </w:tc>
        <w:tc>
          <w:tcPr>
            <w:tcW w:w="0" w:type="auto"/>
            <w:vAlign w:val="center"/>
            <w:hideMark/>
          </w:tcPr>
          <w:p w14:paraId="393349A7" w14:textId="77777777" w:rsidR="00A05B0D" w:rsidRPr="00A05B0D" w:rsidRDefault="00A05B0D" w:rsidP="00A05B0D">
            <w:r w:rsidRPr="00A05B0D">
              <w:t>ABMPD Holding ↔ Faith-Based Media (700 Club Asia, FEBC, etc.)</w:t>
            </w:r>
          </w:p>
        </w:tc>
        <w:tc>
          <w:tcPr>
            <w:tcW w:w="0" w:type="auto"/>
            <w:vAlign w:val="center"/>
            <w:hideMark/>
          </w:tcPr>
          <w:p w14:paraId="7F9D6F3E" w14:textId="77777777" w:rsidR="00A05B0D" w:rsidRPr="00A05B0D" w:rsidRDefault="00A05B0D" w:rsidP="00A05B0D">
            <w:r w:rsidRPr="00A05B0D">
              <w:t>Advocacy MOA for values-driven media campaigns, storytelling, and nationwide broadcasting.</w:t>
            </w:r>
          </w:p>
        </w:tc>
        <w:tc>
          <w:tcPr>
            <w:tcW w:w="0" w:type="auto"/>
            <w:vAlign w:val="center"/>
            <w:hideMark/>
          </w:tcPr>
          <w:p w14:paraId="55C1AD16" w14:textId="77777777" w:rsidR="00A05B0D" w:rsidRPr="00A05B0D" w:rsidRDefault="00A05B0D" w:rsidP="00A05B0D">
            <w:r w:rsidRPr="00A05B0D">
              <w:t>Ensures public visibility and reinforcement of ABMPD moral recovery themes.</w:t>
            </w:r>
          </w:p>
        </w:tc>
      </w:tr>
    </w:tbl>
    <w:p w14:paraId="3A748180" w14:textId="77777777" w:rsidR="00A05B0D" w:rsidRPr="00A05B0D" w:rsidRDefault="00000000" w:rsidP="00A05B0D">
      <w:r>
        <w:pict w14:anchorId="3C532294">
          <v:rect id="_x0000_i1214" style="width:0;height:1.5pt" o:hralign="center" o:hrstd="t" o:hr="t" fillcolor="#a0a0a0" stroked="f"/>
        </w:pict>
      </w:r>
    </w:p>
    <w:p w14:paraId="2298D9CE" w14:textId="77777777" w:rsidR="00A05B0D" w:rsidRPr="00A05B0D" w:rsidRDefault="00A05B0D" w:rsidP="00A05B0D">
      <w:r w:rsidRPr="00A05B0D">
        <w:rPr>
          <w:rFonts w:ascii="Segoe UI Emoji" w:hAnsi="Segoe UI Emoji" w:cs="Segoe UI Emoji"/>
        </w:rPr>
        <w:t>📌</w:t>
      </w:r>
      <w:r w:rsidRPr="00A05B0D">
        <w:t xml:space="preserve"> </w:t>
      </w:r>
      <w:r w:rsidRPr="00A05B0D">
        <w:rPr>
          <w:b/>
          <w:bCs/>
        </w:rPr>
        <w:t>Integration Note:</w:t>
      </w:r>
    </w:p>
    <w:p w14:paraId="5CE87732" w14:textId="77777777" w:rsidR="00A05B0D" w:rsidRPr="00A05B0D" w:rsidRDefault="00A05B0D" w:rsidP="00A05B0D">
      <w:pPr>
        <w:numPr>
          <w:ilvl w:val="0"/>
          <w:numId w:val="723"/>
        </w:numPr>
      </w:pPr>
      <w:r w:rsidRPr="00A05B0D">
        <w:t xml:space="preserve">Faith-based partnerships </w:t>
      </w:r>
      <w:r w:rsidRPr="00A05B0D">
        <w:rPr>
          <w:b/>
          <w:bCs/>
        </w:rPr>
        <w:t>institutionalize ABMPD’s values framework</w:t>
      </w:r>
      <w:r w:rsidRPr="00A05B0D">
        <w:t xml:space="preserve"> at the grassroots and advocacy levels.</w:t>
      </w:r>
    </w:p>
    <w:p w14:paraId="5D319E51" w14:textId="77777777" w:rsidR="00A05B0D" w:rsidRPr="00A05B0D" w:rsidRDefault="00A05B0D" w:rsidP="00A05B0D">
      <w:pPr>
        <w:numPr>
          <w:ilvl w:val="0"/>
          <w:numId w:val="723"/>
        </w:numPr>
      </w:pPr>
      <w:r w:rsidRPr="00A05B0D">
        <w:t xml:space="preserve">UFBO provides </w:t>
      </w:r>
      <w:r w:rsidRPr="00A05B0D">
        <w:rPr>
          <w:b/>
          <w:bCs/>
        </w:rPr>
        <w:t>structured accreditation</w:t>
      </w:r>
      <w:r w:rsidRPr="00A05B0D">
        <w:t xml:space="preserve"> of individual FBOs, ensuring consistency with ABMPD governance.</w:t>
      </w:r>
    </w:p>
    <w:p w14:paraId="53936B82" w14:textId="77777777" w:rsidR="00A05B0D" w:rsidRPr="00A05B0D" w:rsidRDefault="00A05B0D" w:rsidP="00A05B0D">
      <w:pPr>
        <w:numPr>
          <w:ilvl w:val="0"/>
          <w:numId w:val="723"/>
        </w:numPr>
      </w:pPr>
      <w:r w:rsidRPr="00A05B0D">
        <w:t xml:space="preserve">Media partners extend ABMPD’s </w:t>
      </w:r>
      <w:r w:rsidRPr="00A05B0D">
        <w:rPr>
          <w:b/>
          <w:bCs/>
        </w:rPr>
        <w:t>reach and advocacy</w:t>
      </w:r>
      <w:r w:rsidRPr="00A05B0D">
        <w:t>, complementing government and civil society rollout.</w:t>
      </w:r>
    </w:p>
    <w:p w14:paraId="59902B26" w14:textId="77777777" w:rsidR="00A05B0D" w:rsidRPr="00A05B0D" w:rsidRDefault="00000000" w:rsidP="00A05B0D">
      <w:r>
        <w:pict w14:anchorId="5C62558A">
          <v:rect id="_x0000_i1215" style="width:0;height:1.5pt" o:hralign="center" o:hrstd="t" o:hr="t" fillcolor="#a0a0a0" stroked="f"/>
        </w:pict>
      </w:r>
    </w:p>
    <w:p w14:paraId="0AD4313E" w14:textId="77777777" w:rsidR="00A05B0D" w:rsidRPr="00A05B0D" w:rsidRDefault="00A05B0D" w:rsidP="00A05B0D">
      <w:r w:rsidRPr="00A05B0D">
        <w:rPr>
          <w:rFonts w:ascii="Segoe UI Emoji" w:hAnsi="Segoe UI Emoji" w:cs="Segoe UI Emoji"/>
        </w:rPr>
        <w:t>📌</w:t>
      </w:r>
      <w:r w:rsidRPr="00A05B0D">
        <w:t xml:space="preserve"> </w:t>
      </w:r>
      <w:r w:rsidRPr="00A05B0D">
        <w:rPr>
          <w:b/>
          <w:bCs/>
        </w:rPr>
        <w:t>Placement Clarification:</w:t>
      </w:r>
    </w:p>
    <w:p w14:paraId="0971C23C" w14:textId="77777777" w:rsidR="00A05B0D" w:rsidRPr="00A05B0D" w:rsidRDefault="00A05B0D" w:rsidP="00A05B0D">
      <w:pPr>
        <w:numPr>
          <w:ilvl w:val="0"/>
          <w:numId w:val="724"/>
        </w:numPr>
      </w:pPr>
      <w:r w:rsidRPr="00A05B0D">
        <w:lastRenderedPageBreak/>
        <w:t xml:space="preserve">Government-related MOAs (LGUs, NGA agencies, RDCs) → </w:t>
      </w:r>
      <w:r w:rsidRPr="00A05B0D">
        <w:rPr>
          <w:b/>
          <w:bCs/>
        </w:rPr>
        <w:t>BT-T2</w:t>
      </w:r>
      <w:r w:rsidRPr="00A05B0D">
        <w:t>.</w:t>
      </w:r>
    </w:p>
    <w:p w14:paraId="6C353FCD" w14:textId="77777777" w:rsidR="00A05B0D" w:rsidRPr="00A05B0D" w:rsidRDefault="00A05B0D" w:rsidP="00A05B0D">
      <w:pPr>
        <w:numPr>
          <w:ilvl w:val="0"/>
          <w:numId w:val="724"/>
        </w:numPr>
      </w:pPr>
      <w:r w:rsidRPr="00A05B0D">
        <w:t xml:space="preserve">Academic-related MOAs (SUCs, HEIs, research institutions) → </w:t>
      </w:r>
      <w:r w:rsidRPr="00A05B0D">
        <w:rPr>
          <w:b/>
          <w:bCs/>
        </w:rPr>
        <w:t>BT-T3</w:t>
      </w:r>
      <w:r w:rsidRPr="00A05B0D">
        <w:t>.</w:t>
      </w:r>
    </w:p>
    <w:p w14:paraId="51DD8AAA" w14:textId="77777777" w:rsidR="00A05B0D" w:rsidRPr="00A05B0D" w:rsidRDefault="00A05B0D" w:rsidP="00A05B0D">
      <w:pPr>
        <w:numPr>
          <w:ilvl w:val="0"/>
          <w:numId w:val="724"/>
        </w:numPr>
      </w:pPr>
      <w:r w:rsidRPr="00A05B0D">
        <w:t xml:space="preserve">Donor/CSR-linked faith-based MOAs (philanthropy, CSR churches) → </w:t>
      </w:r>
      <w:r w:rsidRPr="00A05B0D">
        <w:rPr>
          <w:b/>
          <w:bCs/>
        </w:rPr>
        <w:t>BT-T6</w:t>
      </w:r>
      <w:r w:rsidRPr="00A05B0D">
        <w:t>.</w:t>
      </w:r>
    </w:p>
    <w:p w14:paraId="04936EE7" w14:textId="77777777" w:rsidR="007E3BDF" w:rsidRDefault="007E3BDF" w:rsidP="007E3BDF"/>
    <w:p w14:paraId="2D6713B1" w14:textId="77777777" w:rsidR="00F53BD6" w:rsidRDefault="00F53BD6">
      <w:pPr>
        <w:rPr>
          <w:rFonts w:ascii="Segoe UI Emoji" w:eastAsiaTheme="majorEastAsia" w:hAnsi="Segoe UI Emoji" w:cs="Segoe UI Emoji"/>
          <w:b/>
          <w:iCs/>
        </w:rPr>
      </w:pPr>
      <w:r>
        <w:rPr>
          <w:rFonts w:ascii="Segoe UI Emoji" w:hAnsi="Segoe UI Emoji" w:cs="Segoe UI Emoji"/>
        </w:rPr>
        <w:br w:type="page"/>
      </w:r>
    </w:p>
    <w:p w14:paraId="6D22B131" w14:textId="32D387B2" w:rsidR="00F53BD6" w:rsidRPr="001F117E" w:rsidRDefault="00F53BD6" w:rsidP="00F53BD6">
      <w:pPr>
        <w:pStyle w:val="Heading8"/>
        <w:rPr>
          <w:bCs/>
        </w:rPr>
      </w:pPr>
      <w:r w:rsidRPr="0070647C">
        <w:rPr>
          <w:rFonts w:ascii="Segoe UI Emoji" w:hAnsi="Segoe UI Emoji" w:cs="Segoe UI Emoji"/>
        </w:rPr>
        <w:lastRenderedPageBreak/>
        <w:t>📌</w:t>
      </w:r>
      <w:r w:rsidRPr="00011A48">
        <w:rPr>
          <w:b w:val="0"/>
        </w:rPr>
        <w:t xml:space="preserve"> </w:t>
      </w:r>
      <w:r w:rsidRPr="00011A48">
        <w:t>BT-T</w:t>
      </w:r>
      <w:r>
        <w:t>4</w:t>
      </w:r>
      <w:r w:rsidRPr="00011A48">
        <w:t>.</w:t>
      </w:r>
      <w:r>
        <w:t>1</w:t>
      </w:r>
      <w:r w:rsidRPr="00011A48">
        <w:t xml:space="preserve"> – </w:t>
      </w:r>
      <w:r w:rsidRPr="00F53BD6">
        <w:rPr>
          <w:bCs/>
        </w:rPr>
        <w:t>Unified Faith-Based Organizations (UFBO) MOA Template</w:t>
      </w:r>
    </w:p>
    <w:p w14:paraId="66F49305" w14:textId="1AC24BDE" w:rsidR="00F53BD6" w:rsidRPr="0070647C" w:rsidRDefault="00F53BD6" w:rsidP="00F53BD6">
      <w:r w:rsidRPr="00F53BD6">
        <w:rPr>
          <w:i/>
          <w:iCs/>
        </w:rPr>
        <w:t>(ABMPD Holding ↔ UFBO)</w:t>
      </w:r>
      <w:r w:rsidR="00000000">
        <w:pict w14:anchorId="6D017CEE">
          <v:rect id="_x0000_i1216" style="width:0;height:1.5pt" o:hralign="center" o:hrstd="t" o:hr="t" fillcolor="#a0a0a0" stroked="f"/>
        </w:pict>
      </w:r>
    </w:p>
    <w:p w14:paraId="40B3A353" w14:textId="77777777" w:rsidR="00F53BD6" w:rsidRPr="00F53BD6" w:rsidRDefault="00F53BD6" w:rsidP="00F53BD6">
      <w:r w:rsidRPr="00F53BD6">
        <w:rPr>
          <w:b/>
          <w:bCs/>
        </w:rPr>
        <w:t>ARTICLE I – PARTIES &amp; AUTHORITY</w:t>
      </w:r>
      <w:r w:rsidRPr="00F53BD6">
        <w:br/>
        <w:t>This Memorandum of Agreement (MOA) is entered into by and between:</w:t>
      </w:r>
    </w:p>
    <w:p w14:paraId="468D7DC5" w14:textId="77777777" w:rsidR="00F53BD6" w:rsidRPr="00F53BD6" w:rsidRDefault="00F53BD6" w:rsidP="00F53BD6">
      <w:r w:rsidRPr="00F53BD6">
        <w:rPr>
          <w:b/>
          <w:bCs/>
        </w:rPr>
        <w:t xml:space="preserve">Ang </w:t>
      </w:r>
      <w:proofErr w:type="spellStart"/>
      <w:r w:rsidRPr="00F53BD6">
        <w:rPr>
          <w:b/>
          <w:bCs/>
        </w:rPr>
        <w:t>Bayaning</w:t>
      </w:r>
      <w:proofErr w:type="spellEnd"/>
      <w:r w:rsidRPr="00F53BD6">
        <w:rPr>
          <w:b/>
          <w:bCs/>
        </w:rPr>
        <w:t xml:space="preserve"> May Puso at </w:t>
      </w:r>
      <w:proofErr w:type="spellStart"/>
      <w:r w:rsidRPr="00F53BD6">
        <w:rPr>
          <w:b/>
          <w:bCs/>
        </w:rPr>
        <w:t>Dangál</w:t>
      </w:r>
      <w:proofErr w:type="spellEnd"/>
      <w:r w:rsidRPr="00F53BD6">
        <w:rPr>
          <w:b/>
          <w:bCs/>
        </w:rPr>
        <w:t xml:space="preserve"> (ABMPD) Holding Company</w:t>
      </w:r>
      <w:r w:rsidRPr="00F53BD6">
        <w:t xml:space="preserve">, the institutional custodian of the ABMPD Moral Recovery Program (MRP), with oversight of its subsidiaries, represented herein by [Name], in his/her capacity as [Position], hereinafter referred to as </w:t>
      </w:r>
      <w:r w:rsidRPr="00F53BD6">
        <w:rPr>
          <w:b/>
          <w:bCs/>
        </w:rPr>
        <w:t>“ABMPD Holding”</w:t>
      </w:r>
      <w:r w:rsidRPr="00F53BD6">
        <w:t>;</w:t>
      </w:r>
    </w:p>
    <w:p w14:paraId="3D1EC782" w14:textId="77777777" w:rsidR="00F53BD6" w:rsidRPr="00F53BD6" w:rsidRDefault="00F53BD6" w:rsidP="00F53BD6">
      <w:r w:rsidRPr="00F53BD6">
        <w:t>-and-</w:t>
      </w:r>
    </w:p>
    <w:p w14:paraId="60D89101" w14:textId="77777777" w:rsidR="00F53BD6" w:rsidRPr="00F53BD6" w:rsidRDefault="00F53BD6" w:rsidP="00F53BD6">
      <w:r w:rsidRPr="00F53BD6">
        <w:rPr>
          <w:b/>
          <w:bCs/>
        </w:rPr>
        <w:t>Unified Faith-Based Organization (UFBO)</w:t>
      </w:r>
      <w:r w:rsidRPr="00F53BD6">
        <w:t xml:space="preserve">, a duly recognized umbrella body of accredited faith-based organizations, represented herein by [Name], in his/her capacity as [Position], hereinafter referred to as </w:t>
      </w:r>
      <w:r w:rsidRPr="00F53BD6">
        <w:rPr>
          <w:b/>
          <w:bCs/>
        </w:rPr>
        <w:t>“UFBO.”</w:t>
      </w:r>
    </w:p>
    <w:p w14:paraId="6F3FB7D7" w14:textId="77777777" w:rsidR="00F53BD6" w:rsidRPr="00F53BD6" w:rsidRDefault="00F53BD6" w:rsidP="00F53BD6">
      <w:r w:rsidRPr="00F53BD6">
        <w:t xml:space="preserve">Collectively, the above shall be referred to as the </w:t>
      </w:r>
      <w:r w:rsidRPr="00F53BD6">
        <w:rPr>
          <w:b/>
          <w:bCs/>
        </w:rPr>
        <w:t>“Parties.”</w:t>
      </w:r>
    </w:p>
    <w:p w14:paraId="7A7CA332" w14:textId="77777777" w:rsidR="00F53BD6" w:rsidRPr="00F53BD6" w:rsidRDefault="00000000" w:rsidP="00F53BD6">
      <w:r>
        <w:pict w14:anchorId="36A435F2">
          <v:rect id="_x0000_i1217" style="width:0;height:1.5pt" o:hralign="center" o:hrstd="t" o:hr="t" fillcolor="#a0a0a0" stroked="f"/>
        </w:pict>
      </w:r>
    </w:p>
    <w:p w14:paraId="1A8DAB2E" w14:textId="77777777" w:rsidR="00F53BD6" w:rsidRPr="00F53BD6" w:rsidRDefault="00F53BD6" w:rsidP="00F53BD6">
      <w:r w:rsidRPr="00F53BD6">
        <w:rPr>
          <w:b/>
          <w:bCs/>
        </w:rPr>
        <w:t>ARTICLE II – PURPOSE &amp; OBJECTIVES</w:t>
      </w:r>
      <w:r w:rsidRPr="00F53BD6">
        <w:br/>
        <w:t>The purpose of this MOA is to establish UFBO as the accreditation and mobilization arm for faith-based organizations partnering with ABMPD in advancing the Moral Recovery Program (MRP).</w:t>
      </w:r>
    </w:p>
    <w:p w14:paraId="47ECBA7C" w14:textId="77777777" w:rsidR="00F53BD6" w:rsidRPr="00F53BD6" w:rsidRDefault="00F53BD6" w:rsidP="00F53BD6">
      <w:r w:rsidRPr="00F53BD6">
        <w:t>Objectives include:</w:t>
      </w:r>
    </w:p>
    <w:p w14:paraId="5FBAF86B" w14:textId="77777777" w:rsidR="00F53BD6" w:rsidRPr="00F53BD6" w:rsidRDefault="00F53BD6" w:rsidP="00F53BD6">
      <w:pPr>
        <w:numPr>
          <w:ilvl w:val="0"/>
          <w:numId w:val="754"/>
        </w:numPr>
      </w:pPr>
      <w:r w:rsidRPr="00F53BD6">
        <w:t>Accrediting individual FBOs, denominations, and interfaith councils under ABMPD.</w:t>
      </w:r>
    </w:p>
    <w:p w14:paraId="22D904C1" w14:textId="77777777" w:rsidR="00F53BD6" w:rsidRPr="00F53BD6" w:rsidRDefault="00F53BD6" w:rsidP="00F53BD6">
      <w:pPr>
        <w:numPr>
          <w:ilvl w:val="0"/>
          <w:numId w:val="754"/>
        </w:numPr>
      </w:pPr>
      <w:r w:rsidRPr="00F53BD6">
        <w:t>Mobilizing faith-based volunteers (VFAs/MVFAs) nationwide.</w:t>
      </w:r>
    </w:p>
    <w:p w14:paraId="7A981875" w14:textId="77777777" w:rsidR="00F53BD6" w:rsidRPr="00F53BD6" w:rsidRDefault="00F53BD6" w:rsidP="00F53BD6">
      <w:pPr>
        <w:numPr>
          <w:ilvl w:val="0"/>
          <w:numId w:val="754"/>
        </w:numPr>
      </w:pPr>
      <w:r w:rsidRPr="00F53BD6">
        <w:t>Institutionalizing values integration within churches and religious networks.</w:t>
      </w:r>
    </w:p>
    <w:p w14:paraId="37EF311F" w14:textId="77777777" w:rsidR="00F53BD6" w:rsidRPr="00F53BD6" w:rsidRDefault="00F53BD6" w:rsidP="00F53BD6">
      <w:pPr>
        <w:numPr>
          <w:ilvl w:val="0"/>
          <w:numId w:val="754"/>
        </w:numPr>
      </w:pPr>
      <w:r w:rsidRPr="00F53BD6">
        <w:t>Providing a unified governance voice of the faith sector within ABMPD–MRP.</w:t>
      </w:r>
    </w:p>
    <w:p w14:paraId="6E3C4C66" w14:textId="77777777" w:rsidR="00F53BD6" w:rsidRPr="00F53BD6" w:rsidRDefault="00000000" w:rsidP="00F53BD6">
      <w:r>
        <w:pict w14:anchorId="54B65BFB">
          <v:rect id="_x0000_i1218" style="width:0;height:1.5pt" o:hralign="center" o:hrstd="t" o:hr="t" fillcolor="#a0a0a0" stroked="f"/>
        </w:pict>
      </w:r>
    </w:p>
    <w:p w14:paraId="1A4BD29A" w14:textId="77777777" w:rsidR="00F53BD6" w:rsidRPr="00F53BD6" w:rsidRDefault="00F53BD6" w:rsidP="00F53BD6">
      <w:r w:rsidRPr="00F53BD6">
        <w:rPr>
          <w:b/>
          <w:bCs/>
        </w:rPr>
        <w:t>ARTICLE III – ROLES &amp; RESPONSIBILITIES</w:t>
      </w:r>
    </w:p>
    <w:p w14:paraId="69DB2700" w14:textId="77777777" w:rsidR="00F53BD6" w:rsidRPr="00F53BD6" w:rsidRDefault="00F53BD6" w:rsidP="00F53BD6">
      <w:r w:rsidRPr="00F53BD6">
        <w:rPr>
          <w:b/>
          <w:bCs/>
        </w:rPr>
        <w:t>ABMPD Holding shall:</w:t>
      </w:r>
    </w:p>
    <w:p w14:paraId="177408AA" w14:textId="77777777" w:rsidR="00F53BD6" w:rsidRPr="00F53BD6" w:rsidRDefault="00F53BD6" w:rsidP="00F53BD6">
      <w:pPr>
        <w:numPr>
          <w:ilvl w:val="0"/>
          <w:numId w:val="755"/>
        </w:numPr>
      </w:pPr>
      <w:r w:rsidRPr="00F53BD6">
        <w:t>Provide the governance framework and oversight of UFBO operations.</w:t>
      </w:r>
    </w:p>
    <w:p w14:paraId="597D172E" w14:textId="77777777" w:rsidR="00F53BD6" w:rsidRPr="00F53BD6" w:rsidRDefault="00F53BD6" w:rsidP="00F53BD6">
      <w:pPr>
        <w:numPr>
          <w:ilvl w:val="0"/>
          <w:numId w:val="755"/>
        </w:numPr>
      </w:pPr>
      <w:r w:rsidRPr="00F53BD6">
        <w:t>Supply training modules, orientation materials, and MEL standards.</w:t>
      </w:r>
    </w:p>
    <w:p w14:paraId="2EEF2D1C" w14:textId="77777777" w:rsidR="00F53BD6" w:rsidRPr="00F53BD6" w:rsidRDefault="00F53BD6" w:rsidP="00F53BD6">
      <w:pPr>
        <w:numPr>
          <w:ilvl w:val="0"/>
          <w:numId w:val="755"/>
        </w:numPr>
      </w:pPr>
      <w:r w:rsidRPr="00F53BD6">
        <w:t>Endorse UFBO as the sole accreditor of ABMPD-linked FBOs.</w:t>
      </w:r>
    </w:p>
    <w:p w14:paraId="28A24624" w14:textId="77777777" w:rsidR="00F53BD6" w:rsidRPr="00F53BD6" w:rsidRDefault="00F53BD6" w:rsidP="00F53BD6">
      <w:pPr>
        <w:numPr>
          <w:ilvl w:val="0"/>
          <w:numId w:val="755"/>
        </w:numPr>
      </w:pPr>
      <w:r w:rsidRPr="00F53BD6">
        <w:t>Consolidate UFBO reports into ABMPD’s MEL framework.</w:t>
      </w:r>
    </w:p>
    <w:p w14:paraId="7469AB0B" w14:textId="77777777" w:rsidR="00F53BD6" w:rsidRPr="00F53BD6" w:rsidRDefault="00F53BD6" w:rsidP="00F53BD6">
      <w:r w:rsidRPr="00F53BD6">
        <w:rPr>
          <w:b/>
          <w:bCs/>
        </w:rPr>
        <w:lastRenderedPageBreak/>
        <w:t>UFBO shall:</w:t>
      </w:r>
    </w:p>
    <w:p w14:paraId="14D3A847" w14:textId="77777777" w:rsidR="00F53BD6" w:rsidRPr="00F53BD6" w:rsidRDefault="00F53BD6" w:rsidP="00F53BD6">
      <w:pPr>
        <w:numPr>
          <w:ilvl w:val="0"/>
          <w:numId w:val="756"/>
        </w:numPr>
      </w:pPr>
      <w:r w:rsidRPr="00F53BD6">
        <w:t>Manage accreditation of FBOs and faith councils under ABMPD.</w:t>
      </w:r>
    </w:p>
    <w:p w14:paraId="16EB7932" w14:textId="77777777" w:rsidR="00F53BD6" w:rsidRPr="00F53BD6" w:rsidRDefault="00F53BD6" w:rsidP="00F53BD6">
      <w:pPr>
        <w:numPr>
          <w:ilvl w:val="0"/>
          <w:numId w:val="756"/>
        </w:numPr>
      </w:pPr>
      <w:r w:rsidRPr="00F53BD6">
        <w:t>Mobilize faith-based networks for ABMPD rollout.</w:t>
      </w:r>
    </w:p>
    <w:p w14:paraId="62953EFD" w14:textId="77777777" w:rsidR="00F53BD6" w:rsidRPr="00F53BD6" w:rsidRDefault="00F53BD6" w:rsidP="00F53BD6">
      <w:pPr>
        <w:numPr>
          <w:ilvl w:val="0"/>
          <w:numId w:val="756"/>
        </w:numPr>
      </w:pPr>
      <w:r w:rsidRPr="00F53BD6">
        <w:t>Provide technical assistance to member FBOs in aligning with ABMPD values.</w:t>
      </w:r>
    </w:p>
    <w:p w14:paraId="129E6939" w14:textId="77777777" w:rsidR="00F53BD6" w:rsidRPr="00F53BD6" w:rsidRDefault="00F53BD6" w:rsidP="00F53BD6">
      <w:pPr>
        <w:numPr>
          <w:ilvl w:val="0"/>
          <w:numId w:val="756"/>
        </w:numPr>
      </w:pPr>
      <w:r w:rsidRPr="00F53BD6">
        <w:t>Submit periodic reports on membership, mobilization, and activities.</w:t>
      </w:r>
    </w:p>
    <w:p w14:paraId="6237661A" w14:textId="77777777" w:rsidR="00F53BD6" w:rsidRPr="00F53BD6" w:rsidRDefault="00000000" w:rsidP="00F53BD6">
      <w:r>
        <w:pict w14:anchorId="72F38891">
          <v:rect id="_x0000_i1219" style="width:0;height:1.5pt" o:hralign="center" o:hrstd="t" o:hr="t" fillcolor="#a0a0a0" stroked="f"/>
        </w:pict>
      </w:r>
    </w:p>
    <w:p w14:paraId="0254EEB5" w14:textId="77777777" w:rsidR="00F53BD6" w:rsidRPr="00F53BD6" w:rsidRDefault="00F53BD6" w:rsidP="00F53BD6">
      <w:r w:rsidRPr="00F53BD6">
        <w:rPr>
          <w:b/>
          <w:bCs/>
        </w:rPr>
        <w:t>ARTICLE IV – GOVERNANCE &amp; OVERSIGHT</w:t>
      </w:r>
    </w:p>
    <w:p w14:paraId="0F564184" w14:textId="77777777" w:rsidR="00F53BD6" w:rsidRPr="00F53BD6" w:rsidRDefault="00F53BD6" w:rsidP="00F53BD6">
      <w:pPr>
        <w:numPr>
          <w:ilvl w:val="0"/>
          <w:numId w:val="757"/>
        </w:numPr>
      </w:pPr>
      <w:r w:rsidRPr="00F53BD6">
        <w:t>UFBO shall operate under ABMPD’s Governance &amp; MEL Framework.</w:t>
      </w:r>
    </w:p>
    <w:p w14:paraId="7B1C1B6D" w14:textId="77777777" w:rsidR="00F53BD6" w:rsidRPr="00F53BD6" w:rsidRDefault="00F53BD6" w:rsidP="00F53BD6">
      <w:pPr>
        <w:numPr>
          <w:ilvl w:val="0"/>
          <w:numId w:val="757"/>
        </w:numPr>
      </w:pPr>
      <w:r w:rsidRPr="00F53BD6">
        <w:t>Oversight shall be jointly exercised by ABMPD Holding and UFBO’s Governing Board.</w:t>
      </w:r>
    </w:p>
    <w:p w14:paraId="00551778" w14:textId="77777777" w:rsidR="00F53BD6" w:rsidRPr="00F53BD6" w:rsidRDefault="00F53BD6" w:rsidP="00F53BD6">
      <w:pPr>
        <w:numPr>
          <w:ilvl w:val="0"/>
          <w:numId w:val="757"/>
        </w:numPr>
      </w:pPr>
      <w:r w:rsidRPr="00F53BD6">
        <w:t>Disputes arising from this MOA shall be resolved amicably through dialogue; unresolved issues shall be submitted to arbitration under Philippine law.</w:t>
      </w:r>
    </w:p>
    <w:p w14:paraId="5B71F53D" w14:textId="77777777" w:rsidR="00F53BD6" w:rsidRPr="00F53BD6" w:rsidRDefault="00000000" w:rsidP="00F53BD6">
      <w:r>
        <w:pict w14:anchorId="03CB2175">
          <v:rect id="_x0000_i1220" style="width:0;height:1.5pt" o:hralign="center" o:hrstd="t" o:hr="t" fillcolor="#a0a0a0" stroked="f"/>
        </w:pict>
      </w:r>
    </w:p>
    <w:p w14:paraId="3DDA0A2A" w14:textId="77777777" w:rsidR="00F53BD6" w:rsidRPr="00F53BD6" w:rsidRDefault="00F53BD6" w:rsidP="00F53BD6">
      <w:r w:rsidRPr="00F53BD6">
        <w:rPr>
          <w:b/>
          <w:bCs/>
        </w:rPr>
        <w:t>ARTICLE V – FUNDING &amp; CUSTODIANSHIP</w:t>
      </w:r>
    </w:p>
    <w:p w14:paraId="70C4CFC9" w14:textId="77777777" w:rsidR="00F53BD6" w:rsidRPr="00F53BD6" w:rsidRDefault="00F53BD6" w:rsidP="00F53BD6">
      <w:pPr>
        <w:numPr>
          <w:ilvl w:val="0"/>
          <w:numId w:val="758"/>
        </w:numPr>
      </w:pPr>
      <w:r w:rsidRPr="00F53BD6">
        <w:t>Interim custodianship of program funds may be assigned to DepEd, SUCs, or LGUs when necessary.</w:t>
      </w:r>
    </w:p>
    <w:p w14:paraId="49644CC0" w14:textId="77777777" w:rsidR="00F53BD6" w:rsidRPr="00F53BD6" w:rsidRDefault="00F53BD6" w:rsidP="00F53BD6">
      <w:pPr>
        <w:numPr>
          <w:ilvl w:val="0"/>
          <w:numId w:val="758"/>
        </w:numPr>
      </w:pPr>
      <w:r w:rsidRPr="00F53BD6">
        <w:t>Final custodianship of all funds shall transition to the ABMPD Foundation – Finance Subsidiary upon its accreditation with SEC, BIR, and COA.</w:t>
      </w:r>
    </w:p>
    <w:p w14:paraId="27E14FF9" w14:textId="77777777" w:rsidR="00F53BD6" w:rsidRPr="00F53BD6" w:rsidRDefault="00F53BD6" w:rsidP="00F53BD6">
      <w:pPr>
        <w:numPr>
          <w:ilvl w:val="0"/>
          <w:numId w:val="758"/>
        </w:numPr>
      </w:pPr>
      <w:r w:rsidRPr="00F53BD6">
        <w:t>Resource-sharing (venues, volunteer stipends, logistics) shall be arranged jointly by Parties through separate implementing guidelines.</w:t>
      </w:r>
    </w:p>
    <w:p w14:paraId="09C5BE5B" w14:textId="77777777" w:rsidR="00F53BD6" w:rsidRPr="00F53BD6" w:rsidRDefault="00000000" w:rsidP="00F53BD6">
      <w:r>
        <w:pict w14:anchorId="22CF45DF">
          <v:rect id="_x0000_i1221" style="width:0;height:1.5pt" o:hralign="center" o:hrstd="t" o:hr="t" fillcolor="#a0a0a0" stroked="f"/>
        </w:pict>
      </w:r>
    </w:p>
    <w:p w14:paraId="022453B2" w14:textId="77777777" w:rsidR="00F53BD6" w:rsidRPr="00F53BD6" w:rsidRDefault="00F53BD6" w:rsidP="00F53BD6">
      <w:r w:rsidRPr="00F53BD6">
        <w:rPr>
          <w:b/>
          <w:bCs/>
        </w:rPr>
        <w:t>ARTICLE VI – TERM &amp; TERMINATION</w:t>
      </w:r>
    </w:p>
    <w:p w14:paraId="46AB94B4" w14:textId="77777777" w:rsidR="00F53BD6" w:rsidRPr="00F53BD6" w:rsidRDefault="00F53BD6" w:rsidP="00F53BD6">
      <w:pPr>
        <w:numPr>
          <w:ilvl w:val="0"/>
          <w:numId w:val="759"/>
        </w:numPr>
      </w:pPr>
      <w:r w:rsidRPr="00F53BD6">
        <w:t>This MOA shall be valid for [X] years from signing.</w:t>
      </w:r>
    </w:p>
    <w:p w14:paraId="3F748A58" w14:textId="77777777" w:rsidR="00F53BD6" w:rsidRPr="00F53BD6" w:rsidRDefault="00F53BD6" w:rsidP="00F53BD6">
      <w:pPr>
        <w:numPr>
          <w:ilvl w:val="0"/>
          <w:numId w:val="759"/>
        </w:numPr>
      </w:pPr>
      <w:r w:rsidRPr="00F53BD6">
        <w:t>It may be renewed upon mutual agreement of the Parties.</w:t>
      </w:r>
    </w:p>
    <w:p w14:paraId="74EC3159" w14:textId="77777777" w:rsidR="00F53BD6" w:rsidRPr="00F53BD6" w:rsidRDefault="00F53BD6" w:rsidP="00F53BD6">
      <w:pPr>
        <w:numPr>
          <w:ilvl w:val="0"/>
          <w:numId w:val="759"/>
        </w:numPr>
      </w:pPr>
      <w:r w:rsidRPr="00F53BD6">
        <w:t>Either Party may terminate this MOA with 60 days’ written notice, provided all pending obligations are settled prior to termination.</w:t>
      </w:r>
    </w:p>
    <w:p w14:paraId="242E2C4E" w14:textId="77777777" w:rsidR="00F53BD6" w:rsidRPr="00F53BD6" w:rsidRDefault="00000000" w:rsidP="00F53BD6">
      <w:r>
        <w:pict w14:anchorId="04B8309E">
          <v:rect id="_x0000_i1222" style="width:0;height:1.5pt" o:hralign="center" o:hrstd="t" o:hr="t" fillcolor="#a0a0a0" stroked="f"/>
        </w:pict>
      </w:r>
    </w:p>
    <w:p w14:paraId="1A666150" w14:textId="77777777" w:rsidR="00F53BD6" w:rsidRPr="00F53BD6" w:rsidRDefault="00F53BD6" w:rsidP="00F53BD6">
      <w:r w:rsidRPr="00F53BD6">
        <w:rPr>
          <w:b/>
          <w:bCs/>
        </w:rPr>
        <w:t>ARTICLE VII – COMPLIANCE &amp; LEGAL SAFEGUARDS</w:t>
      </w:r>
    </w:p>
    <w:p w14:paraId="64AFFDA5" w14:textId="77777777" w:rsidR="00F53BD6" w:rsidRPr="00F53BD6" w:rsidRDefault="00F53BD6" w:rsidP="00F53BD6">
      <w:pPr>
        <w:numPr>
          <w:ilvl w:val="0"/>
          <w:numId w:val="760"/>
        </w:numPr>
      </w:pPr>
      <w:r w:rsidRPr="00F53BD6">
        <w:lastRenderedPageBreak/>
        <w:t>Both Parties shall comply with all applicable Philippine laws, ABMPD governance protocols, and relevant faith-based ethical standards.</w:t>
      </w:r>
    </w:p>
    <w:p w14:paraId="4EA29D00" w14:textId="77777777" w:rsidR="00F53BD6" w:rsidRPr="00F53BD6" w:rsidRDefault="00F53BD6" w:rsidP="00F53BD6">
      <w:pPr>
        <w:numPr>
          <w:ilvl w:val="0"/>
          <w:numId w:val="760"/>
        </w:numPr>
      </w:pPr>
      <w:r w:rsidRPr="00F53BD6">
        <w:t>This MOA shall not diminish the statutory authority of either Party.</w:t>
      </w:r>
    </w:p>
    <w:p w14:paraId="4F6DDEB8" w14:textId="77777777" w:rsidR="00F53BD6" w:rsidRPr="00F53BD6" w:rsidRDefault="00000000" w:rsidP="00F53BD6">
      <w:r>
        <w:pict w14:anchorId="292DBE25">
          <v:rect id="_x0000_i1223" style="width:0;height:1.5pt" o:hralign="center" o:hrstd="t" o:hr="t" fillcolor="#a0a0a0" stroked="f"/>
        </w:pict>
      </w:r>
    </w:p>
    <w:p w14:paraId="45060AE4" w14:textId="77777777" w:rsidR="00F53BD6" w:rsidRPr="00F53BD6" w:rsidRDefault="00F53BD6" w:rsidP="00F53BD6">
      <w:r w:rsidRPr="00F53BD6">
        <w:rPr>
          <w:b/>
          <w:bCs/>
        </w:rPr>
        <w:t>ARTICLE VIII – CONFIDENTIALITY &amp; DATA PROTECTION</w:t>
      </w:r>
      <w:r w:rsidRPr="00F53BD6">
        <w:br/>
        <w:t>All records, reports, and personal information shared under this MOA shall be governed by the Data Privacy Act of 2012 and ABMPD confidentiality protocols.</w:t>
      </w:r>
    </w:p>
    <w:p w14:paraId="13DCA2B3" w14:textId="77777777" w:rsidR="00F53BD6" w:rsidRPr="00F53BD6" w:rsidRDefault="00000000" w:rsidP="00F53BD6">
      <w:r>
        <w:pict w14:anchorId="5AE45361">
          <v:rect id="_x0000_i1224" style="width:0;height:1.5pt" o:hralign="center" o:hrstd="t" o:hr="t" fillcolor="#a0a0a0" stroked="f"/>
        </w:pict>
      </w:r>
    </w:p>
    <w:p w14:paraId="125A66A6" w14:textId="77777777" w:rsidR="00F53BD6" w:rsidRPr="00F53BD6" w:rsidRDefault="00F53BD6" w:rsidP="00F53BD6">
      <w:r w:rsidRPr="00F53BD6">
        <w:rPr>
          <w:b/>
          <w:bCs/>
        </w:rPr>
        <w:t>ARTICLE IX – EFFECTIVITY &amp; EXECUTION</w:t>
      </w:r>
      <w:r w:rsidRPr="00F53BD6">
        <w:br/>
        <w:t>This MOA shall take effect immediately upon signing by the authorized representatives of the Parties.</w:t>
      </w:r>
    </w:p>
    <w:p w14:paraId="3120BBEE" w14:textId="77777777" w:rsidR="00F53BD6" w:rsidRPr="00F53BD6" w:rsidRDefault="00F53BD6" w:rsidP="00F53BD6">
      <w:r w:rsidRPr="00F53BD6">
        <w:t>Signed this ___ day of [Month], 20__, in [City], Philippines.</w:t>
      </w:r>
    </w:p>
    <w:p w14:paraId="4FD67A31" w14:textId="77777777" w:rsidR="00F53BD6" w:rsidRPr="00F53BD6" w:rsidRDefault="00F53BD6" w:rsidP="00F53BD6">
      <w:r w:rsidRPr="00F53BD6">
        <w:rPr>
          <w:b/>
          <w:bCs/>
        </w:rPr>
        <w:t>FOR ABMPD HOLDING</w:t>
      </w:r>
    </w:p>
    <w:p w14:paraId="721A96BE" w14:textId="77777777" w:rsidR="00F53BD6" w:rsidRPr="00F53BD6" w:rsidRDefault="00000000" w:rsidP="00F53BD6">
      <w:r>
        <w:pict w14:anchorId="045F8416">
          <v:rect id="_x0000_i1225" style="width:0;height:1.5pt" o:hralign="center" o:hrstd="t" o:hr="t" fillcolor="#a0a0a0" stroked="f"/>
        </w:pict>
      </w:r>
    </w:p>
    <w:p w14:paraId="0115FB47" w14:textId="77777777" w:rsidR="00F53BD6" w:rsidRPr="00F53BD6" w:rsidRDefault="00F53BD6" w:rsidP="00F53BD6">
      <w:r w:rsidRPr="00F53BD6">
        <w:t>[Name] – [Position]</w:t>
      </w:r>
    </w:p>
    <w:p w14:paraId="435576D5" w14:textId="77777777" w:rsidR="00F53BD6" w:rsidRPr="00F53BD6" w:rsidRDefault="00F53BD6" w:rsidP="00F53BD6">
      <w:r w:rsidRPr="00F53BD6">
        <w:rPr>
          <w:b/>
          <w:bCs/>
        </w:rPr>
        <w:t>FOR THE UFBO</w:t>
      </w:r>
    </w:p>
    <w:p w14:paraId="40BCB161" w14:textId="77777777" w:rsidR="00F53BD6" w:rsidRPr="00F53BD6" w:rsidRDefault="00000000" w:rsidP="00F53BD6">
      <w:r>
        <w:pict w14:anchorId="5F5AFD48">
          <v:rect id="_x0000_i1226" style="width:0;height:1.5pt" o:hralign="center" o:hrstd="t" o:hr="t" fillcolor="#a0a0a0" stroked="f"/>
        </w:pict>
      </w:r>
    </w:p>
    <w:p w14:paraId="21EDC00A" w14:textId="77777777" w:rsidR="00F53BD6" w:rsidRPr="00F53BD6" w:rsidRDefault="00F53BD6" w:rsidP="00F53BD6">
      <w:r w:rsidRPr="00F53BD6">
        <w:t>[Name] – [Position]</w:t>
      </w:r>
    </w:p>
    <w:p w14:paraId="38ED0564" w14:textId="77777777" w:rsidR="00F53BD6" w:rsidRPr="00F53BD6" w:rsidRDefault="00F53BD6" w:rsidP="00F53BD6">
      <w:r w:rsidRPr="00F53BD6">
        <w:rPr>
          <w:b/>
          <w:bCs/>
        </w:rPr>
        <w:t>Witnesses:</w:t>
      </w:r>
    </w:p>
    <w:p w14:paraId="3A75AD0C" w14:textId="1A2EFF79" w:rsidR="00A05B0D" w:rsidRDefault="00A05B0D">
      <w:r>
        <w:br w:type="page"/>
      </w:r>
    </w:p>
    <w:p w14:paraId="1B7D431D" w14:textId="51E52FA4" w:rsidR="00F53BD6" w:rsidRPr="001F117E" w:rsidRDefault="00F53BD6" w:rsidP="00F53BD6">
      <w:pPr>
        <w:pStyle w:val="Heading8"/>
        <w:rPr>
          <w:bCs/>
        </w:rPr>
      </w:pPr>
      <w:r w:rsidRPr="0070647C">
        <w:rPr>
          <w:rFonts w:ascii="Segoe UI Emoji" w:hAnsi="Segoe UI Emoji" w:cs="Segoe UI Emoji"/>
        </w:rPr>
        <w:lastRenderedPageBreak/>
        <w:t>📌</w:t>
      </w:r>
      <w:r w:rsidRPr="00011A48">
        <w:rPr>
          <w:b w:val="0"/>
        </w:rPr>
        <w:t xml:space="preserve"> </w:t>
      </w:r>
      <w:r w:rsidRPr="00011A48">
        <w:t>BT-T</w:t>
      </w:r>
      <w:r>
        <w:t>4</w:t>
      </w:r>
      <w:r w:rsidRPr="00011A48">
        <w:t>.</w:t>
      </w:r>
      <w:r>
        <w:t>2</w:t>
      </w:r>
      <w:r w:rsidRPr="00011A48">
        <w:t xml:space="preserve"> – </w:t>
      </w:r>
      <w:r w:rsidRPr="00F53BD6">
        <w:rPr>
          <w:bCs/>
        </w:rPr>
        <w:t>Individual Faith-Based Organizations (FBOs) / Interfaith Councils MOA Template</w:t>
      </w:r>
    </w:p>
    <w:p w14:paraId="2F8478AB" w14:textId="2482FB0B" w:rsidR="00F53BD6" w:rsidRPr="0070647C" w:rsidRDefault="00F53BD6" w:rsidP="00F53BD6">
      <w:r w:rsidRPr="00F53BD6">
        <w:rPr>
          <w:i/>
          <w:iCs/>
        </w:rPr>
        <w:t>(ABMPD Holding ↔ FBOs / Councils)</w:t>
      </w:r>
      <w:r w:rsidR="00000000">
        <w:pict w14:anchorId="064EE393">
          <v:rect id="_x0000_i1227" style="width:0;height:1.5pt" o:hralign="center" o:hrstd="t" o:hr="t" fillcolor="#a0a0a0" stroked="f"/>
        </w:pict>
      </w:r>
    </w:p>
    <w:p w14:paraId="68F8B08D" w14:textId="77777777" w:rsidR="00F53BD6" w:rsidRPr="00F53BD6" w:rsidRDefault="00F53BD6" w:rsidP="00F53BD6">
      <w:r w:rsidRPr="00F53BD6">
        <w:rPr>
          <w:b/>
          <w:bCs/>
        </w:rPr>
        <w:t>ARTICLE I – PARTIES &amp; AUTHORITY</w:t>
      </w:r>
      <w:r w:rsidRPr="00F53BD6">
        <w:br/>
        <w:t>This Memorandum of Agreement (MOA) is entered into by and between:</w:t>
      </w:r>
    </w:p>
    <w:p w14:paraId="2799FF5E" w14:textId="77777777" w:rsidR="00F53BD6" w:rsidRPr="00F53BD6" w:rsidRDefault="00F53BD6" w:rsidP="00F53BD6">
      <w:r w:rsidRPr="00F53BD6">
        <w:rPr>
          <w:b/>
          <w:bCs/>
        </w:rPr>
        <w:t xml:space="preserve">Ang </w:t>
      </w:r>
      <w:proofErr w:type="spellStart"/>
      <w:r w:rsidRPr="00F53BD6">
        <w:rPr>
          <w:b/>
          <w:bCs/>
        </w:rPr>
        <w:t>Bayaning</w:t>
      </w:r>
      <w:proofErr w:type="spellEnd"/>
      <w:r w:rsidRPr="00F53BD6">
        <w:rPr>
          <w:b/>
          <w:bCs/>
        </w:rPr>
        <w:t xml:space="preserve"> May Puso at </w:t>
      </w:r>
      <w:proofErr w:type="spellStart"/>
      <w:r w:rsidRPr="00F53BD6">
        <w:rPr>
          <w:b/>
          <w:bCs/>
        </w:rPr>
        <w:t>Dangál</w:t>
      </w:r>
      <w:proofErr w:type="spellEnd"/>
      <w:r w:rsidRPr="00F53BD6">
        <w:rPr>
          <w:b/>
          <w:bCs/>
        </w:rPr>
        <w:t xml:space="preserve"> (ABMPD) Holding Company</w:t>
      </w:r>
      <w:r w:rsidRPr="00F53BD6">
        <w:t xml:space="preserve">, the institutional custodian of the ABMPD Moral Recovery Program (MRP), with full oversight of its subsidiaries, represented herein by [Name], in his/her capacity as [Position], hereinafter referred to as </w:t>
      </w:r>
      <w:r w:rsidRPr="00F53BD6">
        <w:rPr>
          <w:b/>
          <w:bCs/>
        </w:rPr>
        <w:t>“ABMPD Holding”</w:t>
      </w:r>
      <w:r w:rsidRPr="00F53BD6">
        <w:t>;</w:t>
      </w:r>
    </w:p>
    <w:p w14:paraId="59E69370" w14:textId="77777777" w:rsidR="00F53BD6" w:rsidRPr="00F53BD6" w:rsidRDefault="00F53BD6" w:rsidP="00F53BD6">
      <w:r w:rsidRPr="00F53BD6">
        <w:t>-and-</w:t>
      </w:r>
    </w:p>
    <w:p w14:paraId="7DB304CD" w14:textId="77777777" w:rsidR="00F53BD6" w:rsidRPr="00F53BD6" w:rsidRDefault="00F53BD6" w:rsidP="00F53BD6">
      <w:r w:rsidRPr="00F53BD6">
        <w:rPr>
          <w:b/>
          <w:bCs/>
        </w:rPr>
        <w:t>[Faith-Based Organization / Interfaith Council Name]</w:t>
      </w:r>
      <w:r w:rsidRPr="00F53BD6">
        <w:t xml:space="preserve">, a duly recognized religious institution / faith-based council, represented herein by [Name], in his/her capacity as [Position], hereinafter referred to as </w:t>
      </w:r>
      <w:r w:rsidRPr="00F53BD6">
        <w:rPr>
          <w:b/>
          <w:bCs/>
        </w:rPr>
        <w:t>“FBO / Council.”</w:t>
      </w:r>
    </w:p>
    <w:p w14:paraId="57CC39DC" w14:textId="77777777" w:rsidR="00F53BD6" w:rsidRPr="00F53BD6" w:rsidRDefault="00F53BD6" w:rsidP="00F53BD6">
      <w:r w:rsidRPr="00F53BD6">
        <w:t xml:space="preserve">Collectively, the above shall be referred to as the </w:t>
      </w:r>
      <w:r w:rsidRPr="00F53BD6">
        <w:rPr>
          <w:b/>
          <w:bCs/>
        </w:rPr>
        <w:t>“Parties.”</w:t>
      </w:r>
    </w:p>
    <w:p w14:paraId="50D4A3D5" w14:textId="77777777" w:rsidR="00F53BD6" w:rsidRPr="00F53BD6" w:rsidRDefault="00000000" w:rsidP="00F53BD6">
      <w:r>
        <w:pict w14:anchorId="708C3ACD">
          <v:rect id="_x0000_i1228" style="width:0;height:1.5pt" o:hralign="center" o:hrstd="t" o:hr="t" fillcolor="#a0a0a0" stroked="f"/>
        </w:pict>
      </w:r>
    </w:p>
    <w:p w14:paraId="089E0656" w14:textId="77777777" w:rsidR="00F53BD6" w:rsidRPr="00F53BD6" w:rsidRDefault="00F53BD6" w:rsidP="00F53BD6">
      <w:r w:rsidRPr="00F53BD6">
        <w:rPr>
          <w:b/>
          <w:bCs/>
        </w:rPr>
        <w:t>ARTICLE II – PURPOSE &amp; OBJECTIVES</w:t>
      </w:r>
      <w:r w:rsidRPr="00F53BD6">
        <w:br/>
        <w:t>The purpose of this MOA is to institutionalize the partnership between ABMPD Holding and [FBO / Council] to embed moral recovery and values transformation within the faith sector.</w:t>
      </w:r>
    </w:p>
    <w:p w14:paraId="3165D08F" w14:textId="77777777" w:rsidR="00F53BD6" w:rsidRPr="00F53BD6" w:rsidRDefault="00F53BD6" w:rsidP="00F53BD6">
      <w:r w:rsidRPr="00F53BD6">
        <w:t>Objectives include:</w:t>
      </w:r>
    </w:p>
    <w:p w14:paraId="29FEC415" w14:textId="77777777" w:rsidR="00F53BD6" w:rsidRPr="00F53BD6" w:rsidRDefault="00F53BD6" w:rsidP="00F53BD6">
      <w:pPr>
        <w:numPr>
          <w:ilvl w:val="0"/>
          <w:numId w:val="761"/>
        </w:numPr>
      </w:pPr>
      <w:r w:rsidRPr="00F53BD6">
        <w:t>Integrating ABMPD–MRP values into FBO programs, ministries, and activities.</w:t>
      </w:r>
    </w:p>
    <w:p w14:paraId="2DB53412" w14:textId="77777777" w:rsidR="00F53BD6" w:rsidRPr="00F53BD6" w:rsidRDefault="00F53BD6" w:rsidP="00F53BD6">
      <w:pPr>
        <w:numPr>
          <w:ilvl w:val="0"/>
          <w:numId w:val="761"/>
        </w:numPr>
      </w:pPr>
      <w:r w:rsidRPr="00F53BD6">
        <w:t>Mobilizing church-based volunteers and VFAs for grassroots engagement.</w:t>
      </w:r>
    </w:p>
    <w:p w14:paraId="1B9B533C" w14:textId="77777777" w:rsidR="00F53BD6" w:rsidRPr="00F53BD6" w:rsidRDefault="00F53BD6" w:rsidP="00F53BD6">
      <w:pPr>
        <w:numPr>
          <w:ilvl w:val="0"/>
          <w:numId w:val="761"/>
        </w:numPr>
      </w:pPr>
      <w:r w:rsidRPr="00F53BD6">
        <w:t>Conducting community-level trainings, orientations, and advocacy campaigns.</w:t>
      </w:r>
    </w:p>
    <w:p w14:paraId="30D4DD38" w14:textId="77777777" w:rsidR="00F53BD6" w:rsidRPr="00F53BD6" w:rsidRDefault="00F53BD6" w:rsidP="00F53BD6">
      <w:pPr>
        <w:numPr>
          <w:ilvl w:val="0"/>
          <w:numId w:val="761"/>
        </w:numPr>
      </w:pPr>
      <w:r w:rsidRPr="00F53BD6">
        <w:t>Aligning FBO initiatives with UFBO accreditation and ABMPD’s governance framework.</w:t>
      </w:r>
    </w:p>
    <w:p w14:paraId="71377E90" w14:textId="77777777" w:rsidR="00F53BD6" w:rsidRPr="00F53BD6" w:rsidRDefault="00000000" w:rsidP="00F53BD6">
      <w:r>
        <w:pict w14:anchorId="4EB8CBE0">
          <v:rect id="_x0000_i1229" style="width:0;height:1.5pt" o:hralign="center" o:hrstd="t" o:hr="t" fillcolor="#a0a0a0" stroked="f"/>
        </w:pict>
      </w:r>
    </w:p>
    <w:p w14:paraId="78FF569E" w14:textId="77777777" w:rsidR="00F53BD6" w:rsidRPr="00F53BD6" w:rsidRDefault="00F53BD6" w:rsidP="00F53BD6">
      <w:r w:rsidRPr="00F53BD6">
        <w:rPr>
          <w:b/>
          <w:bCs/>
        </w:rPr>
        <w:t>ARTICLE III – ROLES &amp; RESPONSIBILITIES</w:t>
      </w:r>
    </w:p>
    <w:p w14:paraId="76AAD26C" w14:textId="77777777" w:rsidR="00F53BD6" w:rsidRPr="00F53BD6" w:rsidRDefault="00F53BD6" w:rsidP="00F53BD6">
      <w:r w:rsidRPr="00F53BD6">
        <w:rPr>
          <w:b/>
          <w:bCs/>
        </w:rPr>
        <w:t>ABMPD Holding shall:</w:t>
      </w:r>
    </w:p>
    <w:p w14:paraId="12577026" w14:textId="77777777" w:rsidR="00F53BD6" w:rsidRPr="00F53BD6" w:rsidRDefault="00F53BD6" w:rsidP="00F53BD6">
      <w:pPr>
        <w:numPr>
          <w:ilvl w:val="0"/>
          <w:numId w:val="762"/>
        </w:numPr>
      </w:pPr>
      <w:r w:rsidRPr="00F53BD6">
        <w:t>Provide values-formation modules, training resources, and technical support.</w:t>
      </w:r>
    </w:p>
    <w:p w14:paraId="3F761F79" w14:textId="77777777" w:rsidR="00F53BD6" w:rsidRPr="00F53BD6" w:rsidRDefault="00F53BD6" w:rsidP="00F53BD6">
      <w:pPr>
        <w:numPr>
          <w:ilvl w:val="0"/>
          <w:numId w:val="762"/>
        </w:numPr>
      </w:pPr>
      <w:r w:rsidRPr="00F53BD6">
        <w:t>Endorse the FBO’s accreditation through UFBO.</w:t>
      </w:r>
    </w:p>
    <w:p w14:paraId="31A22B3E" w14:textId="77777777" w:rsidR="00F53BD6" w:rsidRPr="00F53BD6" w:rsidRDefault="00F53BD6" w:rsidP="00F53BD6">
      <w:pPr>
        <w:numPr>
          <w:ilvl w:val="0"/>
          <w:numId w:val="762"/>
        </w:numPr>
      </w:pPr>
      <w:r w:rsidRPr="00F53BD6">
        <w:t>Deploy trainers and facilitators to assist in community rollout.</w:t>
      </w:r>
    </w:p>
    <w:p w14:paraId="3561AB89" w14:textId="77777777" w:rsidR="00F53BD6" w:rsidRPr="00F53BD6" w:rsidRDefault="00F53BD6" w:rsidP="00F53BD6">
      <w:pPr>
        <w:numPr>
          <w:ilvl w:val="0"/>
          <w:numId w:val="762"/>
        </w:numPr>
      </w:pPr>
      <w:r w:rsidRPr="00F53BD6">
        <w:lastRenderedPageBreak/>
        <w:t>Consolidate FBO contributions into ABMPD’s monitoring and evaluation system.</w:t>
      </w:r>
    </w:p>
    <w:p w14:paraId="7EFE8194" w14:textId="77777777" w:rsidR="00F53BD6" w:rsidRPr="00F53BD6" w:rsidRDefault="00F53BD6" w:rsidP="00F53BD6">
      <w:r w:rsidRPr="00F53BD6">
        <w:rPr>
          <w:b/>
          <w:bCs/>
        </w:rPr>
        <w:t>The FBO / Council shall:</w:t>
      </w:r>
    </w:p>
    <w:p w14:paraId="04BE10AB" w14:textId="77777777" w:rsidR="00F53BD6" w:rsidRPr="00F53BD6" w:rsidRDefault="00F53BD6" w:rsidP="00F53BD6">
      <w:pPr>
        <w:numPr>
          <w:ilvl w:val="0"/>
          <w:numId w:val="763"/>
        </w:numPr>
      </w:pPr>
      <w:r w:rsidRPr="00F53BD6">
        <w:t>Endorse and integrate ABMPD–MRP values into sermons, ministries, and faith programs.</w:t>
      </w:r>
    </w:p>
    <w:p w14:paraId="0A921404" w14:textId="77777777" w:rsidR="00F53BD6" w:rsidRPr="00F53BD6" w:rsidRDefault="00F53BD6" w:rsidP="00F53BD6">
      <w:pPr>
        <w:numPr>
          <w:ilvl w:val="0"/>
          <w:numId w:val="763"/>
        </w:numPr>
      </w:pPr>
      <w:r w:rsidRPr="00F53BD6">
        <w:t>Mobilize members, leaders, and volunteers as VFAs/MVFAs.</w:t>
      </w:r>
    </w:p>
    <w:p w14:paraId="21169128" w14:textId="77777777" w:rsidR="00F53BD6" w:rsidRPr="00F53BD6" w:rsidRDefault="00F53BD6" w:rsidP="00F53BD6">
      <w:pPr>
        <w:numPr>
          <w:ilvl w:val="0"/>
          <w:numId w:val="763"/>
        </w:numPr>
      </w:pPr>
      <w:r w:rsidRPr="00F53BD6">
        <w:t>Provide venues, facilities, and support services for trainings and activities.</w:t>
      </w:r>
    </w:p>
    <w:p w14:paraId="79CB6BBE" w14:textId="77777777" w:rsidR="00F53BD6" w:rsidRPr="00F53BD6" w:rsidRDefault="00F53BD6" w:rsidP="00F53BD6">
      <w:pPr>
        <w:numPr>
          <w:ilvl w:val="0"/>
          <w:numId w:val="763"/>
        </w:numPr>
      </w:pPr>
      <w:r w:rsidRPr="00F53BD6">
        <w:t>Submit regular reports to UFBO and ABMPD coordinators.</w:t>
      </w:r>
    </w:p>
    <w:p w14:paraId="0BF14B6B" w14:textId="77777777" w:rsidR="00F53BD6" w:rsidRPr="00F53BD6" w:rsidRDefault="00000000" w:rsidP="00F53BD6">
      <w:r>
        <w:pict w14:anchorId="22721E87">
          <v:rect id="_x0000_i1230" style="width:0;height:1.5pt" o:hralign="center" o:hrstd="t" o:hr="t" fillcolor="#a0a0a0" stroked="f"/>
        </w:pict>
      </w:r>
    </w:p>
    <w:p w14:paraId="42E6F0DB" w14:textId="77777777" w:rsidR="00F53BD6" w:rsidRPr="00F53BD6" w:rsidRDefault="00F53BD6" w:rsidP="00F53BD6">
      <w:r w:rsidRPr="00F53BD6">
        <w:rPr>
          <w:b/>
          <w:bCs/>
        </w:rPr>
        <w:t>ARTICLE IV – GOVERNANCE &amp; OVERSIGHT</w:t>
      </w:r>
    </w:p>
    <w:p w14:paraId="30B2E91C" w14:textId="77777777" w:rsidR="00F53BD6" w:rsidRPr="00F53BD6" w:rsidRDefault="00F53BD6" w:rsidP="00F53BD6">
      <w:pPr>
        <w:numPr>
          <w:ilvl w:val="0"/>
          <w:numId w:val="764"/>
        </w:numPr>
      </w:pPr>
      <w:r w:rsidRPr="00F53BD6">
        <w:t>Oversight shall be exercised jointly by ABMPD Holding, UFBO, and the FBO’s Governing Body.</w:t>
      </w:r>
    </w:p>
    <w:p w14:paraId="5AA5B20F" w14:textId="77777777" w:rsidR="00F53BD6" w:rsidRPr="00F53BD6" w:rsidRDefault="00F53BD6" w:rsidP="00F53BD6">
      <w:pPr>
        <w:numPr>
          <w:ilvl w:val="0"/>
          <w:numId w:val="764"/>
        </w:numPr>
      </w:pPr>
      <w:r w:rsidRPr="00F53BD6">
        <w:t>Accreditation and monitoring shall follow UFBO standards and ABMPD MEL protocols.</w:t>
      </w:r>
    </w:p>
    <w:p w14:paraId="21ACCFF4" w14:textId="77777777" w:rsidR="00F53BD6" w:rsidRPr="00F53BD6" w:rsidRDefault="00F53BD6" w:rsidP="00F53BD6">
      <w:pPr>
        <w:numPr>
          <w:ilvl w:val="0"/>
          <w:numId w:val="764"/>
        </w:numPr>
      </w:pPr>
      <w:r w:rsidRPr="00F53BD6">
        <w:t>Disputes shall be resolved through dialogue, elevating unresolved issues to UFBO and ABMPD governance boards.</w:t>
      </w:r>
    </w:p>
    <w:p w14:paraId="7DB289B2" w14:textId="77777777" w:rsidR="00F53BD6" w:rsidRPr="00F53BD6" w:rsidRDefault="00000000" w:rsidP="00F53BD6">
      <w:r>
        <w:pict w14:anchorId="0F09E5D5">
          <v:rect id="_x0000_i1231" style="width:0;height:1.5pt" o:hralign="center" o:hrstd="t" o:hr="t" fillcolor="#a0a0a0" stroked="f"/>
        </w:pict>
      </w:r>
    </w:p>
    <w:p w14:paraId="45596B7F" w14:textId="77777777" w:rsidR="00F53BD6" w:rsidRPr="00F53BD6" w:rsidRDefault="00F53BD6" w:rsidP="00F53BD6">
      <w:r w:rsidRPr="00F53BD6">
        <w:rPr>
          <w:b/>
          <w:bCs/>
        </w:rPr>
        <w:t>ARTICLE V – FUNDING &amp; CUSTODIANSHIP</w:t>
      </w:r>
    </w:p>
    <w:p w14:paraId="127DCE77" w14:textId="77777777" w:rsidR="00F53BD6" w:rsidRPr="00F53BD6" w:rsidRDefault="00F53BD6" w:rsidP="00F53BD6">
      <w:pPr>
        <w:numPr>
          <w:ilvl w:val="0"/>
          <w:numId w:val="765"/>
        </w:numPr>
      </w:pPr>
      <w:r w:rsidRPr="00F53BD6">
        <w:t>FBOs may mobilize internal resources (donations, offerings, facilities) for program support.</w:t>
      </w:r>
    </w:p>
    <w:p w14:paraId="7F667136" w14:textId="77777777" w:rsidR="00F53BD6" w:rsidRPr="00F53BD6" w:rsidRDefault="00F53BD6" w:rsidP="00F53BD6">
      <w:pPr>
        <w:numPr>
          <w:ilvl w:val="0"/>
          <w:numId w:val="765"/>
        </w:numPr>
      </w:pPr>
      <w:r w:rsidRPr="00F53BD6">
        <w:t>Interim custodianship of external donor funds may be assigned to DepEd, SUCs, or LGUs.</w:t>
      </w:r>
    </w:p>
    <w:p w14:paraId="1812177C" w14:textId="77777777" w:rsidR="00F53BD6" w:rsidRPr="00F53BD6" w:rsidRDefault="00F53BD6" w:rsidP="00F53BD6">
      <w:pPr>
        <w:numPr>
          <w:ilvl w:val="0"/>
          <w:numId w:val="765"/>
        </w:numPr>
      </w:pPr>
      <w:r w:rsidRPr="00F53BD6">
        <w:t>Final custodianship shall transition to the ABMPD Foundation – Finance Subsidiary once accredited.</w:t>
      </w:r>
    </w:p>
    <w:p w14:paraId="091BB50F" w14:textId="77777777" w:rsidR="00F53BD6" w:rsidRPr="00F53BD6" w:rsidRDefault="00000000" w:rsidP="00F53BD6">
      <w:r>
        <w:pict w14:anchorId="09C2C61E">
          <v:rect id="_x0000_i1232" style="width:0;height:1.5pt" o:hralign="center" o:hrstd="t" o:hr="t" fillcolor="#a0a0a0" stroked="f"/>
        </w:pict>
      </w:r>
    </w:p>
    <w:p w14:paraId="06FDBF18" w14:textId="77777777" w:rsidR="00F53BD6" w:rsidRPr="00F53BD6" w:rsidRDefault="00F53BD6" w:rsidP="00F53BD6">
      <w:r w:rsidRPr="00F53BD6">
        <w:rPr>
          <w:b/>
          <w:bCs/>
        </w:rPr>
        <w:t>ARTICLE VI – TERM &amp; TERMINATION</w:t>
      </w:r>
    </w:p>
    <w:p w14:paraId="4F98A980" w14:textId="77777777" w:rsidR="00F53BD6" w:rsidRPr="00F53BD6" w:rsidRDefault="00F53BD6" w:rsidP="00F53BD6">
      <w:pPr>
        <w:numPr>
          <w:ilvl w:val="0"/>
          <w:numId w:val="766"/>
        </w:numPr>
      </w:pPr>
      <w:r w:rsidRPr="00F53BD6">
        <w:t>This MOA shall be effective for [X] years from signing.</w:t>
      </w:r>
    </w:p>
    <w:p w14:paraId="2EAB6CAB" w14:textId="77777777" w:rsidR="00F53BD6" w:rsidRPr="00F53BD6" w:rsidRDefault="00F53BD6" w:rsidP="00F53BD6">
      <w:pPr>
        <w:numPr>
          <w:ilvl w:val="0"/>
          <w:numId w:val="766"/>
        </w:numPr>
      </w:pPr>
      <w:r w:rsidRPr="00F53BD6">
        <w:t>Renewal shall be subject to the mutual consent of both Parties and UFBO accreditation.</w:t>
      </w:r>
    </w:p>
    <w:p w14:paraId="01749572" w14:textId="77777777" w:rsidR="00F53BD6" w:rsidRPr="00F53BD6" w:rsidRDefault="00F53BD6" w:rsidP="00F53BD6">
      <w:pPr>
        <w:numPr>
          <w:ilvl w:val="0"/>
          <w:numId w:val="766"/>
        </w:numPr>
      </w:pPr>
      <w:r w:rsidRPr="00F53BD6">
        <w:t>Either Party may terminate with 60 days’ written notice, provided all obligations are settled.</w:t>
      </w:r>
    </w:p>
    <w:p w14:paraId="7095E82A" w14:textId="77777777" w:rsidR="00F53BD6" w:rsidRPr="00F53BD6" w:rsidRDefault="00000000" w:rsidP="00F53BD6">
      <w:r>
        <w:lastRenderedPageBreak/>
        <w:pict w14:anchorId="1037270C">
          <v:rect id="_x0000_i1233" style="width:0;height:1.5pt" o:hralign="center" o:hrstd="t" o:hr="t" fillcolor="#a0a0a0" stroked="f"/>
        </w:pict>
      </w:r>
    </w:p>
    <w:p w14:paraId="41F8847A" w14:textId="77777777" w:rsidR="00F53BD6" w:rsidRPr="00F53BD6" w:rsidRDefault="00F53BD6" w:rsidP="00F53BD6">
      <w:r w:rsidRPr="00F53BD6">
        <w:rPr>
          <w:b/>
          <w:bCs/>
        </w:rPr>
        <w:t>ARTICLE VII – COMPLIANCE &amp; LEGAL SAFEGUARDS</w:t>
      </w:r>
    </w:p>
    <w:p w14:paraId="75FF0D04" w14:textId="77777777" w:rsidR="00F53BD6" w:rsidRPr="00F53BD6" w:rsidRDefault="00F53BD6" w:rsidP="00F53BD6">
      <w:pPr>
        <w:numPr>
          <w:ilvl w:val="0"/>
          <w:numId w:val="767"/>
        </w:numPr>
      </w:pPr>
      <w:r w:rsidRPr="00F53BD6">
        <w:t>Both Parties shall comply with national laws, ABMPD governance protocols, and UFBO accreditation standards.</w:t>
      </w:r>
    </w:p>
    <w:p w14:paraId="54A34458" w14:textId="77777777" w:rsidR="00F53BD6" w:rsidRPr="00F53BD6" w:rsidRDefault="00F53BD6" w:rsidP="00F53BD6">
      <w:pPr>
        <w:numPr>
          <w:ilvl w:val="0"/>
          <w:numId w:val="767"/>
        </w:numPr>
      </w:pPr>
      <w:r w:rsidRPr="00F53BD6">
        <w:t>This MOA shall not diminish the religious freedom, autonomy, or statutory authority of either Party.</w:t>
      </w:r>
    </w:p>
    <w:p w14:paraId="1681C168" w14:textId="77777777" w:rsidR="00F53BD6" w:rsidRPr="00F53BD6" w:rsidRDefault="00000000" w:rsidP="00F53BD6">
      <w:r>
        <w:pict w14:anchorId="2EE1A90A">
          <v:rect id="_x0000_i1234" style="width:0;height:1.5pt" o:hralign="center" o:hrstd="t" o:hr="t" fillcolor="#a0a0a0" stroked="f"/>
        </w:pict>
      </w:r>
    </w:p>
    <w:p w14:paraId="0AE579AB" w14:textId="77777777" w:rsidR="00F53BD6" w:rsidRPr="00F53BD6" w:rsidRDefault="00F53BD6" w:rsidP="00F53BD6">
      <w:r w:rsidRPr="00F53BD6">
        <w:rPr>
          <w:b/>
          <w:bCs/>
        </w:rPr>
        <w:t>ARTICLE VIII – CONFIDENTIALITY &amp; DATA PROTECTION</w:t>
      </w:r>
      <w:r w:rsidRPr="00F53BD6">
        <w:br/>
        <w:t>All personal data and records gathered under this MOA shall be managed in accordance with the Data Privacy Act of 2012, UFBO guidelines, and ABMPD confidentiality protocols.</w:t>
      </w:r>
    </w:p>
    <w:p w14:paraId="20794228" w14:textId="77777777" w:rsidR="00F53BD6" w:rsidRPr="00F53BD6" w:rsidRDefault="00000000" w:rsidP="00F53BD6">
      <w:r>
        <w:pict w14:anchorId="221EA885">
          <v:rect id="_x0000_i1235" style="width:0;height:1.5pt" o:hralign="center" o:hrstd="t" o:hr="t" fillcolor="#a0a0a0" stroked="f"/>
        </w:pict>
      </w:r>
    </w:p>
    <w:p w14:paraId="66EBB260" w14:textId="77777777" w:rsidR="00F53BD6" w:rsidRPr="00F53BD6" w:rsidRDefault="00F53BD6" w:rsidP="00F53BD6">
      <w:r w:rsidRPr="00F53BD6">
        <w:rPr>
          <w:b/>
          <w:bCs/>
        </w:rPr>
        <w:t>ARTICLE IX – EFFECTIVITY &amp; EXECUTION</w:t>
      </w:r>
      <w:r w:rsidRPr="00F53BD6">
        <w:br/>
        <w:t>This MOA shall take effect immediately upon signing by the authorized representatives of the Parties.</w:t>
      </w:r>
    </w:p>
    <w:p w14:paraId="7B26EF67" w14:textId="77777777" w:rsidR="00F53BD6" w:rsidRPr="00F53BD6" w:rsidRDefault="00F53BD6" w:rsidP="00F53BD6">
      <w:r w:rsidRPr="00F53BD6">
        <w:t>Signed this ___ day of [Month], 20__, in [City], Philippines.</w:t>
      </w:r>
    </w:p>
    <w:p w14:paraId="1FBB3D27" w14:textId="77777777" w:rsidR="00F53BD6" w:rsidRPr="00F53BD6" w:rsidRDefault="00F53BD6" w:rsidP="00F53BD6">
      <w:r w:rsidRPr="00F53BD6">
        <w:rPr>
          <w:b/>
          <w:bCs/>
        </w:rPr>
        <w:t>FOR ABMPD HOLDING</w:t>
      </w:r>
    </w:p>
    <w:p w14:paraId="6D25C906" w14:textId="77777777" w:rsidR="00F53BD6" w:rsidRPr="00F53BD6" w:rsidRDefault="00000000" w:rsidP="00F53BD6">
      <w:r>
        <w:pict w14:anchorId="0D33BF86">
          <v:rect id="_x0000_i1236" style="width:0;height:1.5pt" o:hralign="center" o:hrstd="t" o:hr="t" fillcolor="#a0a0a0" stroked="f"/>
        </w:pict>
      </w:r>
    </w:p>
    <w:p w14:paraId="5D9DCC6F" w14:textId="77777777" w:rsidR="00F53BD6" w:rsidRPr="00F53BD6" w:rsidRDefault="00F53BD6" w:rsidP="00F53BD6">
      <w:r w:rsidRPr="00F53BD6">
        <w:t>[Name] – [Position]</w:t>
      </w:r>
    </w:p>
    <w:p w14:paraId="09B8B5D7" w14:textId="77777777" w:rsidR="00F53BD6" w:rsidRPr="00F53BD6" w:rsidRDefault="00F53BD6" w:rsidP="00F53BD6">
      <w:r w:rsidRPr="00F53BD6">
        <w:rPr>
          <w:b/>
          <w:bCs/>
        </w:rPr>
        <w:t>FOR [FBO / COUNCIL]</w:t>
      </w:r>
    </w:p>
    <w:p w14:paraId="0E24A1B8" w14:textId="77777777" w:rsidR="00F53BD6" w:rsidRPr="00F53BD6" w:rsidRDefault="00000000" w:rsidP="00F53BD6">
      <w:r>
        <w:pict w14:anchorId="15473CEB">
          <v:rect id="_x0000_i1237" style="width:0;height:1.5pt" o:hralign="center" o:hrstd="t" o:hr="t" fillcolor="#a0a0a0" stroked="f"/>
        </w:pict>
      </w:r>
    </w:p>
    <w:p w14:paraId="2E5CD48E" w14:textId="77777777" w:rsidR="00F53BD6" w:rsidRPr="00F53BD6" w:rsidRDefault="00F53BD6" w:rsidP="00F53BD6">
      <w:r w:rsidRPr="00F53BD6">
        <w:t>[Name] – [Position]</w:t>
      </w:r>
    </w:p>
    <w:p w14:paraId="3A5314B7" w14:textId="3C5E5A6A" w:rsidR="00F53BD6" w:rsidRDefault="00F53BD6" w:rsidP="00F53BD6">
      <w:pPr>
        <w:rPr>
          <w:b/>
          <w:bCs/>
        </w:rPr>
      </w:pPr>
      <w:r w:rsidRPr="00F53BD6">
        <w:rPr>
          <w:b/>
          <w:bCs/>
        </w:rPr>
        <w:t>Witnesses:</w:t>
      </w:r>
    </w:p>
    <w:p w14:paraId="0ABF7432" w14:textId="77777777" w:rsidR="00F53BD6" w:rsidRDefault="00F53BD6">
      <w:pPr>
        <w:rPr>
          <w:b/>
          <w:bCs/>
        </w:rPr>
      </w:pPr>
      <w:r>
        <w:rPr>
          <w:b/>
          <w:bCs/>
        </w:rPr>
        <w:br w:type="page"/>
      </w:r>
    </w:p>
    <w:p w14:paraId="45752939" w14:textId="64493857" w:rsidR="00F53BD6" w:rsidRPr="001F117E" w:rsidRDefault="00F53BD6" w:rsidP="00F53BD6">
      <w:pPr>
        <w:pStyle w:val="Heading8"/>
        <w:rPr>
          <w:bCs/>
        </w:rPr>
      </w:pPr>
      <w:r w:rsidRPr="0070647C">
        <w:rPr>
          <w:rFonts w:ascii="Segoe UI Emoji" w:hAnsi="Segoe UI Emoji" w:cs="Segoe UI Emoji"/>
        </w:rPr>
        <w:lastRenderedPageBreak/>
        <w:t>📌</w:t>
      </w:r>
      <w:r w:rsidRPr="00011A48">
        <w:rPr>
          <w:b w:val="0"/>
        </w:rPr>
        <w:t xml:space="preserve"> </w:t>
      </w:r>
      <w:r w:rsidRPr="00011A48">
        <w:t>BT-T</w:t>
      </w:r>
      <w:r>
        <w:t>4</w:t>
      </w:r>
      <w:r w:rsidRPr="00011A48">
        <w:t>.</w:t>
      </w:r>
      <w:r>
        <w:t>3</w:t>
      </w:r>
      <w:r w:rsidRPr="00011A48">
        <w:t xml:space="preserve"> – </w:t>
      </w:r>
      <w:r w:rsidRPr="00F53BD6">
        <w:rPr>
          <w:bCs/>
        </w:rPr>
        <w:t>Faith-Based Media MOA Template</w:t>
      </w:r>
    </w:p>
    <w:p w14:paraId="3ABB5B3B" w14:textId="16254666" w:rsidR="00F53BD6" w:rsidRPr="0070647C" w:rsidRDefault="00F53BD6" w:rsidP="00F53BD6">
      <w:r w:rsidRPr="00F53BD6">
        <w:rPr>
          <w:i/>
          <w:iCs/>
        </w:rPr>
        <w:t>(ABMPD Holding ↔ Faith-Based Media Partners)</w:t>
      </w:r>
      <w:r w:rsidR="00000000">
        <w:pict w14:anchorId="6DD953EA">
          <v:rect id="_x0000_i1238" style="width:0;height:1.5pt" o:hralign="center" o:hrstd="t" o:hr="t" fillcolor="#a0a0a0" stroked="f"/>
        </w:pict>
      </w:r>
    </w:p>
    <w:p w14:paraId="4FF98939" w14:textId="77777777" w:rsidR="00F53BD6" w:rsidRPr="00F53BD6" w:rsidRDefault="00F53BD6" w:rsidP="00F53BD6">
      <w:r w:rsidRPr="00F53BD6">
        <w:rPr>
          <w:b/>
          <w:bCs/>
        </w:rPr>
        <w:t>ARTICLE I – PARTIES &amp; AUTHORITY</w:t>
      </w:r>
      <w:r w:rsidRPr="00F53BD6">
        <w:br/>
        <w:t>This Memorandum of Agreement (MOA) is entered into by and between:</w:t>
      </w:r>
    </w:p>
    <w:p w14:paraId="33122174" w14:textId="77777777" w:rsidR="00F53BD6" w:rsidRPr="00F53BD6" w:rsidRDefault="00F53BD6" w:rsidP="00F53BD6">
      <w:r w:rsidRPr="00F53BD6">
        <w:rPr>
          <w:b/>
          <w:bCs/>
        </w:rPr>
        <w:t xml:space="preserve">Ang </w:t>
      </w:r>
      <w:proofErr w:type="spellStart"/>
      <w:r w:rsidRPr="00F53BD6">
        <w:rPr>
          <w:b/>
          <w:bCs/>
        </w:rPr>
        <w:t>Bayaning</w:t>
      </w:r>
      <w:proofErr w:type="spellEnd"/>
      <w:r w:rsidRPr="00F53BD6">
        <w:rPr>
          <w:b/>
          <w:bCs/>
        </w:rPr>
        <w:t xml:space="preserve"> May Puso at </w:t>
      </w:r>
      <w:proofErr w:type="spellStart"/>
      <w:r w:rsidRPr="00F53BD6">
        <w:rPr>
          <w:b/>
          <w:bCs/>
        </w:rPr>
        <w:t>Dangál</w:t>
      </w:r>
      <w:proofErr w:type="spellEnd"/>
      <w:r w:rsidRPr="00F53BD6">
        <w:rPr>
          <w:b/>
          <w:bCs/>
        </w:rPr>
        <w:t xml:space="preserve"> (ABMPD) Holding Company</w:t>
      </w:r>
      <w:r w:rsidRPr="00F53BD6">
        <w:t xml:space="preserve">, the institutional custodian of the ABMPD Moral Recovery Program (MRP), with full oversight of its subsidiaries, represented herein by [Name], in his/her capacity as [Position], hereinafter referred to as </w:t>
      </w:r>
      <w:r w:rsidRPr="00F53BD6">
        <w:rPr>
          <w:b/>
          <w:bCs/>
        </w:rPr>
        <w:t>“ABMPD Holding”</w:t>
      </w:r>
      <w:r w:rsidRPr="00F53BD6">
        <w:t>;</w:t>
      </w:r>
    </w:p>
    <w:p w14:paraId="599A3F7F" w14:textId="77777777" w:rsidR="00F53BD6" w:rsidRPr="00F53BD6" w:rsidRDefault="00F53BD6" w:rsidP="00F53BD6">
      <w:r w:rsidRPr="00F53BD6">
        <w:t>-and-</w:t>
      </w:r>
    </w:p>
    <w:p w14:paraId="0D82DB9C" w14:textId="77777777" w:rsidR="00F53BD6" w:rsidRPr="00F53BD6" w:rsidRDefault="00F53BD6" w:rsidP="00F53BD6">
      <w:r w:rsidRPr="00F53BD6">
        <w:rPr>
          <w:b/>
          <w:bCs/>
        </w:rPr>
        <w:t>[Faith-Based Media Partner Name]</w:t>
      </w:r>
      <w:r w:rsidRPr="00F53BD6">
        <w:t xml:space="preserve"> (e.g., The 700 Club Asia, FEBC, or other), a duly recognized faith-based media institution in the Philippines, represented herein by [Name], in his/her capacity as [Position], hereinafter referred to as </w:t>
      </w:r>
      <w:r w:rsidRPr="00F53BD6">
        <w:rPr>
          <w:b/>
          <w:bCs/>
        </w:rPr>
        <w:t>“Media Partner.”</w:t>
      </w:r>
    </w:p>
    <w:p w14:paraId="702F956F" w14:textId="77777777" w:rsidR="00F53BD6" w:rsidRPr="00F53BD6" w:rsidRDefault="00F53BD6" w:rsidP="00F53BD6">
      <w:r w:rsidRPr="00F53BD6">
        <w:t xml:space="preserve">Collectively, the above shall be referred to as the </w:t>
      </w:r>
      <w:r w:rsidRPr="00F53BD6">
        <w:rPr>
          <w:b/>
          <w:bCs/>
        </w:rPr>
        <w:t>“Parties.”</w:t>
      </w:r>
    </w:p>
    <w:p w14:paraId="6C84B224" w14:textId="77777777" w:rsidR="00F53BD6" w:rsidRPr="00F53BD6" w:rsidRDefault="00000000" w:rsidP="00F53BD6">
      <w:r>
        <w:pict w14:anchorId="32B1965B">
          <v:rect id="_x0000_i1239" style="width:0;height:1.5pt" o:hralign="center" o:hrstd="t" o:hr="t" fillcolor="#a0a0a0" stroked="f"/>
        </w:pict>
      </w:r>
    </w:p>
    <w:p w14:paraId="39B301CB" w14:textId="77777777" w:rsidR="00F53BD6" w:rsidRPr="00F53BD6" w:rsidRDefault="00F53BD6" w:rsidP="00F53BD6">
      <w:r w:rsidRPr="00F53BD6">
        <w:rPr>
          <w:b/>
          <w:bCs/>
        </w:rPr>
        <w:t>ARTICLE II – PURPOSE &amp; OBJECTIVES</w:t>
      </w:r>
      <w:r w:rsidRPr="00F53BD6">
        <w:br/>
        <w:t>The purpose of this MOA is to establish collaboration between ABMPD Holding and [Media Partner] for advocacy, storytelling, and nationwide media outreach in support of moral recovery and transformation.</w:t>
      </w:r>
    </w:p>
    <w:p w14:paraId="2358A62F" w14:textId="77777777" w:rsidR="00F53BD6" w:rsidRPr="00F53BD6" w:rsidRDefault="00F53BD6" w:rsidP="00F53BD6">
      <w:r w:rsidRPr="00F53BD6">
        <w:t>Objectives include:</w:t>
      </w:r>
    </w:p>
    <w:p w14:paraId="1AEC1FF5" w14:textId="77777777" w:rsidR="00F53BD6" w:rsidRPr="00F53BD6" w:rsidRDefault="00F53BD6" w:rsidP="00F53BD6">
      <w:pPr>
        <w:numPr>
          <w:ilvl w:val="0"/>
          <w:numId w:val="768"/>
        </w:numPr>
      </w:pPr>
      <w:r w:rsidRPr="00F53BD6">
        <w:t>Broadcasting ABMPD–MRP values, stories, and community impact through mass media.</w:t>
      </w:r>
    </w:p>
    <w:p w14:paraId="6F92CD66" w14:textId="77777777" w:rsidR="00F53BD6" w:rsidRPr="00F53BD6" w:rsidRDefault="00F53BD6" w:rsidP="00F53BD6">
      <w:pPr>
        <w:numPr>
          <w:ilvl w:val="0"/>
          <w:numId w:val="768"/>
        </w:numPr>
      </w:pPr>
      <w:r w:rsidRPr="00F53BD6">
        <w:t>Producing media content (TV, radio, online) aligned with moral recovery values.</w:t>
      </w:r>
    </w:p>
    <w:p w14:paraId="6DDEA243" w14:textId="77777777" w:rsidR="00F53BD6" w:rsidRPr="00F53BD6" w:rsidRDefault="00F53BD6" w:rsidP="00F53BD6">
      <w:pPr>
        <w:numPr>
          <w:ilvl w:val="0"/>
          <w:numId w:val="768"/>
        </w:numPr>
      </w:pPr>
      <w:r w:rsidRPr="00F53BD6">
        <w:t>Amplifying grassroots and community-level initiatives to national and regional audiences.</w:t>
      </w:r>
    </w:p>
    <w:p w14:paraId="1103C6E0" w14:textId="77777777" w:rsidR="00F53BD6" w:rsidRPr="00F53BD6" w:rsidRDefault="00F53BD6" w:rsidP="00F53BD6">
      <w:pPr>
        <w:numPr>
          <w:ilvl w:val="0"/>
          <w:numId w:val="768"/>
        </w:numPr>
      </w:pPr>
      <w:r w:rsidRPr="00F53BD6">
        <w:t>Providing media-based advocacy to complement government, academic, and faith sector engagement.</w:t>
      </w:r>
    </w:p>
    <w:p w14:paraId="58F12D74" w14:textId="77777777" w:rsidR="00F53BD6" w:rsidRPr="00F53BD6" w:rsidRDefault="00000000" w:rsidP="00F53BD6">
      <w:r>
        <w:pict w14:anchorId="61E1DCED">
          <v:rect id="_x0000_i1240" style="width:0;height:1.5pt" o:hralign="center" o:hrstd="t" o:hr="t" fillcolor="#a0a0a0" stroked="f"/>
        </w:pict>
      </w:r>
    </w:p>
    <w:p w14:paraId="3769B02E" w14:textId="77777777" w:rsidR="00F53BD6" w:rsidRPr="00F53BD6" w:rsidRDefault="00F53BD6" w:rsidP="00F53BD6">
      <w:r w:rsidRPr="00F53BD6">
        <w:rPr>
          <w:b/>
          <w:bCs/>
        </w:rPr>
        <w:t>ARTICLE III – ROLES &amp; RESPONSIBILITIES</w:t>
      </w:r>
    </w:p>
    <w:p w14:paraId="6C98A3E8" w14:textId="77777777" w:rsidR="00F53BD6" w:rsidRPr="00F53BD6" w:rsidRDefault="00F53BD6" w:rsidP="00F53BD6">
      <w:r w:rsidRPr="00F53BD6">
        <w:rPr>
          <w:b/>
          <w:bCs/>
        </w:rPr>
        <w:t>ABMPD Holding shall:</w:t>
      </w:r>
    </w:p>
    <w:p w14:paraId="36D4FB42" w14:textId="77777777" w:rsidR="00F53BD6" w:rsidRPr="00F53BD6" w:rsidRDefault="00F53BD6" w:rsidP="00F53BD6">
      <w:pPr>
        <w:numPr>
          <w:ilvl w:val="0"/>
          <w:numId w:val="769"/>
        </w:numPr>
      </w:pPr>
      <w:r w:rsidRPr="00F53BD6">
        <w:t>Provide content materials, program updates, and resource persons for media features.</w:t>
      </w:r>
    </w:p>
    <w:p w14:paraId="23B7F61C" w14:textId="77777777" w:rsidR="00F53BD6" w:rsidRPr="00F53BD6" w:rsidRDefault="00F53BD6" w:rsidP="00F53BD6">
      <w:pPr>
        <w:numPr>
          <w:ilvl w:val="0"/>
          <w:numId w:val="769"/>
        </w:numPr>
      </w:pPr>
      <w:r w:rsidRPr="00F53BD6">
        <w:lastRenderedPageBreak/>
        <w:t>Coordinate media campaigns with UFBO, FBOs, and CSOs.</w:t>
      </w:r>
    </w:p>
    <w:p w14:paraId="63694F8F" w14:textId="77777777" w:rsidR="00F53BD6" w:rsidRPr="00F53BD6" w:rsidRDefault="00F53BD6" w:rsidP="00F53BD6">
      <w:pPr>
        <w:numPr>
          <w:ilvl w:val="0"/>
          <w:numId w:val="769"/>
        </w:numPr>
      </w:pPr>
      <w:r w:rsidRPr="00F53BD6">
        <w:t>Ensure that shared stories and features align with ABMPD governance and MEL frameworks.</w:t>
      </w:r>
    </w:p>
    <w:p w14:paraId="5A1E146A" w14:textId="77777777" w:rsidR="00F53BD6" w:rsidRPr="00F53BD6" w:rsidRDefault="00F53BD6" w:rsidP="00F53BD6">
      <w:pPr>
        <w:numPr>
          <w:ilvl w:val="0"/>
          <w:numId w:val="769"/>
        </w:numPr>
      </w:pPr>
      <w:r w:rsidRPr="00F53BD6">
        <w:t>Provide recognition and visibility to the Media Partner as an official advocacy partner.</w:t>
      </w:r>
    </w:p>
    <w:p w14:paraId="4F01FCD3" w14:textId="77777777" w:rsidR="00F53BD6" w:rsidRPr="00F53BD6" w:rsidRDefault="00F53BD6" w:rsidP="00F53BD6">
      <w:r w:rsidRPr="00F53BD6">
        <w:rPr>
          <w:b/>
          <w:bCs/>
        </w:rPr>
        <w:t>The Media Partner shall:</w:t>
      </w:r>
    </w:p>
    <w:p w14:paraId="1A4D0E16" w14:textId="77777777" w:rsidR="00F53BD6" w:rsidRPr="00F53BD6" w:rsidRDefault="00F53BD6" w:rsidP="00F53BD6">
      <w:pPr>
        <w:numPr>
          <w:ilvl w:val="0"/>
          <w:numId w:val="770"/>
        </w:numPr>
      </w:pPr>
      <w:r w:rsidRPr="00F53BD6">
        <w:t>Develop and broadcast values-driven programs, stories, and advocacy campaigns in line with ABMPD–MRP.</w:t>
      </w:r>
    </w:p>
    <w:p w14:paraId="192216E5" w14:textId="77777777" w:rsidR="00F53BD6" w:rsidRPr="00F53BD6" w:rsidRDefault="00F53BD6" w:rsidP="00F53BD6">
      <w:pPr>
        <w:numPr>
          <w:ilvl w:val="0"/>
          <w:numId w:val="770"/>
        </w:numPr>
      </w:pPr>
      <w:r w:rsidRPr="00F53BD6">
        <w:t>Provide airtime, production support, and media platforms for ABMPD content.</w:t>
      </w:r>
    </w:p>
    <w:p w14:paraId="4BD50BCF" w14:textId="77777777" w:rsidR="00F53BD6" w:rsidRPr="00F53BD6" w:rsidRDefault="00F53BD6" w:rsidP="00F53BD6">
      <w:pPr>
        <w:numPr>
          <w:ilvl w:val="0"/>
          <w:numId w:val="770"/>
        </w:numPr>
      </w:pPr>
      <w:r w:rsidRPr="00F53BD6">
        <w:t>Collaborate with ABMPD and UFBO in documenting grassroots impact stories.</w:t>
      </w:r>
    </w:p>
    <w:p w14:paraId="4732DC04" w14:textId="77777777" w:rsidR="00F53BD6" w:rsidRPr="00F53BD6" w:rsidRDefault="00F53BD6" w:rsidP="00F53BD6">
      <w:pPr>
        <w:numPr>
          <w:ilvl w:val="0"/>
          <w:numId w:val="770"/>
        </w:numPr>
      </w:pPr>
      <w:r w:rsidRPr="00F53BD6">
        <w:t>Submit periodic reports on airtime contributions, audience reach, and advocacy impact.</w:t>
      </w:r>
    </w:p>
    <w:p w14:paraId="052F5ACD" w14:textId="77777777" w:rsidR="00F53BD6" w:rsidRPr="00F53BD6" w:rsidRDefault="00000000" w:rsidP="00F53BD6">
      <w:r>
        <w:pict w14:anchorId="30E54EF5">
          <v:rect id="_x0000_i1241" style="width:0;height:1.5pt" o:hralign="center" o:hrstd="t" o:hr="t" fillcolor="#a0a0a0" stroked="f"/>
        </w:pict>
      </w:r>
    </w:p>
    <w:p w14:paraId="04BB19AE" w14:textId="77777777" w:rsidR="00F53BD6" w:rsidRPr="00F53BD6" w:rsidRDefault="00F53BD6" w:rsidP="00F53BD6">
      <w:r w:rsidRPr="00F53BD6">
        <w:rPr>
          <w:b/>
          <w:bCs/>
        </w:rPr>
        <w:t>ARTICLE IV – GOVERNANCE &amp; OVERSIGHT</w:t>
      </w:r>
    </w:p>
    <w:p w14:paraId="18D4EC53" w14:textId="77777777" w:rsidR="00F53BD6" w:rsidRPr="00F53BD6" w:rsidRDefault="00F53BD6" w:rsidP="00F53BD6">
      <w:pPr>
        <w:numPr>
          <w:ilvl w:val="0"/>
          <w:numId w:val="771"/>
        </w:numPr>
      </w:pPr>
      <w:r w:rsidRPr="00F53BD6">
        <w:t>Oversight shall be exercised jointly by ABMPD Holding and the Media Partner’s Executive Team.</w:t>
      </w:r>
    </w:p>
    <w:p w14:paraId="3B7AE3E6" w14:textId="77777777" w:rsidR="00F53BD6" w:rsidRPr="00F53BD6" w:rsidRDefault="00F53BD6" w:rsidP="00F53BD6">
      <w:pPr>
        <w:numPr>
          <w:ilvl w:val="0"/>
          <w:numId w:val="771"/>
        </w:numPr>
      </w:pPr>
      <w:r w:rsidRPr="00F53BD6">
        <w:t>Media activities shall be reviewed annually for alignment with ABMPD’s advocacy framework.</w:t>
      </w:r>
    </w:p>
    <w:p w14:paraId="7485CDC9" w14:textId="77777777" w:rsidR="00F53BD6" w:rsidRPr="00F53BD6" w:rsidRDefault="00F53BD6" w:rsidP="00F53BD6">
      <w:pPr>
        <w:numPr>
          <w:ilvl w:val="0"/>
          <w:numId w:val="771"/>
        </w:numPr>
      </w:pPr>
      <w:r w:rsidRPr="00F53BD6">
        <w:t>Disputes shall be resolved amicably through mediation; unresolved issues shall be elevated to arbitration under Philippine law.</w:t>
      </w:r>
    </w:p>
    <w:p w14:paraId="4C34930D" w14:textId="77777777" w:rsidR="00F53BD6" w:rsidRPr="00F53BD6" w:rsidRDefault="00000000" w:rsidP="00F53BD6">
      <w:r>
        <w:pict w14:anchorId="6812E531">
          <v:rect id="_x0000_i1242" style="width:0;height:1.5pt" o:hralign="center" o:hrstd="t" o:hr="t" fillcolor="#a0a0a0" stroked="f"/>
        </w:pict>
      </w:r>
    </w:p>
    <w:p w14:paraId="17FA3D74" w14:textId="77777777" w:rsidR="00F53BD6" w:rsidRPr="00F53BD6" w:rsidRDefault="00F53BD6" w:rsidP="00F53BD6">
      <w:r w:rsidRPr="00F53BD6">
        <w:rPr>
          <w:b/>
          <w:bCs/>
        </w:rPr>
        <w:t>ARTICLE V – FUNDING &amp; CUSTODIANSHIP</w:t>
      </w:r>
    </w:p>
    <w:p w14:paraId="76145BE9" w14:textId="77777777" w:rsidR="00F53BD6" w:rsidRPr="00F53BD6" w:rsidRDefault="00F53BD6" w:rsidP="00F53BD6">
      <w:pPr>
        <w:numPr>
          <w:ilvl w:val="0"/>
          <w:numId w:val="772"/>
        </w:numPr>
      </w:pPr>
      <w:r w:rsidRPr="00F53BD6">
        <w:t>Media campaigns may be supported by donor partnerships, sponsorships, or CSR collaborations.</w:t>
      </w:r>
    </w:p>
    <w:p w14:paraId="0616F282" w14:textId="77777777" w:rsidR="00F53BD6" w:rsidRPr="00F53BD6" w:rsidRDefault="00F53BD6" w:rsidP="00F53BD6">
      <w:pPr>
        <w:numPr>
          <w:ilvl w:val="0"/>
          <w:numId w:val="772"/>
        </w:numPr>
      </w:pPr>
      <w:r w:rsidRPr="00F53BD6">
        <w:t>Interim custodianship of external donor funds may be assigned to SUCs, DepEd, or LGUs when applicable.</w:t>
      </w:r>
    </w:p>
    <w:p w14:paraId="39621841" w14:textId="77777777" w:rsidR="00F53BD6" w:rsidRPr="00F53BD6" w:rsidRDefault="00F53BD6" w:rsidP="00F53BD6">
      <w:pPr>
        <w:numPr>
          <w:ilvl w:val="0"/>
          <w:numId w:val="772"/>
        </w:numPr>
      </w:pPr>
      <w:r w:rsidRPr="00F53BD6">
        <w:t>Final custodianship of media-related funds shall transition to the ABMPD Foundation – Finance Subsidiary once accredited.</w:t>
      </w:r>
    </w:p>
    <w:p w14:paraId="034943D8" w14:textId="77777777" w:rsidR="00F53BD6" w:rsidRPr="00F53BD6" w:rsidRDefault="00000000" w:rsidP="00F53BD6">
      <w:r>
        <w:pict w14:anchorId="37EF80FD">
          <v:rect id="_x0000_i1243" style="width:0;height:1.5pt" o:hralign="center" o:hrstd="t" o:hr="t" fillcolor="#a0a0a0" stroked="f"/>
        </w:pict>
      </w:r>
    </w:p>
    <w:p w14:paraId="2CBC5ADC" w14:textId="77777777" w:rsidR="00F53BD6" w:rsidRPr="00F53BD6" w:rsidRDefault="00F53BD6" w:rsidP="00F53BD6">
      <w:r w:rsidRPr="00F53BD6">
        <w:rPr>
          <w:b/>
          <w:bCs/>
        </w:rPr>
        <w:t>ARTICLE VI – TERM &amp; TERMINATION</w:t>
      </w:r>
    </w:p>
    <w:p w14:paraId="50F675E7" w14:textId="77777777" w:rsidR="00F53BD6" w:rsidRPr="00F53BD6" w:rsidRDefault="00F53BD6" w:rsidP="00F53BD6">
      <w:pPr>
        <w:numPr>
          <w:ilvl w:val="0"/>
          <w:numId w:val="773"/>
        </w:numPr>
      </w:pPr>
      <w:r w:rsidRPr="00F53BD6">
        <w:lastRenderedPageBreak/>
        <w:t>This MOA shall be valid for [X] years from the date of signing.</w:t>
      </w:r>
    </w:p>
    <w:p w14:paraId="1A15F071" w14:textId="77777777" w:rsidR="00F53BD6" w:rsidRPr="00F53BD6" w:rsidRDefault="00F53BD6" w:rsidP="00F53BD6">
      <w:pPr>
        <w:numPr>
          <w:ilvl w:val="0"/>
          <w:numId w:val="773"/>
        </w:numPr>
      </w:pPr>
      <w:r w:rsidRPr="00F53BD6">
        <w:t>Renewal may be undertaken upon mutual consent of both Parties.</w:t>
      </w:r>
    </w:p>
    <w:p w14:paraId="56B5EA81" w14:textId="77777777" w:rsidR="00F53BD6" w:rsidRPr="00F53BD6" w:rsidRDefault="00F53BD6" w:rsidP="00F53BD6">
      <w:pPr>
        <w:numPr>
          <w:ilvl w:val="0"/>
          <w:numId w:val="773"/>
        </w:numPr>
      </w:pPr>
      <w:r w:rsidRPr="00F53BD6">
        <w:t>Either Party may terminate this MOA with 60 days’ written notice, subject to settlement of obligations.</w:t>
      </w:r>
    </w:p>
    <w:p w14:paraId="1BF22D55" w14:textId="77777777" w:rsidR="00F53BD6" w:rsidRPr="00F53BD6" w:rsidRDefault="00000000" w:rsidP="00F53BD6">
      <w:r>
        <w:pict w14:anchorId="7A342ADF">
          <v:rect id="_x0000_i1244" style="width:0;height:1.5pt" o:hralign="center" o:hrstd="t" o:hr="t" fillcolor="#a0a0a0" stroked="f"/>
        </w:pict>
      </w:r>
    </w:p>
    <w:p w14:paraId="34C1E0E2" w14:textId="77777777" w:rsidR="00F53BD6" w:rsidRPr="00F53BD6" w:rsidRDefault="00F53BD6" w:rsidP="00F53BD6">
      <w:r w:rsidRPr="00F53BD6">
        <w:rPr>
          <w:b/>
          <w:bCs/>
        </w:rPr>
        <w:t>ARTICLE VII – COMPLIANCE &amp; LEGAL SAFEGUARDS</w:t>
      </w:r>
    </w:p>
    <w:p w14:paraId="0CDD1120" w14:textId="77777777" w:rsidR="00F53BD6" w:rsidRPr="00F53BD6" w:rsidRDefault="00F53BD6" w:rsidP="00F53BD6">
      <w:pPr>
        <w:numPr>
          <w:ilvl w:val="0"/>
          <w:numId w:val="774"/>
        </w:numPr>
      </w:pPr>
      <w:r w:rsidRPr="00F53BD6">
        <w:t>Both Parties shall comply with national media regulations, ABMPD governance protocols, and ethical standards.</w:t>
      </w:r>
    </w:p>
    <w:p w14:paraId="17E6B5FE" w14:textId="77777777" w:rsidR="00F53BD6" w:rsidRPr="00F53BD6" w:rsidRDefault="00F53BD6" w:rsidP="00F53BD6">
      <w:pPr>
        <w:numPr>
          <w:ilvl w:val="0"/>
          <w:numId w:val="774"/>
        </w:numPr>
      </w:pPr>
      <w:r w:rsidRPr="00F53BD6">
        <w:t>This MOA shall not infringe upon the editorial independence or religious freedom of the Media Partner.</w:t>
      </w:r>
    </w:p>
    <w:p w14:paraId="08E0A20D" w14:textId="77777777" w:rsidR="00F53BD6" w:rsidRPr="00F53BD6" w:rsidRDefault="00000000" w:rsidP="00F53BD6">
      <w:r>
        <w:pict w14:anchorId="3E5D995C">
          <v:rect id="_x0000_i1245" style="width:0;height:1.5pt" o:hralign="center" o:hrstd="t" o:hr="t" fillcolor="#a0a0a0" stroked="f"/>
        </w:pict>
      </w:r>
    </w:p>
    <w:p w14:paraId="2CB578DB" w14:textId="77777777" w:rsidR="00F53BD6" w:rsidRPr="00F53BD6" w:rsidRDefault="00F53BD6" w:rsidP="00F53BD6">
      <w:r w:rsidRPr="00F53BD6">
        <w:rPr>
          <w:b/>
          <w:bCs/>
        </w:rPr>
        <w:t>ARTICLE VIII – CONFIDENTIALITY &amp; DATA PROTECTION</w:t>
      </w:r>
      <w:r w:rsidRPr="00F53BD6">
        <w:br/>
        <w:t>All program-related data, personal information, and media outputs shall be managed in accordance with the Data Privacy Act of 2012 and ABMPD confidentiality protocols.</w:t>
      </w:r>
    </w:p>
    <w:p w14:paraId="48EA42DF" w14:textId="77777777" w:rsidR="00F53BD6" w:rsidRPr="00F53BD6" w:rsidRDefault="00000000" w:rsidP="00F53BD6">
      <w:r>
        <w:pict w14:anchorId="27D12B13">
          <v:rect id="_x0000_i1246" style="width:0;height:1.5pt" o:hralign="center" o:hrstd="t" o:hr="t" fillcolor="#a0a0a0" stroked="f"/>
        </w:pict>
      </w:r>
    </w:p>
    <w:p w14:paraId="5E1452A1" w14:textId="77777777" w:rsidR="00F53BD6" w:rsidRPr="00F53BD6" w:rsidRDefault="00F53BD6" w:rsidP="00F53BD6">
      <w:r w:rsidRPr="00F53BD6">
        <w:rPr>
          <w:b/>
          <w:bCs/>
        </w:rPr>
        <w:t>ARTICLE IX – EFFECTIVITY &amp; EXECUTION</w:t>
      </w:r>
      <w:r w:rsidRPr="00F53BD6">
        <w:br/>
        <w:t>This MOA shall take effect immediately upon signing by the authorized representatives of the Parties.</w:t>
      </w:r>
    </w:p>
    <w:p w14:paraId="4CB2E0BA" w14:textId="77777777" w:rsidR="00F53BD6" w:rsidRPr="00F53BD6" w:rsidRDefault="00F53BD6" w:rsidP="00F53BD6">
      <w:r w:rsidRPr="00F53BD6">
        <w:t>Signed this ___ day of [Month], 20__, in [City], Philippines.</w:t>
      </w:r>
    </w:p>
    <w:p w14:paraId="05640B2D" w14:textId="77777777" w:rsidR="00F53BD6" w:rsidRPr="00F53BD6" w:rsidRDefault="00F53BD6" w:rsidP="00F53BD6">
      <w:r w:rsidRPr="00F53BD6">
        <w:rPr>
          <w:b/>
          <w:bCs/>
        </w:rPr>
        <w:t>FOR ABMPD HOLDING</w:t>
      </w:r>
    </w:p>
    <w:p w14:paraId="6A0D7B63" w14:textId="77777777" w:rsidR="00F53BD6" w:rsidRPr="00F53BD6" w:rsidRDefault="00000000" w:rsidP="00F53BD6">
      <w:r>
        <w:pict w14:anchorId="1E6E4AC7">
          <v:rect id="_x0000_i1247" style="width:0;height:1.5pt" o:hralign="center" o:hrstd="t" o:hr="t" fillcolor="#a0a0a0" stroked="f"/>
        </w:pict>
      </w:r>
    </w:p>
    <w:p w14:paraId="22436E17" w14:textId="77777777" w:rsidR="00F53BD6" w:rsidRPr="00F53BD6" w:rsidRDefault="00F53BD6" w:rsidP="00F53BD6">
      <w:r w:rsidRPr="00F53BD6">
        <w:t>[Name] – [Position]</w:t>
      </w:r>
    </w:p>
    <w:p w14:paraId="0FE33C21" w14:textId="77777777" w:rsidR="00F53BD6" w:rsidRPr="00F53BD6" w:rsidRDefault="00F53BD6" w:rsidP="00F53BD6">
      <w:r w:rsidRPr="00F53BD6">
        <w:rPr>
          <w:b/>
          <w:bCs/>
        </w:rPr>
        <w:t>FOR [MEDIA PARTNER]</w:t>
      </w:r>
    </w:p>
    <w:p w14:paraId="1B867450" w14:textId="77777777" w:rsidR="00F53BD6" w:rsidRPr="00F53BD6" w:rsidRDefault="00000000" w:rsidP="00F53BD6">
      <w:r>
        <w:pict w14:anchorId="083763BA">
          <v:rect id="_x0000_i1248" style="width:0;height:1.5pt" o:hralign="center" o:hrstd="t" o:hr="t" fillcolor="#a0a0a0" stroked="f"/>
        </w:pict>
      </w:r>
    </w:p>
    <w:p w14:paraId="1028EEFE" w14:textId="77777777" w:rsidR="00F53BD6" w:rsidRPr="00F53BD6" w:rsidRDefault="00F53BD6" w:rsidP="00F53BD6">
      <w:r w:rsidRPr="00F53BD6">
        <w:t>[Name] – [Position]</w:t>
      </w:r>
    </w:p>
    <w:p w14:paraId="0D653628" w14:textId="77777777" w:rsidR="00F53BD6" w:rsidRPr="00F53BD6" w:rsidRDefault="00F53BD6" w:rsidP="00F53BD6">
      <w:r w:rsidRPr="00F53BD6">
        <w:rPr>
          <w:b/>
          <w:bCs/>
        </w:rPr>
        <w:t>Witnesses:</w:t>
      </w:r>
    </w:p>
    <w:p w14:paraId="75AB0150" w14:textId="77777777" w:rsidR="00F53BD6" w:rsidRPr="00F53BD6" w:rsidRDefault="00F53BD6" w:rsidP="00F53BD6"/>
    <w:p w14:paraId="677ECB6C" w14:textId="77777777" w:rsidR="00F53BD6" w:rsidRDefault="00F53BD6" w:rsidP="00F53BD6">
      <w:pPr>
        <w:rPr>
          <w:rFonts w:eastAsiaTheme="majorEastAsia"/>
          <w:sz w:val="26"/>
        </w:rPr>
      </w:pPr>
      <w:r>
        <w:br w:type="page"/>
      </w:r>
    </w:p>
    <w:p w14:paraId="7A8F902E" w14:textId="0B8AD0F4" w:rsidR="00557BB3" w:rsidRPr="00557BB3" w:rsidRDefault="00A05B0D" w:rsidP="00557BB3">
      <w:pPr>
        <w:pStyle w:val="Heading4"/>
        <w:rPr>
          <w:bCs/>
        </w:rPr>
      </w:pPr>
      <w:r w:rsidRPr="0070647C">
        <w:rPr>
          <w:rFonts w:ascii="Segoe UI Emoji" w:hAnsi="Segoe UI Emoji" w:cs="Segoe UI Emoji"/>
        </w:rPr>
        <w:lastRenderedPageBreak/>
        <w:t>📌</w:t>
      </w:r>
      <w:r w:rsidRPr="0070647C">
        <w:t xml:space="preserve"> Annex BT-T</w:t>
      </w:r>
      <w:r w:rsidR="00557BB3">
        <w:t>5</w:t>
      </w:r>
      <w:r w:rsidRPr="0070647C">
        <w:t xml:space="preserve"> – </w:t>
      </w:r>
      <w:r w:rsidR="00557BB3" w:rsidRPr="00557BB3">
        <w:rPr>
          <w:bCs/>
        </w:rPr>
        <w:t>Civil Society Templates</w:t>
      </w:r>
    </w:p>
    <w:p w14:paraId="47773E19" w14:textId="77777777" w:rsidR="00F53BD6" w:rsidRDefault="00557BB3" w:rsidP="00F53BD6">
      <w:pPr>
        <w:pStyle w:val="Heading8"/>
      </w:pPr>
      <w:r w:rsidRPr="00557BB3">
        <w:t>Coverage</w:t>
      </w:r>
    </w:p>
    <w:p w14:paraId="6EE0A8FB" w14:textId="4E831487" w:rsidR="00557BB3" w:rsidRPr="00557BB3" w:rsidRDefault="00557BB3" w:rsidP="00557BB3">
      <w:r w:rsidRPr="00557BB3">
        <w:t>• ABMPD Holding ↔ Unified Civil Society Organizations (UCSO).</w:t>
      </w:r>
      <w:r w:rsidRPr="00557BB3">
        <w:br/>
        <w:t>• ABMPD Holding ↔ Individual CSOs, NGOs, and People’s Organizations (POs).</w:t>
      </w:r>
      <w:r w:rsidRPr="00557BB3">
        <w:br/>
        <w:t>• ABMPD Holding ↔ Civic Federations, Cooperatives, and Community-Based Groups.</w:t>
      </w:r>
    </w:p>
    <w:p w14:paraId="3BBF8EC2" w14:textId="77777777" w:rsidR="00557BB3" w:rsidRPr="00557BB3" w:rsidRDefault="00000000" w:rsidP="00557BB3">
      <w:r>
        <w:pict w14:anchorId="6E1B09B9">
          <v:rect id="_x0000_i1250" style="width:0;height:1.5pt" o:hralign="center" o:hrstd="t" o:hr="t" fillcolor="#a0a0a0" stroked="f"/>
        </w:pict>
      </w:r>
    </w:p>
    <w:p w14:paraId="3ED47FC5" w14:textId="77777777" w:rsidR="00557BB3" w:rsidRPr="00557BB3" w:rsidRDefault="00557BB3" w:rsidP="00557BB3">
      <w:r w:rsidRPr="00557BB3">
        <w:rPr>
          <w:b/>
          <w:bCs/>
        </w:rPr>
        <w:t>Summary Table of Civil Society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216"/>
        <w:gridCol w:w="3353"/>
        <w:gridCol w:w="2793"/>
      </w:tblGrid>
      <w:tr w:rsidR="00557BB3" w:rsidRPr="00557BB3" w14:paraId="0C8B9D11" w14:textId="77777777" w:rsidTr="00557BB3">
        <w:trPr>
          <w:tblHeader/>
          <w:tblCellSpacing w:w="15" w:type="dxa"/>
        </w:trPr>
        <w:tc>
          <w:tcPr>
            <w:tcW w:w="0" w:type="auto"/>
            <w:vAlign w:val="center"/>
            <w:hideMark/>
          </w:tcPr>
          <w:p w14:paraId="7936737E" w14:textId="77777777" w:rsidR="00557BB3" w:rsidRPr="00557BB3" w:rsidRDefault="00557BB3" w:rsidP="00557BB3">
            <w:pPr>
              <w:rPr>
                <w:b/>
                <w:bCs/>
              </w:rPr>
            </w:pPr>
            <w:r w:rsidRPr="00557BB3">
              <w:rPr>
                <w:b/>
                <w:bCs/>
              </w:rPr>
              <w:t>Sub-Annex Code</w:t>
            </w:r>
          </w:p>
        </w:tc>
        <w:tc>
          <w:tcPr>
            <w:tcW w:w="0" w:type="auto"/>
            <w:vAlign w:val="center"/>
            <w:hideMark/>
          </w:tcPr>
          <w:p w14:paraId="38F99B31" w14:textId="77777777" w:rsidR="00557BB3" w:rsidRPr="00557BB3" w:rsidRDefault="00557BB3" w:rsidP="00557BB3">
            <w:pPr>
              <w:rPr>
                <w:b/>
                <w:bCs/>
              </w:rPr>
            </w:pPr>
            <w:r w:rsidRPr="00557BB3">
              <w:rPr>
                <w:b/>
                <w:bCs/>
              </w:rPr>
              <w:t>Parties Involved</w:t>
            </w:r>
          </w:p>
        </w:tc>
        <w:tc>
          <w:tcPr>
            <w:tcW w:w="0" w:type="auto"/>
            <w:vAlign w:val="center"/>
            <w:hideMark/>
          </w:tcPr>
          <w:p w14:paraId="5AC3685D" w14:textId="77777777" w:rsidR="00557BB3" w:rsidRPr="00557BB3" w:rsidRDefault="00557BB3" w:rsidP="00557BB3">
            <w:pPr>
              <w:rPr>
                <w:b/>
                <w:bCs/>
              </w:rPr>
            </w:pPr>
            <w:r w:rsidRPr="00557BB3">
              <w:rPr>
                <w:b/>
                <w:bCs/>
              </w:rPr>
              <w:t>Scope / Purpose</w:t>
            </w:r>
          </w:p>
        </w:tc>
        <w:tc>
          <w:tcPr>
            <w:tcW w:w="0" w:type="auto"/>
            <w:vAlign w:val="center"/>
            <w:hideMark/>
          </w:tcPr>
          <w:p w14:paraId="15878F28" w14:textId="77777777" w:rsidR="00557BB3" w:rsidRPr="00557BB3" w:rsidRDefault="00557BB3" w:rsidP="00557BB3">
            <w:pPr>
              <w:rPr>
                <w:b/>
                <w:bCs/>
              </w:rPr>
            </w:pPr>
            <w:r w:rsidRPr="00557BB3">
              <w:rPr>
                <w:b/>
                <w:bCs/>
              </w:rPr>
              <w:t>Notes</w:t>
            </w:r>
          </w:p>
        </w:tc>
      </w:tr>
      <w:tr w:rsidR="00557BB3" w:rsidRPr="00557BB3" w14:paraId="36D57BC6" w14:textId="77777777" w:rsidTr="00557BB3">
        <w:trPr>
          <w:tblCellSpacing w:w="15" w:type="dxa"/>
        </w:trPr>
        <w:tc>
          <w:tcPr>
            <w:tcW w:w="0" w:type="auto"/>
            <w:vAlign w:val="center"/>
            <w:hideMark/>
          </w:tcPr>
          <w:p w14:paraId="63155D1B" w14:textId="77777777" w:rsidR="00557BB3" w:rsidRPr="00557BB3" w:rsidRDefault="00557BB3" w:rsidP="00557BB3">
            <w:r w:rsidRPr="00557BB3">
              <w:rPr>
                <w:b/>
                <w:bCs/>
              </w:rPr>
              <w:t>BT-T5.1</w:t>
            </w:r>
          </w:p>
        </w:tc>
        <w:tc>
          <w:tcPr>
            <w:tcW w:w="0" w:type="auto"/>
            <w:vAlign w:val="center"/>
            <w:hideMark/>
          </w:tcPr>
          <w:p w14:paraId="45A1BD09" w14:textId="77777777" w:rsidR="00557BB3" w:rsidRPr="00557BB3" w:rsidRDefault="00557BB3" w:rsidP="00557BB3">
            <w:r w:rsidRPr="00557BB3">
              <w:t>ABMPD Holding ↔ UCSO</w:t>
            </w:r>
          </w:p>
        </w:tc>
        <w:tc>
          <w:tcPr>
            <w:tcW w:w="0" w:type="auto"/>
            <w:vAlign w:val="center"/>
            <w:hideMark/>
          </w:tcPr>
          <w:p w14:paraId="68DDCF25" w14:textId="77777777" w:rsidR="00557BB3" w:rsidRPr="00557BB3" w:rsidRDefault="00557BB3" w:rsidP="00557BB3">
            <w:r w:rsidRPr="00557BB3">
              <w:t>Accreditation MOA establishing UCSO as umbrella for civil society partners.</w:t>
            </w:r>
          </w:p>
        </w:tc>
        <w:tc>
          <w:tcPr>
            <w:tcW w:w="0" w:type="auto"/>
            <w:vAlign w:val="center"/>
            <w:hideMark/>
          </w:tcPr>
          <w:p w14:paraId="2060A638" w14:textId="77777777" w:rsidR="00557BB3" w:rsidRPr="00557BB3" w:rsidRDefault="00557BB3" w:rsidP="00557BB3">
            <w:r w:rsidRPr="00557BB3">
              <w:t>UCSO functions as accreditor and mobilizer for NGOs, POs, and civic groups.</w:t>
            </w:r>
          </w:p>
        </w:tc>
      </w:tr>
      <w:tr w:rsidR="00557BB3" w:rsidRPr="00557BB3" w14:paraId="3B780402" w14:textId="77777777" w:rsidTr="00557BB3">
        <w:trPr>
          <w:tblCellSpacing w:w="15" w:type="dxa"/>
        </w:trPr>
        <w:tc>
          <w:tcPr>
            <w:tcW w:w="0" w:type="auto"/>
            <w:vAlign w:val="center"/>
            <w:hideMark/>
          </w:tcPr>
          <w:p w14:paraId="36FA3512" w14:textId="77777777" w:rsidR="00557BB3" w:rsidRPr="00557BB3" w:rsidRDefault="00557BB3" w:rsidP="00557BB3">
            <w:r w:rsidRPr="00557BB3">
              <w:rPr>
                <w:b/>
                <w:bCs/>
              </w:rPr>
              <w:t>BT-T5.2</w:t>
            </w:r>
          </w:p>
        </w:tc>
        <w:tc>
          <w:tcPr>
            <w:tcW w:w="0" w:type="auto"/>
            <w:vAlign w:val="center"/>
            <w:hideMark/>
          </w:tcPr>
          <w:p w14:paraId="37D2BAB9" w14:textId="77777777" w:rsidR="00557BB3" w:rsidRPr="00557BB3" w:rsidRDefault="00557BB3" w:rsidP="00557BB3">
            <w:r w:rsidRPr="00557BB3">
              <w:t>ABMPD Holding ↔ Individual CSOs / NGOs / POs</w:t>
            </w:r>
          </w:p>
        </w:tc>
        <w:tc>
          <w:tcPr>
            <w:tcW w:w="0" w:type="auto"/>
            <w:vAlign w:val="center"/>
            <w:hideMark/>
          </w:tcPr>
          <w:p w14:paraId="2A52141D" w14:textId="77777777" w:rsidR="00557BB3" w:rsidRPr="00557BB3" w:rsidRDefault="00557BB3" w:rsidP="00557BB3">
            <w:r w:rsidRPr="00557BB3">
              <w:t>Partnership MOA for volunteer mobilization, civic service delivery, and community moral recovery projects.</w:t>
            </w:r>
          </w:p>
        </w:tc>
        <w:tc>
          <w:tcPr>
            <w:tcW w:w="0" w:type="auto"/>
            <w:vAlign w:val="center"/>
            <w:hideMark/>
          </w:tcPr>
          <w:p w14:paraId="29DA6C43" w14:textId="77777777" w:rsidR="00557BB3" w:rsidRPr="00557BB3" w:rsidRDefault="00557BB3" w:rsidP="00557BB3">
            <w:r w:rsidRPr="00557BB3">
              <w:t>Covers sector-based NGOs (youth, women, livelihood, cooperatives).</w:t>
            </w:r>
          </w:p>
        </w:tc>
      </w:tr>
      <w:tr w:rsidR="00557BB3" w:rsidRPr="00557BB3" w14:paraId="5A4542C4" w14:textId="77777777" w:rsidTr="00557BB3">
        <w:trPr>
          <w:tblCellSpacing w:w="15" w:type="dxa"/>
        </w:trPr>
        <w:tc>
          <w:tcPr>
            <w:tcW w:w="0" w:type="auto"/>
            <w:vAlign w:val="center"/>
            <w:hideMark/>
          </w:tcPr>
          <w:p w14:paraId="063E8703" w14:textId="77777777" w:rsidR="00557BB3" w:rsidRPr="00557BB3" w:rsidRDefault="00557BB3" w:rsidP="00557BB3">
            <w:r w:rsidRPr="00557BB3">
              <w:rPr>
                <w:b/>
                <w:bCs/>
              </w:rPr>
              <w:t>BT-T5.3</w:t>
            </w:r>
          </w:p>
        </w:tc>
        <w:tc>
          <w:tcPr>
            <w:tcW w:w="0" w:type="auto"/>
            <w:vAlign w:val="center"/>
            <w:hideMark/>
          </w:tcPr>
          <w:p w14:paraId="27CE401A" w14:textId="77777777" w:rsidR="00557BB3" w:rsidRPr="00557BB3" w:rsidRDefault="00557BB3" w:rsidP="00557BB3">
            <w:r w:rsidRPr="00557BB3">
              <w:t>ABMPD Holding ↔ Civic Federations &amp; Cooperatives</w:t>
            </w:r>
          </w:p>
        </w:tc>
        <w:tc>
          <w:tcPr>
            <w:tcW w:w="0" w:type="auto"/>
            <w:vAlign w:val="center"/>
            <w:hideMark/>
          </w:tcPr>
          <w:p w14:paraId="2E7E0043" w14:textId="77777777" w:rsidR="00557BB3" w:rsidRPr="00557BB3" w:rsidRDefault="00557BB3" w:rsidP="00557BB3">
            <w:r w:rsidRPr="00557BB3">
              <w:t>MOA for joint community service programs, livelihood initiatives, and cooperative-led moral recovery activities.</w:t>
            </w:r>
          </w:p>
        </w:tc>
        <w:tc>
          <w:tcPr>
            <w:tcW w:w="0" w:type="auto"/>
            <w:vAlign w:val="center"/>
            <w:hideMark/>
          </w:tcPr>
          <w:p w14:paraId="32DCC383" w14:textId="77777777" w:rsidR="00557BB3" w:rsidRPr="00557BB3" w:rsidRDefault="00557BB3" w:rsidP="00557BB3">
            <w:r w:rsidRPr="00557BB3">
              <w:t>Ensures integration of values formation into economic and civic activities.</w:t>
            </w:r>
          </w:p>
        </w:tc>
      </w:tr>
    </w:tbl>
    <w:p w14:paraId="2E1F52AA" w14:textId="77777777" w:rsidR="00557BB3" w:rsidRPr="00557BB3" w:rsidRDefault="00000000" w:rsidP="00557BB3">
      <w:r>
        <w:pict w14:anchorId="1E50DE58">
          <v:rect id="_x0000_i1251" style="width:0;height:1.5pt" o:hralign="center" o:hrstd="t" o:hr="t" fillcolor="#a0a0a0" stroked="f"/>
        </w:pict>
      </w:r>
    </w:p>
    <w:p w14:paraId="02B30819" w14:textId="77777777" w:rsidR="00557BB3" w:rsidRPr="00557BB3" w:rsidRDefault="00557BB3" w:rsidP="00557BB3">
      <w:r w:rsidRPr="00557BB3">
        <w:rPr>
          <w:rFonts w:ascii="Segoe UI Emoji" w:hAnsi="Segoe UI Emoji" w:cs="Segoe UI Emoji"/>
        </w:rPr>
        <w:t>📌</w:t>
      </w:r>
      <w:r w:rsidRPr="00557BB3">
        <w:t xml:space="preserve"> </w:t>
      </w:r>
      <w:r w:rsidRPr="00557BB3">
        <w:rPr>
          <w:b/>
          <w:bCs/>
        </w:rPr>
        <w:t>Integration Note:</w:t>
      </w:r>
    </w:p>
    <w:p w14:paraId="294A4D5F" w14:textId="77777777" w:rsidR="00557BB3" w:rsidRPr="00557BB3" w:rsidRDefault="00557BB3" w:rsidP="00557BB3">
      <w:pPr>
        <w:numPr>
          <w:ilvl w:val="0"/>
          <w:numId w:val="725"/>
        </w:numPr>
      </w:pPr>
      <w:r w:rsidRPr="00557BB3">
        <w:t xml:space="preserve">Civil society partnerships </w:t>
      </w:r>
      <w:r w:rsidRPr="00557BB3">
        <w:rPr>
          <w:b/>
          <w:bCs/>
        </w:rPr>
        <w:t>mobilize community volunteers and civic groups</w:t>
      </w:r>
      <w:r w:rsidRPr="00557BB3">
        <w:t xml:space="preserve"> as grassroots drivers of ABMPD.</w:t>
      </w:r>
    </w:p>
    <w:p w14:paraId="22870863" w14:textId="77777777" w:rsidR="00557BB3" w:rsidRPr="00557BB3" w:rsidRDefault="00557BB3" w:rsidP="00557BB3">
      <w:pPr>
        <w:numPr>
          <w:ilvl w:val="0"/>
          <w:numId w:val="725"/>
        </w:numPr>
      </w:pPr>
      <w:r w:rsidRPr="00557BB3">
        <w:t xml:space="preserve">UCSO provides </w:t>
      </w:r>
      <w:r w:rsidRPr="00557BB3">
        <w:rPr>
          <w:b/>
          <w:bCs/>
        </w:rPr>
        <w:t>structured accreditation</w:t>
      </w:r>
      <w:r w:rsidRPr="00557BB3">
        <w:t>, mirroring UFBO on the faith-based side.</w:t>
      </w:r>
    </w:p>
    <w:p w14:paraId="31598466" w14:textId="77777777" w:rsidR="00557BB3" w:rsidRPr="00557BB3" w:rsidRDefault="00557BB3" w:rsidP="00557BB3">
      <w:pPr>
        <w:numPr>
          <w:ilvl w:val="0"/>
          <w:numId w:val="725"/>
        </w:numPr>
      </w:pPr>
      <w:r w:rsidRPr="00557BB3">
        <w:t xml:space="preserve">CSOs and cooperatives become ABMPD’s </w:t>
      </w:r>
      <w:r w:rsidRPr="00557BB3">
        <w:rPr>
          <w:b/>
          <w:bCs/>
        </w:rPr>
        <w:t>implementation multipliers</w:t>
      </w:r>
      <w:r w:rsidRPr="00557BB3">
        <w:t xml:space="preserve"> in barangays, municipalities, and provinces.</w:t>
      </w:r>
    </w:p>
    <w:p w14:paraId="52390D01" w14:textId="77777777" w:rsidR="00557BB3" w:rsidRPr="00557BB3" w:rsidRDefault="00000000" w:rsidP="00557BB3">
      <w:r>
        <w:pict w14:anchorId="1F6E8B3F">
          <v:rect id="_x0000_i1252" style="width:0;height:1.5pt" o:hralign="center" o:hrstd="t" o:hr="t" fillcolor="#a0a0a0" stroked="f"/>
        </w:pict>
      </w:r>
    </w:p>
    <w:p w14:paraId="71B4B1EE" w14:textId="77777777" w:rsidR="00557BB3" w:rsidRPr="00557BB3" w:rsidRDefault="00557BB3" w:rsidP="00557BB3">
      <w:r w:rsidRPr="00557BB3">
        <w:rPr>
          <w:rFonts w:ascii="Segoe UI Emoji" w:hAnsi="Segoe UI Emoji" w:cs="Segoe UI Emoji"/>
        </w:rPr>
        <w:t>📌</w:t>
      </w:r>
      <w:r w:rsidRPr="00557BB3">
        <w:t xml:space="preserve"> </w:t>
      </w:r>
      <w:r w:rsidRPr="00557BB3">
        <w:rPr>
          <w:b/>
          <w:bCs/>
        </w:rPr>
        <w:t>Placement Clarification:</w:t>
      </w:r>
    </w:p>
    <w:p w14:paraId="3C1AFE1C" w14:textId="77777777" w:rsidR="00557BB3" w:rsidRPr="00557BB3" w:rsidRDefault="00557BB3" w:rsidP="00557BB3">
      <w:pPr>
        <w:numPr>
          <w:ilvl w:val="0"/>
          <w:numId w:val="726"/>
        </w:numPr>
      </w:pPr>
      <w:r w:rsidRPr="00557BB3">
        <w:lastRenderedPageBreak/>
        <w:t xml:space="preserve">Faith-Based partners (churches, councils, media) → </w:t>
      </w:r>
      <w:r w:rsidRPr="00557BB3">
        <w:rPr>
          <w:b/>
          <w:bCs/>
        </w:rPr>
        <w:t>BT-T4</w:t>
      </w:r>
      <w:r w:rsidRPr="00557BB3">
        <w:t>.</w:t>
      </w:r>
    </w:p>
    <w:p w14:paraId="72933B61" w14:textId="77777777" w:rsidR="00557BB3" w:rsidRPr="00557BB3" w:rsidRDefault="00557BB3" w:rsidP="00557BB3">
      <w:pPr>
        <w:numPr>
          <w:ilvl w:val="0"/>
          <w:numId w:val="726"/>
        </w:numPr>
      </w:pPr>
      <w:r w:rsidRPr="00557BB3">
        <w:t xml:space="preserve">Academic partners (SUCs, HEIs) → </w:t>
      </w:r>
      <w:r w:rsidRPr="00557BB3">
        <w:rPr>
          <w:b/>
          <w:bCs/>
        </w:rPr>
        <w:t>BT-T3</w:t>
      </w:r>
      <w:r w:rsidRPr="00557BB3">
        <w:t>.</w:t>
      </w:r>
    </w:p>
    <w:p w14:paraId="1559F5D2" w14:textId="77777777" w:rsidR="00557BB3" w:rsidRPr="00557BB3" w:rsidRDefault="00557BB3" w:rsidP="00557BB3">
      <w:pPr>
        <w:numPr>
          <w:ilvl w:val="0"/>
          <w:numId w:val="726"/>
        </w:numPr>
      </w:pPr>
      <w:r w:rsidRPr="00557BB3">
        <w:t xml:space="preserve">Donor/CSR-linked NGOs (internationally funded CSOs, CSR-aligned civic groups) → </w:t>
      </w:r>
      <w:r w:rsidRPr="00557BB3">
        <w:rPr>
          <w:b/>
          <w:bCs/>
        </w:rPr>
        <w:t>BT-T6</w:t>
      </w:r>
      <w:r w:rsidRPr="00557BB3">
        <w:t>.</w:t>
      </w:r>
    </w:p>
    <w:p w14:paraId="180B7E5B" w14:textId="77777777" w:rsidR="00A05B0D" w:rsidRPr="007E3BDF" w:rsidRDefault="00A05B0D" w:rsidP="007E3BDF"/>
    <w:p w14:paraId="047BF965" w14:textId="36126C5D" w:rsidR="00F53BD6" w:rsidRDefault="00F53BD6">
      <w:r>
        <w:br w:type="page"/>
      </w:r>
    </w:p>
    <w:p w14:paraId="7781AB57" w14:textId="0AA1C996" w:rsidR="00F53BD6" w:rsidRPr="001F117E" w:rsidRDefault="00F53BD6" w:rsidP="00F53BD6">
      <w:pPr>
        <w:pStyle w:val="Heading8"/>
        <w:rPr>
          <w:bCs/>
        </w:rPr>
      </w:pPr>
      <w:r w:rsidRPr="0070647C">
        <w:rPr>
          <w:rFonts w:ascii="Segoe UI Emoji" w:hAnsi="Segoe UI Emoji" w:cs="Segoe UI Emoji"/>
        </w:rPr>
        <w:lastRenderedPageBreak/>
        <w:t>📌</w:t>
      </w:r>
      <w:r w:rsidRPr="00011A48">
        <w:rPr>
          <w:b w:val="0"/>
        </w:rPr>
        <w:t xml:space="preserve"> </w:t>
      </w:r>
      <w:r w:rsidRPr="00011A48">
        <w:t>BT-T</w:t>
      </w:r>
      <w:r w:rsidR="009A7065">
        <w:t>5</w:t>
      </w:r>
      <w:r w:rsidRPr="00011A48">
        <w:t>.</w:t>
      </w:r>
      <w:r w:rsidR="009A7065">
        <w:t>1</w:t>
      </w:r>
      <w:r w:rsidRPr="00011A48">
        <w:t xml:space="preserve"> – </w:t>
      </w:r>
      <w:r w:rsidR="009A7065" w:rsidRPr="009A7065">
        <w:rPr>
          <w:bCs/>
        </w:rPr>
        <w:t>UCSO Accreditation MOA Template</w:t>
      </w:r>
    </w:p>
    <w:p w14:paraId="44971327" w14:textId="7631C4E9" w:rsidR="00F53BD6" w:rsidRPr="0070647C" w:rsidRDefault="009A7065" w:rsidP="00F53BD6">
      <w:r w:rsidRPr="009A7065">
        <w:rPr>
          <w:i/>
          <w:iCs/>
        </w:rPr>
        <w:t>(ABMPD Holding ↔ Unified Civil Society Organizations)</w:t>
      </w:r>
      <w:r w:rsidR="00000000">
        <w:pict w14:anchorId="108C756E">
          <v:rect id="_x0000_i1253" style="width:0;height:1.5pt" o:hralign="center" o:hrstd="t" o:hr="t" fillcolor="#a0a0a0" stroked="f"/>
        </w:pict>
      </w:r>
    </w:p>
    <w:p w14:paraId="1624F13A" w14:textId="77777777" w:rsidR="009A7065" w:rsidRPr="009A7065" w:rsidRDefault="009A7065" w:rsidP="009A7065">
      <w:r w:rsidRPr="009A7065">
        <w:rPr>
          <w:b/>
          <w:bCs/>
        </w:rPr>
        <w:t>ARTICLE I – PARTIES &amp; AUTHORITY</w:t>
      </w:r>
      <w:r w:rsidRPr="009A7065">
        <w:br/>
        <w:t>This Memorandum of Agreement (MOA) is entered into by and between:</w:t>
      </w:r>
    </w:p>
    <w:p w14:paraId="22470BD9" w14:textId="77777777" w:rsidR="009A7065" w:rsidRPr="009A7065" w:rsidRDefault="009A7065" w:rsidP="009A7065">
      <w:r w:rsidRPr="009A7065">
        <w:rPr>
          <w:b/>
          <w:bCs/>
        </w:rPr>
        <w:t xml:space="preserve">Ang </w:t>
      </w:r>
      <w:proofErr w:type="spellStart"/>
      <w:r w:rsidRPr="009A7065">
        <w:rPr>
          <w:b/>
          <w:bCs/>
        </w:rPr>
        <w:t>Bayaning</w:t>
      </w:r>
      <w:proofErr w:type="spellEnd"/>
      <w:r w:rsidRPr="009A7065">
        <w:rPr>
          <w:b/>
          <w:bCs/>
        </w:rPr>
        <w:t xml:space="preserve"> May Puso at </w:t>
      </w:r>
      <w:proofErr w:type="spellStart"/>
      <w:r w:rsidRPr="009A7065">
        <w:rPr>
          <w:b/>
          <w:bCs/>
        </w:rPr>
        <w:t>Dangál</w:t>
      </w:r>
      <w:proofErr w:type="spellEnd"/>
      <w:r w:rsidRPr="009A7065">
        <w:rPr>
          <w:b/>
          <w:bCs/>
        </w:rPr>
        <w:t xml:space="preserve"> (ABMPD) Holding Company</w:t>
      </w:r>
      <w:r w:rsidRPr="009A7065">
        <w:t xml:space="preserve">, the institutional custodian of the ABMPD Moral Recovery Program (MRP), with full oversight of its subsidiaries, represented herein by [Name], in his/her capacity as [Position], hereinafter referred to as </w:t>
      </w:r>
      <w:r w:rsidRPr="009A7065">
        <w:rPr>
          <w:b/>
          <w:bCs/>
        </w:rPr>
        <w:t>“ABMPD Holding”</w:t>
      </w:r>
      <w:r w:rsidRPr="009A7065">
        <w:t>;</w:t>
      </w:r>
    </w:p>
    <w:p w14:paraId="1A9E4C24" w14:textId="77777777" w:rsidR="009A7065" w:rsidRPr="009A7065" w:rsidRDefault="009A7065" w:rsidP="009A7065">
      <w:r w:rsidRPr="009A7065">
        <w:t>-and-</w:t>
      </w:r>
    </w:p>
    <w:p w14:paraId="45DBBF6B" w14:textId="77777777" w:rsidR="009A7065" w:rsidRPr="009A7065" w:rsidRDefault="009A7065" w:rsidP="009A7065">
      <w:r w:rsidRPr="009A7065">
        <w:rPr>
          <w:b/>
          <w:bCs/>
        </w:rPr>
        <w:t>Unified Civil Society Organization (UCSO)</w:t>
      </w:r>
      <w:r w:rsidRPr="009A7065">
        <w:t xml:space="preserve">, a duly recognized umbrella body for accredited civil society groups (NGOs, POs, cooperatives, federations), represented herein by [Name], in his/her capacity as [Position], hereinafter referred to as </w:t>
      </w:r>
      <w:r w:rsidRPr="009A7065">
        <w:rPr>
          <w:b/>
          <w:bCs/>
        </w:rPr>
        <w:t>“UCSO.”</w:t>
      </w:r>
    </w:p>
    <w:p w14:paraId="1A4B4A82" w14:textId="77777777" w:rsidR="009A7065" w:rsidRPr="009A7065" w:rsidRDefault="009A7065" w:rsidP="009A7065">
      <w:r w:rsidRPr="009A7065">
        <w:t xml:space="preserve">Collectively, the above shall be referred to as the </w:t>
      </w:r>
      <w:r w:rsidRPr="009A7065">
        <w:rPr>
          <w:b/>
          <w:bCs/>
        </w:rPr>
        <w:t>“Parties.”</w:t>
      </w:r>
    </w:p>
    <w:p w14:paraId="55762083" w14:textId="77777777" w:rsidR="009A7065" w:rsidRPr="009A7065" w:rsidRDefault="00000000" w:rsidP="009A7065">
      <w:r>
        <w:pict w14:anchorId="5C845F3A">
          <v:rect id="_x0000_i1254" style="width:0;height:1.5pt" o:hralign="center" o:hrstd="t" o:hr="t" fillcolor="#a0a0a0" stroked="f"/>
        </w:pict>
      </w:r>
    </w:p>
    <w:p w14:paraId="2FCA1FC7" w14:textId="77777777" w:rsidR="009A7065" w:rsidRPr="009A7065" w:rsidRDefault="009A7065" w:rsidP="009A7065">
      <w:r w:rsidRPr="009A7065">
        <w:rPr>
          <w:b/>
          <w:bCs/>
        </w:rPr>
        <w:t>ARTICLE II – PURPOSE &amp; OBJECTIVES</w:t>
      </w:r>
      <w:r w:rsidRPr="009A7065">
        <w:br/>
        <w:t>The purpose of this MOA is to accredit UCSO as the umbrella institution for civil society engagement under the ABMPD–MRP framework.</w:t>
      </w:r>
    </w:p>
    <w:p w14:paraId="7831D521" w14:textId="77777777" w:rsidR="009A7065" w:rsidRPr="009A7065" w:rsidRDefault="009A7065" w:rsidP="009A7065">
      <w:r w:rsidRPr="009A7065">
        <w:t>Objectives include:</w:t>
      </w:r>
    </w:p>
    <w:p w14:paraId="2ACA49E7" w14:textId="77777777" w:rsidR="009A7065" w:rsidRPr="009A7065" w:rsidRDefault="009A7065" w:rsidP="009A7065">
      <w:pPr>
        <w:numPr>
          <w:ilvl w:val="0"/>
          <w:numId w:val="775"/>
        </w:numPr>
      </w:pPr>
      <w:r w:rsidRPr="009A7065">
        <w:t>Institutionalizing UCSO as the accreditor and mobilizer of NGOs, POs, cooperatives, and civic groups within the ABMPD ecosystem.</w:t>
      </w:r>
    </w:p>
    <w:p w14:paraId="2D81E096" w14:textId="77777777" w:rsidR="009A7065" w:rsidRPr="009A7065" w:rsidRDefault="009A7065" w:rsidP="009A7065">
      <w:pPr>
        <w:numPr>
          <w:ilvl w:val="0"/>
          <w:numId w:val="775"/>
        </w:numPr>
      </w:pPr>
      <w:r w:rsidRPr="009A7065">
        <w:t>Ensuring civil society participation in community-based moral recovery programs.</w:t>
      </w:r>
    </w:p>
    <w:p w14:paraId="6A91A0C6" w14:textId="77777777" w:rsidR="009A7065" w:rsidRPr="009A7065" w:rsidRDefault="009A7065" w:rsidP="009A7065">
      <w:pPr>
        <w:numPr>
          <w:ilvl w:val="0"/>
          <w:numId w:val="775"/>
        </w:numPr>
      </w:pPr>
      <w:r w:rsidRPr="009A7065">
        <w:t>Coordinating volunteer mobilization, community projects, and civic advocacy efforts.</w:t>
      </w:r>
    </w:p>
    <w:p w14:paraId="6FD1B44D" w14:textId="77777777" w:rsidR="009A7065" w:rsidRPr="009A7065" w:rsidRDefault="009A7065" w:rsidP="009A7065">
      <w:pPr>
        <w:numPr>
          <w:ilvl w:val="0"/>
          <w:numId w:val="775"/>
        </w:numPr>
      </w:pPr>
      <w:r w:rsidRPr="009A7065">
        <w:t>Establishing reporting and accountability mechanisms for civil society partners under ABMPD’s Governance &amp; MEL Framework.</w:t>
      </w:r>
    </w:p>
    <w:p w14:paraId="5AFEEF26" w14:textId="77777777" w:rsidR="009A7065" w:rsidRPr="009A7065" w:rsidRDefault="00000000" w:rsidP="009A7065">
      <w:r>
        <w:pict w14:anchorId="5D462117">
          <v:rect id="_x0000_i1255" style="width:0;height:1.5pt" o:hralign="center" o:hrstd="t" o:hr="t" fillcolor="#a0a0a0" stroked="f"/>
        </w:pict>
      </w:r>
    </w:p>
    <w:p w14:paraId="01296458" w14:textId="77777777" w:rsidR="009A7065" w:rsidRPr="009A7065" w:rsidRDefault="009A7065" w:rsidP="009A7065">
      <w:r w:rsidRPr="009A7065">
        <w:rPr>
          <w:b/>
          <w:bCs/>
        </w:rPr>
        <w:t>ARTICLE III – ROLES &amp; RESPONSIBILITIES</w:t>
      </w:r>
    </w:p>
    <w:p w14:paraId="2BFB27C9" w14:textId="77777777" w:rsidR="009A7065" w:rsidRPr="009A7065" w:rsidRDefault="009A7065" w:rsidP="009A7065">
      <w:r w:rsidRPr="009A7065">
        <w:rPr>
          <w:b/>
          <w:bCs/>
        </w:rPr>
        <w:t>ABMPD Holding shall:</w:t>
      </w:r>
    </w:p>
    <w:p w14:paraId="5D321D1D" w14:textId="77777777" w:rsidR="009A7065" w:rsidRPr="009A7065" w:rsidRDefault="009A7065" w:rsidP="009A7065">
      <w:pPr>
        <w:numPr>
          <w:ilvl w:val="0"/>
          <w:numId w:val="776"/>
        </w:numPr>
      </w:pPr>
      <w:r w:rsidRPr="009A7065">
        <w:t>Provide UCSO with governance frameworks, accreditation guidelines, and oversight protocols.</w:t>
      </w:r>
    </w:p>
    <w:p w14:paraId="6693D7BC" w14:textId="77777777" w:rsidR="009A7065" w:rsidRPr="009A7065" w:rsidRDefault="009A7065" w:rsidP="009A7065">
      <w:pPr>
        <w:numPr>
          <w:ilvl w:val="0"/>
          <w:numId w:val="776"/>
        </w:numPr>
      </w:pPr>
      <w:r w:rsidRPr="009A7065">
        <w:lastRenderedPageBreak/>
        <w:t>Recognize UCSO as the sole umbrella accreditor for civil society participation under ABMPD–MRP.</w:t>
      </w:r>
    </w:p>
    <w:p w14:paraId="50C8228F" w14:textId="77777777" w:rsidR="009A7065" w:rsidRPr="009A7065" w:rsidRDefault="009A7065" w:rsidP="009A7065">
      <w:pPr>
        <w:numPr>
          <w:ilvl w:val="0"/>
          <w:numId w:val="776"/>
        </w:numPr>
      </w:pPr>
      <w:r w:rsidRPr="009A7065">
        <w:t>Supply technical training, monitoring tools, and evaluation systems.</w:t>
      </w:r>
    </w:p>
    <w:p w14:paraId="28E2AAEE" w14:textId="77777777" w:rsidR="009A7065" w:rsidRPr="009A7065" w:rsidRDefault="009A7065" w:rsidP="009A7065">
      <w:pPr>
        <w:numPr>
          <w:ilvl w:val="0"/>
          <w:numId w:val="776"/>
        </w:numPr>
      </w:pPr>
      <w:r w:rsidRPr="009A7065">
        <w:t>Consolidate reports submitted by UCSO for integration into national ABMPD dashboards.</w:t>
      </w:r>
    </w:p>
    <w:p w14:paraId="1AC44448" w14:textId="77777777" w:rsidR="009A7065" w:rsidRPr="009A7065" w:rsidRDefault="009A7065" w:rsidP="009A7065">
      <w:r w:rsidRPr="009A7065">
        <w:rPr>
          <w:b/>
          <w:bCs/>
        </w:rPr>
        <w:t>UCSO shall:</w:t>
      </w:r>
    </w:p>
    <w:p w14:paraId="767C2D22" w14:textId="77777777" w:rsidR="009A7065" w:rsidRPr="009A7065" w:rsidRDefault="009A7065" w:rsidP="009A7065">
      <w:pPr>
        <w:numPr>
          <w:ilvl w:val="0"/>
          <w:numId w:val="777"/>
        </w:numPr>
      </w:pPr>
      <w:r w:rsidRPr="009A7065">
        <w:t>Accredit NGOs, POs, and civic organizations that will partner with ABMPD at local and provincial levels.</w:t>
      </w:r>
    </w:p>
    <w:p w14:paraId="14DC6D49" w14:textId="77777777" w:rsidR="009A7065" w:rsidRPr="009A7065" w:rsidRDefault="009A7065" w:rsidP="009A7065">
      <w:pPr>
        <w:numPr>
          <w:ilvl w:val="0"/>
          <w:numId w:val="777"/>
        </w:numPr>
      </w:pPr>
      <w:r w:rsidRPr="009A7065">
        <w:t>Mobilize civil society volunteers for barangay, municipal, and provincial activities.</w:t>
      </w:r>
    </w:p>
    <w:p w14:paraId="67594DC7" w14:textId="77777777" w:rsidR="009A7065" w:rsidRPr="009A7065" w:rsidRDefault="009A7065" w:rsidP="009A7065">
      <w:pPr>
        <w:numPr>
          <w:ilvl w:val="0"/>
          <w:numId w:val="777"/>
        </w:numPr>
      </w:pPr>
      <w:r w:rsidRPr="009A7065">
        <w:t>Ensure compliance of accredited groups with ABMPD values, standards, and governance protocols.</w:t>
      </w:r>
    </w:p>
    <w:p w14:paraId="6809B756" w14:textId="77777777" w:rsidR="009A7065" w:rsidRPr="009A7065" w:rsidRDefault="009A7065" w:rsidP="009A7065">
      <w:pPr>
        <w:numPr>
          <w:ilvl w:val="0"/>
          <w:numId w:val="777"/>
        </w:numPr>
      </w:pPr>
      <w:r w:rsidRPr="009A7065">
        <w:t>Submit quarterly reports to ABMPD Holding on partner accreditation, program rollout, and impact assessments.</w:t>
      </w:r>
    </w:p>
    <w:p w14:paraId="57CB5B99" w14:textId="77777777" w:rsidR="009A7065" w:rsidRPr="009A7065" w:rsidRDefault="00000000" w:rsidP="009A7065">
      <w:r>
        <w:pict w14:anchorId="66705435">
          <v:rect id="_x0000_i1256" style="width:0;height:1.5pt" o:hralign="center" o:hrstd="t" o:hr="t" fillcolor="#a0a0a0" stroked="f"/>
        </w:pict>
      </w:r>
    </w:p>
    <w:p w14:paraId="2F85D200" w14:textId="77777777" w:rsidR="009A7065" w:rsidRPr="009A7065" w:rsidRDefault="009A7065" w:rsidP="009A7065">
      <w:r w:rsidRPr="009A7065">
        <w:rPr>
          <w:b/>
          <w:bCs/>
        </w:rPr>
        <w:t>ARTICLE IV – GOVERNANCE &amp; OVERSIGHT</w:t>
      </w:r>
    </w:p>
    <w:p w14:paraId="3BD62689" w14:textId="77777777" w:rsidR="009A7065" w:rsidRPr="009A7065" w:rsidRDefault="009A7065" w:rsidP="009A7065">
      <w:pPr>
        <w:numPr>
          <w:ilvl w:val="0"/>
          <w:numId w:val="778"/>
        </w:numPr>
      </w:pPr>
      <w:r w:rsidRPr="009A7065">
        <w:t>Oversight shall be jointly exercised by ABMPD Holding and the UCSO Governing Board.</w:t>
      </w:r>
    </w:p>
    <w:p w14:paraId="21913C20" w14:textId="77777777" w:rsidR="009A7065" w:rsidRPr="009A7065" w:rsidRDefault="009A7065" w:rsidP="009A7065">
      <w:pPr>
        <w:numPr>
          <w:ilvl w:val="0"/>
          <w:numId w:val="778"/>
        </w:numPr>
      </w:pPr>
      <w:r w:rsidRPr="009A7065">
        <w:t>Accreditation and compliance audits shall be conducted annually by ABMPD Holding.</w:t>
      </w:r>
    </w:p>
    <w:p w14:paraId="5BBC4FBF" w14:textId="77777777" w:rsidR="009A7065" w:rsidRPr="009A7065" w:rsidRDefault="009A7065" w:rsidP="009A7065">
      <w:pPr>
        <w:numPr>
          <w:ilvl w:val="0"/>
          <w:numId w:val="778"/>
        </w:numPr>
      </w:pPr>
      <w:r w:rsidRPr="009A7065">
        <w:t>Disputes shall be resolved amicably, or if unresolved, elevated to arbitration under Philippine law.</w:t>
      </w:r>
    </w:p>
    <w:p w14:paraId="624C2E19" w14:textId="77777777" w:rsidR="009A7065" w:rsidRPr="009A7065" w:rsidRDefault="00000000" w:rsidP="009A7065">
      <w:r>
        <w:pict w14:anchorId="7E5B61D2">
          <v:rect id="_x0000_i1257" style="width:0;height:1.5pt" o:hralign="center" o:hrstd="t" o:hr="t" fillcolor="#a0a0a0" stroked="f"/>
        </w:pict>
      </w:r>
    </w:p>
    <w:p w14:paraId="1F915B83" w14:textId="77777777" w:rsidR="009A7065" w:rsidRPr="009A7065" w:rsidRDefault="009A7065" w:rsidP="009A7065">
      <w:r w:rsidRPr="009A7065">
        <w:rPr>
          <w:b/>
          <w:bCs/>
        </w:rPr>
        <w:t>ARTICLE V – FUNDING &amp; CUSTODIANSHIP</w:t>
      </w:r>
    </w:p>
    <w:p w14:paraId="26706FAE" w14:textId="77777777" w:rsidR="009A7065" w:rsidRPr="009A7065" w:rsidRDefault="009A7065" w:rsidP="009A7065">
      <w:pPr>
        <w:numPr>
          <w:ilvl w:val="0"/>
          <w:numId w:val="779"/>
        </w:numPr>
      </w:pPr>
      <w:r w:rsidRPr="009A7065">
        <w:t>Civil society activities may be supported through LGU allocations, donor funds, or CSR contributions.</w:t>
      </w:r>
    </w:p>
    <w:p w14:paraId="42793DCD" w14:textId="77777777" w:rsidR="009A7065" w:rsidRPr="009A7065" w:rsidRDefault="009A7065" w:rsidP="009A7065">
      <w:pPr>
        <w:numPr>
          <w:ilvl w:val="0"/>
          <w:numId w:val="779"/>
        </w:numPr>
      </w:pPr>
      <w:r w:rsidRPr="009A7065">
        <w:t>Interim custodianship of funds may be held by LGUs, DepEd, or SUCs for specific projects.</w:t>
      </w:r>
    </w:p>
    <w:p w14:paraId="4044C846" w14:textId="77777777" w:rsidR="009A7065" w:rsidRPr="009A7065" w:rsidRDefault="009A7065" w:rsidP="009A7065">
      <w:pPr>
        <w:numPr>
          <w:ilvl w:val="0"/>
          <w:numId w:val="779"/>
        </w:numPr>
      </w:pPr>
      <w:r w:rsidRPr="009A7065">
        <w:t>Final custodianship of funds shall transition to the ABMPD Foundation – Finance Subsidiary once accredited.</w:t>
      </w:r>
    </w:p>
    <w:p w14:paraId="29C4075D" w14:textId="77777777" w:rsidR="009A7065" w:rsidRPr="009A7065" w:rsidRDefault="00000000" w:rsidP="009A7065">
      <w:r>
        <w:pict w14:anchorId="12C4BD10">
          <v:rect id="_x0000_i1258" style="width:0;height:1.5pt" o:hralign="center" o:hrstd="t" o:hr="t" fillcolor="#a0a0a0" stroked="f"/>
        </w:pict>
      </w:r>
    </w:p>
    <w:p w14:paraId="605B3DC5" w14:textId="77777777" w:rsidR="009A7065" w:rsidRPr="009A7065" w:rsidRDefault="009A7065" w:rsidP="009A7065">
      <w:r w:rsidRPr="009A7065">
        <w:rPr>
          <w:b/>
          <w:bCs/>
        </w:rPr>
        <w:t>ARTICLE VI – TERM &amp; TERMINATION</w:t>
      </w:r>
    </w:p>
    <w:p w14:paraId="275D973E" w14:textId="77777777" w:rsidR="009A7065" w:rsidRPr="009A7065" w:rsidRDefault="009A7065" w:rsidP="009A7065">
      <w:pPr>
        <w:numPr>
          <w:ilvl w:val="0"/>
          <w:numId w:val="780"/>
        </w:numPr>
      </w:pPr>
      <w:r w:rsidRPr="009A7065">
        <w:lastRenderedPageBreak/>
        <w:t>This MOA shall remain in force for [X] years from signing.</w:t>
      </w:r>
    </w:p>
    <w:p w14:paraId="4C7FF5D9" w14:textId="77777777" w:rsidR="009A7065" w:rsidRPr="009A7065" w:rsidRDefault="009A7065" w:rsidP="009A7065">
      <w:pPr>
        <w:numPr>
          <w:ilvl w:val="0"/>
          <w:numId w:val="780"/>
        </w:numPr>
      </w:pPr>
      <w:r w:rsidRPr="009A7065">
        <w:t>It may be renewed upon mutual agreement of the Parties.</w:t>
      </w:r>
    </w:p>
    <w:p w14:paraId="640754E1" w14:textId="77777777" w:rsidR="009A7065" w:rsidRPr="009A7065" w:rsidRDefault="009A7065" w:rsidP="009A7065">
      <w:pPr>
        <w:numPr>
          <w:ilvl w:val="0"/>
          <w:numId w:val="780"/>
        </w:numPr>
      </w:pPr>
      <w:r w:rsidRPr="009A7065">
        <w:t>Either Party may terminate with 60 days’ written notice, provided that pending obligations are duly settled.</w:t>
      </w:r>
    </w:p>
    <w:p w14:paraId="08502DC8" w14:textId="77777777" w:rsidR="009A7065" w:rsidRPr="009A7065" w:rsidRDefault="00000000" w:rsidP="009A7065">
      <w:r>
        <w:pict w14:anchorId="2095C763">
          <v:rect id="_x0000_i1259" style="width:0;height:1.5pt" o:hralign="center" o:hrstd="t" o:hr="t" fillcolor="#a0a0a0" stroked="f"/>
        </w:pict>
      </w:r>
    </w:p>
    <w:p w14:paraId="06F916AB" w14:textId="77777777" w:rsidR="009A7065" w:rsidRPr="009A7065" w:rsidRDefault="009A7065" w:rsidP="009A7065">
      <w:r w:rsidRPr="009A7065">
        <w:rPr>
          <w:b/>
          <w:bCs/>
        </w:rPr>
        <w:t>ARTICLE VII – COMPLIANCE &amp; LEGAL SAFEGUARDS</w:t>
      </w:r>
    </w:p>
    <w:p w14:paraId="1CE75CC3" w14:textId="77777777" w:rsidR="009A7065" w:rsidRPr="009A7065" w:rsidRDefault="009A7065" w:rsidP="009A7065">
      <w:pPr>
        <w:numPr>
          <w:ilvl w:val="0"/>
          <w:numId w:val="781"/>
        </w:numPr>
      </w:pPr>
      <w:r w:rsidRPr="009A7065">
        <w:t>Both Parties shall comply with Philippine laws, ABMPD protocols, and civil society regulations.</w:t>
      </w:r>
    </w:p>
    <w:p w14:paraId="72DE78FB" w14:textId="77777777" w:rsidR="009A7065" w:rsidRPr="009A7065" w:rsidRDefault="009A7065" w:rsidP="009A7065">
      <w:pPr>
        <w:numPr>
          <w:ilvl w:val="0"/>
          <w:numId w:val="781"/>
        </w:numPr>
      </w:pPr>
      <w:r w:rsidRPr="009A7065">
        <w:t>This MOA shall not diminish the statutory powers of either Party.</w:t>
      </w:r>
    </w:p>
    <w:p w14:paraId="5BD434B6" w14:textId="77777777" w:rsidR="009A7065" w:rsidRPr="009A7065" w:rsidRDefault="009A7065" w:rsidP="009A7065">
      <w:pPr>
        <w:numPr>
          <w:ilvl w:val="0"/>
          <w:numId w:val="781"/>
        </w:numPr>
      </w:pPr>
      <w:r w:rsidRPr="009A7065">
        <w:t>Non-compliance by UCSO or its members may result in suspension or revocation of accreditation.</w:t>
      </w:r>
    </w:p>
    <w:p w14:paraId="76F709F3" w14:textId="77777777" w:rsidR="009A7065" w:rsidRPr="009A7065" w:rsidRDefault="00000000" w:rsidP="009A7065">
      <w:r>
        <w:pict w14:anchorId="2D0ED9C3">
          <v:rect id="_x0000_i1260" style="width:0;height:1.5pt" o:hralign="center" o:hrstd="t" o:hr="t" fillcolor="#a0a0a0" stroked="f"/>
        </w:pict>
      </w:r>
    </w:p>
    <w:p w14:paraId="7E459554" w14:textId="77777777" w:rsidR="009A7065" w:rsidRPr="009A7065" w:rsidRDefault="009A7065" w:rsidP="009A7065">
      <w:r w:rsidRPr="009A7065">
        <w:rPr>
          <w:b/>
          <w:bCs/>
        </w:rPr>
        <w:t>ARTICLE VIII – CONFIDENTIALITY &amp; DATA PROTECTION</w:t>
      </w:r>
      <w:r w:rsidRPr="009A7065">
        <w:br/>
        <w:t>All information, records, and personal data collected under this MOA shall be handled in accordance with the Data Privacy Act of 2012 and ABMPD confidentiality policies.</w:t>
      </w:r>
    </w:p>
    <w:p w14:paraId="4E7EA0A4" w14:textId="77777777" w:rsidR="009A7065" w:rsidRPr="009A7065" w:rsidRDefault="00000000" w:rsidP="009A7065">
      <w:r>
        <w:pict w14:anchorId="2DC4DB8B">
          <v:rect id="_x0000_i1261" style="width:0;height:1.5pt" o:hralign="center" o:hrstd="t" o:hr="t" fillcolor="#a0a0a0" stroked="f"/>
        </w:pict>
      </w:r>
    </w:p>
    <w:p w14:paraId="6AE5876C" w14:textId="77777777" w:rsidR="009A7065" w:rsidRPr="009A7065" w:rsidRDefault="009A7065" w:rsidP="009A7065">
      <w:r w:rsidRPr="009A7065">
        <w:rPr>
          <w:b/>
          <w:bCs/>
        </w:rPr>
        <w:t>ARTICLE IX – EFFECTIVITY &amp; EXECUTION</w:t>
      </w:r>
      <w:r w:rsidRPr="009A7065">
        <w:br/>
        <w:t>This MOA shall take effect immediately upon signing by the authorized representatives of the Parties.</w:t>
      </w:r>
    </w:p>
    <w:p w14:paraId="02891DE5" w14:textId="77777777" w:rsidR="009A7065" w:rsidRPr="009A7065" w:rsidRDefault="009A7065" w:rsidP="009A7065">
      <w:r w:rsidRPr="009A7065">
        <w:t>Signed this ___ day of [Month], 20__, at [City], Philippines.</w:t>
      </w:r>
    </w:p>
    <w:p w14:paraId="614C7DC8" w14:textId="77777777" w:rsidR="009A7065" w:rsidRPr="009A7065" w:rsidRDefault="009A7065" w:rsidP="009A7065">
      <w:r w:rsidRPr="009A7065">
        <w:rPr>
          <w:b/>
          <w:bCs/>
        </w:rPr>
        <w:t>FOR ABMPD HOLDING</w:t>
      </w:r>
    </w:p>
    <w:p w14:paraId="4E824636" w14:textId="77777777" w:rsidR="009A7065" w:rsidRPr="009A7065" w:rsidRDefault="00000000" w:rsidP="009A7065">
      <w:r>
        <w:pict w14:anchorId="742724D5">
          <v:rect id="_x0000_i1262" style="width:0;height:1.5pt" o:hralign="center" o:hrstd="t" o:hr="t" fillcolor="#a0a0a0" stroked="f"/>
        </w:pict>
      </w:r>
    </w:p>
    <w:p w14:paraId="76CC6D51" w14:textId="77777777" w:rsidR="009A7065" w:rsidRPr="009A7065" w:rsidRDefault="009A7065" w:rsidP="009A7065">
      <w:r w:rsidRPr="009A7065">
        <w:t>[Name] – [Position]</w:t>
      </w:r>
    </w:p>
    <w:p w14:paraId="1B8AA541" w14:textId="77777777" w:rsidR="009A7065" w:rsidRPr="009A7065" w:rsidRDefault="009A7065" w:rsidP="009A7065">
      <w:r w:rsidRPr="009A7065">
        <w:rPr>
          <w:b/>
          <w:bCs/>
        </w:rPr>
        <w:t>FOR UNIFIED CIVIL SOCIETY ORGANIZATION (UCSO)</w:t>
      </w:r>
    </w:p>
    <w:p w14:paraId="30F26696" w14:textId="77777777" w:rsidR="009A7065" w:rsidRPr="009A7065" w:rsidRDefault="00000000" w:rsidP="009A7065">
      <w:r>
        <w:pict w14:anchorId="1CBCE835">
          <v:rect id="_x0000_i1263" style="width:0;height:1.5pt" o:hralign="center" o:hrstd="t" o:hr="t" fillcolor="#a0a0a0" stroked="f"/>
        </w:pict>
      </w:r>
    </w:p>
    <w:p w14:paraId="5E565644" w14:textId="77777777" w:rsidR="009A7065" w:rsidRPr="009A7065" w:rsidRDefault="009A7065" w:rsidP="009A7065">
      <w:r w:rsidRPr="009A7065">
        <w:t>[Name] – [Position]</w:t>
      </w:r>
    </w:p>
    <w:p w14:paraId="31385D60" w14:textId="77777777" w:rsidR="009A7065" w:rsidRPr="009A7065" w:rsidRDefault="009A7065" w:rsidP="009A7065">
      <w:r w:rsidRPr="009A7065">
        <w:rPr>
          <w:b/>
          <w:bCs/>
        </w:rPr>
        <w:t>Witnesses:</w:t>
      </w:r>
    </w:p>
    <w:p w14:paraId="7BD409E4" w14:textId="77777777" w:rsidR="001F117E" w:rsidRPr="001F117E" w:rsidRDefault="001F117E" w:rsidP="001F117E"/>
    <w:p w14:paraId="5C4F95D8" w14:textId="77777777" w:rsidR="009A7065" w:rsidRDefault="009A7065">
      <w:pPr>
        <w:rPr>
          <w:rFonts w:ascii="Segoe UI Emoji" w:eastAsiaTheme="majorEastAsia" w:hAnsi="Segoe UI Emoji" w:cs="Segoe UI Emoji"/>
          <w:b/>
          <w:iCs/>
        </w:rPr>
      </w:pPr>
      <w:r>
        <w:rPr>
          <w:rFonts w:ascii="Segoe UI Emoji" w:hAnsi="Segoe UI Emoji" w:cs="Segoe UI Emoji"/>
        </w:rPr>
        <w:br w:type="page"/>
      </w:r>
    </w:p>
    <w:p w14:paraId="0CD4ACF2" w14:textId="5FBB0DB2"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5</w:t>
      </w:r>
      <w:r w:rsidRPr="00011A48">
        <w:t>.</w:t>
      </w:r>
      <w:r>
        <w:t>2</w:t>
      </w:r>
      <w:r w:rsidRPr="00011A48">
        <w:t xml:space="preserve"> – </w:t>
      </w:r>
      <w:r w:rsidRPr="009A7065">
        <w:rPr>
          <w:bCs/>
        </w:rPr>
        <w:t>Individual CSO / NGO / PO Partnership MOA Template</w:t>
      </w:r>
    </w:p>
    <w:p w14:paraId="55FB8047" w14:textId="5AF7E78B" w:rsidR="009A7065" w:rsidRPr="0070647C" w:rsidRDefault="009A7065" w:rsidP="009A7065">
      <w:r w:rsidRPr="009A7065">
        <w:rPr>
          <w:i/>
          <w:iCs/>
        </w:rPr>
        <w:t>(ABMPD Holding ↔ Individual CSOs / NGOs / POs)</w:t>
      </w:r>
      <w:r w:rsidR="00000000">
        <w:pict w14:anchorId="765DF032">
          <v:rect id="_x0000_i1264" style="width:0;height:1.5pt" o:hralign="center" o:hrstd="t" o:hr="t" fillcolor="#a0a0a0" stroked="f"/>
        </w:pict>
      </w:r>
    </w:p>
    <w:p w14:paraId="6C8F9761" w14:textId="77777777" w:rsidR="009A7065" w:rsidRPr="009A7065" w:rsidRDefault="009A7065" w:rsidP="009A7065">
      <w:r w:rsidRPr="009A7065">
        <w:rPr>
          <w:b/>
          <w:bCs/>
        </w:rPr>
        <w:t>ARTICLE I – PARTIES &amp; AUTHORITY</w:t>
      </w:r>
      <w:r w:rsidRPr="009A7065">
        <w:br/>
        <w:t>This Memorandum of Agreement (MOA) is entered into by and between:</w:t>
      </w:r>
    </w:p>
    <w:p w14:paraId="5BAF6291" w14:textId="77777777" w:rsidR="009A7065" w:rsidRPr="009A7065" w:rsidRDefault="009A7065" w:rsidP="009A7065">
      <w:r w:rsidRPr="009A7065">
        <w:rPr>
          <w:b/>
          <w:bCs/>
        </w:rPr>
        <w:t xml:space="preserve">Ang </w:t>
      </w:r>
      <w:proofErr w:type="spellStart"/>
      <w:r w:rsidRPr="009A7065">
        <w:rPr>
          <w:b/>
          <w:bCs/>
        </w:rPr>
        <w:t>Bayaning</w:t>
      </w:r>
      <w:proofErr w:type="spellEnd"/>
      <w:r w:rsidRPr="009A7065">
        <w:rPr>
          <w:b/>
          <w:bCs/>
        </w:rPr>
        <w:t xml:space="preserve"> May Puso at </w:t>
      </w:r>
      <w:proofErr w:type="spellStart"/>
      <w:r w:rsidRPr="009A7065">
        <w:rPr>
          <w:b/>
          <w:bCs/>
        </w:rPr>
        <w:t>Dangál</w:t>
      </w:r>
      <w:proofErr w:type="spellEnd"/>
      <w:r w:rsidRPr="009A7065">
        <w:rPr>
          <w:b/>
          <w:bCs/>
        </w:rPr>
        <w:t xml:space="preserve"> (ABMPD) Holding Company</w:t>
      </w:r>
      <w:r w:rsidRPr="009A7065">
        <w:t xml:space="preserve">, the institutional custodian of the ABMPD Moral Recovery Program (MRP), with full oversight of its subsidiaries, represented herein by [Name], in his/her capacity as [Position], hereinafter referred to as </w:t>
      </w:r>
      <w:r w:rsidRPr="009A7065">
        <w:rPr>
          <w:b/>
          <w:bCs/>
        </w:rPr>
        <w:t>“ABMPD Holding”</w:t>
      </w:r>
      <w:r w:rsidRPr="009A7065">
        <w:t>;</w:t>
      </w:r>
    </w:p>
    <w:p w14:paraId="7265381A" w14:textId="77777777" w:rsidR="009A7065" w:rsidRPr="009A7065" w:rsidRDefault="009A7065" w:rsidP="009A7065">
      <w:r w:rsidRPr="009A7065">
        <w:t>-and-</w:t>
      </w:r>
    </w:p>
    <w:p w14:paraId="30263F13" w14:textId="77777777" w:rsidR="009A7065" w:rsidRPr="009A7065" w:rsidRDefault="009A7065" w:rsidP="009A7065">
      <w:r w:rsidRPr="009A7065">
        <w:rPr>
          <w:b/>
          <w:bCs/>
        </w:rPr>
        <w:t>[Civil Society Organization / NGO / People’s Organization Name]</w:t>
      </w:r>
      <w:r w:rsidRPr="009A7065">
        <w:t xml:space="preserve">, a duly registered organization under Philippine law, engaged in [sectoral focus: youth, women, livelihood, cooperatives, civic development, etc.], represented herein by [Name], in his/her capacity as [Position], hereinafter referred to as </w:t>
      </w:r>
      <w:r w:rsidRPr="009A7065">
        <w:rPr>
          <w:b/>
          <w:bCs/>
        </w:rPr>
        <w:t>“CSO/NGO/PO.”</w:t>
      </w:r>
    </w:p>
    <w:p w14:paraId="464E78AB" w14:textId="77777777" w:rsidR="009A7065" w:rsidRPr="009A7065" w:rsidRDefault="009A7065" w:rsidP="009A7065">
      <w:r w:rsidRPr="009A7065">
        <w:t xml:space="preserve">Collectively, the above shall be referred to as the </w:t>
      </w:r>
      <w:r w:rsidRPr="009A7065">
        <w:rPr>
          <w:b/>
          <w:bCs/>
        </w:rPr>
        <w:t>“Parties.”</w:t>
      </w:r>
    </w:p>
    <w:p w14:paraId="4B781DE0" w14:textId="77777777" w:rsidR="009A7065" w:rsidRPr="009A7065" w:rsidRDefault="00000000" w:rsidP="009A7065">
      <w:r>
        <w:pict w14:anchorId="1D76895D">
          <v:rect id="_x0000_i1265" style="width:0;height:1.5pt" o:hralign="center" o:hrstd="t" o:hr="t" fillcolor="#a0a0a0" stroked="f"/>
        </w:pict>
      </w:r>
    </w:p>
    <w:p w14:paraId="5A1EE77A" w14:textId="77777777" w:rsidR="009A7065" w:rsidRPr="009A7065" w:rsidRDefault="009A7065" w:rsidP="009A7065">
      <w:r w:rsidRPr="009A7065">
        <w:rPr>
          <w:b/>
          <w:bCs/>
        </w:rPr>
        <w:t>ARTICLE II – PURPOSE &amp; OBJECTIVES</w:t>
      </w:r>
      <w:r w:rsidRPr="009A7065">
        <w:br/>
        <w:t>The purpose of this MOA is to establish a formal partnership between ABMPD Holding and [CSO/NGO/PO] to jointly implement community-based moral recovery, values formation, and civic development programs.</w:t>
      </w:r>
    </w:p>
    <w:p w14:paraId="6EA309A3" w14:textId="77777777" w:rsidR="009A7065" w:rsidRPr="009A7065" w:rsidRDefault="009A7065" w:rsidP="009A7065">
      <w:r w:rsidRPr="009A7065">
        <w:t>Objectives include:</w:t>
      </w:r>
    </w:p>
    <w:p w14:paraId="7FB595A4" w14:textId="77777777" w:rsidR="009A7065" w:rsidRPr="009A7065" w:rsidRDefault="009A7065" w:rsidP="009A7065">
      <w:pPr>
        <w:numPr>
          <w:ilvl w:val="0"/>
          <w:numId w:val="782"/>
        </w:numPr>
      </w:pPr>
      <w:r w:rsidRPr="009A7065">
        <w:t>Engaging civil society partners in volunteer mobilization and moral recovery initiatives.</w:t>
      </w:r>
    </w:p>
    <w:p w14:paraId="743AB647" w14:textId="77777777" w:rsidR="009A7065" w:rsidRPr="009A7065" w:rsidRDefault="009A7065" w:rsidP="009A7065">
      <w:pPr>
        <w:numPr>
          <w:ilvl w:val="0"/>
          <w:numId w:val="782"/>
        </w:numPr>
      </w:pPr>
      <w:r w:rsidRPr="009A7065">
        <w:t>Supporting grassroots service delivery in alignment with ABMPD–MRP frameworks.</w:t>
      </w:r>
    </w:p>
    <w:p w14:paraId="0B6FABD2" w14:textId="77777777" w:rsidR="009A7065" w:rsidRPr="009A7065" w:rsidRDefault="009A7065" w:rsidP="009A7065">
      <w:pPr>
        <w:numPr>
          <w:ilvl w:val="0"/>
          <w:numId w:val="782"/>
        </w:numPr>
      </w:pPr>
      <w:r w:rsidRPr="009A7065">
        <w:t>Ensuring integration of ABMPD values into the CSO’s existing projects (livelihood, youth, women, education, etc.).</w:t>
      </w:r>
    </w:p>
    <w:p w14:paraId="561F4BAA" w14:textId="77777777" w:rsidR="009A7065" w:rsidRPr="009A7065" w:rsidRDefault="009A7065" w:rsidP="009A7065">
      <w:pPr>
        <w:numPr>
          <w:ilvl w:val="0"/>
          <w:numId w:val="782"/>
        </w:numPr>
      </w:pPr>
      <w:r w:rsidRPr="009A7065">
        <w:t>Establishing accountability mechanisms for reporting, compliance, and impact assessment.</w:t>
      </w:r>
    </w:p>
    <w:p w14:paraId="09A69154" w14:textId="77777777" w:rsidR="009A7065" w:rsidRPr="009A7065" w:rsidRDefault="00000000" w:rsidP="009A7065">
      <w:r>
        <w:pict w14:anchorId="67806C74">
          <v:rect id="_x0000_i1266" style="width:0;height:1.5pt" o:hralign="center" o:hrstd="t" o:hr="t" fillcolor="#a0a0a0" stroked="f"/>
        </w:pict>
      </w:r>
    </w:p>
    <w:p w14:paraId="5621EB74" w14:textId="77777777" w:rsidR="009A7065" w:rsidRPr="009A7065" w:rsidRDefault="009A7065" w:rsidP="009A7065">
      <w:r w:rsidRPr="009A7065">
        <w:rPr>
          <w:b/>
          <w:bCs/>
        </w:rPr>
        <w:t>ARTICLE III – ROLES &amp; RESPONSIBILITIES</w:t>
      </w:r>
    </w:p>
    <w:p w14:paraId="6E5293DC" w14:textId="77777777" w:rsidR="009A7065" w:rsidRPr="009A7065" w:rsidRDefault="009A7065" w:rsidP="009A7065">
      <w:r w:rsidRPr="009A7065">
        <w:rPr>
          <w:b/>
          <w:bCs/>
        </w:rPr>
        <w:t>ABMPD Holding shall:</w:t>
      </w:r>
    </w:p>
    <w:p w14:paraId="70FF4D24" w14:textId="77777777" w:rsidR="009A7065" w:rsidRPr="009A7065" w:rsidRDefault="009A7065" w:rsidP="009A7065">
      <w:pPr>
        <w:numPr>
          <w:ilvl w:val="0"/>
          <w:numId w:val="783"/>
        </w:numPr>
      </w:pPr>
      <w:r w:rsidRPr="009A7065">
        <w:t>Provide governance framework, program modules, and technical support.</w:t>
      </w:r>
    </w:p>
    <w:p w14:paraId="0D3F3F6A" w14:textId="77777777" w:rsidR="009A7065" w:rsidRPr="009A7065" w:rsidRDefault="009A7065" w:rsidP="009A7065">
      <w:pPr>
        <w:numPr>
          <w:ilvl w:val="0"/>
          <w:numId w:val="783"/>
        </w:numPr>
      </w:pPr>
      <w:r w:rsidRPr="009A7065">
        <w:lastRenderedPageBreak/>
        <w:t>Authorize UCSO to accredit [CSO/NGO/PO] as a recognized ABMPD partner.</w:t>
      </w:r>
    </w:p>
    <w:p w14:paraId="4E70772F" w14:textId="77777777" w:rsidR="009A7065" w:rsidRPr="009A7065" w:rsidRDefault="009A7065" w:rsidP="009A7065">
      <w:pPr>
        <w:numPr>
          <w:ilvl w:val="0"/>
          <w:numId w:val="783"/>
        </w:numPr>
      </w:pPr>
      <w:r w:rsidRPr="009A7065">
        <w:t>Deliver training, orientation, and monitoring tools.</w:t>
      </w:r>
    </w:p>
    <w:p w14:paraId="4B993052" w14:textId="77777777" w:rsidR="009A7065" w:rsidRPr="009A7065" w:rsidRDefault="009A7065" w:rsidP="009A7065">
      <w:pPr>
        <w:numPr>
          <w:ilvl w:val="0"/>
          <w:numId w:val="783"/>
        </w:numPr>
      </w:pPr>
      <w:r w:rsidRPr="009A7065">
        <w:t>Consolidate performance reports for integration into ABMPD MEL systems.</w:t>
      </w:r>
    </w:p>
    <w:p w14:paraId="4EDFA95B" w14:textId="77777777" w:rsidR="009A7065" w:rsidRPr="009A7065" w:rsidRDefault="009A7065" w:rsidP="009A7065">
      <w:r w:rsidRPr="009A7065">
        <w:rPr>
          <w:b/>
          <w:bCs/>
        </w:rPr>
        <w:t>The CSO/NGO/PO shall:</w:t>
      </w:r>
    </w:p>
    <w:p w14:paraId="7570F3A7" w14:textId="77777777" w:rsidR="009A7065" w:rsidRPr="009A7065" w:rsidRDefault="009A7065" w:rsidP="009A7065">
      <w:pPr>
        <w:numPr>
          <w:ilvl w:val="0"/>
          <w:numId w:val="784"/>
        </w:numPr>
      </w:pPr>
      <w:r w:rsidRPr="009A7065">
        <w:t>Mobilize volunteers and community members for ABMPD-related projects.</w:t>
      </w:r>
    </w:p>
    <w:p w14:paraId="09404794" w14:textId="77777777" w:rsidR="009A7065" w:rsidRPr="009A7065" w:rsidRDefault="009A7065" w:rsidP="009A7065">
      <w:pPr>
        <w:numPr>
          <w:ilvl w:val="0"/>
          <w:numId w:val="784"/>
        </w:numPr>
      </w:pPr>
      <w:r w:rsidRPr="009A7065">
        <w:t>Implement activities (trainings, forums, outreach, civic service) aligned with ABMPD values.</w:t>
      </w:r>
    </w:p>
    <w:p w14:paraId="0206C0A0" w14:textId="77777777" w:rsidR="009A7065" w:rsidRPr="009A7065" w:rsidRDefault="009A7065" w:rsidP="009A7065">
      <w:pPr>
        <w:numPr>
          <w:ilvl w:val="0"/>
          <w:numId w:val="784"/>
        </w:numPr>
      </w:pPr>
      <w:r w:rsidRPr="009A7065">
        <w:t>Submit quarterly reports to UCSO and ABMPD Holding.</w:t>
      </w:r>
    </w:p>
    <w:p w14:paraId="58187504" w14:textId="77777777" w:rsidR="009A7065" w:rsidRPr="009A7065" w:rsidRDefault="009A7065" w:rsidP="009A7065">
      <w:pPr>
        <w:numPr>
          <w:ilvl w:val="0"/>
          <w:numId w:val="784"/>
        </w:numPr>
      </w:pPr>
      <w:r w:rsidRPr="009A7065">
        <w:t>Ensure compliance with ABMPD governance standards and Philippine laws.</w:t>
      </w:r>
    </w:p>
    <w:p w14:paraId="3D4E11D1" w14:textId="77777777" w:rsidR="009A7065" w:rsidRPr="009A7065" w:rsidRDefault="00000000" w:rsidP="009A7065">
      <w:r>
        <w:pict w14:anchorId="44CD9CC5">
          <v:rect id="_x0000_i1267" style="width:0;height:1.5pt" o:hralign="center" o:hrstd="t" o:hr="t" fillcolor="#a0a0a0" stroked="f"/>
        </w:pict>
      </w:r>
    </w:p>
    <w:p w14:paraId="770E56F7" w14:textId="77777777" w:rsidR="009A7065" w:rsidRPr="009A7065" w:rsidRDefault="009A7065" w:rsidP="009A7065">
      <w:r w:rsidRPr="009A7065">
        <w:rPr>
          <w:b/>
          <w:bCs/>
        </w:rPr>
        <w:t>ARTICLE IV – GOVERNANCE &amp; OVERSIGHT</w:t>
      </w:r>
    </w:p>
    <w:p w14:paraId="7C2B2BFA" w14:textId="77777777" w:rsidR="009A7065" w:rsidRPr="009A7065" w:rsidRDefault="009A7065" w:rsidP="009A7065">
      <w:pPr>
        <w:numPr>
          <w:ilvl w:val="0"/>
          <w:numId w:val="785"/>
        </w:numPr>
      </w:pPr>
      <w:r w:rsidRPr="009A7065">
        <w:t>Oversight shall be jointly exercised by ABMPD Holding and UCSO, with active participation of the CSO/NGO/PO.</w:t>
      </w:r>
    </w:p>
    <w:p w14:paraId="1F43058A" w14:textId="77777777" w:rsidR="009A7065" w:rsidRPr="009A7065" w:rsidRDefault="009A7065" w:rsidP="009A7065">
      <w:pPr>
        <w:numPr>
          <w:ilvl w:val="0"/>
          <w:numId w:val="785"/>
        </w:numPr>
      </w:pPr>
      <w:r w:rsidRPr="009A7065">
        <w:t>Accredited CSOs shall be subject to annual compliance reviews and performance evaluations.</w:t>
      </w:r>
    </w:p>
    <w:p w14:paraId="69385260" w14:textId="77777777" w:rsidR="009A7065" w:rsidRPr="009A7065" w:rsidRDefault="009A7065" w:rsidP="009A7065">
      <w:pPr>
        <w:numPr>
          <w:ilvl w:val="0"/>
          <w:numId w:val="785"/>
        </w:numPr>
      </w:pPr>
      <w:r w:rsidRPr="009A7065">
        <w:t>Disputes shall be resolved amicably; unresolved matters shall be referred to arbitration under Philippine law.</w:t>
      </w:r>
    </w:p>
    <w:p w14:paraId="30BD2583" w14:textId="77777777" w:rsidR="009A7065" w:rsidRPr="009A7065" w:rsidRDefault="00000000" w:rsidP="009A7065">
      <w:r>
        <w:pict w14:anchorId="1F040A5C">
          <v:rect id="_x0000_i1268" style="width:0;height:1.5pt" o:hralign="center" o:hrstd="t" o:hr="t" fillcolor="#a0a0a0" stroked="f"/>
        </w:pict>
      </w:r>
    </w:p>
    <w:p w14:paraId="6354D6FF" w14:textId="77777777" w:rsidR="009A7065" w:rsidRPr="009A7065" w:rsidRDefault="009A7065" w:rsidP="009A7065">
      <w:r w:rsidRPr="009A7065">
        <w:rPr>
          <w:b/>
          <w:bCs/>
        </w:rPr>
        <w:t>ARTICLE V – FUNDING &amp; CUSTODIANSHIP</w:t>
      </w:r>
    </w:p>
    <w:p w14:paraId="48C8EE9F" w14:textId="77777777" w:rsidR="009A7065" w:rsidRPr="009A7065" w:rsidRDefault="009A7065" w:rsidP="009A7065">
      <w:pPr>
        <w:numPr>
          <w:ilvl w:val="0"/>
          <w:numId w:val="786"/>
        </w:numPr>
      </w:pPr>
      <w:r w:rsidRPr="009A7065">
        <w:t>Project-specific funding may be sourced from LGUs, donors, or CSR linkages.</w:t>
      </w:r>
    </w:p>
    <w:p w14:paraId="5F771882" w14:textId="77777777" w:rsidR="009A7065" w:rsidRPr="009A7065" w:rsidRDefault="009A7065" w:rsidP="009A7065">
      <w:pPr>
        <w:numPr>
          <w:ilvl w:val="0"/>
          <w:numId w:val="786"/>
        </w:numPr>
      </w:pPr>
      <w:r w:rsidRPr="009A7065">
        <w:t>Interim custodianship of funds may be designated to LGUs, DepEd, or SUCs for accountability.</w:t>
      </w:r>
    </w:p>
    <w:p w14:paraId="76F42FC1" w14:textId="77777777" w:rsidR="009A7065" w:rsidRPr="009A7065" w:rsidRDefault="009A7065" w:rsidP="009A7065">
      <w:pPr>
        <w:numPr>
          <w:ilvl w:val="0"/>
          <w:numId w:val="786"/>
        </w:numPr>
      </w:pPr>
      <w:r w:rsidRPr="009A7065">
        <w:t>Final custodianship will be exercised by the ABMPD Foundation – Finance Subsidiary once accredited.</w:t>
      </w:r>
    </w:p>
    <w:p w14:paraId="10D8FAF9" w14:textId="77777777" w:rsidR="009A7065" w:rsidRPr="009A7065" w:rsidRDefault="00000000" w:rsidP="009A7065">
      <w:r>
        <w:pict w14:anchorId="790E2843">
          <v:rect id="_x0000_i1269" style="width:0;height:1.5pt" o:hralign="center" o:hrstd="t" o:hr="t" fillcolor="#a0a0a0" stroked="f"/>
        </w:pict>
      </w:r>
    </w:p>
    <w:p w14:paraId="6F20DFAC" w14:textId="77777777" w:rsidR="009A7065" w:rsidRPr="009A7065" w:rsidRDefault="009A7065" w:rsidP="009A7065">
      <w:r w:rsidRPr="009A7065">
        <w:rPr>
          <w:b/>
          <w:bCs/>
        </w:rPr>
        <w:t>ARTICLE VI – TERM &amp; TERMINATION</w:t>
      </w:r>
    </w:p>
    <w:p w14:paraId="5B31B2AF" w14:textId="77777777" w:rsidR="009A7065" w:rsidRPr="009A7065" w:rsidRDefault="009A7065" w:rsidP="009A7065">
      <w:pPr>
        <w:numPr>
          <w:ilvl w:val="0"/>
          <w:numId w:val="787"/>
        </w:numPr>
      </w:pPr>
      <w:r w:rsidRPr="009A7065">
        <w:t>This MOA shall remain in force for [X] years from signing.</w:t>
      </w:r>
    </w:p>
    <w:p w14:paraId="1CA0BE51" w14:textId="77777777" w:rsidR="009A7065" w:rsidRPr="009A7065" w:rsidRDefault="009A7065" w:rsidP="009A7065">
      <w:pPr>
        <w:numPr>
          <w:ilvl w:val="0"/>
          <w:numId w:val="787"/>
        </w:numPr>
      </w:pPr>
      <w:r w:rsidRPr="009A7065">
        <w:t>It may be renewed upon agreement of the Parties.</w:t>
      </w:r>
    </w:p>
    <w:p w14:paraId="5DB1DBA0" w14:textId="77777777" w:rsidR="009A7065" w:rsidRPr="009A7065" w:rsidRDefault="009A7065" w:rsidP="009A7065">
      <w:pPr>
        <w:numPr>
          <w:ilvl w:val="0"/>
          <w:numId w:val="787"/>
        </w:numPr>
      </w:pPr>
      <w:r w:rsidRPr="009A7065">
        <w:lastRenderedPageBreak/>
        <w:t>Either Party may terminate with 60 days’ written notice, subject to settlement of obligations.</w:t>
      </w:r>
    </w:p>
    <w:p w14:paraId="0B437DCB" w14:textId="77777777" w:rsidR="009A7065" w:rsidRPr="009A7065" w:rsidRDefault="00000000" w:rsidP="009A7065">
      <w:r>
        <w:pict w14:anchorId="2F2B7F10">
          <v:rect id="_x0000_i1270" style="width:0;height:1.5pt" o:hralign="center" o:hrstd="t" o:hr="t" fillcolor="#a0a0a0" stroked="f"/>
        </w:pict>
      </w:r>
    </w:p>
    <w:p w14:paraId="373D811B" w14:textId="77777777" w:rsidR="009A7065" w:rsidRPr="009A7065" w:rsidRDefault="009A7065" w:rsidP="009A7065">
      <w:r w:rsidRPr="009A7065">
        <w:rPr>
          <w:b/>
          <w:bCs/>
        </w:rPr>
        <w:t>ARTICLE VII – COMPLIANCE &amp; LEGAL SAFEGUARDS</w:t>
      </w:r>
    </w:p>
    <w:p w14:paraId="4D8EB0AA" w14:textId="77777777" w:rsidR="009A7065" w:rsidRPr="009A7065" w:rsidRDefault="009A7065" w:rsidP="009A7065">
      <w:pPr>
        <w:numPr>
          <w:ilvl w:val="0"/>
          <w:numId w:val="788"/>
        </w:numPr>
      </w:pPr>
      <w:r w:rsidRPr="009A7065">
        <w:t>Both Parties shall comply with Philippine laws, ABMPD protocols, and UCSO accreditation guidelines.</w:t>
      </w:r>
    </w:p>
    <w:p w14:paraId="761C4B03" w14:textId="77777777" w:rsidR="009A7065" w:rsidRPr="009A7065" w:rsidRDefault="009A7065" w:rsidP="009A7065">
      <w:pPr>
        <w:numPr>
          <w:ilvl w:val="0"/>
          <w:numId w:val="788"/>
        </w:numPr>
      </w:pPr>
      <w:r w:rsidRPr="009A7065">
        <w:t>Failure to comply may result in suspension or revocation of accreditation.</w:t>
      </w:r>
    </w:p>
    <w:p w14:paraId="3676A974" w14:textId="77777777" w:rsidR="009A7065" w:rsidRPr="009A7065" w:rsidRDefault="009A7065" w:rsidP="009A7065">
      <w:pPr>
        <w:numPr>
          <w:ilvl w:val="0"/>
          <w:numId w:val="788"/>
        </w:numPr>
      </w:pPr>
      <w:r w:rsidRPr="009A7065">
        <w:t>This MOA shall not diminish the statutory authority of either Party.</w:t>
      </w:r>
    </w:p>
    <w:p w14:paraId="014F8842" w14:textId="77777777" w:rsidR="009A7065" w:rsidRPr="009A7065" w:rsidRDefault="00000000" w:rsidP="009A7065">
      <w:r>
        <w:pict w14:anchorId="32B651DE">
          <v:rect id="_x0000_i1271" style="width:0;height:1.5pt" o:hralign="center" o:hrstd="t" o:hr="t" fillcolor="#a0a0a0" stroked="f"/>
        </w:pict>
      </w:r>
    </w:p>
    <w:p w14:paraId="632AF988" w14:textId="77777777" w:rsidR="009A7065" w:rsidRPr="009A7065" w:rsidRDefault="009A7065" w:rsidP="009A7065">
      <w:r w:rsidRPr="009A7065">
        <w:rPr>
          <w:b/>
          <w:bCs/>
        </w:rPr>
        <w:t>ARTICLE VIII – CONFIDENTIALITY &amp; DATA PROTECTION</w:t>
      </w:r>
      <w:r w:rsidRPr="009A7065">
        <w:br/>
        <w:t>All data, records, and personal information collected under this MOA shall be handled in accordance with the Data Privacy Act of 2012 and ABMPD confidentiality standards.</w:t>
      </w:r>
    </w:p>
    <w:p w14:paraId="02B3C109" w14:textId="77777777" w:rsidR="009A7065" w:rsidRPr="009A7065" w:rsidRDefault="00000000" w:rsidP="009A7065">
      <w:r>
        <w:pict w14:anchorId="176F8F50">
          <v:rect id="_x0000_i1272" style="width:0;height:1.5pt" o:hralign="center" o:hrstd="t" o:hr="t" fillcolor="#a0a0a0" stroked="f"/>
        </w:pict>
      </w:r>
    </w:p>
    <w:p w14:paraId="4501210E" w14:textId="77777777" w:rsidR="009A7065" w:rsidRPr="009A7065" w:rsidRDefault="009A7065" w:rsidP="009A7065">
      <w:r w:rsidRPr="009A7065">
        <w:rPr>
          <w:b/>
          <w:bCs/>
        </w:rPr>
        <w:t>ARTICLE IX – EFFECTIVITY &amp; EXECUTION</w:t>
      </w:r>
      <w:r w:rsidRPr="009A7065">
        <w:br/>
        <w:t>This MOA shall take effect immediately upon signing by the authorized representatives of the Parties.</w:t>
      </w:r>
    </w:p>
    <w:p w14:paraId="575DE510" w14:textId="77777777" w:rsidR="009A7065" w:rsidRPr="009A7065" w:rsidRDefault="009A7065" w:rsidP="009A7065">
      <w:r w:rsidRPr="009A7065">
        <w:t>Signed this ___ day of [Month], 20__, in [City], Philippines.</w:t>
      </w:r>
    </w:p>
    <w:p w14:paraId="48297286" w14:textId="77777777" w:rsidR="009A7065" w:rsidRPr="009A7065" w:rsidRDefault="009A7065" w:rsidP="009A7065">
      <w:r w:rsidRPr="009A7065">
        <w:rPr>
          <w:b/>
          <w:bCs/>
        </w:rPr>
        <w:t>FOR ABMPD HOLDING</w:t>
      </w:r>
    </w:p>
    <w:p w14:paraId="791B651A" w14:textId="77777777" w:rsidR="009A7065" w:rsidRPr="009A7065" w:rsidRDefault="00000000" w:rsidP="009A7065">
      <w:r>
        <w:pict w14:anchorId="2DD9A57D">
          <v:rect id="_x0000_i1273" style="width:0;height:1.5pt" o:hralign="center" o:hrstd="t" o:hr="t" fillcolor="#a0a0a0" stroked="f"/>
        </w:pict>
      </w:r>
    </w:p>
    <w:p w14:paraId="2B02A243" w14:textId="77777777" w:rsidR="009A7065" w:rsidRPr="009A7065" w:rsidRDefault="009A7065" w:rsidP="009A7065">
      <w:r w:rsidRPr="009A7065">
        <w:t>[Name] – [Position]</w:t>
      </w:r>
    </w:p>
    <w:p w14:paraId="1F17BC15" w14:textId="77777777" w:rsidR="009A7065" w:rsidRPr="009A7065" w:rsidRDefault="009A7065" w:rsidP="009A7065">
      <w:r w:rsidRPr="009A7065">
        <w:rPr>
          <w:b/>
          <w:bCs/>
        </w:rPr>
        <w:t>FOR [CSO / NGO / PO NAME]</w:t>
      </w:r>
    </w:p>
    <w:p w14:paraId="6C974000" w14:textId="77777777" w:rsidR="009A7065" w:rsidRPr="009A7065" w:rsidRDefault="00000000" w:rsidP="009A7065">
      <w:r>
        <w:pict w14:anchorId="11AE7372">
          <v:rect id="_x0000_i1274" style="width:0;height:1.5pt" o:hralign="center" o:hrstd="t" o:hr="t" fillcolor="#a0a0a0" stroked="f"/>
        </w:pict>
      </w:r>
    </w:p>
    <w:p w14:paraId="017F400E" w14:textId="77777777" w:rsidR="009A7065" w:rsidRPr="009A7065" w:rsidRDefault="009A7065" w:rsidP="009A7065">
      <w:r w:rsidRPr="009A7065">
        <w:t>[Name] – [Position]</w:t>
      </w:r>
    </w:p>
    <w:p w14:paraId="09C91CE6" w14:textId="77777777" w:rsidR="009A7065" w:rsidRPr="009A7065" w:rsidRDefault="009A7065" w:rsidP="009A7065">
      <w:r w:rsidRPr="009A7065">
        <w:rPr>
          <w:b/>
          <w:bCs/>
        </w:rPr>
        <w:t>Witnesses:</w:t>
      </w:r>
    </w:p>
    <w:p w14:paraId="06508DCE" w14:textId="77777777" w:rsidR="009A7065" w:rsidRDefault="009A7065" w:rsidP="009A7065">
      <w:pPr>
        <w:rPr>
          <w:rFonts w:eastAsiaTheme="majorEastAsia"/>
        </w:rPr>
      </w:pPr>
      <w:r>
        <w:br w:type="page"/>
      </w:r>
    </w:p>
    <w:p w14:paraId="1F5E1F96" w14:textId="13A670FB"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5</w:t>
      </w:r>
      <w:r w:rsidRPr="00011A48">
        <w:t>.</w:t>
      </w:r>
      <w:r>
        <w:t>3</w:t>
      </w:r>
      <w:r w:rsidRPr="00011A48">
        <w:t xml:space="preserve"> – </w:t>
      </w:r>
      <w:r w:rsidRPr="009A7065">
        <w:rPr>
          <w:bCs/>
        </w:rPr>
        <w:t>Civic Federations &amp; Cooperatives MOA Template</w:t>
      </w:r>
    </w:p>
    <w:p w14:paraId="78EE7F6D" w14:textId="6277C6D8" w:rsidR="009A7065" w:rsidRPr="0070647C" w:rsidRDefault="009A7065" w:rsidP="009A7065">
      <w:r w:rsidRPr="009A7065">
        <w:rPr>
          <w:i/>
          <w:iCs/>
        </w:rPr>
        <w:t>(ABMPD Holding ↔ Civic Federations &amp; Cooperatives)</w:t>
      </w:r>
      <w:r w:rsidR="00000000">
        <w:pict w14:anchorId="2C74FEC2">
          <v:rect id="_x0000_i1275" style="width:0;height:1.5pt" o:hralign="center" o:hrstd="t" o:hr="t" fillcolor="#a0a0a0" stroked="f"/>
        </w:pict>
      </w:r>
    </w:p>
    <w:p w14:paraId="4720DE5A" w14:textId="77777777" w:rsidR="009A7065" w:rsidRPr="009A7065" w:rsidRDefault="009A7065" w:rsidP="009A7065">
      <w:r w:rsidRPr="009A7065">
        <w:rPr>
          <w:b/>
          <w:bCs/>
        </w:rPr>
        <w:t>ARTICLE I – PARTIES &amp; AUTHORITY</w:t>
      </w:r>
      <w:r w:rsidRPr="009A7065">
        <w:br/>
        <w:t>This Memorandum of Agreement (MOA) is entered into by and between:</w:t>
      </w:r>
    </w:p>
    <w:p w14:paraId="52FF00CE" w14:textId="77777777" w:rsidR="009A7065" w:rsidRPr="009A7065" w:rsidRDefault="009A7065" w:rsidP="009A7065">
      <w:r w:rsidRPr="009A7065">
        <w:rPr>
          <w:b/>
          <w:bCs/>
        </w:rPr>
        <w:t xml:space="preserve">Ang </w:t>
      </w:r>
      <w:proofErr w:type="spellStart"/>
      <w:r w:rsidRPr="009A7065">
        <w:rPr>
          <w:b/>
          <w:bCs/>
        </w:rPr>
        <w:t>Bayaning</w:t>
      </w:r>
      <w:proofErr w:type="spellEnd"/>
      <w:r w:rsidRPr="009A7065">
        <w:rPr>
          <w:b/>
          <w:bCs/>
        </w:rPr>
        <w:t xml:space="preserve"> May Puso at </w:t>
      </w:r>
      <w:proofErr w:type="spellStart"/>
      <w:r w:rsidRPr="009A7065">
        <w:rPr>
          <w:b/>
          <w:bCs/>
        </w:rPr>
        <w:t>Dangál</w:t>
      </w:r>
      <w:proofErr w:type="spellEnd"/>
      <w:r w:rsidRPr="009A7065">
        <w:rPr>
          <w:b/>
          <w:bCs/>
        </w:rPr>
        <w:t xml:space="preserve"> (ABMPD) Holding Company</w:t>
      </w:r>
      <w:r w:rsidRPr="009A7065">
        <w:t xml:space="preserve">, the institutional custodian of the ABMPD Moral Recovery Program (MRP), with full oversight of its subsidiaries, represented herein by [Name], in his/her capacity as [Position], hereinafter referred to as </w:t>
      </w:r>
      <w:r w:rsidRPr="009A7065">
        <w:rPr>
          <w:b/>
          <w:bCs/>
        </w:rPr>
        <w:t>“ABMPD Holding”</w:t>
      </w:r>
      <w:r w:rsidRPr="009A7065">
        <w:t>;</w:t>
      </w:r>
    </w:p>
    <w:p w14:paraId="1BCEBE13" w14:textId="77777777" w:rsidR="009A7065" w:rsidRPr="009A7065" w:rsidRDefault="009A7065" w:rsidP="009A7065">
      <w:r w:rsidRPr="009A7065">
        <w:t>-and-</w:t>
      </w:r>
    </w:p>
    <w:p w14:paraId="655E8D35" w14:textId="77777777" w:rsidR="009A7065" w:rsidRPr="009A7065" w:rsidRDefault="009A7065" w:rsidP="009A7065">
      <w:r w:rsidRPr="009A7065">
        <w:rPr>
          <w:b/>
          <w:bCs/>
        </w:rPr>
        <w:t>[Federation / Cooperative Name]</w:t>
      </w:r>
      <w:r w:rsidRPr="009A7065">
        <w:t xml:space="preserve">, a duly registered cooperative, civic federation, or umbrella body recognized under Philippine law, engaged in [sector focus: livelihood, agriculture, transport, labor, women’s cooperatives, etc.], represented herein by [Name], in his/her capacity as [Position], hereinafter referred to as </w:t>
      </w:r>
      <w:r w:rsidRPr="009A7065">
        <w:rPr>
          <w:b/>
          <w:bCs/>
        </w:rPr>
        <w:t>“Federation/Cooperative.”</w:t>
      </w:r>
    </w:p>
    <w:p w14:paraId="775C0DD5" w14:textId="77777777" w:rsidR="009A7065" w:rsidRPr="009A7065" w:rsidRDefault="009A7065" w:rsidP="009A7065">
      <w:r w:rsidRPr="009A7065">
        <w:t xml:space="preserve">Collectively, the above shall be referred to as the </w:t>
      </w:r>
      <w:r w:rsidRPr="009A7065">
        <w:rPr>
          <w:b/>
          <w:bCs/>
        </w:rPr>
        <w:t>“Parties.”</w:t>
      </w:r>
    </w:p>
    <w:p w14:paraId="218B8D95" w14:textId="77777777" w:rsidR="009A7065" w:rsidRPr="009A7065" w:rsidRDefault="00000000" w:rsidP="009A7065">
      <w:r>
        <w:pict w14:anchorId="3CF3DBD6">
          <v:rect id="_x0000_i1276" style="width:0;height:1.5pt" o:hralign="center" o:hrstd="t" o:hr="t" fillcolor="#a0a0a0" stroked="f"/>
        </w:pict>
      </w:r>
    </w:p>
    <w:p w14:paraId="01C34182" w14:textId="77777777" w:rsidR="009A7065" w:rsidRPr="009A7065" w:rsidRDefault="009A7065" w:rsidP="009A7065">
      <w:r w:rsidRPr="009A7065">
        <w:rPr>
          <w:b/>
          <w:bCs/>
        </w:rPr>
        <w:t>ARTICLE II – PURPOSE &amp; OBJECTIVES</w:t>
      </w:r>
      <w:r w:rsidRPr="009A7065">
        <w:br/>
        <w:t>The purpose of this MOA is to establish a partnership between ABMPD Holding and [Federation/Cooperative] to integrate moral recovery and values formation into civic and cooperative-based programs.</w:t>
      </w:r>
    </w:p>
    <w:p w14:paraId="3AB4CA6E" w14:textId="77777777" w:rsidR="009A7065" w:rsidRPr="009A7065" w:rsidRDefault="009A7065" w:rsidP="009A7065">
      <w:r w:rsidRPr="009A7065">
        <w:t>Objectives include:</w:t>
      </w:r>
    </w:p>
    <w:p w14:paraId="44C6AC43" w14:textId="77777777" w:rsidR="009A7065" w:rsidRPr="009A7065" w:rsidRDefault="009A7065" w:rsidP="009A7065">
      <w:pPr>
        <w:numPr>
          <w:ilvl w:val="0"/>
          <w:numId w:val="789"/>
        </w:numPr>
      </w:pPr>
      <w:r w:rsidRPr="009A7065">
        <w:t>Embedding ABMPD–MRP values into cooperative governance, livelihood initiatives, and civic programs.</w:t>
      </w:r>
    </w:p>
    <w:p w14:paraId="14CB7011" w14:textId="77777777" w:rsidR="009A7065" w:rsidRPr="009A7065" w:rsidRDefault="009A7065" w:rsidP="009A7065">
      <w:pPr>
        <w:numPr>
          <w:ilvl w:val="0"/>
          <w:numId w:val="789"/>
        </w:numPr>
      </w:pPr>
      <w:r w:rsidRPr="009A7065">
        <w:t>Mobilizing cooperative members and civic groups as community volunteers for ABMPD.</w:t>
      </w:r>
    </w:p>
    <w:p w14:paraId="5B96FAF7" w14:textId="77777777" w:rsidR="009A7065" w:rsidRPr="009A7065" w:rsidRDefault="009A7065" w:rsidP="009A7065">
      <w:pPr>
        <w:numPr>
          <w:ilvl w:val="0"/>
          <w:numId w:val="789"/>
        </w:numPr>
      </w:pPr>
      <w:r w:rsidRPr="009A7065">
        <w:t>Supporting livelihood and service delivery projects aligned with moral recovery objectives.</w:t>
      </w:r>
    </w:p>
    <w:p w14:paraId="4A26B7D0" w14:textId="77777777" w:rsidR="009A7065" w:rsidRPr="009A7065" w:rsidRDefault="009A7065" w:rsidP="009A7065">
      <w:pPr>
        <w:numPr>
          <w:ilvl w:val="0"/>
          <w:numId w:val="789"/>
        </w:numPr>
      </w:pPr>
      <w:r w:rsidRPr="009A7065">
        <w:t>Ensuring accountability through structured monitoring, reporting, and compliance mechanisms.</w:t>
      </w:r>
    </w:p>
    <w:p w14:paraId="4A66777C" w14:textId="77777777" w:rsidR="009A7065" w:rsidRPr="009A7065" w:rsidRDefault="00000000" w:rsidP="009A7065">
      <w:r>
        <w:pict w14:anchorId="72456E4A">
          <v:rect id="_x0000_i1277" style="width:0;height:1.5pt" o:hralign="center" o:hrstd="t" o:hr="t" fillcolor="#a0a0a0" stroked="f"/>
        </w:pict>
      </w:r>
    </w:p>
    <w:p w14:paraId="5802B07A" w14:textId="77777777" w:rsidR="009A7065" w:rsidRPr="009A7065" w:rsidRDefault="009A7065" w:rsidP="009A7065">
      <w:r w:rsidRPr="009A7065">
        <w:rPr>
          <w:b/>
          <w:bCs/>
        </w:rPr>
        <w:t>ARTICLE III – ROLES &amp; RESPONSIBILITIES</w:t>
      </w:r>
    </w:p>
    <w:p w14:paraId="7A392FC1" w14:textId="77777777" w:rsidR="009A7065" w:rsidRPr="009A7065" w:rsidRDefault="009A7065" w:rsidP="009A7065">
      <w:r w:rsidRPr="009A7065">
        <w:rPr>
          <w:b/>
          <w:bCs/>
        </w:rPr>
        <w:t>ABMPD Holding shall:</w:t>
      </w:r>
    </w:p>
    <w:p w14:paraId="7EE9ED7B" w14:textId="77777777" w:rsidR="009A7065" w:rsidRPr="009A7065" w:rsidRDefault="009A7065" w:rsidP="009A7065">
      <w:pPr>
        <w:numPr>
          <w:ilvl w:val="0"/>
          <w:numId w:val="790"/>
        </w:numPr>
      </w:pPr>
      <w:r w:rsidRPr="009A7065">
        <w:lastRenderedPageBreak/>
        <w:t>Provide governance frameworks, training modules, and technical support.</w:t>
      </w:r>
    </w:p>
    <w:p w14:paraId="6F4876F3" w14:textId="77777777" w:rsidR="009A7065" w:rsidRPr="009A7065" w:rsidRDefault="009A7065" w:rsidP="009A7065">
      <w:pPr>
        <w:numPr>
          <w:ilvl w:val="0"/>
          <w:numId w:val="790"/>
        </w:numPr>
      </w:pPr>
      <w:r w:rsidRPr="009A7065">
        <w:t>Authorize UCSO to accredit [Federation/Cooperative] as a recognized ABMPD partner.</w:t>
      </w:r>
    </w:p>
    <w:p w14:paraId="4A083E70" w14:textId="77777777" w:rsidR="009A7065" w:rsidRPr="009A7065" w:rsidRDefault="009A7065" w:rsidP="009A7065">
      <w:pPr>
        <w:numPr>
          <w:ilvl w:val="0"/>
          <w:numId w:val="790"/>
        </w:numPr>
      </w:pPr>
      <w:r w:rsidRPr="009A7065">
        <w:t>Facilitate capacity-building workshops for cooperative leaders and members.</w:t>
      </w:r>
    </w:p>
    <w:p w14:paraId="395039C3" w14:textId="77777777" w:rsidR="009A7065" w:rsidRPr="009A7065" w:rsidRDefault="009A7065" w:rsidP="009A7065">
      <w:pPr>
        <w:numPr>
          <w:ilvl w:val="0"/>
          <w:numId w:val="790"/>
        </w:numPr>
      </w:pPr>
      <w:r w:rsidRPr="009A7065">
        <w:t>Consolidate program performance into ABMPD’s MEL systems.</w:t>
      </w:r>
    </w:p>
    <w:p w14:paraId="55C4B6F8" w14:textId="77777777" w:rsidR="009A7065" w:rsidRPr="009A7065" w:rsidRDefault="009A7065" w:rsidP="009A7065">
      <w:r w:rsidRPr="009A7065">
        <w:rPr>
          <w:b/>
          <w:bCs/>
        </w:rPr>
        <w:t>The Federation/Cooperative shall:</w:t>
      </w:r>
    </w:p>
    <w:p w14:paraId="76AC2CB8" w14:textId="77777777" w:rsidR="009A7065" w:rsidRPr="009A7065" w:rsidRDefault="009A7065" w:rsidP="009A7065">
      <w:pPr>
        <w:numPr>
          <w:ilvl w:val="0"/>
          <w:numId w:val="791"/>
        </w:numPr>
      </w:pPr>
      <w:r w:rsidRPr="009A7065">
        <w:t>Endorse ABMPD–MRP integration into cooperative/community programs.</w:t>
      </w:r>
    </w:p>
    <w:p w14:paraId="463C8CE0" w14:textId="77777777" w:rsidR="009A7065" w:rsidRPr="009A7065" w:rsidRDefault="009A7065" w:rsidP="009A7065">
      <w:pPr>
        <w:numPr>
          <w:ilvl w:val="0"/>
          <w:numId w:val="791"/>
        </w:numPr>
      </w:pPr>
      <w:r w:rsidRPr="009A7065">
        <w:t>Mobilize members and leaders as volunteers and advocates for ABMPD initiatives.</w:t>
      </w:r>
    </w:p>
    <w:p w14:paraId="1BF534EF" w14:textId="77777777" w:rsidR="009A7065" w:rsidRPr="009A7065" w:rsidRDefault="009A7065" w:rsidP="009A7065">
      <w:pPr>
        <w:numPr>
          <w:ilvl w:val="0"/>
          <w:numId w:val="791"/>
        </w:numPr>
      </w:pPr>
      <w:r w:rsidRPr="009A7065">
        <w:t>Allocate resources (venues, facilities, logistics) for joint activities.</w:t>
      </w:r>
    </w:p>
    <w:p w14:paraId="28FC7A36" w14:textId="77777777" w:rsidR="009A7065" w:rsidRPr="009A7065" w:rsidRDefault="009A7065" w:rsidP="009A7065">
      <w:pPr>
        <w:numPr>
          <w:ilvl w:val="0"/>
          <w:numId w:val="791"/>
        </w:numPr>
      </w:pPr>
      <w:r w:rsidRPr="009A7065">
        <w:t>Submit periodic reports to UCSO and ABMPD Holding on implementation progress.</w:t>
      </w:r>
    </w:p>
    <w:p w14:paraId="78E924BC" w14:textId="77777777" w:rsidR="009A7065" w:rsidRPr="009A7065" w:rsidRDefault="00000000" w:rsidP="009A7065">
      <w:r>
        <w:pict w14:anchorId="6CA50D02">
          <v:rect id="_x0000_i1278" style="width:0;height:1.5pt" o:hralign="center" o:hrstd="t" o:hr="t" fillcolor="#a0a0a0" stroked="f"/>
        </w:pict>
      </w:r>
    </w:p>
    <w:p w14:paraId="23332634" w14:textId="77777777" w:rsidR="009A7065" w:rsidRPr="009A7065" w:rsidRDefault="009A7065" w:rsidP="009A7065">
      <w:r w:rsidRPr="009A7065">
        <w:rPr>
          <w:b/>
          <w:bCs/>
        </w:rPr>
        <w:t>ARTICLE IV – GOVERNANCE &amp; OVERSIGHT</w:t>
      </w:r>
    </w:p>
    <w:p w14:paraId="7C4D4D90" w14:textId="77777777" w:rsidR="009A7065" w:rsidRPr="009A7065" w:rsidRDefault="009A7065" w:rsidP="009A7065">
      <w:pPr>
        <w:numPr>
          <w:ilvl w:val="0"/>
          <w:numId w:val="792"/>
        </w:numPr>
      </w:pPr>
      <w:r w:rsidRPr="009A7065">
        <w:t>Oversight shall be jointly exercised by ABMPD Holding, UCSO, and the Federation/Cooperative.</w:t>
      </w:r>
    </w:p>
    <w:p w14:paraId="3CA581C0" w14:textId="77777777" w:rsidR="009A7065" w:rsidRPr="009A7065" w:rsidRDefault="009A7065" w:rsidP="009A7065">
      <w:pPr>
        <w:numPr>
          <w:ilvl w:val="0"/>
          <w:numId w:val="792"/>
        </w:numPr>
      </w:pPr>
      <w:r w:rsidRPr="009A7065">
        <w:t>Cooperative compliance shall be reviewed annually against ABMPD standards and cooperative principles.</w:t>
      </w:r>
    </w:p>
    <w:p w14:paraId="346F8714" w14:textId="77777777" w:rsidR="009A7065" w:rsidRPr="009A7065" w:rsidRDefault="009A7065" w:rsidP="009A7065">
      <w:pPr>
        <w:numPr>
          <w:ilvl w:val="0"/>
          <w:numId w:val="792"/>
        </w:numPr>
      </w:pPr>
      <w:r w:rsidRPr="009A7065">
        <w:t>Disputes shall be resolved through dialogue; unresolved issues shall proceed to arbitration under Philippine law.</w:t>
      </w:r>
    </w:p>
    <w:p w14:paraId="359DEC6C" w14:textId="77777777" w:rsidR="009A7065" w:rsidRPr="009A7065" w:rsidRDefault="00000000" w:rsidP="009A7065">
      <w:r>
        <w:pict w14:anchorId="12F0F6F2">
          <v:rect id="_x0000_i1279" style="width:0;height:1.5pt" o:hralign="center" o:hrstd="t" o:hr="t" fillcolor="#a0a0a0" stroked="f"/>
        </w:pict>
      </w:r>
    </w:p>
    <w:p w14:paraId="0683C321" w14:textId="77777777" w:rsidR="009A7065" w:rsidRPr="009A7065" w:rsidRDefault="009A7065" w:rsidP="009A7065">
      <w:r w:rsidRPr="009A7065">
        <w:rPr>
          <w:b/>
          <w:bCs/>
        </w:rPr>
        <w:t>ARTICLE V – FUNDING &amp; CUSTODIANSHIP</w:t>
      </w:r>
    </w:p>
    <w:p w14:paraId="07E17EF1" w14:textId="77777777" w:rsidR="009A7065" w:rsidRPr="009A7065" w:rsidRDefault="009A7065" w:rsidP="009A7065">
      <w:pPr>
        <w:numPr>
          <w:ilvl w:val="0"/>
          <w:numId w:val="793"/>
        </w:numPr>
      </w:pPr>
      <w:r w:rsidRPr="009A7065">
        <w:t>Cooperative funds may be pooled with ABMPD projects through joint financing or donor linkages.</w:t>
      </w:r>
    </w:p>
    <w:p w14:paraId="70CF8EA2" w14:textId="77777777" w:rsidR="009A7065" w:rsidRPr="009A7065" w:rsidRDefault="009A7065" w:rsidP="009A7065">
      <w:pPr>
        <w:numPr>
          <w:ilvl w:val="0"/>
          <w:numId w:val="793"/>
        </w:numPr>
      </w:pPr>
      <w:r w:rsidRPr="009A7065">
        <w:t>Interim custodianship of external funds may be delegated to LGUs, SUCs, or DepEd when applicable.</w:t>
      </w:r>
    </w:p>
    <w:p w14:paraId="659FC7B3" w14:textId="77777777" w:rsidR="009A7065" w:rsidRPr="009A7065" w:rsidRDefault="009A7065" w:rsidP="009A7065">
      <w:pPr>
        <w:numPr>
          <w:ilvl w:val="0"/>
          <w:numId w:val="793"/>
        </w:numPr>
      </w:pPr>
      <w:r w:rsidRPr="009A7065">
        <w:t>Final custodianship of all ABMPD-related funds will transition to the ABMPD Foundation – Finance Subsidiary upon accreditation.</w:t>
      </w:r>
    </w:p>
    <w:p w14:paraId="3DBCF8C4" w14:textId="77777777" w:rsidR="009A7065" w:rsidRPr="009A7065" w:rsidRDefault="00000000" w:rsidP="009A7065">
      <w:r>
        <w:pict w14:anchorId="413E6713">
          <v:rect id="_x0000_i1280" style="width:0;height:1.5pt" o:hralign="center" o:hrstd="t" o:hr="t" fillcolor="#a0a0a0" stroked="f"/>
        </w:pict>
      </w:r>
    </w:p>
    <w:p w14:paraId="15A04FC5" w14:textId="77777777" w:rsidR="009A7065" w:rsidRPr="009A7065" w:rsidRDefault="009A7065" w:rsidP="009A7065">
      <w:r w:rsidRPr="009A7065">
        <w:rPr>
          <w:b/>
          <w:bCs/>
        </w:rPr>
        <w:t>ARTICLE VI – TERM &amp; TERMINATION</w:t>
      </w:r>
    </w:p>
    <w:p w14:paraId="422106DE" w14:textId="77777777" w:rsidR="009A7065" w:rsidRPr="009A7065" w:rsidRDefault="009A7065" w:rsidP="009A7065">
      <w:pPr>
        <w:numPr>
          <w:ilvl w:val="0"/>
          <w:numId w:val="794"/>
        </w:numPr>
      </w:pPr>
      <w:r w:rsidRPr="009A7065">
        <w:t>This MOA shall remain in force for [X] years from signing.</w:t>
      </w:r>
    </w:p>
    <w:p w14:paraId="0811455F" w14:textId="77777777" w:rsidR="009A7065" w:rsidRPr="009A7065" w:rsidRDefault="009A7065" w:rsidP="009A7065">
      <w:pPr>
        <w:numPr>
          <w:ilvl w:val="0"/>
          <w:numId w:val="794"/>
        </w:numPr>
      </w:pPr>
      <w:r w:rsidRPr="009A7065">
        <w:lastRenderedPageBreak/>
        <w:t>Renewal shall be subject to the agreement of the Parties.</w:t>
      </w:r>
    </w:p>
    <w:p w14:paraId="199F155F" w14:textId="77777777" w:rsidR="009A7065" w:rsidRPr="009A7065" w:rsidRDefault="009A7065" w:rsidP="009A7065">
      <w:pPr>
        <w:numPr>
          <w:ilvl w:val="0"/>
          <w:numId w:val="794"/>
        </w:numPr>
      </w:pPr>
      <w:r w:rsidRPr="009A7065">
        <w:t>Either Party may terminate with 60 days’ written notice, provided that all pending obligations are fulfilled.</w:t>
      </w:r>
    </w:p>
    <w:p w14:paraId="07039869" w14:textId="77777777" w:rsidR="009A7065" w:rsidRPr="009A7065" w:rsidRDefault="00000000" w:rsidP="009A7065">
      <w:r>
        <w:pict w14:anchorId="1205107B">
          <v:rect id="_x0000_i1281" style="width:0;height:1.5pt" o:hralign="center" o:hrstd="t" o:hr="t" fillcolor="#a0a0a0" stroked="f"/>
        </w:pict>
      </w:r>
    </w:p>
    <w:p w14:paraId="2FFA9EC8" w14:textId="77777777" w:rsidR="009A7065" w:rsidRPr="009A7065" w:rsidRDefault="009A7065" w:rsidP="009A7065">
      <w:r w:rsidRPr="009A7065">
        <w:rPr>
          <w:b/>
          <w:bCs/>
        </w:rPr>
        <w:t>ARTICLE VII – COMPLIANCE &amp; LEGAL SAFEGUARDS</w:t>
      </w:r>
    </w:p>
    <w:p w14:paraId="3CAA1FB2" w14:textId="77777777" w:rsidR="009A7065" w:rsidRPr="009A7065" w:rsidRDefault="009A7065" w:rsidP="009A7065">
      <w:pPr>
        <w:numPr>
          <w:ilvl w:val="0"/>
          <w:numId w:val="795"/>
        </w:numPr>
      </w:pPr>
      <w:r w:rsidRPr="009A7065">
        <w:t>Both Parties shall comply with the Cooperative Code of the Philippines, ABMPD policies, and applicable Philippine laws.</w:t>
      </w:r>
    </w:p>
    <w:p w14:paraId="658EBC9D" w14:textId="77777777" w:rsidR="009A7065" w:rsidRPr="009A7065" w:rsidRDefault="009A7065" w:rsidP="009A7065">
      <w:pPr>
        <w:numPr>
          <w:ilvl w:val="0"/>
          <w:numId w:val="795"/>
        </w:numPr>
      </w:pPr>
      <w:r w:rsidRPr="009A7065">
        <w:t>This MOA shall not diminish the statutory mandates of either Party.</w:t>
      </w:r>
    </w:p>
    <w:p w14:paraId="2FE6C1C8" w14:textId="77777777" w:rsidR="009A7065" w:rsidRPr="009A7065" w:rsidRDefault="009A7065" w:rsidP="009A7065">
      <w:pPr>
        <w:numPr>
          <w:ilvl w:val="0"/>
          <w:numId w:val="795"/>
        </w:numPr>
      </w:pPr>
      <w:r w:rsidRPr="009A7065">
        <w:t>Failure to comply may result in suspension or termination of accreditation.</w:t>
      </w:r>
    </w:p>
    <w:p w14:paraId="42A4DAF7" w14:textId="77777777" w:rsidR="009A7065" w:rsidRPr="009A7065" w:rsidRDefault="00000000" w:rsidP="009A7065">
      <w:r>
        <w:pict w14:anchorId="67560A95">
          <v:rect id="_x0000_i1282" style="width:0;height:1.5pt" o:hralign="center" o:hrstd="t" o:hr="t" fillcolor="#a0a0a0" stroked="f"/>
        </w:pict>
      </w:r>
    </w:p>
    <w:p w14:paraId="4971103E" w14:textId="77777777" w:rsidR="009A7065" w:rsidRPr="009A7065" w:rsidRDefault="009A7065" w:rsidP="009A7065">
      <w:r w:rsidRPr="009A7065">
        <w:rPr>
          <w:b/>
          <w:bCs/>
        </w:rPr>
        <w:t>ARTICLE VIII – CONFIDENTIALITY &amp; DATA PROTECTION</w:t>
      </w:r>
      <w:r w:rsidRPr="009A7065">
        <w:br/>
        <w:t>All records, reports, and member information under this MOA shall be governed by the Data Privacy Act of 2012 and ABMPD confidentiality standards.</w:t>
      </w:r>
    </w:p>
    <w:p w14:paraId="1189048D" w14:textId="77777777" w:rsidR="009A7065" w:rsidRPr="009A7065" w:rsidRDefault="00000000" w:rsidP="009A7065">
      <w:r>
        <w:pict w14:anchorId="6AE0F667">
          <v:rect id="_x0000_i1283" style="width:0;height:1.5pt" o:hralign="center" o:hrstd="t" o:hr="t" fillcolor="#a0a0a0" stroked="f"/>
        </w:pict>
      </w:r>
    </w:p>
    <w:p w14:paraId="50804986" w14:textId="77777777" w:rsidR="009A7065" w:rsidRPr="009A7065" w:rsidRDefault="009A7065" w:rsidP="009A7065">
      <w:r w:rsidRPr="009A7065">
        <w:rPr>
          <w:b/>
          <w:bCs/>
        </w:rPr>
        <w:t>ARTICLE IX – EFFECTIVITY &amp; EXECUTION</w:t>
      </w:r>
      <w:r w:rsidRPr="009A7065">
        <w:br/>
        <w:t>This MOA shall take effect immediately upon signing by the authorized representatives of the Parties.</w:t>
      </w:r>
    </w:p>
    <w:p w14:paraId="64916B46" w14:textId="77777777" w:rsidR="009A7065" w:rsidRPr="009A7065" w:rsidRDefault="009A7065" w:rsidP="009A7065">
      <w:r w:rsidRPr="009A7065">
        <w:t>Signed this ___ day of [Month], 20__, at [City/Province], Philippines.</w:t>
      </w:r>
    </w:p>
    <w:p w14:paraId="39CD5537" w14:textId="77777777" w:rsidR="009A7065" w:rsidRPr="009A7065" w:rsidRDefault="009A7065" w:rsidP="009A7065">
      <w:r w:rsidRPr="009A7065">
        <w:rPr>
          <w:b/>
          <w:bCs/>
        </w:rPr>
        <w:t>FOR ABMPD HOLDING</w:t>
      </w:r>
    </w:p>
    <w:p w14:paraId="154AF154" w14:textId="77777777" w:rsidR="009A7065" w:rsidRPr="009A7065" w:rsidRDefault="00000000" w:rsidP="009A7065">
      <w:r>
        <w:pict w14:anchorId="5359CC6C">
          <v:rect id="_x0000_i1284" style="width:0;height:1.5pt" o:hralign="center" o:hrstd="t" o:hr="t" fillcolor="#a0a0a0" stroked="f"/>
        </w:pict>
      </w:r>
    </w:p>
    <w:p w14:paraId="7718EEE4" w14:textId="77777777" w:rsidR="009A7065" w:rsidRPr="009A7065" w:rsidRDefault="009A7065" w:rsidP="009A7065">
      <w:r w:rsidRPr="009A7065">
        <w:t>[Name] – [Position]</w:t>
      </w:r>
    </w:p>
    <w:p w14:paraId="129196B2" w14:textId="77777777" w:rsidR="009A7065" w:rsidRPr="009A7065" w:rsidRDefault="009A7065" w:rsidP="009A7065">
      <w:r w:rsidRPr="009A7065">
        <w:rPr>
          <w:b/>
          <w:bCs/>
        </w:rPr>
        <w:t>FOR [FEDERATION / COOPERATIVE NAME]</w:t>
      </w:r>
    </w:p>
    <w:p w14:paraId="764ED37F" w14:textId="77777777" w:rsidR="009A7065" w:rsidRPr="009A7065" w:rsidRDefault="00000000" w:rsidP="009A7065">
      <w:r>
        <w:pict w14:anchorId="37042094">
          <v:rect id="_x0000_i1285" style="width:0;height:1.5pt" o:hralign="center" o:hrstd="t" o:hr="t" fillcolor="#a0a0a0" stroked="f"/>
        </w:pict>
      </w:r>
    </w:p>
    <w:p w14:paraId="4914AF1D" w14:textId="77777777" w:rsidR="009A7065" w:rsidRPr="009A7065" w:rsidRDefault="009A7065" w:rsidP="009A7065">
      <w:r w:rsidRPr="009A7065">
        <w:t>[Name] – [Position]</w:t>
      </w:r>
    </w:p>
    <w:p w14:paraId="398ECEAA" w14:textId="77777777" w:rsidR="009A7065" w:rsidRPr="009A7065" w:rsidRDefault="009A7065" w:rsidP="009A7065">
      <w:r w:rsidRPr="009A7065">
        <w:rPr>
          <w:b/>
          <w:bCs/>
        </w:rPr>
        <w:t>Witnesses:</w:t>
      </w:r>
    </w:p>
    <w:p w14:paraId="369B3583" w14:textId="77777777" w:rsidR="009A7065" w:rsidRPr="009A7065" w:rsidRDefault="00000000" w:rsidP="009A7065">
      <w:r>
        <w:pict w14:anchorId="3462A356">
          <v:rect id="_x0000_i1286" style="width:0;height:1.5pt" o:hralign="center" o:hrstd="t" o:hr="t" fillcolor="#a0a0a0" stroked="f"/>
        </w:pict>
      </w:r>
    </w:p>
    <w:p w14:paraId="7BD19BFE" w14:textId="77777777" w:rsidR="001F117E" w:rsidRPr="009A1936" w:rsidRDefault="001F117E" w:rsidP="009A1936"/>
    <w:p w14:paraId="667610B5" w14:textId="77777777" w:rsidR="009A1936" w:rsidRPr="009A1936" w:rsidRDefault="009A1936" w:rsidP="009A1936"/>
    <w:p w14:paraId="76F06C68" w14:textId="227EECFF" w:rsidR="00557BB3" w:rsidRDefault="00557BB3">
      <w:r>
        <w:br w:type="page"/>
      </w:r>
    </w:p>
    <w:p w14:paraId="3CC35010" w14:textId="2A450A71" w:rsidR="00557BB3" w:rsidRDefault="00557BB3" w:rsidP="00557BB3">
      <w:pPr>
        <w:pStyle w:val="Heading4"/>
        <w:rPr>
          <w:bCs/>
        </w:rPr>
      </w:pPr>
      <w:r w:rsidRPr="0070647C">
        <w:rPr>
          <w:rFonts w:ascii="Segoe UI Emoji" w:hAnsi="Segoe UI Emoji" w:cs="Segoe UI Emoji"/>
        </w:rPr>
        <w:lastRenderedPageBreak/>
        <w:t>📌</w:t>
      </w:r>
      <w:r w:rsidRPr="0070647C">
        <w:t xml:space="preserve"> Annex BT-T</w:t>
      </w:r>
      <w:r>
        <w:t>6</w:t>
      </w:r>
      <w:r w:rsidRPr="0070647C">
        <w:t xml:space="preserve"> – </w:t>
      </w:r>
      <w:r w:rsidRPr="00557BB3">
        <w:rPr>
          <w:bCs/>
        </w:rPr>
        <w:t>Private Sector &amp; Donor Templates</w:t>
      </w:r>
    </w:p>
    <w:p w14:paraId="29048859" w14:textId="5A28232E" w:rsidR="009A7065" w:rsidRPr="009A7065" w:rsidRDefault="00000000" w:rsidP="009A7065">
      <w:r>
        <w:pict w14:anchorId="2DEF8E05">
          <v:rect id="_x0000_i1287" style="width:0;height:1.5pt" o:hralign="center" o:hrstd="t" o:hr="t" fillcolor="#a0a0a0" stroked="f"/>
        </w:pict>
      </w:r>
    </w:p>
    <w:p w14:paraId="0CF028F9" w14:textId="77777777" w:rsidR="009A7065" w:rsidRPr="009A7065" w:rsidRDefault="00557BB3" w:rsidP="009A7065">
      <w:pPr>
        <w:pStyle w:val="Heading8"/>
        <w:rPr>
          <w:rStyle w:val="Heading8Char"/>
          <w:b/>
          <w:bCs/>
        </w:rPr>
      </w:pPr>
      <w:r w:rsidRPr="009A7065">
        <w:rPr>
          <w:rStyle w:val="Heading8Char"/>
          <w:b/>
          <w:bCs/>
        </w:rPr>
        <w:t>Coverage</w:t>
      </w:r>
    </w:p>
    <w:p w14:paraId="37CB50E6" w14:textId="78DC8563" w:rsidR="00557BB3" w:rsidRPr="00557BB3" w:rsidRDefault="00557BB3" w:rsidP="00557BB3">
      <w:r w:rsidRPr="00557BB3">
        <w:t>• ABMPD Holding ↔ Corporate Social Responsibility (CSR) Programs.</w:t>
      </w:r>
      <w:r w:rsidRPr="00557BB3">
        <w:br/>
        <w:t>• ABMPD Holding ↔ Private Foundations (family, corporate, philanthropic).</w:t>
      </w:r>
      <w:r w:rsidRPr="00557BB3">
        <w:br/>
        <w:t>• ABMPD Holding ↔ Business Federations (Chambers of Commerce, Cooperatives).</w:t>
      </w:r>
      <w:r w:rsidRPr="00557BB3">
        <w:br/>
        <w:t>• ABMPD Holding ↔ Individual/Philanthropic Donors (local &amp; diaspora).</w:t>
      </w:r>
    </w:p>
    <w:p w14:paraId="0DEB515D" w14:textId="77777777" w:rsidR="00557BB3" w:rsidRPr="00557BB3" w:rsidRDefault="00000000" w:rsidP="00557BB3">
      <w:r>
        <w:pict w14:anchorId="7ED7F5EE">
          <v:rect id="_x0000_i1288" style="width:0;height:1.5pt" o:hralign="center" o:hrstd="t" o:hr="t" fillcolor="#a0a0a0" stroked="f"/>
        </w:pict>
      </w:r>
    </w:p>
    <w:p w14:paraId="179D0D0B" w14:textId="77777777" w:rsidR="00557BB3" w:rsidRPr="00557BB3" w:rsidRDefault="00557BB3" w:rsidP="00557BB3">
      <w:pPr>
        <w:rPr>
          <w:b/>
          <w:bCs/>
        </w:rPr>
      </w:pPr>
      <w:r w:rsidRPr="00557BB3">
        <w:rPr>
          <w:b/>
          <w:bCs/>
        </w:rPr>
        <w:t>Summary Table of Private/Donor MOA Templates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2530"/>
        <w:gridCol w:w="3254"/>
        <w:gridCol w:w="2618"/>
      </w:tblGrid>
      <w:tr w:rsidR="00557BB3" w:rsidRPr="00557BB3" w14:paraId="559ECDFC" w14:textId="77777777" w:rsidTr="00557BB3">
        <w:trPr>
          <w:tblHeader/>
          <w:tblCellSpacing w:w="15" w:type="dxa"/>
        </w:trPr>
        <w:tc>
          <w:tcPr>
            <w:tcW w:w="0" w:type="auto"/>
            <w:vAlign w:val="center"/>
            <w:hideMark/>
          </w:tcPr>
          <w:p w14:paraId="7F0A1192" w14:textId="77777777" w:rsidR="00557BB3" w:rsidRPr="00557BB3" w:rsidRDefault="00557BB3" w:rsidP="00557BB3">
            <w:pPr>
              <w:rPr>
                <w:b/>
                <w:bCs/>
              </w:rPr>
            </w:pPr>
            <w:r w:rsidRPr="00557BB3">
              <w:rPr>
                <w:b/>
                <w:bCs/>
              </w:rPr>
              <w:t>Sub-Annex Code</w:t>
            </w:r>
          </w:p>
        </w:tc>
        <w:tc>
          <w:tcPr>
            <w:tcW w:w="0" w:type="auto"/>
            <w:vAlign w:val="center"/>
            <w:hideMark/>
          </w:tcPr>
          <w:p w14:paraId="4050FF2E" w14:textId="77777777" w:rsidR="00557BB3" w:rsidRPr="00557BB3" w:rsidRDefault="00557BB3" w:rsidP="00557BB3">
            <w:pPr>
              <w:rPr>
                <w:b/>
                <w:bCs/>
              </w:rPr>
            </w:pPr>
            <w:r w:rsidRPr="00557BB3">
              <w:rPr>
                <w:b/>
                <w:bCs/>
              </w:rPr>
              <w:t>Parties Involved</w:t>
            </w:r>
          </w:p>
        </w:tc>
        <w:tc>
          <w:tcPr>
            <w:tcW w:w="0" w:type="auto"/>
            <w:vAlign w:val="center"/>
            <w:hideMark/>
          </w:tcPr>
          <w:p w14:paraId="7E5A6C56" w14:textId="77777777" w:rsidR="00557BB3" w:rsidRPr="00557BB3" w:rsidRDefault="00557BB3" w:rsidP="00557BB3">
            <w:pPr>
              <w:rPr>
                <w:b/>
                <w:bCs/>
              </w:rPr>
            </w:pPr>
            <w:r w:rsidRPr="00557BB3">
              <w:rPr>
                <w:b/>
                <w:bCs/>
              </w:rPr>
              <w:t>Scope / Purpose</w:t>
            </w:r>
          </w:p>
        </w:tc>
        <w:tc>
          <w:tcPr>
            <w:tcW w:w="0" w:type="auto"/>
            <w:vAlign w:val="center"/>
            <w:hideMark/>
          </w:tcPr>
          <w:p w14:paraId="6DFB1D45" w14:textId="77777777" w:rsidR="00557BB3" w:rsidRPr="00557BB3" w:rsidRDefault="00557BB3" w:rsidP="00557BB3">
            <w:pPr>
              <w:rPr>
                <w:b/>
                <w:bCs/>
              </w:rPr>
            </w:pPr>
            <w:r w:rsidRPr="00557BB3">
              <w:rPr>
                <w:b/>
                <w:bCs/>
              </w:rPr>
              <w:t>Notes</w:t>
            </w:r>
          </w:p>
        </w:tc>
      </w:tr>
      <w:tr w:rsidR="00557BB3" w:rsidRPr="00557BB3" w14:paraId="47363307" w14:textId="77777777" w:rsidTr="00557BB3">
        <w:trPr>
          <w:tblCellSpacing w:w="15" w:type="dxa"/>
        </w:trPr>
        <w:tc>
          <w:tcPr>
            <w:tcW w:w="0" w:type="auto"/>
            <w:vAlign w:val="center"/>
            <w:hideMark/>
          </w:tcPr>
          <w:p w14:paraId="4851285E" w14:textId="77777777" w:rsidR="00557BB3" w:rsidRPr="00557BB3" w:rsidRDefault="00557BB3" w:rsidP="00557BB3">
            <w:r w:rsidRPr="00557BB3">
              <w:rPr>
                <w:b/>
                <w:bCs/>
              </w:rPr>
              <w:t>BT-T6.1</w:t>
            </w:r>
          </w:p>
        </w:tc>
        <w:tc>
          <w:tcPr>
            <w:tcW w:w="0" w:type="auto"/>
            <w:vAlign w:val="center"/>
            <w:hideMark/>
          </w:tcPr>
          <w:p w14:paraId="6C868699" w14:textId="77777777" w:rsidR="00557BB3" w:rsidRPr="00557BB3" w:rsidRDefault="00557BB3" w:rsidP="00557BB3">
            <w:r w:rsidRPr="00557BB3">
              <w:t>ABMPD Holding ↔ CSR Programs (Corporations, SMEs)</w:t>
            </w:r>
          </w:p>
        </w:tc>
        <w:tc>
          <w:tcPr>
            <w:tcW w:w="0" w:type="auto"/>
            <w:vAlign w:val="center"/>
            <w:hideMark/>
          </w:tcPr>
          <w:p w14:paraId="7FE67D5C" w14:textId="77777777" w:rsidR="00557BB3" w:rsidRPr="00557BB3" w:rsidRDefault="00557BB3" w:rsidP="00557BB3">
            <w:r w:rsidRPr="00557BB3">
              <w:t>CSR MOAs – funding support, employee volunteerism, program sponsorships.</w:t>
            </w:r>
          </w:p>
        </w:tc>
        <w:tc>
          <w:tcPr>
            <w:tcW w:w="0" w:type="auto"/>
            <w:vAlign w:val="center"/>
            <w:hideMark/>
          </w:tcPr>
          <w:p w14:paraId="48643446" w14:textId="77777777" w:rsidR="00557BB3" w:rsidRPr="00557BB3" w:rsidRDefault="00557BB3" w:rsidP="00557BB3">
            <w:r w:rsidRPr="00557BB3">
              <w:t>Ensures alignment of CSR initiatives with ABMPD’s values &amp; MEL framework.</w:t>
            </w:r>
          </w:p>
        </w:tc>
      </w:tr>
      <w:tr w:rsidR="00557BB3" w:rsidRPr="00557BB3" w14:paraId="50127FEA" w14:textId="77777777" w:rsidTr="00557BB3">
        <w:trPr>
          <w:tblCellSpacing w:w="15" w:type="dxa"/>
        </w:trPr>
        <w:tc>
          <w:tcPr>
            <w:tcW w:w="0" w:type="auto"/>
            <w:vAlign w:val="center"/>
            <w:hideMark/>
          </w:tcPr>
          <w:p w14:paraId="055065F8" w14:textId="77777777" w:rsidR="00557BB3" w:rsidRPr="00557BB3" w:rsidRDefault="00557BB3" w:rsidP="00557BB3">
            <w:r w:rsidRPr="00557BB3">
              <w:rPr>
                <w:b/>
                <w:bCs/>
              </w:rPr>
              <w:t>BT-T6.2</w:t>
            </w:r>
          </w:p>
        </w:tc>
        <w:tc>
          <w:tcPr>
            <w:tcW w:w="0" w:type="auto"/>
            <w:vAlign w:val="center"/>
            <w:hideMark/>
          </w:tcPr>
          <w:p w14:paraId="78648713" w14:textId="77777777" w:rsidR="00557BB3" w:rsidRPr="00557BB3" w:rsidRDefault="00557BB3" w:rsidP="00557BB3">
            <w:r w:rsidRPr="00557BB3">
              <w:t>ABMPD Holding ↔ Private Foundations (Family / Philanthropic / Corporate)</w:t>
            </w:r>
          </w:p>
        </w:tc>
        <w:tc>
          <w:tcPr>
            <w:tcW w:w="0" w:type="auto"/>
            <w:vAlign w:val="center"/>
            <w:hideMark/>
          </w:tcPr>
          <w:p w14:paraId="439ED5A5" w14:textId="77777777" w:rsidR="00557BB3" w:rsidRPr="00557BB3" w:rsidRDefault="00557BB3" w:rsidP="00557BB3">
            <w:r w:rsidRPr="00557BB3">
              <w:t>Foundation MOAs – endowment funds, scholarships, and sustainability support.</w:t>
            </w:r>
          </w:p>
        </w:tc>
        <w:tc>
          <w:tcPr>
            <w:tcW w:w="0" w:type="auto"/>
            <w:vAlign w:val="center"/>
            <w:hideMark/>
          </w:tcPr>
          <w:p w14:paraId="3F76EA97" w14:textId="77777777" w:rsidR="00557BB3" w:rsidRPr="00557BB3" w:rsidRDefault="00557BB3" w:rsidP="00557BB3">
            <w:r w:rsidRPr="00557BB3">
              <w:t>May include naming rights, recognition clauses, or joint branding.</w:t>
            </w:r>
          </w:p>
        </w:tc>
      </w:tr>
      <w:tr w:rsidR="00557BB3" w:rsidRPr="00557BB3" w14:paraId="2E355AC6" w14:textId="77777777" w:rsidTr="00557BB3">
        <w:trPr>
          <w:tblCellSpacing w:w="15" w:type="dxa"/>
        </w:trPr>
        <w:tc>
          <w:tcPr>
            <w:tcW w:w="0" w:type="auto"/>
            <w:vAlign w:val="center"/>
            <w:hideMark/>
          </w:tcPr>
          <w:p w14:paraId="70C224C6" w14:textId="77777777" w:rsidR="00557BB3" w:rsidRPr="00557BB3" w:rsidRDefault="00557BB3" w:rsidP="00557BB3">
            <w:r w:rsidRPr="00557BB3">
              <w:rPr>
                <w:b/>
                <w:bCs/>
              </w:rPr>
              <w:t>BT-T6.3</w:t>
            </w:r>
          </w:p>
        </w:tc>
        <w:tc>
          <w:tcPr>
            <w:tcW w:w="0" w:type="auto"/>
            <w:vAlign w:val="center"/>
            <w:hideMark/>
          </w:tcPr>
          <w:p w14:paraId="6309A7EE" w14:textId="77777777" w:rsidR="00557BB3" w:rsidRPr="00557BB3" w:rsidRDefault="00557BB3" w:rsidP="00557BB3">
            <w:r w:rsidRPr="00557BB3">
              <w:t>ABMPD Holding ↔ Business Federations (Chambers, Cooperatives)</w:t>
            </w:r>
          </w:p>
        </w:tc>
        <w:tc>
          <w:tcPr>
            <w:tcW w:w="0" w:type="auto"/>
            <w:vAlign w:val="center"/>
            <w:hideMark/>
          </w:tcPr>
          <w:p w14:paraId="047C33CD" w14:textId="77777777" w:rsidR="00557BB3" w:rsidRPr="00557BB3" w:rsidRDefault="00557BB3" w:rsidP="00557BB3">
            <w:r w:rsidRPr="00557BB3">
              <w:t>Business sector partnership MOAs – resource pooling, cooperative integration, entrepreneurship training.</w:t>
            </w:r>
          </w:p>
        </w:tc>
        <w:tc>
          <w:tcPr>
            <w:tcW w:w="0" w:type="auto"/>
            <w:vAlign w:val="center"/>
            <w:hideMark/>
          </w:tcPr>
          <w:p w14:paraId="2BDBE6E3" w14:textId="77777777" w:rsidR="00557BB3" w:rsidRPr="00557BB3" w:rsidRDefault="00557BB3" w:rsidP="00557BB3">
            <w:r w:rsidRPr="00557BB3">
              <w:t>Useful for mobilizing cooperatives and livelihood support at community level.</w:t>
            </w:r>
          </w:p>
        </w:tc>
      </w:tr>
      <w:tr w:rsidR="00557BB3" w:rsidRPr="00557BB3" w14:paraId="1DE5591C" w14:textId="77777777" w:rsidTr="00557BB3">
        <w:trPr>
          <w:tblCellSpacing w:w="15" w:type="dxa"/>
        </w:trPr>
        <w:tc>
          <w:tcPr>
            <w:tcW w:w="0" w:type="auto"/>
            <w:vAlign w:val="center"/>
            <w:hideMark/>
          </w:tcPr>
          <w:p w14:paraId="4FE81C45" w14:textId="77777777" w:rsidR="00557BB3" w:rsidRPr="00557BB3" w:rsidRDefault="00557BB3" w:rsidP="00557BB3">
            <w:r w:rsidRPr="00557BB3">
              <w:rPr>
                <w:b/>
                <w:bCs/>
              </w:rPr>
              <w:t>BT-T6.4</w:t>
            </w:r>
          </w:p>
        </w:tc>
        <w:tc>
          <w:tcPr>
            <w:tcW w:w="0" w:type="auto"/>
            <w:vAlign w:val="center"/>
            <w:hideMark/>
          </w:tcPr>
          <w:p w14:paraId="169161B4" w14:textId="77777777" w:rsidR="00557BB3" w:rsidRPr="00557BB3" w:rsidRDefault="00557BB3" w:rsidP="00557BB3">
            <w:r w:rsidRPr="00557BB3">
              <w:t>ABMPD Holding ↔ Individual Donors / Diaspora</w:t>
            </w:r>
          </w:p>
        </w:tc>
        <w:tc>
          <w:tcPr>
            <w:tcW w:w="0" w:type="auto"/>
            <w:vAlign w:val="center"/>
            <w:hideMark/>
          </w:tcPr>
          <w:p w14:paraId="625DF9AD" w14:textId="77777777" w:rsidR="00557BB3" w:rsidRPr="00557BB3" w:rsidRDefault="00557BB3" w:rsidP="00557BB3">
            <w:r w:rsidRPr="00557BB3">
              <w:t>Donor MOAs – structured contributions (financial, in-kind, technical expertise).</w:t>
            </w:r>
          </w:p>
        </w:tc>
        <w:tc>
          <w:tcPr>
            <w:tcW w:w="0" w:type="auto"/>
            <w:vAlign w:val="center"/>
            <w:hideMark/>
          </w:tcPr>
          <w:p w14:paraId="4A404008" w14:textId="77777777" w:rsidR="00557BB3" w:rsidRPr="00557BB3" w:rsidRDefault="00557BB3" w:rsidP="00557BB3">
            <w:r w:rsidRPr="00557BB3">
              <w:t>Standardized donor agreements ensure traceability and accountability.</w:t>
            </w:r>
          </w:p>
        </w:tc>
      </w:tr>
    </w:tbl>
    <w:p w14:paraId="029857B9" w14:textId="77777777" w:rsidR="00557BB3" w:rsidRPr="00557BB3" w:rsidRDefault="00000000" w:rsidP="00557BB3">
      <w:r>
        <w:pict w14:anchorId="3E029496">
          <v:rect id="_x0000_i1289" style="width:0;height:1.5pt" o:hralign="center" o:hrstd="t" o:hr="t" fillcolor="#a0a0a0" stroked="f"/>
        </w:pict>
      </w:r>
    </w:p>
    <w:p w14:paraId="296A11CD" w14:textId="77777777" w:rsidR="00557BB3" w:rsidRPr="00557BB3" w:rsidRDefault="00557BB3" w:rsidP="00557BB3">
      <w:r w:rsidRPr="00557BB3">
        <w:rPr>
          <w:rFonts w:ascii="Segoe UI Emoji" w:hAnsi="Segoe UI Emoji" w:cs="Segoe UI Emoji"/>
        </w:rPr>
        <w:t>📌</w:t>
      </w:r>
      <w:r w:rsidRPr="00557BB3">
        <w:t xml:space="preserve"> </w:t>
      </w:r>
      <w:r w:rsidRPr="00557BB3">
        <w:rPr>
          <w:b/>
          <w:bCs/>
        </w:rPr>
        <w:t>Integration Note:</w:t>
      </w:r>
    </w:p>
    <w:p w14:paraId="6539A4CA" w14:textId="77777777" w:rsidR="00557BB3" w:rsidRPr="00557BB3" w:rsidRDefault="00557BB3" w:rsidP="00557BB3">
      <w:pPr>
        <w:numPr>
          <w:ilvl w:val="0"/>
          <w:numId w:val="727"/>
        </w:numPr>
      </w:pPr>
      <w:r w:rsidRPr="00557BB3">
        <w:t xml:space="preserve">BT-T6.1–T6.2 → secure </w:t>
      </w:r>
      <w:r w:rsidRPr="00557BB3">
        <w:rPr>
          <w:b/>
          <w:bCs/>
        </w:rPr>
        <w:t>financial sustainability</w:t>
      </w:r>
      <w:r w:rsidRPr="00557BB3">
        <w:t xml:space="preserve"> through CSR and foundations.</w:t>
      </w:r>
    </w:p>
    <w:p w14:paraId="6F73B684" w14:textId="77777777" w:rsidR="00557BB3" w:rsidRPr="00557BB3" w:rsidRDefault="00557BB3" w:rsidP="00557BB3">
      <w:pPr>
        <w:numPr>
          <w:ilvl w:val="0"/>
          <w:numId w:val="727"/>
        </w:numPr>
      </w:pPr>
      <w:r w:rsidRPr="00557BB3">
        <w:t xml:space="preserve">BT-T6.3 → engages </w:t>
      </w:r>
      <w:r w:rsidRPr="00557BB3">
        <w:rPr>
          <w:b/>
          <w:bCs/>
        </w:rPr>
        <w:t>business networks</w:t>
      </w:r>
      <w:r w:rsidRPr="00557BB3">
        <w:t xml:space="preserve"> for community enterprise support.</w:t>
      </w:r>
    </w:p>
    <w:p w14:paraId="452DDDB0" w14:textId="77777777" w:rsidR="00557BB3" w:rsidRPr="00557BB3" w:rsidRDefault="00557BB3" w:rsidP="00557BB3">
      <w:pPr>
        <w:numPr>
          <w:ilvl w:val="0"/>
          <w:numId w:val="727"/>
        </w:numPr>
      </w:pPr>
      <w:r w:rsidRPr="00557BB3">
        <w:lastRenderedPageBreak/>
        <w:t xml:space="preserve">BT-T6.4 → institutionalizes </w:t>
      </w:r>
      <w:r w:rsidRPr="00557BB3">
        <w:rPr>
          <w:b/>
          <w:bCs/>
        </w:rPr>
        <w:t>donor trust</w:t>
      </w:r>
      <w:r w:rsidRPr="00557BB3">
        <w:t xml:space="preserve"> via formalized agreements, reducing risk of informal/untracked contributions.</w:t>
      </w:r>
    </w:p>
    <w:p w14:paraId="0B9E8CF8" w14:textId="77777777" w:rsidR="00557BB3" w:rsidRPr="00557BB3" w:rsidRDefault="00557BB3" w:rsidP="00557BB3">
      <w:pPr>
        <w:numPr>
          <w:ilvl w:val="0"/>
          <w:numId w:val="727"/>
        </w:numPr>
      </w:pPr>
      <w:r w:rsidRPr="00557BB3">
        <w:t xml:space="preserve">All donor/CSR MOAs </w:t>
      </w:r>
      <w:r w:rsidRPr="00557BB3">
        <w:rPr>
          <w:b/>
          <w:bCs/>
        </w:rPr>
        <w:t>must include custodianship clauses</w:t>
      </w:r>
      <w:r w:rsidRPr="00557BB3">
        <w:t xml:space="preserve"> (interim DepEd/SUCs/LGUs → final ABMPD Foundation Finance Subsidiary).</w:t>
      </w:r>
    </w:p>
    <w:p w14:paraId="5C92CC60" w14:textId="77777777" w:rsidR="00557BB3" w:rsidRPr="00557BB3" w:rsidRDefault="00000000" w:rsidP="00557BB3">
      <w:r>
        <w:pict w14:anchorId="040B1257">
          <v:rect id="_x0000_i1290" style="width:0;height:1.5pt" o:hralign="center" o:hrstd="t" o:hr="t" fillcolor="#a0a0a0" stroked="f"/>
        </w:pict>
      </w:r>
    </w:p>
    <w:p w14:paraId="06B76741" w14:textId="77777777" w:rsidR="00557BB3" w:rsidRPr="00557BB3" w:rsidRDefault="00557BB3" w:rsidP="00557BB3">
      <w:r w:rsidRPr="00557BB3">
        <w:rPr>
          <w:rFonts w:ascii="Segoe UI Emoji" w:hAnsi="Segoe UI Emoji" w:cs="Segoe UI Emoji"/>
        </w:rPr>
        <w:t>📌</w:t>
      </w:r>
      <w:r w:rsidRPr="00557BB3">
        <w:t xml:space="preserve"> </w:t>
      </w:r>
      <w:r w:rsidRPr="00557BB3">
        <w:rPr>
          <w:b/>
          <w:bCs/>
        </w:rPr>
        <w:t>Placement Clarification:</w:t>
      </w:r>
    </w:p>
    <w:p w14:paraId="4500DD10" w14:textId="77777777" w:rsidR="00557BB3" w:rsidRPr="00557BB3" w:rsidRDefault="00557BB3" w:rsidP="00557BB3">
      <w:pPr>
        <w:numPr>
          <w:ilvl w:val="0"/>
          <w:numId w:val="728"/>
        </w:numPr>
      </w:pPr>
      <w:r w:rsidRPr="00557BB3">
        <w:t>International/INGO donor MOAs → Annex BT-T7 (International Templates).</w:t>
      </w:r>
    </w:p>
    <w:p w14:paraId="4D2D8E58" w14:textId="77777777" w:rsidR="00557BB3" w:rsidRPr="00557BB3" w:rsidRDefault="00557BB3" w:rsidP="00557BB3">
      <w:pPr>
        <w:numPr>
          <w:ilvl w:val="0"/>
          <w:numId w:val="728"/>
        </w:numPr>
      </w:pPr>
      <w:r w:rsidRPr="00557BB3">
        <w:t>Faith-based donor foundations (church-linked, mission funds) → Annex BT-T4 (Faith-Based Templates).</w:t>
      </w:r>
    </w:p>
    <w:p w14:paraId="7A56C8E0" w14:textId="77777777" w:rsidR="00011A48" w:rsidRPr="0070647C" w:rsidRDefault="00011A48" w:rsidP="0070647C"/>
    <w:p w14:paraId="6FD99E05" w14:textId="3EA05A82" w:rsidR="009A7065" w:rsidRDefault="009A7065">
      <w:r>
        <w:br w:type="page"/>
      </w:r>
    </w:p>
    <w:p w14:paraId="446F5726" w14:textId="10AD16DC"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6</w:t>
      </w:r>
      <w:r w:rsidRPr="00011A48">
        <w:t>.</w:t>
      </w:r>
      <w:r>
        <w:t>1</w:t>
      </w:r>
      <w:r w:rsidRPr="00011A48">
        <w:t xml:space="preserve"> – </w:t>
      </w:r>
      <w:r w:rsidRPr="009A7065">
        <w:rPr>
          <w:bCs/>
        </w:rPr>
        <w:t>CSR Programs MOA Template</w:t>
      </w:r>
    </w:p>
    <w:p w14:paraId="7E6F38C6" w14:textId="4176C174" w:rsidR="009A7065" w:rsidRPr="0070647C" w:rsidRDefault="009A7065" w:rsidP="009A7065">
      <w:r w:rsidRPr="009A7065">
        <w:rPr>
          <w:i/>
          <w:iCs/>
        </w:rPr>
        <w:t>(ABMPD Holding ↔ CSR Programs – Corporations / SMEs)</w:t>
      </w:r>
      <w:r w:rsidR="00000000">
        <w:pict w14:anchorId="74358655">
          <v:rect id="_x0000_i1291" style="width:0;height:1.5pt" o:hralign="center" o:hrstd="t" o:hr="t" fillcolor="#a0a0a0" stroked="f"/>
        </w:pict>
      </w:r>
    </w:p>
    <w:p w14:paraId="3F59D8F1" w14:textId="77777777" w:rsidR="009A7065" w:rsidRPr="009A7065" w:rsidRDefault="009A7065" w:rsidP="009A7065">
      <w:r w:rsidRPr="009A7065">
        <w:rPr>
          <w:b/>
          <w:bCs/>
        </w:rPr>
        <w:t>ARTICLE I – PARTIES &amp; AUTHORITY</w:t>
      </w:r>
      <w:r w:rsidRPr="009A7065">
        <w:br/>
        <w:t>This Memorandum of Agreement (MOA) is entered into by and between:</w:t>
      </w:r>
    </w:p>
    <w:p w14:paraId="74E462E0" w14:textId="77777777" w:rsidR="009A7065" w:rsidRPr="009A7065" w:rsidRDefault="009A7065" w:rsidP="009A7065">
      <w:r w:rsidRPr="009A7065">
        <w:rPr>
          <w:b/>
          <w:bCs/>
        </w:rPr>
        <w:t xml:space="preserve">Ang </w:t>
      </w:r>
      <w:proofErr w:type="spellStart"/>
      <w:r w:rsidRPr="009A7065">
        <w:rPr>
          <w:b/>
          <w:bCs/>
        </w:rPr>
        <w:t>Bayaning</w:t>
      </w:r>
      <w:proofErr w:type="spellEnd"/>
      <w:r w:rsidRPr="009A7065">
        <w:rPr>
          <w:b/>
          <w:bCs/>
        </w:rPr>
        <w:t xml:space="preserve"> May Puso at </w:t>
      </w:r>
      <w:proofErr w:type="spellStart"/>
      <w:r w:rsidRPr="009A7065">
        <w:rPr>
          <w:b/>
          <w:bCs/>
        </w:rPr>
        <w:t>Dangál</w:t>
      </w:r>
      <w:proofErr w:type="spellEnd"/>
      <w:r w:rsidRPr="009A7065">
        <w:rPr>
          <w:b/>
          <w:bCs/>
        </w:rPr>
        <w:t xml:space="preserve"> (ABMPD) Holding Company</w:t>
      </w:r>
      <w:r w:rsidRPr="009A7065">
        <w:t xml:space="preserve">, the institutional custodian of the ABMPD Moral Recovery Program (MRP), with full oversight of its subsidiaries, represented herein by [Name], in his/her capacity as [Position], hereinafter referred to as </w:t>
      </w:r>
      <w:r w:rsidRPr="009A7065">
        <w:rPr>
          <w:b/>
          <w:bCs/>
        </w:rPr>
        <w:t>“ABMPD Holding”</w:t>
      </w:r>
      <w:r w:rsidRPr="009A7065">
        <w:t>;</w:t>
      </w:r>
    </w:p>
    <w:p w14:paraId="78B21698" w14:textId="77777777" w:rsidR="009A7065" w:rsidRPr="009A7065" w:rsidRDefault="009A7065" w:rsidP="009A7065">
      <w:r w:rsidRPr="009A7065">
        <w:t>-and-</w:t>
      </w:r>
    </w:p>
    <w:p w14:paraId="6319C2B9" w14:textId="77777777" w:rsidR="009A7065" w:rsidRPr="009A7065" w:rsidRDefault="009A7065" w:rsidP="009A7065">
      <w:r w:rsidRPr="009A7065">
        <w:rPr>
          <w:b/>
          <w:bCs/>
        </w:rPr>
        <w:t>[Company Name]</w:t>
      </w:r>
      <w:r w:rsidRPr="009A7065">
        <w:t xml:space="preserve">, a duly registered corporation under Philippine law, with established Corporate Social Responsibility (CSR) programs, represented herein by [Name], in his/her capacity as [Position], hereinafter referred to as </w:t>
      </w:r>
      <w:r w:rsidRPr="009A7065">
        <w:rPr>
          <w:b/>
          <w:bCs/>
        </w:rPr>
        <w:t>“Company.”</w:t>
      </w:r>
    </w:p>
    <w:p w14:paraId="6E5016A2" w14:textId="77777777" w:rsidR="009A7065" w:rsidRPr="009A7065" w:rsidRDefault="009A7065" w:rsidP="009A7065">
      <w:r w:rsidRPr="009A7065">
        <w:t xml:space="preserve">Collectively, the above shall be referred to as the </w:t>
      </w:r>
      <w:r w:rsidRPr="009A7065">
        <w:rPr>
          <w:b/>
          <w:bCs/>
        </w:rPr>
        <w:t>“Parties.”</w:t>
      </w:r>
    </w:p>
    <w:p w14:paraId="1181467B" w14:textId="77777777" w:rsidR="009A7065" w:rsidRPr="009A7065" w:rsidRDefault="00000000" w:rsidP="009A7065">
      <w:r>
        <w:pict w14:anchorId="16F94A07">
          <v:rect id="_x0000_i1292" style="width:0;height:1.5pt" o:hralign="center" o:hrstd="t" o:hr="t" fillcolor="#a0a0a0" stroked="f"/>
        </w:pict>
      </w:r>
    </w:p>
    <w:p w14:paraId="27799974" w14:textId="77777777" w:rsidR="009A7065" w:rsidRPr="009A7065" w:rsidRDefault="009A7065" w:rsidP="009A7065">
      <w:r w:rsidRPr="009A7065">
        <w:rPr>
          <w:b/>
          <w:bCs/>
        </w:rPr>
        <w:t>ARTICLE II – PURPOSE &amp; OBJECTIVES</w:t>
      </w:r>
      <w:r w:rsidRPr="009A7065">
        <w:br/>
        <w:t>The purpose of this MOA is to establish a Corporate Social Responsibility (CSR) partnership between ABMPD Holding and [Company] for the promotion of moral recovery, ethical leadership, and community transformation through shared resources and aligned CSR initiatives.</w:t>
      </w:r>
    </w:p>
    <w:p w14:paraId="7F00B687" w14:textId="77777777" w:rsidR="009A7065" w:rsidRPr="009A7065" w:rsidRDefault="009A7065" w:rsidP="009A7065">
      <w:r w:rsidRPr="009A7065">
        <w:t>Objectives include:</w:t>
      </w:r>
    </w:p>
    <w:p w14:paraId="59674C82" w14:textId="77777777" w:rsidR="009A7065" w:rsidRPr="009A7065" w:rsidRDefault="009A7065" w:rsidP="009A7065">
      <w:pPr>
        <w:numPr>
          <w:ilvl w:val="0"/>
          <w:numId w:val="796"/>
        </w:numPr>
      </w:pPr>
      <w:r w:rsidRPr="009A7065">
        <w:t>Supporting ABMPD–MRP programs through financial sponsorships, grants, and donations.</w:t>
      </w:r>
    </w:p>
    <w:p w14:paraId="6AEEED9E" w14:textId="77777777" w:rsidR="009A7065" w:rsidRPr="009A7065" w:rsidRDefault="009A7065" w:rsidP="009A7065">
      <w:pPr>
        <w:numPr>
          <w:ilvl w:val="0"/>
          <w:numId w:val="796"/>
        </w:numPr>
      </w:pPr>
      <w:r w:rsidRPr="009A7065">
        <w:t>Mobilizing employee-volunteer programs to participate in community-based ABMPD activities.</w:t>
      </w:r>
    </w:p>
    <w:p w14:paraId="6B1EB0CB" w14:textId="77777777" w:rsidR="009A7065" w:rsidRPr="009A7065" w:rsidRDefault="009A7065" w:rsidP="009A7065">
      <w:pPr>
        <w:numPr>
          <w:ilvl w:val="0"/>
          <w:numId w:val="796"/>
        </w:numPr>
      </w:pPr>
      <w:r w:rsidRPr="009A7065">
        <w:t>Sponsoring specific events, training sessions, or livelihood initiatives aligned with ABMPD’s values framework.</w:t>
      </w:r>
    </w:p>
    <w:p w14:paraId="13715941" w14:textId="77777777" w:rsidR="009A7065" w:rsidRPr="009A7065" w:rsidRDefault="009A7065" w:rsidP="009A7065">
      <w:pPr>
        <w:numPr>
          <w:ilvl w:val="0"/>
          <w:numId w:val="796"/>
        </w:numPr>
      </w:pPr>
      <w:r w:rsidRPr="009A7065">
        <w:t>Ensuring that CSR contributions are aligned with ABMPD’s MEL (Monitoring, Evaluation, and Learning) standards for accountability.</w:t>
      </w:r>
    </w:p>
    <w:p w14:paraId="7E79CFAD" w14:textId="77777777" w:rsidR="009A7065" w:rsidRPr="009A7065" w:rsidRDefault="00000000" w:rsidP="009A7065">
      <w:r>
        <w:pict w14:anchorId="7499B499">
          <v:rect id="_x0000_i1293" style="width:0;height:1.5pt" o:hralign="center" o:hrstd="t" o:hr="t" fillcolor="#a0a0a0" stroked="f"/>
        </w:pict>
      </w:r>
    </w:p>
    <w:p w14:paraId="2221217A" w14:textId="77777777" w:rsidR="009A7065" w:rsidRPr="009A7065" w:rsidRDefault="009A7065" w:rsidP="009A7065">
      <w:r w:rsidRPr="009A7065">
        <w:rPr>
          <w:b/>
          <w:bCs/>
        </w:rPr>
        <w:t>ARTICLE III – ROLES &amp; RESPONSIBILITIES</w:t>
      </w:r>
    </w:p>
    <w:p w14:paraId="6C0E0216" w14:textId="77777777" w:rsidR="009A7065" w:rsidRPr="009A7065" w:rsidRDefault="009A7065" w:rsidP="009A7065">
      <w:r w:rsidRPr="009A7065">
        <w:rPr>
          <w:b/>
          <w:bCs/>
        </w:rPr>
        <w:t>ABMPD Holding shall:</w:t>
      </w:r>
    </w:p>
    <w:p w14:paraId="7072EBBE" w14:textId="77777777" w:rsidR="009A7065" w:rsidRPr="009A7065" w:rsidRDefault="009A7065" w:rsidP="009A7065">
      <w:pPr>
        <w:numPr>
          <w:ilvl w:val="0"/>
          <w:numId w:val="797"/>
        </w:numPr>
      </w:pPr>
      <w:r w:rsidRPr="009A7065">
        <w:lastRenderedPageBreak/>
        <w:t>Provide program frameworks, technical guidance, and monitoring tools.</w:t>
      </w:r>
    </w:p>
    <w:p w14:paraId="03CACBA4" w14:textId="77777777" w:rsidR="009A7065" w:rsidRPr="009A7065" w:rsidRDefault="009A7065" w:rsidP="009A7065">
      <w:pPr>
        <w:numPr>
          <w:ilvl w:val="0"/>
          <w:numId w:val="797"/>
        </w:numPr>
      </w:pPr>
      <w:r w:rsidRPr="009A7065">
        <w:t>Ensure that sponsored projects comply with ABMPD standards and MEL protocols.</w:t>
      </w:r>
    </w:p>
    <w:p w14:paraId="15F3108C" w14:textId="77777777" w:rsidR="009A7065" w:rsidRPr="009A7065" w:rsidRDefault="009A7065" w:rsidP="009A7065">
      <w:pPr>
        <w:numPr>
          <w:ilvl w:val="0"/>
          <w:numId w:val="797"/>
        </w:numPr>
      </w:pPr>
      <w:r w:rsidRPr="009A7065">
        <w:t>Acknowledge the Company’s CSR contributions through official communications, reports, and events.</w:t>
      </w:r>
    </w:p>
    <w:p w14:paraId="28CE86A7" w14:textId="77777777" w:rsidR="009A7065" w:rsidRPr="009A7065" w:rsidRDefault="009A7065" w:rsidP="009A7065">
      <w:pPr>
        <w:numPr>
          <w:ilvl w:val="0"/>
          <w:numId w:val="797"/>
        </w:numPr>
      </w:pPr>
      <w:r w:rsidRPr="009A7065">
        <w:t>Facilitate employee-volunteer training and integration into ABMPD community activities.</w:t>
      </w:r>
    </w:p>
    <w:p w14:paraId="16108C90" w14:textId="77777777" w:rsidR="009A7065" w:rsidRPr="009A7065" w:rsidRDefault="009A7065" w:rsidP="009A7065">
      <w:r w:rsidRPr="009A7065">
        <w:rPr>
          <w:b/>
          <w:bCs/>
        </w:rPr>
        <w:t>The Company shall:</w:t>
      </w:r>
    </w:p>
    <w:p w14:paraId="13ED2644" w14:textId="77777777" w:rsidR="009A7065" w:rsidRPr="009A7065" w:rsidRDefault="009A7065" w:rsidP="009A7065">
      <w:pPr>
        <w:numPr>
          <w:ilvl w:val="0"/>
          <w:numId w:val="798"/>
        </w:numPr>
      </w:pPr>
      <w:r w:rsidRPr="009A7065">
        <w:t>Allocate CSR funds and/or resources to ABMPD–MRP programs.</w:t>
      </w:r>
    </w:p>
    <w:p w14:paraId="0BE1A9CA" w14:textId="77777777" w:rsidR="009A7065" w:rsidRPr="009A7065" w:rsidRDefault="009A7065" w:rsidP="009A7065">
      <w:pPr>
        <w:numPr>
          <w:ilvl w:val="0"/>
          <w:numId w:val="798"/>
        </w:numPr>
      </w:pPr>
      <w:r w:rsidRPr="009A7065">
        <w:t>Mobilize employees for volunteer participation in ABMPD activities.</w:t>
      </w:r>
    </w:p>
    <w:p w14:paraId="6B3B6EDD" w14:textId="77777777" w:rsidR="009A7065" w:rsidRPr="009A7065" w:rsidRDefault="009A7065" w:rsidP="009A7065">
      <w:pPr>
        <w:numPr>
          <w:ilvl w:val="0"/>
          <w:numId w:val="798"/>
        </w:numPr>
      </w:pPr>
      <w:r w:rsidRPr="009A7065">
        <w:t>Provide logistical support for CSR-linked projects (e.g., venues, equipment, transportation).</w:t>
      </w:r>
    </w:p>
    <w:p w14:paraId="6219153C" w14:textId="77777777" w:rsidR="009A7065" w:rsidRPr="009A7065" w:rsidRDefault="009A7065" w:rsidP="009A7065">
      <w:pPr>
        <w:numPr>
          <w:ilvl w:val="0"/>
          <w:numId w:val="798"/>
        </w:numPr>
      </w:pPr>
      <w:r w:rsidRPr="009A7065">
        <w:t>Submit financial and narrative reports on CSR contributions for transparency.</w:t>
      </w:r>
    </w:p>
    <w:p w14:paraId="77508FDC" w14:textId="77777777" w:rsidR="009A7065" w:rsidRPr="009A7065" w:rsidRDefault="00000000" w:rsidP="009A7065">
      <w:r>
        <w:pict w14:anchorId="47B24B6A">
          <v:rect id="_x0000_i1294" style="width:0;height:1.5pt" o:hralign="center" o:hrstd="t" o:hr="t" fillcolor="#a0a0a0" stroked="f"/>
        </w:pict>
      </w:r>
    </w:p>
    <w:p w14:paraId="68ABEECB" w14:textId="77777777" w:rsidR="009A7065" w:rsidRPr="009A7065" w:rsidRDefault="009A7065" w:rsidP="009A7065">
      <w:r w:rsidRPr="009A7065">
        <w:rPr>
          <w:b/>
          <w:bCs/>
        </w:rPr>
        <w:t>ARTICLE IV – GOVERNANCE &amp; OVERSIGHT</w:t>
      </w:r>
    </w:p>
    <w:p w14:paraId="26F4D5F6" w14:textId="77777777" w:rsidR="009A7065" w:rsidRPr="009A7065" w:rsidRDefault="009A7065" w:rsidP="009A7065">
      <w:pPr>
        <w:numPr>
          <w:ilvl w:val="0"/>
          <w:numId w:val="799"/>
        </w:numPr>
      </w:pPr>
      <w:r w:rsidRPr="009A7065">
        <w:t>Oversight shall be jointly exercised by ABMPD Holding and the Company’s CSR Department.</w:t>
      </w:r>
    </w:p>
    <w:p w14:paraId="19C10DA5" w14:textId="77777777" w:rsidR="009A7065" w:rsidRPr="009A7065" w:rsidRDefault="009A7065" w:rsidP="009A7065">
      <w:pPr>
        <w:numPr>
          <w:ilvl w:val="0"/>
          <w:numId w:val="799"/>
        </w:numPr>
      </w:pPr>
      <w:r w:rsidRPr="009A7065">
        <w:t>Regular joint reviews (at least annually) shall be conducted to evaluate impact, compliance, and future directions.</w:t>
      </w:r>
    </w:p>
    <w:p w14:paraId="1E352D2A" w14:textId="77777777" w:rsidR="009A7065" w:rsidRPr="009A7065" w:rsidRDefault="009A7065" w:rsidP="009A7065">
      <w:pPr>
        <w:numPr>
          <w:ilvl w:val="0"/>
          <w:numId w:val="799"/>
        </w:numPr>
      </w:pPr>
      <w:r w:rsidRPr="009A7065">
        <w:t>Disputes shall be resolved amicably; unresolved issues shall be subject to arbitration under Philippine law.</w:t>
      </w:r>
    </w:p>
    <w:p w14:paraId="79125CE7" w14:textId="77777777" w:rsidR="009A7065" w:rsidRPr="009A7065" w:rsidRDefault="00000000" w:rsidP="009A7065">
      <w:r>
        <w:pict w14:anchorId="1E0408D6">
          <v:rect id="_x0000_i1295" style="width:0;height:1.5pt" o:hralign="center" o:hrstd="t" o:hr="t" fillcolor="#a0a0a0" stroked="f"/>
        </w:pict>
      </w:r>
    </w:p>
    <w:p w14:paraId="5082F00B" w14:textId="77777777" w:rsidR="009A7065" w:rsidRPr="009A7065" w:rsidRDefault="009A7065" w:rsidP="009A7065">
      <w:r w:rsidRPr="009A7065">
        <w:rPr>
          <w:b/>
          <w:bCs/>
        </w:rPr>
        <w:t>ARTICLE V – FUNDING &amp; CUSTODIANSHIP</w:t>
      </w:r>
    </w:p>
    <w:p w14:paraId="4A3FC603" w14:textId="77777777" w:rsidR="009A7065" w:rsidRPr="009A7065" w:rsidRDefault="009A7065" w:rsidP="009A7065">
      <w:pPr>
        <w:numPr>
          <w:ilvl w:val="0"/>
          <w:numId w:val="800"/>
        </w:numPr>
      </w:pPr>
      <w:r w:rsidRPr="009A7065">
        <w:t>CSR funds may be temporarily hosted by DepEd, SUCs, or designated LGUs as interim custodians where applicable.</w:t>
      </w:r>
    </w:p>
    <w:p w14:paraId="0B9C5023" w14:textId="77777777" w:rsidR="009A7065" w:rsidRPr="009A7065" w:rsidRDefault="009A7065" w:rsidP="009A7065">
      <w:pPr>
        <w:numPr>
          <w:ilvl w:val="0"/>
          <w:numId w:val="800"/>
        </w:numPr>
      </w:pPr>
      <w:r w:rsidRPr="009A7065">
        <w:t xml:space="preserve">Final custodianship of CSR contributions shall transition to the </w:t>
      </w:r>
      <w:r w:rsidRPr="009A7065">
        <w:rPr>
          <w:b/>
          <w:bCs/>
        </w:rPr>
        <w:t>ABMPD Foundation – Finance Subsidiary</w:t>
      </w:r>
      <w:r w:rsidRPr="009A7065">
        <w:t xml:space="preserve"> upon its full accreditation (SEC, BIR, COA, BSP if applicable).</w:t>
      </w:r>
    </w:p>
    <w:p w14:paraId="06BB098A" w14:textId="77777777" w:rsidR="009A7065" w:rsidRPr="009A7065" w:rsidRDefault="009A7065" w:rsidP="009A7065">
      <w:pPr>
        <w:numPr>
          <w:ilvl w:val="0"/>
          <w:numId w:val="800"/>
        </w:numPr>
      </w:pPr>
      <w:r w:rsidRPr="009A7065">
        <w:t>All funds must be tracked and reported through ABMPD’s MEL and financial accountability systems.</w:t>
      </w:r>
    </w:p>
    <w:p w14:paraId="506996CC" w14:textId="77777777" w:rsidR="009A7065" w:rsidRPr="009A7065" w:rsidRDefault="00000000" w:rsidP="009A7065">
      <w:r>
        <w:pict w14:anchorId="1BD3BFBA">
          <v:rect id="_x0000_i1296" style="width:0;height:1.5pt" o:hralign="center" o:hrstd="t" o:hr="t" fillcolor="#a0a0a0" stroked="f"/>
        </w:pict>
      </w:r>
    </w:p>
    <w:p w14:paraId="7DCAFBA1" w14:textId="77777777" w:rsidR="009A7065" w:rsidRPr="009A7065" w:rsidRDefault="009A7065" w:rsidP="009A7065">
      <w:r w:rsidRPr="009A7065">
        <w:rPr>
          <w:b/>
          <w:bCs/>
        </w:rPr>
        <w:t>ARTICLE VI – TERM &amp; TERMINATION</w:t>
      </w:r>
    </w:p>
    <w:p w14:paraId="6F24426D" w14:textId="77777777" w:rsidR="009A7065" w:rsidRPr="009A7065" w:rsidRDefault="009A7065" w:rsidP="009A7065">
      <w:pPr>
        <w:numPr>
          <w:ilvl w:val="0"/>
          <w:numId w:val="801"/>
        </w:numPr>
      </w:pPr>
      <w:r w:rsidRPr="009A7065">
        <w:lastRenderedPageBreak/>
        <w:t>This MOA shall remain in force for [X] years from signing.</w:t>
      </w:r>
    </w:p>
    <w:p w14:paraId="5D154203" w14:textId="77777777" w:rsidR="009A7065" w:rsidRPr="009A7065" w:rsidRDefault="009A7065" w:rsidP="009A7065">
      <w:pPr>
        <w:numPr>
          <w:ilvl w:val="0"/>
          <w:numId w:val="801"/>
        </w:numPr>
      </w:pPr>
      <w:r w:rsidRPr="009A7065">
        <w:t>Renewal may be made upon mutual agreement of the Parties.</w:t>
      </w:r>
    </w:p>
    <w:p w14:paraId="13925505" w14:textId="77777777" w:rsidR="009A7065" w:rsidRPr="009A7065" w:rsidRDefault="009A7065" w:rsidP="009A7065">
      <w:pPr>
        <w:numPr>
          <w:ilvl w:val="0"/>
          <w:numId w:val="801"/>
        </w:numPr>
      </w:pPr>
      <w:r w:rsidRPr="009A7065">
        <w:t>Either Party may terminate the MOA with 60 days’ written notice, provided that pending obligations are fulfilled.</w:t>
      </w:r>
    </w:p>
    <w:p w14:paraId="6FD451D1" w14:textId="77777777" w:rsidR="009A7065" w:rsidRPr="009A7065" w:rsidRDefault="00000000" w:rsidP="009A7065">
      <w:r>
        <w:pict w14:anchorId="256F0F13">
          <v:rect id="_x0000_i1297" style="width:0;height:1.5pt" o:hralign="center" o:hrstd="t" o:hr="t" fillcolor="#a0a0a0" stroked="f"/>
        </w:pict>
      </w:r>
    </w:p>
    <w:p w14:paraId="3F53B730" w14:textId="77777777" w:rsidR="009A7065" w:rsidRPr="009A7065" w:rsidRDefault="009A7065" w:rsidP="009A7065">
      <w:r w:rsidRPr="009A7065">
        <w:rPr>
          <w:b/>
          <w:bCs/>
        </w:rPr>
        <w:t>ARTICLE VII – COMPLIANCE &amp; LEGAL SAFEGUARDS</w:t>
      </w:r>
    </w:p>
    <w:p w14:paraId="09A77472" w14:textId="77777777" w:rsidR="009A7065" w:rsidRPr="009A7065" w:rsidRDefault="009A7065" w:rsidP="009A7065">
      <w:pPr>
        <w:numPr>
          <w:ilvl w:val="0"/>
          <w:numId w:val="802"/>
        </w:numPr>
      </w:pPr>
      <w:r w:rsidRPr="009A7065">
        <w:t>Both Parties shall comply with Philippine laws, ABMPD governance standards, and corporate CSR regulations.</w:t>
      </w:r>
    </w:p>
    <w:p w14:paraId="782B023E" w14:textId="77777777" w:rsidR="009A7065" w:rsidRPr="009A7065" w:rsidRDefault="009A7065" w:rsidP="009A7065">
      <w:pPr>
        <w:numPr>
          <w:ilvl w:val="0"/>
          <w:numId w:val="802"/>
        </w:numPr>
      </w:pPr>
      <w:r w:rsidRPr="009A7065">
        <w:t>This MOA shall not diminish the statutory mandates of either Party.</w:t>
      </w:r>
    </w:p>
    <w:p w14:paraId="2501F3A5" w14:textId="77777777" w:rsidR="009A7065" w:rsidRPr="009A7065" w:rsidRDefault="00000000" w:rsidP="009A7065">
      <w:r>
        <w:pict w14:anchorId="30A210D6">
          <v:rect id="_x0000_i1298" style="width:0;height:1.5pt" o:hralign="center" o:hrstd="t" o:hr="t" fillcolor="#a0a0a0" stroked="f"/>
        </w:pict>
      </w:r>
    </w:p>
    <w:p w14:paraId="56ECC2CD" w14:textId="77777777" w:rsidR="009A7065" w:rsidRPr="009A7065" w:rsidRDefault="009A7065" w:rsidP="009A7065">
      <w:r w:rsidRPr="009A7065">
        <w:rPr>
          <w:b/>
          <w:bCs/>
        </w:rPr>
        <w:t>ARTICLE VIII – CONFIDENTIALITY &amp; DATA PROTECTION</w:t>
      </w:r>
      <w:r w:rsidRPr="009A7065">
        <w:br/>
        <w:t>All donor records, financial data, and personal information of volunteers under this MOA shall be governed by the Data Privacy Act of 2012 and ABMPD confidentiality policies.</w:t>
      </w:r>
    </w:p>
    <w:p w14:paraId="53FA25B6" w14:textId="77777777" w:rsidR="009A7065" w:rsidRPr="009A7065" w:rsidRDefault="00000000" w:rsidP="009A7065">
      <w:r>
        <w:pict w14:anchorId="546CBFC7">
          <v:rect id="_x0000_i1299" style="width:0;height:1.5pt" o:hralign="center" o:hrstd="t" o:hr="t" fillcolor="#a0a0a0" stroked="f"/>
        </w:pict>
      </w:r>
    </w:p>
    <w:p w14:paraId="3E859EE5" w14:textId="77777777" w:rsidR="009A7065" w:rsidRPr="009A7065" w:rsidRDefault="009A7065" w:rsidP="009A7065">
      <w:r w:rsidRPr="009A7065">
        <w:rPr>
          <w:b/>
          <w:bCs/>
        </w:rPr>
        <w:t>ARTICLE IX – EFFECTIVITY &amp; EXECUTION</w:t>
      </w:r>
      <w:r w:rsidRPr="009A7065">
        <w:br/>
        <w:t>This MOA shall take effect immediately upon signing by the authorized representatives of the Parties.</w:t>
      </w:r>
    </w:p>
    <w:p w14:paraId="272D809F" w14:textId="77777777" w:rsidR="009A7065" w:rsidRPr="009A7065" w:rsidRDefault="009A7065" w:rsidP="009A7065">
      <w:r w:rsidRPr="009A7065">
        <w:t>Signed this ___ day of [Month], 20__, at [City], Philippines.</w:t>
      </w:r>
    </w:p>
    <w:p w14:paraId="17AC2DE7" w14:textId="77777777" w:rsidR="009A7065" w:rsidRPr="009A7065" w:rsidRDefault="009A7065" w:rsidP="009A7065">
      <w:r w:rsidRPr="009A7065">
        <w:rPr>
          <w:b/>
          <w:bCs/>
        </w:rPr>
        <w:t>FOR ABMPD HOLDING</w:t>
      </w:r>
    </w:p>
    <w:p w14:paraId="4369BE1A" w14:textId="77777777" w:rsidR="009A7065" w:rsidRPr="009A7065" w:rsidRDefault="00000000" w:rsidP="009A7065">
      <w:r>
        <w:pict w14:anchorId="6B060D8E">
          <v:rect id="_x0000_i1300" style="width:0;height:1.5pt" o:hralign="center" o:hrstd="t" o:hr="t" fillcolor="#a0a0a0" stroked="f"/>
        </w:pict>
      </w:r>
    </w:p>
    <w:p w14:paraId="4AAEB45A" w14:textId="77777777" w:rsidR="009A7065" w:rsidRPr="009A7065" w:rsidRDefault="009A7065" w:rsidP="009A7065">
      <w:r w:rsidRPr="009A7065">
        <w:t>[Name] – [Position]</w:t>
      </w:r>
    </w:p>
    <w:p w14:paraId="2B49B06C" w14:textId="77777777" w:rsidR="009A7065" w:rsidRPr="009A7065" w:rsidRDefault="009A7065" w:rsidP="009A7065">
      <w:r w:rsidRPr="009A7065">
        <w:rPr>
          <w:b/>
          <w:bCs/>
        </w:rPr>
        <w:t>FOR [COMPANY NAME]</w:t>
      </w:r>
    </w:p>
    <w:p w14:paraId="4501DCE6" w14:textId="77777777" w:rsidR="009A7065" w:rsidRPr="009A7065" w:rsidRDefault="00000000" w:rsidP="009A7065">
      <w:r>
        <w:pict w14:anchorId="6242FFBD">
          <v:rect id="_x0000_i1301" style="width:0;height:1.5pt" o:hralign="center" o:hrstd="t" o:hr="t" fillcolor="#a0a0a0" stroked="f"/>
        </w:pict>
      </w:r>
    </w:p>
    <w:p w14:paraId="73845033" w14:textId="77777777" w:rsidR="009A7065" w:rsidRPr="009A7065" w:rsidRDefault="009A7065" w:rsidP="009A7065">
      <w:r w:rsidRPr="009A7065">
        <w:t>[Name] – [Position]</w:t>
      </w:r>
    </w:p>
    <w:p w14:paraId="36059CE7" w14:textId="77777777" w:rsidR="009A7065" w:rsidRPr="009A7065" w:rsidRDefault="009A7065" w:rsidP="009A7065">
      <w:r w:rsidRPr="009A7065">
        <w:rPr>
          <w:b/>
          <w:bCs/>
        </w:rPr>
        <w:t>Witnesses:</w:t>
      </w:r>
    </w:p>
    <w:p w14:paraId="28BCF5FC" w14:textId="77777777" w:rsidR="0070647C" w:rsidRPr="0070647C" w:rsidRDefault="0070647C" w:rsidP="0070647C"/>
    <w:p w14:paraId="152EEA47" w14:textId="77777777" w:rsidR="009A7065" w:rsidRDefault="009A7065">
      <w:pPr>
        <w:rPr>
          <w:rFonts w:ascii="Segoe UI Emoji" w:eastAsiaTheme="majorEastAsia" w:hAnsi="Segoe UI Emoji" w:cs="Segoe UI Emoji"/>
          <w:b/>
          <w:iCs/>
        </w:rPr>
      </w:pPr>
      <w:r>
        <w:rPr>
          <w:rFonts w:ascii="Segoe UI Emoji" w:hAnsi="Segoe UI Emoji" w:cs="Segoe UI Emoji"/>
        </w:rPr>
        <w:br w:type="page"/>
      </w:r>
    </w:p>
    <w:p w14:paraId="48599C83" w14:textId="5BE37CDF"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6</w:t>
      </w:r>
      <w:r w:rsidRPr="00011A48">
        <w:t>.</w:t>
      </w:r>
      <w:r>
        <w:t>2</w:t>
      </w:r>
      <w:r w:rsidRPr="00011A48">
        <w:t xml:space="preserve"> – </w:t>
      </w:r>
      <w:r w:rsidR="00450641" w:rsidRPr="00450641">
        <w:rPr>
          <w:bCs/>
        </w:rPr>
        <w:t>Private Foundations MOA Template</w:t>
      </w:r>
    </w:p>
    <w:p w14:paraId="30D6160C" w14:textId="1632B497" w:rsidR="009A7065" w:rsidRPr="0070647C" w:rsidRDefault="00450641" w:rsidP="009A7065">
      <w:r w:rsidRPr="00450641">
        <w:rPr>
          <w:i/>
          <w:iCs/>
        </w:rPr>
        <w:t>(ABMPD Holding ↔ Private Foundations – Family / Philanthropic / Corporate)</w:t>
      </w:r>
      <w:r w:rsidR="00000000">
        <w:pict w14:anchorId="168A07CA">
          <v:rect id="_x0000_i1302" style="width:0;height:1.5pt" o:hralign="center" o:hrstd="t" o:hr="t" fillcolor="#a0a0a0" stroked="f"/>
        </w:pict>
      </w:r>
    </w:p>
    <w:p w14:paraId="5B79AF02" w14:textId="77777777" w:rsidR="00450641" w:rsidRPr="00450641" w:rsidRDefault="00450641" w:rsidP="00450641">
      <w:r w:rsidRPr="00450641">
        <w:rPr>
          <w:b/>
          <w:bCs/>
        </w:rPr>
        <w:t>ARTICLE I – PARTIES &amp; AUTHORITY</w:t>
      </w:r>
      <w:r w:rsidRPr="00450641">
        <w:br/>
        <w:t>This Memorandum of Agreement (MOA) is entered into by and between:</w:t>
      </w:r>
    </w:p>
    <w:p w14:paraId="663BC973" w14:textId="77777777" w:rsidR="00450641" w:rsidRPr="00450641" w:rsidRDefault="00450641" w:rsidP="00450641">
      <w:r w:rsidRPr="00450641">
        <w:rPr>
          <w:b/>
          <w:bCs/>
        </w:rPr>
        <w:t xml:space="preserve">Ang </w:t>
      </w:r>
      <w:proofErr w:type="spellStart"/>
      <w:r w:rsidRPr="00450641">
        <w:rPr>
          <w:b/>
          <w:bCs/>
        </w:rPr>
        <w:t>Bayaning</w:t>
      </w:r>
      <w:proofErr w:type="spellEnd"/>
      <w:r w:rsidRPr="00450641">
        <w:rPr>
          <w:b/>
          <w:bCs/>
        </w:rPr>
        <w:t xml:space="preserve"> May Puso at </w:t>
      </w:r>
      <w:proofErr w:type="spellStart"/>
      <w:r w:rsidRPr="00450641">
        <w:rPr>
          <w:b/>
          <w:bCs/>
        </w:rPr>
        <w:t>Dangál</w:t>
      </w:r>
      <w:proofErr w:type="spellEnd"/>
      <w:r w:rsidRPr="00450641">
        <w:rPr>
          <w:b/>
          <w:bCs/>
        </w:rPr>
        <w:t xml:space="preserve"> (ABMPD) Holding Company</w:t>
      </w:r>
      <w:r w:rsidRPr="00450641">
        <w:t xml:space="preserve">, the institutional custodian of the ABMPD Moral Recovery Program (MRP), with full oversight of its subsidiaries, represented herein by [Name], in his/her capacity as [Position], hereinafter referred to as </w:t>
      </w:r>
      <w:r w:rsidRPr="00450641">
        <w:rPr>
          <w:b/>
          <w:bCs/>
        </w:rPr>
        <w:t>“ABMPD Holding”</w:t>
      </w:r>
      <w:r w:rsidRPr="00450641">
        <w:t>;</w:t>
      </w:r>
    </w:p>
    <w:p w14:paraId="1EAC25EF" w14:textId="77777777" w:rsidR="00450641" w:rsidRPr="00450641" w:rsidRDefault="00450641" w:rsidP="00450641">
      <w:r w:rsidRPr="00450641">
        <w:t>-and-</w:t>
      </w:r>
    </w:p>
    <w:p w14:paraId="4D37FD8B" w14:textId="77777777" w:rsidR="00450641" w:rsidRPr="00450641" w:rsidRDefault="00450641" w:rsidP="00450641">
      <w:r w:rsidRPr="00450641">
        <w:rPr>
          <w:b/>
          <w:bCs/>
        </w:rPr>
        <w:t>[Foundation Name]</w:t>
      </w:r>
      <w:r w:rsidRPr="00450641">
        <w:t xml:space="preserve">, a duly registered private foundation under Philippine law, dedicated to philanthropic, charitable, and/or development programs, represented herein by [Name], in his/her capacity as [Position], hereinafter referred to as </w:t>
      </w:r>
      <w:r w:rsidRPr="00450641">
        <w:rPr>
          <w:b/>
          <w:bCs/>
        </w:rPr>
        <w:t>“Foundation.”</w:t>
      </w:r>
    </w:p>
    <w:p w14:paraId="78068E6A" w14:textId="77777777" w:rsidR="00450641" w:rsidRPr="00450641" w:rsidRDefault="00450641" w:rsidP="00450641">
      <w:r w:rsidRPr="00450641">
        <w:t xml:space="preserve">Collectively, the above shall be referred to as the </w:t>
      </w:r>
      <w:r w:rsidRPr="00450641">
        <w:rPr>
          <w:b/>
          <w:bCs/>
        </w:rPr>
        <w:t>“Parties.”</w:t>
      </w:r>
    </w:p>
    <w:p w14:paraId="2E927F4E" w14:textId="77777777" w:rsidR="00450641" w:rsidRPr="00450641" w:rsidRDefault="00000000" w:rsidP="00450641">
      <w:r>
        <w:pict w14:anchorId="45C13821">
          <v:rect id="_x0000_i1303" style="width:0;height:1.5pt" o:hralign="center" o:hrstd="t" o:hr="t" fillcolor="#a0a0a0" stroked="f"/>
        </w:pict>
      </w:r>
    </w:p>
    <w:p w14:paraId="452AA47C" w14:textId="77777777" w:rsidR="00450641" w:rsidRPr="00450641" w:rsidRDefault="00450641" w:rsidP="00450641">
      <w:r w:rsidRPr="00450641">
        <w:rPr>
          <w:b/>
          <w:bCs/>
        </w:rPr>
        <w:t>ARTICLE II – PURPOSE &amp; OBJECTIVES</w:t>
      </w:r>
      <w:r w:rsidRPr="00450641">
        <w:br/>
        <w:t>The purpose of this MOA is to establish a formal partnership between ABMPD Holding and [Foundation] for the advancement of the ABMPD–MRP through financial support, scholarships, endowment funds, and joint programs.</w:t>
      </w:r>
    </w:p>
    <w:p w14:paraId="0FF4F806" w14:textId="77777777" w:rsidR="00450641" w:rsidRPr="00450641" w:rsidRDefault="00450641" w:rsidP="00450641">
      <w:r w:rsidRPr="00450641">
        <w:t>Objectives include:</w:t>
      </w:r>
    </w:p>
    <w:p w14:paraId="43DBC2E4" w14:textId="77777777" w:rsidR="00450641" w:rsidRPr="00450641" w:rsidRDefault="00450641" w:rsidP="00450641">
      <w:pPr>
        <w:numPr>
          <w:ilvl w:val="0"/>
          <w:numId w:val="803"/>
        </w:numPr>
      </w:pPr>
      <w:r w:rsidRPr="00450641">
        <w:t>Securing philanthropic and foundation-based support for ABMPD–MRP programs.</w:t>
      </w:r>
    </w:p>
    <w:p w14:paraId="60D06DF5" w14:textId="77777777" w:rsidR="00450641" w:rsidRPr="00450641" w:rsidRDefault="00450641" w:rsidP="00450641">
      <w:pPr>
        <w:numPr>
          <w:ilvl w:val="0"/>
          <w:numId w:val="803"/>
        </w:numPr>
      </w:pPr>
      <w:r w:rsidRPr="00450641">
        <w:t>Establishing endowment funds or trust arrangements for program sustainability.</w:t>
      </w:r>
    </w:p>
    <w:p w14:paraId="371734A2" w14:textId="77777777" w:rsidR="00450641" w:rsidRPr="00450641" w:rsidRDefault="00450641" w:rsidP="00450641">
      <w:pPr>
        <w:numPr>
          <w:ilvl w:val="0"/>
          <w:numId w:val="803"/>
        </w:numPr>
      </w:pPr>
      <w:r w:rsidRPr="00450641">
        <w:t>Supporting scholarships, capacity building, and training initiatives under ABMPD.</w:t>
      </w:r>
    </w:p>
    <w:p w14:paraId="104B0285" w14:textId="77777777" w:rsidR="00450641" w:rsidRPr="00450641" w:rsidRDefault="00450641" w:rsidP="00450641">
      <w:pPr>
        <w:numPr>
          <w:ilvl w:val="0"/>
          <w:numId w:val="803"/>
        </w:numPr>
      </w:pPr>
      <w:r w:rsidRPr="00450641">
        <w:t>Enabling joint advocacy, recognition programs, and co-branded initiatives.</w:t>
      </w:r>
    </w:p>
    <w:p w14:paraId="28AC6FBA" w14:textId="77777777" w:rsidR="00450641" w:rsidRPr="00450641" w:rsidRDefault="00000000" w:rsidP="00450641">
      <w:r>
        <w:pict w14:anchorId="20932447">
          <v:rect id="_x0000_i1304" style="width:0;height:1.5pt" o:hralign="center" o:hrstd="t" o:hr="t" fillcolor="#a0a0a0" stroked="f"/>
        </w:pict>
      </w:r>
    </w:p>
    <w:p w14:paraId="7A46EA04" w14:textId="77777777" w:rsidR="00450641" w:rsidRPr="00450641" w:rsidRDefault="00450641" w:rsidP="00450641">
      <w:r w:rsidRPr="00450641">
        <w:rPr>
          <w:b/>
          <w:bCs/>
        </w:rPr>
        <w:t>ARTICLE III – ROLES &amp; RESPONSIBILITIES</w:t>
      </w:r>
    </w:p>
    <w:p w14:paraId="0D8C852E" w14:textId="77777777" w:rsidR="00450641" w:rsidRPr="00450641" w:rsidRDefault="00450641" w:rsidP="00450641">
      <w:r w:rsidRPr="00450641">
        <w:rPr>
          <w:b/>
          <w:bCs/>
        </w:rPr>
        <w:t>ABMPD Holding shall:</w:t>
      </w:r>
    </w:p>
    <w:p w14:paraId="62DDF493" w14:textId="77777777" w:rsidR="00450641" w:rsidRPr="00450641" w:rsidRDefault="00450641" w:rsidP="00450641">
      <w:pPr>
        <w:numPr>
          <w:ilvl w:val="0"/>
          <w:numId w:val="804"/>
        </w:numPr>
      </w:pPr>
      <w:r w:rsidRPr="00450641">
        <w:t>Provide governance frameworks and oversight for foundation-funded initiatives.</w:t>
      </w:r>
    </w:p>
    <w:p w14:paraId="77FC9473" w14:textId="77777777" w:rsidR="00450641" w:rsidRPr="00450641" w:rsidRDefault="00450641" w:rsidP="00450641">
      <w:pPr>
        <w:numPr>
          <w:ilvl w:val="0"/>
          <w:numId w:val="804"/>
        </w:numPr>
      </w:pPr>
      <w:r w:rsidRPr="00450641">
        <w:t>Ensure funds are used solely for agreed purposes under ABMPD programs.</w:t>
      </w:r>
    </w:p>
    <w:p w14:paraId="2FD7F2F2" w14:textId="77777777" w:rsidR="00450641" w:rsidRPr="00450641" w:rsidRDefault="00450641" w:rsidP="00450641">
      <w:pPr>
        <w:numPr>
          <w:ilvl w:val="0"/>
          <w:numId w:val="804"/>
        </w:numPr>
      </w:pPr>
      <w:r w:rsidRPr="00450641">
        <w:t>Conduct regular reporting on the impact, financial utilization, and program outcomes.</w:t>
      </w:r>
    </w:p>
    <w:p w14:paraId="0A8FE870" w14:textId="77777777" w:rsidR="00450641" w:rsidRPr="00450641" w:rsidRDefault="00450641" w:rsidP="00450641">
      <w:pPr>
        <w:numPr>
          <w:ilvl w:val="0"/>
          <w:numId w:val="804"/>
        </w:numPr>
      </w:pPr>
      <w:r w:rsidRPr="00450641">
        <w:lastRenderedPageBreak/>
        <w:t>Grant recognition and acknowledgment of the Foundation’s contribution in ABMPD events, reports, and publications.</w:t>
      </w:r>
    </w:p>
    <w:p w14:paraId="4DD4BED8" w14:textId="77777777" w:rsidR="00450641" w:rsidRPr="00450641" w:rsidRDefault="00450641" w:rsidP="00450641">
      <w:r w:rsidRPr="00450641">
        <w:rPr>
          <w:b/>
          <w:bCs/>
        </w:rPr>
        <w:t>The Foundation shall:</w:t>
      </w:r>
    </w:p>
    <w:p w14:paraId="75AA3A1C" w14:textId="77777777" w:rsidR="00450641" w:rsidRPr="00450641" w:rsidRDefault="00450641" w:rsidP="00450641">
      <w:pPr>
        <w:numPr>
          <w:ilvl w:val="0"/>
          <w:numId w:val="805"/>
        </w:numPr>
      </w:pPr>
      <w:r w:rsidRPr="00450641">
        <w:t>Provide financial grants, endowments, or in-kind contributions to ABMPD programs.</w:t>
      </w:r>
    </w:p>
    <w:p w14:paraId="1E84359E" w14:textId="77777777" w:rsidR="00450641" w:rsidRPr="00450641" w:rsidRDefault="00450641" w:rsidP="00450641">
      <w:pPr>
        <w:numPr>
          <w:ilvl w:val="0"/>
          <w:numId w:val="805"/>
        </w:numPr>
      </w:pPr>
      <w:r w:rsidRPr="00450641">
        <w:t>Collaborate in scholarship or community projects aligned with ABMPD objectives.</w:t>
      </w:r>
    </w:p>
    <w:p w14:paraId="5109A22C" w14:textId="77777777" w:rsidR="00450641" w:rsidRPr="00450641" w:rsidRDefault="00450641" w:rsidP="00450641">
      <w:pPr>
        <w:numPr>
          <w:ilvl w:val="0"/>
          <w:numId w:val="805"/>
        </w:numPr>
      </w:pPr>
      <w:r w:rsidRPr="00450641">
        <w:t>Monitor funded projects and receive periodic reports from ABMPD Holding.</w:t>
      </w:r>
    </w:p>
    <w:p w14:paraId="799F5F87" w14:textId="77777777" w:rsidR="00450641" w:rsidRPr="00450641" w:rsidRDefault="00450641" w:rsidP="00450641">
      <w:pPr>
        <w:numPr>
          <w:ilvl w:val="0"/>
          <w:numId w:val="805"/>
        </w:numPr>
      </w:pPr>
      <w:r w:rsidRPr="00450641">
        <w:t>Engage in joint advocacy, recognition, or branding activities where applicable.</w:t>
      </w:r>
    </w:p>
    <w:p w14:paraId="7220AD4F" w14:textId="77777777" w:rsidR="00450641" w:rsidRPr="00450641" w:rsidRDefault="00000000" w:rsidP="00450641">
      <w:r>
        <w:pict w14:anchorId="47E38CE9">
          <v:rect id="_x0000_i1305" style="width:0;height:1.5pt" o:hralign="center" o:hrstd="t" o:hr="t" fillcolor="#a0a0a0" stroked="f"/>
        </w:pict>
      </w:r>
    </w:p>
    <w:p w14:paraId="6AA5A5DC" w14:textId="77777777" w:rsidR="00450641" w:rsidRPr="00450641" w:rsidRDefault="00450641" w:rsidP="00450641">
      <w:r w:rsidRPr="00450641">
        <w:rPr>
          <w:b/>
          <w:bCs/>
        </w:rPr>
        <w:t>ARTICLE IV – GOVERNANCE &amp; OVERSIGHT</w:t>
      </w:r>
    </w:p>
    <w:p w14:paraId="6FD8D3FE" w14:textId="77777777" w:rsidR="00450641" w:rsidRPr="00450641" w:rsidRDefault="00450641" w:rsidP="00450641">
      <w:pPr>
        <w:numPr>
          <w:ilvl w:val="0"/>
          <w:numId w:val="806"/>
        </w:numPr>
      </w:pPr>
      <w:r w:rsidRPr="00450641">
        <w:t>Oversight shall be conducted jointly by ABMPD Holding and the Foundation’s Board/Executive Committee.</w:t>
      </w:r>
    </w:p>
    <w:p w14:paraId="6C49A6C4" w14:textId="77777777" w:rsidR="00450641" w:rsidRPr="00450641" w:rsidRDefault="00450641" w:rsidP="00450641">
      <w:pPr>
        <w:numPr>
          <w:ilvl w:val="0"/>
          <w:numId w:val="806"/>
        </w:numPr>
      </w:pPr>
      <w:r w:rsidRPr="00450641">
        <w:t>Annual joint reviews shall evaluate the impact, compliance, and effectiveness of the partnership.</w:t>
      </w:r>
    </w:p>
    <w:p w14:paraId="608F91D5" w14:textId="77777777" w:rsidR="00450641" w:rsidRPr="00450641" w:rsidRDefault="00450641" w:rsidP="00450641">
      <w:pPr>
        <w:numPr>
          <w:ilvl w:val="0"/>
          <w:numId w:val="806"/>
        </w:numPr>
      </w:pPr>
      <w:r w:rsidRPr="00450641">
        <w:t>Disputes shall be resolved amicably; unresolved matters shall be elevated to arbitration under Philippine law.</w:t>
      </w:r>
    </w:p>
    <w:p w14:paraId="7EDA701E" w14:textId="77777777" w:rsidR="00450641" w:rsidRPr="00450641" w:rsidRDefault="00000000" w:rsidP="00450641">
      <w:r>
        <w:pict w14:anchorId="7FA1ADAB">
          <v:rect id="_x0000_i1306" style="width:0;height:1.5pt" o:hralign="center" o:hrstd="t" o:hr="t" fillcolor="#a0a0a0" stroked="f"/>
        </w:pict>
      </w:r>
    </w:p>
    <w:p w14:paraId="1D0C23A4" w14:textId="77777777" w:rsidR="00450641" w:rsidRPr="00450641" w:rsidRDefault="00450641" w:rsidP="00450641">
      <w:r w:rsidRPr="00450641">
        <w:rPr>
          <w:b/>
          <w:bCs/>
        </w:rPr>
        <w:t>ARTICLE V – FUNDING &amp; CUSTODIANSHIP</w:t>
      </w:r>
    </w:p>
    <w:p w14:paraId="75BFFE0D" w14:textId="77777777" w:rsidR="00450641" w:rsidRPr="00450641" w:rsidRDefault="00450641" w:rsidP="00450641">
      <w:pPr>
        <w:numPr>
          <w:ilvl w:val="0"/>
          <w:numId w:val="807"/>
        </w:numPr>
      </w:pPr>
      <w:r w:rsidRPr="00450641">
        <w:t>Interim custodianship of funds may be entrusted to DepEd, SUCs, or designated LGUs when required by donor mechanisms.</w:t>
      </w:r>
    </w:p>
    <w:p w14:paraId="618230C2" w14:textId="77777777" w:rsidR="00450641" w:rsidRPr="00450641" w:rsidRDefault="00450641" w:rsidP="00450641">
      <w:pPr>
        <w:numPr>
          <w:ilvl w:val="0"/>
          <w:numId w:val="807"/>
        </w:numPr>
      </w:pPr>
      <w:r w:rsidRPr="00450641">
        <w:t xml:space="preserve">Final custodianship of all foundation-provided funds shall rest with the </w:t>
      </w:r>
      <w:r w:rsidRPr="00450641">
        <w:rPr>
          <w:b/>
          <w:bCs/>
        </w:rPr>
        <w:t>ABMPD Foundation – Finance Subsidiary</w:t>
      </w:r>
      <w:r w:rsidRPr="00450641">
        <w:t xml:space="preserve"> once fully accredited (SEC, BIR, COA, BSP if applicable).</w:t>
      </w:r>
    </w:p>
    <w:p w14:paraId="5A955C04" w14:textId="77777777" w:rsidR="00450641" w:rsidRPr="00450641" w:rsidRDefault="00450641" w:rsidP="00450641">
      <w:pPr>
        <w:numPr>
          <w:ilvl w:val="0"/>
          <w:numId w:val="807"/>
        </w:numPr>
      </w:pPr>
      <w:r w:rsidRPr="00450641">
        <w:t>All contributions shall be tracked through ABMPD’s MEL and financial accountability systems to ensure transparency and donor trust.</w:t>
      </w:r>
    </w:p>
    <w:p w14:paraId="2EF7E19E" w14:textId="77777777" w:rsidR="00450641" w:rsidRPr="00450641" w:rsidRDefault="00000000" w:rsidP="00450641">
      <w:r>
        <w:pict w14:anchorId="78906FF4">
          <v:rect id="_x0000_i1307" style="width:0;height:1.5pt" o:hralign="center" o:hrstd="t" o:hr="t" fillcolor="#a0a0a0" stroked="f"/>
        </w:pict>
      </w:r>
    </w:p>
    <w:p w14:paraId="76972DE8" w14:textId="77777777" w:rsidR="00450641" w:rsidRPr="00450641" w:rsidRDefault="00450641" w:rsidP="00450641">
      <w:r w:rsidRPr="00450641">
        <w:rPr>
          <w:b/>
          <w:bCs/>
        </w:rPr>
        <w:t>ARTICLE VI – TERM &amp; TERMINATION</w:t>
      </w:r>
    </w:p>
    <w:p w14:paraId="20C91060" w14:textId="77777777" w:rsidR="00450641" w:rsidRPr="00450641" w:rsidRDefault="00450641" w:rsidP="00450641">
      <w:pPr>
        <w:numPr>
          <w:ilvl w:val="0"/>
          <w:numId w:val="808"/>
        </w:numPr>
      </w:pPr>
      <w:r w:rsidRPr="00450641">
        <w:t>This MOA shall be valid for [X] years from signing unless otherwise terminated.</w:t>
      </w:r>
    </w:p>
    <w:p w14:paraId="5C85E659" w14:textId="77777777" w:rsidR="00450641" w:rsidRPr="00450641" w:rsidRDefault="00450641" w:rsidP="00450641">
      <w:pPr>
        <w:numPr>
          <w:ilvl w:val="0"/>
          <w:numId w:val="808"/>
        </w:numPr>
      </w:pPr>
      <w:r w:rsidRPr="00450641">
        <w:t>Renewal may be made upon mutual agreement.</w:t>
      </w:r>
    </w:p>
    <w:p w14:paraId="17E2DC5F" w14:textId="77777777" w:rsidR="00450641" w:rsidRPr="00450641" w:rsidRDefault="00450641" w:rsidP="00450641">
      <w:pPr>
        <w:numPr>
          <w:ilvl w:val="0"/>
          <w:numId w:val="808"/>
        </w:numPr>
      </w:pPr>
      <w:r w:rsidRPr="00450641">
        <w:t>Either Party may terminate this MOA with 60 days’ prior written notice, provided all pending obligations are settled.</w:t>
      </w:r>
    </w:p>
    <w:p w14:paraId="752CDB89" w14:textId="77777777" w:rsidR="00450641" w:rsidRPr="00450641" w:rsidRDefault="00000000" w:rsidP="00450641">
      <w:r>
        <w:lastRenderedPageBreak/>
        <w:pict w14:anchorId="5823E723">
          <v:rect id="_x0000_i1308" style="width:0;height:1.5pt" o:hralign="center" o:hrstd="t" o:hr="t" fillcolor="#a0a0a0" stroked="f"/>
        </w:pict>
      </w:r>
    </w:p>
    <w:p w14:paraId="54EF0B5B" w14:textId="77777777" w:rsidR="00450641" w:rsidRPr="00450641" w:rsidRDefault="00450641" w:rsidP="00450641">
      <w:r w:rsidRPr="00450641">
        <w:rPr>
          <w:b/>
          <w:bCs/>
        </w:rPr>
        <w:t>ARTICLE VII – COMPLIANCE &amp; LEGAL SAFEGUARDS</w:t>
      </w:r>
    </w:p>
    <w:p w14:paraId="7193942C" w14:textId="77777777" w:rsidR="00450641" w:rsidRPr="00450641" w:rsidRDefault="00450641" w:rsidP="00450641">
      <w:pPr>
        <w:numPr>
          <w:ilvl w:val="0"/>
          <w:numId w:val="809"/>
        </w:numPr>
      </w:pPr>
      <w:r w:rsidRPr="00450641">
        <w:t>Both Parties shall comply with Philippine laws, ABMPD governance standards, and applicable foundation regulations.</w:t>
      </w:r>
    </w:p>
    <w:p w14:paraId="45A84E53" w14:textId="77777777" w:rsidR="00450641" w:rsidRPr="00450641" w:rsidRDefault="00450641" w:rsidP="00450641">
      <w:pPr>
        <w:numPr>
          <w:ilvl w:val="0"/>
          <w:numId w:val="809"/>
        </w:numPr>
      </w:pPr>
      <w:r w:rsidRPr="00450641">
        <w:t>This MOA shall not impair the statutory or corporate mandates of either Party.</w:t>
      </w:r>
    </w:p>
    <w:p w14:paraId="64D1A72F" w14:textId="77777777" w:rsidR="00450641" w:rsidRPr="00450641" w:rsidRDefault="00000000" w:rsidP="00450641">
      <w:r>
        <w:pict w14:anchorId="74672186">
          <v:rect id="_x0000_i1309" style="width:0;height:1.5pt" o:hralign="center" o:hrstd="t" o:hr="t" fillcolor="#a0a0a0" stroked="f"/>
        </w:pict>
      </w:r>
    </w:p>
    <w:p w14:paraId="5A079887" w14:textId="77777777" w:rsidR="00450641" w:rsidRPr="00450641" w:rsidRDefault="00450641" w:rsidP="00450641">
      <w:r w:rsidRPr="00450641">
        <w:rPr>
          <w:b/>
          <w:bCs/>
        </w:rPr>
        <w:t>ARTICLE VIII – CONFIDENTIALITY &amp; DATA PROTECTION</w:t>
      </w:r>
      <w:r w:rsidRPr="00450641">
        <w:br/>
        <w:t>All donor records, scholarship data, and personal information shall be governed by the Data Privacy Act of 2012 and ABMPD confidentiality protocols.</w:t>
      </w:r>
    </w:p>
    <w:p w14:paraId="707366CE" w14:textId="77777777" w:rsidR="00450641" w:rsidRPr="00450641" w:rsidRDefault="00000000" w:rsidP="00450641">
      <w:r>
        <w:pict w14:anchorId="337DFC87">
          <v:rect id="_x0000_i1310" style="width:0;height:1.5pt" o:hralign="center" o:hrstd="t" o:hr="t" fillcolor="#a0a0a0" stroked="f"/>
        </w:pict>
      </w:r>
    </w:p>
    <w:p w14:paraId="163BDF08" w14:textId="77777777" w:rsidR="00450641" w:rsidRPr="00450641" w:rsidRDefault="00450641" w:rsidP="00450641">
      <w:r w:rsidRPr="00450641">
        <w:rPr>
          <w:b/>
          <w:bCs/>
        </w:rPr>
        <w:t>ARTICLE IX – EFFECTIVITY &amp; EXECUTION</w:t>
      </w:r>
      <w:r w:rsidRPr="00450641">
        <w:br/>
        <w:t>This MOA shall take effect immediately upon signing by the authorized representatives of the Parties.</w:t>
      </w:r>
    </w:p>
    <w:p w14:paraId="11E7E27E" w14:textId="77777777" w:rsidR="00450641" w:rsidRPr="00450641" w:rsidRDefault="00450641" w:rsidP="00450641">
      <w:r w:rsidRPr="00450641">
        <w:t>Signed this ___ day of [Month], 20__, at [City], Philippines.</w:t>
      </w:r>
    </w:p>
    <w:p w14:paraId="07E8B22D" w14:textId="77777777" w:rsidR="00450641" w:rsidRPr="00450641" w:rsidRDefault="00450641" w:rsidP="00450641">
      <w:r w:rsidRPr="00450641">
        <w:rPr>
          <w:b/>
          <w:bCs/>
        </w:rPr>
        <w:t>FOR ABMPD HOLDING</w:t>
      </w:r>
    </w:p>
    <w:p w14:paraId="050816E2" w14:textId="77777777" w:rsidR="00450641" w:rsidRPr="00450641" w:rsidRDefault="00000000" w:rsidP="00450641">
      <w:r>
        <w:pict w14:anchorId="034DA1C9">
          <v:rect id="_x0000_i1311" style="width:0;height:1.5pt" o:hralign="center" o:hrstd="t" o:hr="t" fillcolor="#a0a0a0" stroked="f"/>
        </w:pict>
      </w:r>
    </w:p>
    <w:p w14:paraId="226287DD" w14:textId="77777777" w:rsidR="00450641" w:rsidRPr="00450641" w:rsidRDefault="00450641" w:rsidP="00450641">
      <w:r w:rsidRPr="00450641">
        <w:t>[Name] – [Position]</w:t>
      </w:r>
    </w:p>
    <w:p w14:paraId="3902DFC2" w14:textId="77777777" w:rsidR="00450641" w:rsidRPr="00450641" w:rsidRDefault="00450641" w:rsidP="00450641">
      <w:r w:rsidRPr="00450641">
        <w:rPr>
          <w:b/>
          <w:bCs/>
        </w:rPr>
        <w:t>FOR [FOUNDATION NAME]</w:t>
      </w:r>
    </w:p>
    <w:p w14:paraId="3E4EF157" w14:textId="77777777" w:rsidR="00450641" w:rsidRPr="00450641" w:rsidRDefault="00000000" w:rsidP="00450641">
      <w:r>
        <w:pict w14:anchorId="54444E38">
          <v:rect id="_x0000_i1312" style="width:0;height:1.5pt" o:hralign="center" o:hrstd="t" o:hr="t" fillcolor="#a0a0a0" stroked="f"/>
        </w:pict>
      </w:r>
    </w:p>
    <w:p w14:paraId="758D649A" w14:textId="77777777" w:rsidR="00450641" w:rsidRPr="00450641" w:rsidRDefault="00450641" w:rsidP="00450641">
      <w:r w:rsidRPr="00450641">
        <w:t>[Name] – [Position]</w:t>
      </w:r>
    </w:p>
    <w:p w14:paraId="4C596B85" w14:textId="77777777" w:rsidR="00450641" w:rsidRPr="00450641" w:rsidRDefault="00450641" w:rsidP="00450641">
      <w:r w:rsidRPr="00450641">
        <w:rPr>
          <w:b/>
          <w:bCs/>
        </w:rPr>
        <w:t>Witnesses:</w:t>
      </w:r>
    </w:p>
    <w:p w14:paraId="79B22BA2" w14:textId="77777777" w:rsidR="009A7065" w:rsidRDefault="009A7065" w:rsidP="00450641">
      <w:pPr>
        <w:rPr>
          <w:rFonts w:eastAsiaTheme="majorEastAsia"/>
        </w:rPr>
      </w:pPr>
      <w:r>
        <w:br w:type="page"/>
      </w:r>
    </w:p>
    <w:p w14:paraId="6A57C19B" w14:textId="4DB82126"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6</w:t>
      </w:r>
      <w:r w:rsidRPr="00011A48">
        <w:t>.</w:t>
      </w:r>
      <w:r>
        <w:t>3</w:t>
      </w:r>
      <w:r w:rsidRPr="00011A48">
        <w:t xml:space="preserve"> – </w:t>
      </w:r>
      <w:r w:rsidR="00450641" w:rsidRPr="00450641">
        <w:rPr>
          <w:bCs/>
        </w:rPr>
        <w:t>Business Federations MOA Template</w:t>
      </w:r>
    </w:p>
    <w:p w14:paraId="43AB41B5" w14:textId="51A4BF00" w:rsidR="009A7065" w:rsidRPr="0070647C" w:rsidRDefault="00450641" w:rsidP="009A7065">
      <w:r w:rsidRPr="00450641">
        <w:rPr>
          <w:i/>
          <w:iCs/>
        </w:rPr>
        <w:t>(ABMPD Holding ↔ Business Federations – Chambers of Commerce, Cooperatives, Trade/Industry Associations)</w:t>
      </w:r>
      <w:r w:rsidR="00000000">
        <w:pict w14:anchorId="201896A3">
          <v:rect id="_x0000_i1313" style="width:0;height:1.5pt" o:hralign="center" o:hrstd="t" o:hr="t" fillcolor="#a0a0a0" stroked="f"/>
        </w:pict>
      </w:r>
    </w:p>
    <w:p w14:paraId="51166589" w14:textId="77777777" w:rsidR="00450641" w:rsidRPr="00450641" w:rsidRDefault="00450641" w:rsidP="00450641">
      <w:r w:rsidRPr="00450641">
        <w:rPr>
          <w:b/>
          <w:bCs/>
        </w:rPr>
        <w:t>ARTICLE I – PARTIES &amp; AUTHORITY</w:t>
      </w:r>
      <w:r w:rsidRPr="00450641">
        <w:br/>
        <w:t>This Memorandum of Agreement (MOA) is entered into by and between:</w:t>
      </w:r>
    </w:p>
    <w:p w14:paraId="634211B5" w14:textId="77777777" w:rsidR="00450641" w:rsidRPr="00450641" w:rsidRDefault="00450641" w:rsidP="00450641">
      <w:r w:rsidRPr="00450641">
        <w:rPr>
          <w:b/>
          <w:bCs/>
        </w:rPr>
        <w:t xml:space="preserve">Ang </w:t>
      </w:r>
      <w:proofErr w:type="spellStart"/>
      <w:r w:rsidRPr="00450641">
        <w:rPr>
          <w:b/>
          <w:bCs/>
        </w:rPr>
        <w:t>Bayaning</w:t>
      </w:r>
      <w:proofErr w:type="spellEnd"/>
      <w:r w:rsidRPr="00450641">
        <w:rPr>
          <w:b/>
          <w:bCs/>
        </w:rPr>
        <w:t xml:space="preserve"> May Puso at </w:t>
      </w:r>
      <w:proofErr w:type="spellStart"/>
      <w:r w:rsidRPr="00450641">
        <w:rPr>
          <w:b/>
          <w:bCs/>
        </w:rPr>
        <w:t>Dangál</w:t>
      </w:r>
      <w:proofErr w:type="spellEnd"/>
      <w:r w:rsidRPr="00450641">
        <w:rPr>
          <w:b/>
          <w:bCs/>
        </w:rPr>
        <w:t xml:space="preserve"> (ABMPD) Holding Company</w:t>
      </w:r>
      <w:r w:rsidRPr="00450641">
        <w:t xml:space="preserve">, the institutional custodian of the ABMPD Moral Recovery Program (MRP), with full oversight of its subsidiaries, represented herein by [Name], in his/her capacity as [Position], hereinafter referred to as </w:t>
      </w:r>
      <w:r w:rsidRPr="00450641">
        <w:rPr>
          <w:b/>
          <w:bCs/>
        </w:rPr>
        <w:t>“ABMPD Holding”</w:t>
      </w:r>
      <w:r w:rsidRPr="00450641">
        <w:t>;</w:t>
      </w:r>
    </w:p>
    <w:p w14:paraId="78AE3DE4" w14:textId="77777777" w:rsidR="00450641" w:rsidRPr="00450641" w:rsidRDefault="00450641" w:rsidP="00450641">
      <w:r w:rsidRPr="00450641">
        <w:t>-and-</w:t>
      </w:r>
    </w:p>
    <w:p w14:paraId="4F895EAB" w14:textId="77777777" w:rsidR="00450641" w:rsidRPr="00450641" w:rsidRDefault="00450641" w:rsidP="00450641">
      <w:r w:rsidRPr="00450641">
        <w:rPr>
          <w:b/>
          <w:bCs/>
        </w:rPr>
        <w:t>[Business Federation Name]</w:t>
      </w:r>
      <w:r w:rsidRPr="00450641">
        <w:t xml:space="preserve">, a duly registered chamber of commerce, cooperative federation, or industry/business association under Philippine law, represented herein by [Name], in his/her capacity as [Position], hereinafter referred to as </w:t>
      </w:r>
      <w:r w:rsidRPr="00450641">
        <w:rPr>
          <w:b/>
          <w:bCs/>
        </w:rPr>
        <w:t>“Business Federation.”</w:t>
      </w:r>
    </w:p>
    <w:p w14:paraId="6401B649" w14:textId="77777777" w:rsidR="00450641" w:rsidRPr="00450641" w:rsidRDefault="00450641" w:rsidP="00450641">
      <w:r w:rsidRPr="00450641">
        <w:t xml:space="preserve">Collectively, the above shall be referred to as the </w:t>
      </w:r>
      <w:r w:rsidRPr="00450641">
        <w:rPr>
          <w:b/>
          <w:bCs/>
        </w:rPr>
        <w:t>“Parties.”</w:t>
      </w:r>
    </w:p>
    <w:p w14:paraId="30BB0B80" w14:textId="77777777" w:rsidR="00450641" w:rsidRPr="00450641" w:rsidRDefault="00000000" w:rsidP="00450641">
      <w:r>
        <w:pict w14:anchorId="1FDAEE53">
          <v:rect id="_x0000_i1314" style="width:0;height:1.5pt" o:hralign="center" o:hrstd="t" o:hr="t" fillcolor="#a0a0a0" stroked="f"/>
        </w:pict>
      </w:r>
    </w:p>
    <w:p w14:paraId="12B50671" w14:textId="77777777" w:rsidR="00450641" w:rsidRPr="00450641" w:rsidRDefault="00450641" w:rsidP="00450641">
      <w:r w:rsidRPr="00450641">
        <w:rPr>
          <w:b/>
          <w:bCs/>
        </w:rPr>
        <w:t>ARTICLE II – PURPOSE &amp; OBJECTIVES</w:t>
      </w:r>
      <w:r w:rsidRPr="00450641">
        <w:br/>
        <w:t>The purpose of this MOA is to formalize a partnership between ABMPD Holding and [Business Federation] to align business sector initiatives with the ABMPD–MRP values framework, integrating livelihood, entrepreneurship, and community service into moral recovery efforts.</w:t>
      </w:r>
    </w:p>
    <w:p w14:paraId="45C4E7D4" w14:textId="77777777" w:rsidR="00450641" w:rsidRPr="00450641" w:rsidRDefault="00450641" w:rsidP="00450641">
      <w:r w:rsidRPr="00450641">
        <w:t>Objectives include:</w:t>
      </w:r>
    </w:p>
    <w:p w14:paraId="2DFE947F" w14:textId="77777777" w:rsidR="00450641" w:rsidRPr="00450641" w:rsidRDefault="00450641" w:rsidP="00450641">
      <w:pPr>
        <w:numPr>
          <w:ilvl w:val="0"/>
          <w:numId w:val="810"/>
        </w:numPr>
      </w:pPr>
      <w:r w:rsidRPr="00450641">
        <w:t>Mobilizing business sector support for ABMPD programs through corporate and cooperative initiatives.</w:t>
      </w:r>
    </w:p>
    <w:p w14:paraId="1A9395DE" w14:textId="77777777" w:rsidR="00450641" w:rsidRPr="00450641" w:rsidRDefault="00450641" w:rsidP="00450641">
      <w:pPr>
        <w:numPr>
          <w:ilvl w:val="0"/>
          <w:numId w:val="810"/>
        </w:numPr>
      </w:pPr>
      <w:r w:rsidRPr="00450641">
        <w:t>Integrating values-based leadership into entrepreneurship and cooperative training.</w:t>
      </w:r>
    </w:p>
    <w:p w14:paraId="2AE9354C" w14:textId="77777777" w:rsidR="00450641" w:rsidRPr="00450641" w:rsidRDefault="00450641" w:rsidP="00450641">
      <w:pPr>
        <w:numPr>
          <w:ilvl w:val="0"/>
          <w:numId w:val="810"/>
        </w:numPr>
      </w:pPr>
      <w:r w:rsidRPr="00450641">
        <w:t>Supporting livelihood programs, job generation, and community-based enterprises.</w:t>
      </w:r>
    </w:p>
    <w:p w14:paraId="4FAE81AB" w14:textId="77777777" w:rsidR="00450641" w:rsidRPr="00450641" w:rsidRDefault="00450641" w:rsidP="00450641">
      <w:pPr>
        <w:numPr>
          <w:ilvl w:val="0"/>
          <w:numId w:val="810"/>
        </w:numPr>
      </w:pPr>
      <w:r w:rsidRPr="00450641">
        <w:t>Providing platforms for employee/entrepreneur volunteerism and civic engagement.</w:t>
      </w:r>
    </w:p>
    <w:p w14:paraId="74B16DE3" w14:textId="77777777" w:rsidR="00450641" w:rsidRPr="00450641" w:rsidRDefault="00000000" w:rsidP="00450641">
      <w:r>
        <w:pict w14:anchorId="2CF5A206">
          <v:rect id="_x0000_i1315" style="width:0;height:1.5pt" o:hralign="center" o:hrstd="t" o:hr="t" fillcolor="#a0a0a0" stroked="f"/>
        </w:pict>
      </w:r>
    </w:p>
    <w:p w14:paraId="55D18577" w14:textId="77777777" w:rsidR="00450641" w:rsidRPr="00450641" w:rsidRDefault="00450641" w:rsidP="00450641">
      <w:r w:rsidRPr="00450641">
        <w:rPr>
          <w:b/>
          <w:bCs/>
        </w:rPr>
        <w:t>ARTICLE III – ROLES &amp; RESPONSIBILITIES</w:t>
      </w:r>
    </w:p>
    <w:p w14:paraId="61FA0490" w14:textId="77777777" w:rsidR="00450641" w:rsidRPr="00450641" w:rsidRDefault="00450641" w:rsidP="00450641">
      <w:r w:rsidRPr="00450641">
        <w:rPr>
          <w:b/>
          <w:bCs/>
        </w:rPr>
        <w:t>ABMPD Holding shall:</w:t>
      </w:r>
    </w:p>
    <w:p w14:paraId="4F8DFC73" w14:textId="77777777" w:rsidR="00450641" w:rsidRPr="00450641" w:rsidRDefault="00450641" w:rsidP="00450641">
      <w:pPr>
        <w:numPr>
          <w:ilvl w:val="0"/>
          <w:numId w:val="811"/>
        </w:numPr>
      </w:pPr>
      <w:r w:rsidRPr="00450641">
        <w:lastRenderedPageBreak/>
        <w:t>Provide the governance and values framework to guide business engagement under ABMPD–MRP.</w:t>
      </w:r>
    </w:p>
    <w:p w14:paraId="151AB673" w14:textId="77777777" w:rsidR="00450641" w:rsidRPr="00450641" w:rsidRDefault="00450641" w:rsidP="00450641">
      <w:pPr>
        <w:numPr>
          <w:ilvl w:val="0"/>
          <w:numId w:val="811"/>
        </w:numPr>
      </w:pPr>
      <w:r w:rsidRPr="00450641">
        <w:t>Supply training modules on ethical leadership, moral recovery, and social responsibility.</w:t>
      </w:r>
    </w:p>
    <w:p w14:paraId="3CD6181E" w14:textId="7F704F1C" w:rsidR="00450641" w:rsidRPr="00450641" w:rsidRDefault="00450641" w:rsidP="00450641">
      <w:pPr>
        <w:numPr>
          <w:ilvl w:val="0"/>
          <w:numId w:val="811"/>
        </w:numPr>
      </w:pPr>
      <w:r w:rsidRPr="00450641">
        <w:t>Coordinate with KCI (</w:t>
      </w:r>
      <w:r w:rsidR="007E68B1">
        <w:t>Kingdom Chronicles Inc.</w:t>
      </w:r>
      <w:r w:rsidRPr="00450641">
        <w:t>) and relevant subsidiaries to support program implementation.</w:t>
      </w:r>
    </w:p>
    <w:p w14:paraId="7C681588" w14:textId="77777777" w:rsidR="00450641" w:rsidRPr="00450641" w:rsidRDefault="00450641" w:rsidP="00450641">
      <w:pPr>
        <w:numPr>
          <w:ilvl w:val="0"/>
          <w:numId w:val="811"/>
        </w:numPr>
      </w:pPr>
      <w:r w:rsidRPr="00450641">
        <w:t>Monitor and evaluate outcomes using ABMPD’s MEL (Monitoring, Evaluation, and Learning) system.</w:t>
      </w:r>
    </w:p>
    <w:p w14:paraId="400EEC0E" w14:textId="77777777" w:rsidR="00450641" w:rsidRPr="00450641" w:rsidRDefault="00450641" w:rsidP="00450641">
      <w:r w:rsidRPr="00450641">
        <w:rPr>
          <w:b/>
          <w:bCs/>
        </w:rPr>
        <w:t>The Business Federation shall:</w:t>
      </w:r>
    </w:p>
    <w:p w14:paraId="1782B36C" w14:textId="77777777" w:rsidR="00450641" w:rsidRPr="00450641" w:rsidRDefault="00450641" w:rsidP="00450641">
      <w:pPr>
        <w:numPr>
          <w:ilvl w:val="0"/>
          <w:numId w:val="812"/>
        </w:numPr>
      </w:pPr>
      <w:r w:rsidRPr="00450641">
        <w:t>Endorse ABMPD–MRP to its member organizations and cooperatives.</w:t>
      </w:r>
    </w:p>
    <w:p w14:paraId="0C2A0403" w14:textId="77777777" w:rsidR="00450641" w:rsidRPr="00450641" w:rsidRDefault="00450641" w:rsidP="00450641">
      <w:pPr>
        <w:numPr>
          <w:ilvl w:val="0"/>
          <w:numId w:val="812"/>
        </w:numPr>
      </w:pPr>
      <w:r w:rsidRPr="00450641">
        <w:t>Mobilize business resources (financial, in-kind, technical expertise) in support of ABMPD programs.</w:t>
      </w:r>
    </w:p>
    <w:p w14:paraId="42E8AF65" w14:textId="77777777" w:rsidR="00450641" w:rsidRPr="00450641" w:rsidRDefault="00450641" w:rsidP="00450641">
      <w:pPr>
        <w:numPr>
          <w:ilvl w:val="0"/>
          <w:numId w:val="812"/>
        </w:numPr>
      </w:pPr>
      <w:r w:rsidRPr="00450641">
        <w:t>Provide venues, training facilities, and business mentors for entrepreneurship and livelihood projects.</w:t>
      </w:r>
    </w:p>
    <w:p w14:paraId="739D9A64" w14:textId="77777777" w:rsidR="00450641" w:rsidRPr="00450641" w:rsidRDefault="00450641" w:rsidP="00450641">
      <w:pPr>
        <w:numPr>
          <w:ilvl w:val="0"/>
          <w:numId w:val="812"/>
        </w:numPr>
      </w:pPr>
      <w:r w:rsidRPr="00450641">
        <w:t>Integrate ABMPD values into cooperative education programs, leadership summits, and CSR initiatives.</w:t>
      </w:r>
    </w:p>
    <w:p w14:paraId="0038F354" w14:textId="77777777" w:rsidR="00450641" w:rsidRPr="00450641" w:rsidRDefault="00000000" w:rsidP="00450641">
      <w:r>
        <w:pict w14:anchorId="665578AC">
          <v:rect id="_x0000_i1316" style="width:0;height:1.5pt" o:hralign="center" o:hrstd="t" o:hr="t" fillcolor="#a0a0a0" stroked="f"/>
        </w:pict>
      </w:r>
    </w:p>
    <w:p w14:paraId="23DBA0E1" w14:textId="77777777" w:rsidR="00450641" w:rsidRPr="00450641" w:rsidRDefault="00450641" w:rsidP="00450641">
      <w:r w:rsidRPr="00450641">
        <w:rPr>
          <w:b/>
          <w:bCs/>
        </w:rPr>
        <w:t>ARTICLE IV – GOVERNANCE &amp; OVERSIGHT</w:t>
      </w:r>
    </w:p>
    <w:p w14:paraId="3BB79688" w14:textId="77777777" w:rsidR="00450641" w:rsidRPr="00450641" w:rsidRDefault="00450641" w:rsidP="00450641">
      <w:pPr>
        <w:numPr>
          <w:ilvl w:val="0"/>
          <w:numId w:val="813"/>
        </w:numPr>
      </w:pPr>
      <w:r w:rsidRPr="00450641">
        <w:t>Oversight shall be exercised jointly by ABMPD Holding and the Federation’s Governing Board.</w:t>
      </w:r>
    </w:p>
    <w:p w14:paraId="0D16A984" w14:textId="77777777" w:rsidR="00450641" w:rsidRPr="00450641" w:rsidRDefault="00450641" w:rsidP="00450641">
      <w:pPr>
        <w:numPr>
          <w:ilvl w:val="0"/>
          <w:numId w:val="813"/>
        </w:numPr>
      </w:pPr>
      <w:r w:rsidRPr="00450641">
        <w:t>A Joint Business-ABMPD Committee may be created to monitor initiatives, evaluate impact, and recommend improvements.</w:t>
      </w:r>
    </w:p>
    <w:p w14:paraId="3971D2B8" w14:textId="77777777" w:rsidR="00450641" w:rsidRPr="00450641" w:rsidRDefault="00450641" w:rsidP="00450641">
      <w:pPr>
        <w:numPr>
          <w:ilvl w:val="0"/>
          <w:numId w:val="813"/>
        </w:numPr>
      </w:pPr>
      <w:r w:rsidRPr="00450641">
        <w:t>Disputes shall be resolved amicably through consultation; unresolved matters shall proceed to arbitration under Philippine law.</w:t>
      </w:r>
    </w:p>
    <w:p w14:paraId="5EADA54C" w14:textId="77777777" w:rsidR="00450641" w:rsidRPr="00450641" w:rsidRDefault="00000000" w:rsidP="00450641">
      <w:r>
        <w:pict w14:anchorId="78035D09">
          <v:rect id="_x0000_i1317" style="width:0;height:1.5pt" o:hralign="center" o:hrstd="t" o:hr="t" fillcolor="#a0a0a0" stroked="f"/>
        </w:pict>
      </w:r>
    </w:p>
    <w:p w14:paraId="46AB4740" w14:textId="77777777" w:rsidR="00450641" w:rsidRPr="00450641" w:rsidRDefault="00450641" w:rsidP="00450641">
      <w:r w:rsidRPr="00450641">
        <w:rPr>
          <w:b/>
          <w:bCs/>
        </w:rPr>
        <w:t>ARTICLE V – FUNDING &amp; CUSTODIANSHIP</w:t>
      </w:r>
    </w:p>
    <w:p w14:paraId="33D938A5" w14:textId="77777777" w:rsidR="00450641" w:rsidRPr="00450641" w:rsidRDefault="00450641" w:rsidP="00450641">
      <w:pPr>
        <w:numPr>
          <w:ilvl w:val="0"/>
          <w:numId w:val="814"/>
        </w:numPr>
      </w:pPr>
      <w:r w:rsidRPr="00450641">
        <w:t>Business contributions (cash or in-kind) may be channeled through interim custodians such as SUCs, DepEd, or LGUs when appropriate.</w:t>
      </w:r>
    </w:p>
    <w:p w14:paraId="2F5ED5FA" w14:textId="77777777" w:rsidR="00450641" w:rsidRPr="00450641" w:rsidRDefault="00450641" w:rsidP="00450641">
      <w:pPr>
        <w:numPr>
          <w:ilvl w:val="0"/>
          <w:numId w:val="814"/>
        </w:numPr>
      </w:pPr>
      <w:r w:rsidRPr="00450641">
        <w:t xml:space="preserve">Final custodianship of all business sector funds shall transition to the </w:t>
      </w:r>
      <w:r w:rsidRPr="00450641">
        <w:rPr>
          <w:b/>
          <w:bCs/>
        </w:rPr>
        <w:t>ABMPD Foundation – Finance Subsidiary</w:t>
      </w:r>
      <w:r w:rsidRPr="00450641">
        <w:t xml:space="preserve"> once accredited (SEC, BIR, COA, BSP if applicable).</w:t>
      </w:r>
    </w:p>
    <w:p w14:paraId="6443AEF6" w14:textId="77777777" w:rsidR="00450641" w:rsidRPr="00450641" w:rsidRDefault="00450641" w:rsidP="00450641">
      <w:pPr>
        <w:numPr>
          <w:ilvl w:val="0"/>
          <w:numId w:val="814"/>
        </w:numPr>
      </w:pPr>
      <w:r w:rsidRPr="00450641">
        <w:lastRenderedPageBreak/>
        <w:t>All resource use shall be properly documented and reported to ensure transparency, accountability, and alignment with ABMPD’s MEL system.</w:t>
      </w:r>
    </w:p>
    <w:p w14:paraId="139BF6BA" w14:textId="77777777" w:rsidR="00450641" w:rsidRPr="00450641" w:rsidRDefault="00000000" w:rsidP="00450641">
      <w:r>
        <w:pict w14:anchorId="34151A75">
          <v:rect id="_x0000_i1318" style="width:0;height:1.5pt" o:hralign="center" o:hrstd="t" o:hr="t" fillcolor="#a0a0a0" stroked="f"/>
        </w:pict>
      </w:r>
    </w:p>
    <w:p w14:paraId="6154EB80" w14:textId="77777777" w:rsidR="00450641" w:rsidRPr="00450641" w:rsidRDefault="00450641" w:rsidP="00450641">
      <w:r w:rsidRPr="00450641">
        <w:rPr>
          <w:b/>
          <w:bCs/>
        </w:rPr>
        <w:t>ARTICLE VI – TERM &amp; TERMINATION</w:t>
      </w:r>
    </w:p>
    <w:p w14:paraId="11DB749B" w14:textId="77777777" w:rsidR="00450641" w:rsidRPr="00450641" w:rsidRDefault="00450641" w:rsidP="00450641">
      <w:pPr>
        <w:numPr>
          <w:ilvl w:val="0"/>
          <w:numId w:val="815"/>
        </w:numPr>
      </w:pPr>
      <w:r w:rsidRPr="00450641">
        <w:t>This MOA shall remain valid for [X] years unless otherwise terminated.</w:t>
      </w:r>
    </w:p>
    <w:p w14:paraId="2B150F63" w14:textId="77777777" w:rsidR="00450641" w:rsidRPr="00450641" w:rsidRDefault="00450641" w:rsidP="00450641">
      <w:pPr>
        <w:numPr>
          <w:ilvl w:val="0"/>
          <w:numId w:val="815"/>
        </w:numPr>
      </w:pPr>
      <w:r w:rsidRPr="00450641">
        <w:t>Renewal may be made upon mutual agreement.</w:t>
      </w:r>
    </w:p>
    <w:p w14:paraId="61FC21D4" w14:textId="77777777" w:rsidR="00450641" w:rsidRPr="00450641" w:rsidRDefault="00450641" w:rsidP="00450641">
      <w:pPr>
        <w:numPr>
          <w:ilvl w:val="0"/>
          <w:numId w:val="815"/>
        </w:numPr>
      </w:pPr>
      <w:r w:rsidRPr="00450641">
        <w:t>Either Party may terminate this MOA with 60 days’ prior written notice, provided that all pending obligations are settled.</w:t>
      </w:r>
    </w:p>
    <w:p w14:paraId="20AAAC31" w14:textId="77777777" w:rsidR="00450641" w:rsidRPr="00450641" w:rsidRDefault="00000000" w:rsidP="00450641">
      <w:r>
        <w:pict w14:anchorId="28A4BB78">
          <v:rect id="_x0000_i1319" style="width:0;height:1.5pt" o:hralign="center" o:hrstd="t" o:hr="t" fillcolor="#a0a0a0" stroked="f"/>
        </w:pict>
      </w:r>
    </w:p>
    <w:p w14:paraId="4E9C9609" w14:textId="77777777" w:rsidR="00450641" w:rsidRPr="00450641" w:rsidRDefault="00450641" w:rsidP="00450641">
      <w:r w:rsidRPr="00450641">
        <w:rPr>
          <w:b/>
          <w:bCs/>
        </w:rPr>
        <w:t>ARTICLE VII – COMPLIANCE &amp; LEGAL SAFEGUARDS</w:t>
      </w:r>
    </w:p>
    <w:p w14:paraId="6834C6FC" w14:textId="77777777" w:rsidR="00450641" w:rsidRPr="00450641" w:rsidRDefault="00450641" w:rsidP="00450641">
      <w:pPr>
        <w:numPr>
          <w:ilvl w:val="0"/>
          <w:numId w:val="816"/>
        </w:numPr>
      </w:pPr>
      <w:r w:rsidRPr="00450641">
        <w:t>Both Parties shall comply with Philippine laws, cooperative regulations, and ABMPD governance standards.</w:t>
      </w:r>
    </w:p>
    <w:p w14:paraId="4BC2AB15" w14:textId="77777777" w:rsidR="00450641" w:rsidRPr="00450641" w:rsidRDefault="00450641" w:rsidP="00450641">
      <w:pPr>
        <w:numPr>
          <w:ilvl w:val="0"/>
          <w:numId w:val="816"/>
        </w:numPr>
      </w:pPr>
      <w:r w:rsidRPr="00450641">
        <w:t>This MOA shall not impair the statutory authority of either Party or its member institutions.</w:t>
      </w:r>
    </w:p>
    <w:p w14:paraId="062A0FF0" w14:textId="77777777" w:rsidR="00450641" w:rsidRPr="00450641" w:rsidRDefault="00000000" w:rsidP="00450641">
      <w:r>
        <w:pict w14:anchorId="52B8B093">
          <v:rect id="_x0000_i1320" style="width:0;height:1.5pt" o:hralign="center" o:hrstd="t" o:hr="t" fillcolor="#a0a0a0" stroked="f"/>
        </w:pict>
      </w:r>
    </w:p>
    <w:p w14:paraId="16B20C5C" w14:textId="77777777" w:rsidR="00450641" w:rsidRPr="00450641" w:rsidRDefault="00450641" w:rsidP="00450641">
      <w:r w:rsidRPr="00450641">
        <w:rPr>
          <w:b/>
          <w:bCs/>
        </w:rPr>
        <w:t>ARTICLE VIII – CONFIDENTIALITY &amp; DATA PROTECTION</w:t>
      </w:r>
      <w:r w:rsidRPr="00450641">
        <w:br/>
        <w:t>All membership records, financial contributions, and participant data shall be governed by the Data Privacy Act of 2012 and ABMPD confidentiality protocols.</w:t>
      </w:r>
    </w:p>
    <w:p w14:paraId="4790D24E" w14:textId="77777777" w:rsidR="00450641" w:rsidRPr="00450641" w:rsidRDefault="00000000" w:rsidP="00450641">
      <w:r>
        <w:pict w14:anchorId="125AEA45">
          <v:rect id="_x0000_i1321" style="width:0;height:1.5pt" o:hralign="center" o:hrstd="t" o:hr="t" fillcolor="#a0a0a0" stroked="f"/>
        </w:pict>
      </w:r>
    </w:p>
    <w:p w14:paraId="19E0CC9C" w14:textId="77777777" w:rsidR="00450641" w:rsidRPr="00450641" w:rsidRDefault="00450641" w:rsidP="00450641">
      <w:r w:rsidRPr="00450641">
        <w:rPr>
          <w:b/>
          <w:bCs/>
        </w:rPr>
        <w:t>ARTICLE IX – EFFECTIVITY &amp; EXECUTION</w:t>
      </w:r>
      <w:r w:rsidRPr="00450641">
        <w:br/>
        <w:t>This MOA shall take effect immediately upon signing by the authorized representatives of the Parties.</w:t>
      </w:r>
    </w:p>
    <w:p w14:paraId="60164114" w14:textId="77777777" w:rsidR="00450641" w:rsidRPr="00450641" w:rsidRDefault="00450641" w:rsidP="00450641">
      <w:r w:rsidRPr="00450641">
        <w:t>Signed this ___ day of [Month], 20__, at [City], Philippines.</w:t>
      </w:r>
    </w:p>
    <w:p w14:paraId="50CB9640" w14:textId="77777777" w:rsidR="00450641" w:rsidRPr="00450641" w:rsidRDefault="00450641" w:rsidP="00450641">
      <w:r w:rsidRPr="00450641">
        <w:rPr>
          <w:b/>
          <w:bCs/>
        </w:rPr>
        <w:t>FOR ABMPD HOLDING</w:t>
      </w:r>
    </w:p>
    <w:p w14:paraId="2D4FE400" w14:textId="77777777" w:rsidR="00450641" w:rsidRPr="00450641" w:rsidRDefault="00000000" w:rsidP="00450641">
      <w:r>
        <w:pict w14:anchorId="44DA1E00">
          <v:rect id="_x0000_i1322" style="width:0;height:1.5pt" o:hralign="center" o:hrstd="t" o:hr="t" fillcolor="#a0a0a0" stroked="f"/>
        </w:pict>
      </w:r>
    </w:p>
    <w:p w14:paraId="6CEAAA2A" w14:textId="77777777" w:rsidR="00450641" w:rsidRPr="00450641" w:rsidRDefault="00450641" w:rsidP="00450641">
      <w:r w:rsidRPr="00450641">
        <w:t>[Name] – [Position]</w:t>
      </w:r>
    </w:p>
    <w:p w14:paraId="018F091E" w14:textId="77777777" w:rsidR="00450641" w:rsidRPr="00450641" w:rsidRDefault="00450641" w:rsidP="00450641">
      <w:r w:rsidRPr="00450641">
        <w:rPr>
          <w:b/>
          <w:bCs/>
        </w:rPr>
        <w:t>FOR [BUSINESS FEDERATION]</w:t>
      </w:r>
    </w:p>
    <w:p w14:paraId="675D811D" w14:textId="77777777" w:rsidR="00450641" w:rsidRPr="00450641" w:rsidRDefault="00000000" w:rsidP="00450641">
      <w:r>
        <w:pict w14:anchorId="7EBDC408">
          <v:rect id="_x0000_i1323" style="width:0;height:1.5pt" o:hralign="center" o:hrstd="t" o:hr="t" fillcolor="#a0a0a0" stroked="f"/>
        </w:pict>
      </w:r>
    </w:p>
    <w:p w14:paraId="092F1EBD" w14:textId="77777777" w:rsidR="00450641" w:rsidRPr="00450641" w:rsidRDefault="00450641" w:rsidP="00450641">
      <w:r w:rsidRPr="00450641">
        <w:t>[Name] – [Position]</w:t>
      </w:r>
    </w:p>
    <w:p w14:paraId="6FBAF87F" w14:textId="77777777" w:rsidR="00450641" w:rsidRPr="00450641" w:rsidRDefault="00450641" w:rsidP="00450641">
      <w:r w:rsidRPr="00450641">
        <w:rPr>
          <w:b/>
          <w:bCs/>
        </w:rPr>
        <w:t>Witnesses:</w:t>
      </w:r>
    </w:p>
    <w:p w14:paraId="76AA9B8B" w14:textId="106D7883" w:rsidR="009A7065" w:rsidRPr="001F117E" w:rsidRDefault="009A7065" w:rsidP="009A7065">
      <w:pPr>
        <w:pStyle w:val="Heading8"/>
        <w:rPr>
          <w:bCs/>
        </w:rPr>
      </w:pPr>
      <w:r w:rsidRPr="0070647C">
        <w:rPr>
          <w:rFonts w:ascii="Segoe UI Emoji" w:hAnsi="Segoe UI Emoji" w:cs="Segoe UI Emoji"/>
        </w:rPr>
        <w:lastRenderedPageBreak/>
        <w:t>📌</w:t>
      </w:r>
      <w:r w:rsidRPr="00011A48">
        <w:rPr>
          <w:b w:val="0"/>
        </w:rPr>
        <w:t xml:space="preserve"> </w:t>
      </w:r>
      <w:r w:rsidRPr="00011A48">
        <w:t>BT-T</w:t>
      </w:r>
      <w:r>
        <w:t>6</w:t>
      </w:r>
      <w:r w:rsidRPr="00011A48">
        <w:t>.</w:t>
      </w:r>
      <w:r>
        <w:t>4</w:t>
      </w:r>
      <w:r w:rsidRPr="00011A48">
        <w:t xml:space="preserve"> – </w:t>
      </w:r>
      <w:r w:rsidR="00450641" w:rsidRPr="00450641">
        <w:rPr>
          <w:bCs/>
        </w:rPr>
        <w:t>Individual Donors / Diaspora MOA Template</w:t>
      </w:r>
    </w:p>
    <w:p w14:paraId="0A1E1E28" w14:textId="2A27DD9D" w:rsidR="009A7065" w:rsidRPr="0070647C" w:rsidRDefault="00450641" w:rsidP="009A7065">
      <w:r w:rsidRPr="00450641">
        <w:rPr>
          <w:i/>
          <w:iCs/>
        </w:rPr>
        <w:t>(ABMPD Holding ↔ Individual Donors / Diaspora Supporters)</w:t>
      </w:r>
      <w:r w:rsidR="00000000">
        <w:pict w14:anchorId="1C0493E6">
          <v:rect id="_x0000_i1324" style="width:0;height:1.5pt" o:hralign="center" o:hrstd="t" o:hr="t" fillcolor="#a0a0a0" stroked="f"/>
        </w:pict>
      </w:r>
    </w:p>
    <w:p w14:paraId="6801EDB2" w14:textId="77777777" w:rsidR="00450641" w:rsidRPr="00450641" w:rsidRDefault="00450641" w:rsidP="00450641">
      <w:r w:rsidRPr="00450641">
        <w:rPr>
          <w:b/>
          <w:bCs/>
        </w:rPr>
        <w:t>ARTICLE I – PARTIES &amp; AUTHORITY</w:t>
      </w:r>
      <w:r w:rsidRPr="00450641">
        <w:br/>
        <w:t>This Memorandum of Agreement (MOA) is entered into by and between:</w:t>
      </w:r>
    </w:p>
    <w:p w14:paraId="2D08C6C4" w14:textId="77777777" w:rsidR="00450641" w:rsidRPr="00450641" w:rsidRDefault="00450641" w:rsidP="00450641">
      <w:r w:rsidRPr="00450641">
        <w:rPr>
          <w:b/>
          <w:bCs/>
        </w:rPr>
        <w:t xml:space="preserve">Ang </w:t>
      </w:r>
      <w:proofErr w:type="spellStart"/>
      <w:r w:rsidRPr="00450641">
        <w:rPr>
          <w:b/>
          <w:bCs/>
        </w:rPr>
        <w:t>Bayaning</w:t>
      </w:r>
      <w:proofErr w:type="spellEnd"/>
      <w:r w:rsidRPr="00450641">
        <w:rPr>
          <w:b/>
          <w:bCs/>
        </w:rPr>
        <w:t xml:space="preserve"> May Puso at </w:t>
      </w:r>
      <w:proofErr w:type="spellStart"/>
      <w:r w:rsidRPr="00450641">
        <w:rPr>
          <w:b/>
          <w:bCs/>
        </w:rPr>
        <w:t>Dangál</w:t>
      </w:r>
      <w:proofErr w:type="spellEnd"/>
      <w:r w:rsidRPr="00450641">
        <w:rPr>
          <w:b/>
          <w:bCs/>
        </w:rPr>
        <w:t xml:space="preserve"> (ABMPD) Holding Company</w:t>
      </w:r>
      <w:r w:rsidRPr="00450641">
        <w:t xml:space="preserve">, the institutional custodian of the ABMPD Moral Recovery Program (MRP), with full oversight of its subsidiaries, represented herein by [Name], in his/her capacity as [Position], hereinafter referred to as </w:t>
      </w:r>
      <w:r w:rsidRPr="00450641">
        <w:rPr>
          <w:b/>
          <w:bCs/>
        </w:rPr>
        <w:t>“ABMPD Holding”</w:t>
      </w:r>
      <w:r w:rsidRPr="00450641">
        <w:t>;</w:t>
      </w:r>
    </w:p>
    <w:p w14:paraId="44BE25C5" w14:textId="77777777" w:rsidR="00450641" w:rsidRPr="00450641" w:rsidRDefault="00450641" w:rsidP="00450641">
      <w:r w:rsidRPr="00450641">
        <w:t>-and-</w:t>
      </w:r>
    </w:p>
    <w:p w14:paraId="4DBBC4DE" w14:textId="77777777" w:rsidR="00450641" w:rsidRPr="00450641" w:rsidRDefault="00450641" w:rsidP="00450641">
      <w:r w:rsidRPr="00450641">
        <w:rPr>
          <w:b/>
          <w:bCs/>
        </w:rPr>
        <w:t>[Donor Name]</w:t>
      </w:r>
      <w:r w:rsidRPr="00450641">
        <w:t xml:space="preserve">, a private individual and supporter of ABMPD–MRP, residing in [Location], hereinafter referred to as the </w:t>
      </w:r>
      <w:r w:rsidRPr="00450641">
        <w:rPr>
          <w:b/>
          <w:bCs/>
        </w:rPr>
        <w:t>“Donor.”</w:t>
      </w:r>
    </w:p>
    <w:p w14:paraId="377C4B5F" w14:textId="77777777" w:rsidR="00450641" w:rsidRPr="00450641" w:rsidRDefault="00450641" w:rsidP="00450641">
      <w:r w:rsidRPr="00450641">
        <w:t xml:space="preserve">Collectively, the above shall be referred to as the </w:t>
      </w:r>
      <w:r w:rsidRPr="00450641">
        <w:rPr>
          <w:b/>
          <w:bCs/>
        </w:rPr>
        <w:t>“Parties.”</w:t>
      </w:r>
    </w:p>
    <w:p w14:paraId="3664435E" w14:textId="77777777" w:rsidR="00450641" w:rsidRPr="00450641" w:rsidRDefault="00000000" w:rsidP="00450641">
      <w:r>
        <w:pict w14:anchorId="62DF6C56">
          <v:rect id="_x0000_i1325" style="width:0;height:1.5pt" o:hralign="center" o:hrstd="t" o:hr="t" fillcolor="#a0a0a0" stroked="f"/>
        </w:pict>
      </w:r>
    </w:p>
    <w:p w14:paraId="3F794E68" w14:textId="77777777" w:rsidR="00450641" w:rsidRPr="00450641" w:rsidRDefault="00450641" w:rsidP="00450641">
      <w:r w:rsidRPr="00450641">
        <w:rPr>
          <w:b/>
          <w:bCs/>
        </w:rPr>
        <w:t>ARTICLE II – PURPOSE &amp; OBJECTIVES</w:t>
      </w:r>
      <w:r w:rsidRPr="00450641">
        <w:br/>
        <w:t>The purpose of this MOA is to formalize the contribution of individual and diaspora donors to ABMPD–MRP, ensuring accountability, transparency, and alignment with the program’s governance and moral recovery objectives.</w:t>
      </w:r>
    </w:p>
    <w:p w14:paraId="2BC1BCC8" w14:textId="77777777" w:rsidR="00450641" w:rsidRPr="00450641" w:rsidRDefault="00450641" w:rsidP="00450641">
      <w:r w:rsidRPr="00450641">
        <w:t>Objectives include:</w:t>
      </w:r>
    </w:p>
    <w:p w14:paraId="427405B2" w14:textId="77777777" w:rsidR="00450641" w:rsidRPr="00450641" w:rsidRDefault="00450641" w:rsidP="00450641">
      <w:pPr>
        <w:numPr>
          <w:ilvl w:val="0"/>
          <w:numId w:val="817"/>
        </w:numPr>
      </w:pPr>
      <w:r w:rsidRPr="00450641">
        <w:t>Institutionalizing structured contributions (financial, in-kind, technical expertise) from donors.</w:t>
      </w:r>
    </w:p>
    <w:p w14:paraId="780B4A9D" w14:textId="77777777" w:rsidR="00450641" w:rsidRPr="00450641" w:rsidRDefault="00450641" w:rsidP="00450641">
      <w:pPr>
        <w:numPr>
          <w:ilvl w:val="0"/>
          <w:numId w:val="817"/>
        </w:numPr>
      </w:pPr>
      <w:r w:rsidRPr="00450641">
        <w:t>Providing assurance that donor support is used exclusively for ABMPD–MRP programs and activities.</w:t>
      </w:r>
    </w:p>
    <w:p w14:paraId="643A57C7" w14:textId="77777777" w:rsidR="00450641" w:rsidRPr="00450641" w:rsidRDefault="00450641" w:rsidP="00450641">
      <w:pPr>
        <w:numPr>
          <w:ilvl w:val="0"/>
          <w:numId w:val="817"/>
        </w:numPr>
      </w:pPr>
      <w:r w:rsidRPr="00450641">
        <w:t>Embedding donor contributions into ABMPD’s MEL (Monitoring, Evaluation, and Learning) framework for accountability.</w:t>
      </w:r>
    </w:p>
    <w:p w14:paraId="2D46591E" w14:textId="77777777" w:rsidR="00450641" w:rsidRPr="00450641" w:rsidRDefault="00450641" w:rsidP="00450641">
      <w:pPr>
        <w:numPr>
          <w:ilvl w:val="0"/>
          <w:numId w:val="817"/>
        </w:numPr>
      </w:pPr>
      <w:r w:rsidRPr="00450641">
        <w:t>Offering recognition, reporting, and transparency mechanisms to donors.</w:t>
      </w:r>
    </w:p>
    <w:p w14:paraId="7ED595FB" w14:textId="77777777" w:rsidR="00450641" w:rsidRPr="00450641" w:rsidRDefault="00000000" w:rsidP="00450641">
      <w:r>
        <w:pict w14:anchorId="304C054C">
          <v:rect id="_x0000_i1326" style="width:0;height:1.5pt" o:hralign="center" o:hrstd="t" o:hr="t" fillcolor="#a0a0a0" stroked="f"/>
        </w:pict>
      </w:r>
    </w:p>
    <w:p w14:paraId="62E7C654" w14:textId="77777777" w:rsidR="00450641" w:rsidRPr="00450641" w:rsidRDefault="00450641" w:rsidP="00450641">
      <w:r w:rsidRPr="00450641">
        <w:rPr>
          <w:b/>
          <w:bCs/>
        </w:rPr>
        <w:t>ARTICLE III – ROLES &amp; RESPONSIBILITIES</w:t>
      </w:r>
    </w:p>
    <w:p w14:paraId="70B06000" w14:textId="77777777" w:rsidR="00450641" w:rsidRPr="00450641" w:rsidRDefault="00450641" w:rsidP="00450641">
      <w:r w:rsidRPr="00450641">
        <w:rPr>
          <w:b/>
          <w:bCs/>
        </w:rPr>
        <w:t>ABMPD Holding shall:</w:t>
      </w:r>
    </w:p>
    <w:p w14:paraId="395FD7E3" w14:textId="77777777" w:rsidR="00450641" w:rsidRPr="00450641" w:rsidRDefault="00450641" w:rsidP="00450641">
      <w:pPr>
        <w:numPr>
          <w:ilvl w:val="0"/>
          <w:numId w:val="818"/>
        </w:numPr>
      </w:pPr>
      <w:r w:rsidRPr="00450641">
        <w:t>Provide official acknowledgment and documentation of donor contributions.</w:t>
      </w:r>
    </w:p>
    <w:p w14:paraId="2CE9EAEB" w14:textId="77777777" w:rsidR="00450641" w:rsidRPr="00450641" w:rsidRDefault="00450641" w:rsidP="00450641">
      <w:pPr>
        <w:numPr>
          <w:ilvl w:val="0"/>
          <w:numId w:val="818"/>
        </w:numPr>
      </w:pPr>
      <w:r w:rsidRPr="00450641">
        <w:t>Ensure contributions are applied only to agreed programmatic activities.</w:t>
      </w:r>
    </w:p>
    <w:p w14:paraId="24E60FD7" w14:textId="77777777" w:rsidR="00450641" w:rsidRPr="00450641" w:rsidRDefault="00450641" w:rsidP="00450641">
      <w:pPr>
        <w:numPr>
          <w:ilvl w:val="0"/>
          <w:numId w:val="818"/>
        </w:numPr>
      </w:pPr>
      <w:r w:rsidRPr="00450641">
        <w:lastRenderedPageBreak/>
        <w:t>Submit periodic reports to donors on fund utilization and program impact.</w:t>
      </w:r>
    </w:p>
    <w:p w14:paraId="28FA761C" w14:textId="77777777" w:rsidR="00450641" w:rsidRPr="00450641" w:rsidRDefault="00450641" w:rsidP="00450641">
      <w:pPr>
        <w:numPr>
          <w:ilvl w:val="0"/>
          <w:numId w:val="818"/>
        </w:numPr>
      </w:pPr>
      <w:r w:rsidRPr="00450641">
        <w:t>Maintain records and transparency through ABMPD’s MEL and Finance systems.</w:t>
      </w:r>
    </w:p>
    <w:p w14:paraId="2B91E332" w14:textId="77777777" w:rsidR="00450641" w:rsidRPr="00450641" w:rsidRDefault="00450641" w:rsidP="00450641">
      <w:r w:rsidRPr="00450641">
        <w:rPr>
          <w:b/>
          <w:bCs/>
        </w:rPr>
        <w:t>The Donor shall:</w:t>
      </w:r>
    </w:p>
    <w:p w14:paraId="16C5B288" w14:textId="77777777" w:rsidR="00450641" w:rsidRPr="00450641" w:rsidRDefault="00450641" w:rsidP="00450641">
      <w:pPr>
        <w:numPr>
          <w:ilvl w:val="0"/>
          <w:numId w:val="819"/>
        </w:numPr>
      </w:pPr>
      <w:r w:rsidRPr="00450641">
        <w:t>Provide contributions as specified (financial, in-kind, or services/expertise).</w:t>
      </w:r>
    </w:p>
    <w:p w14:paraId="395EDC2E" w14:textId="77777777" w:rsidR="00450641" w:rsidRPr="00450641" w:rsidRDefault="00450641" w:rsidP="00450641">
      <w:pPr>
        <w:numPr>
          <w:ilvl w:val="0"/>
          <w:numId w:val="819"/>
        </w:numPr>
      </w:pPr>
      <w:r w:rsidRPr="00450641">
        <w:t>Respect ABMPD governance structures in determining the application of contributions.</w:t>
      </w:r>
    </w:p>
    <w:p w14:paraId="0731A336" w14:textId="77777777" w:rsidR="00450641" w:rsidRPr="00450641" w:rsidRDefault="00450641" w:rsidP="00450641">
      <w:pPr>
        <w:numPr>
          <w:ilvl w:val="0"/>
          <w:numId w:val="819"/>
        </w:numPr>
      </w:pPr>
      <w:r w:rsidRPr="00450641">
        <w:t>Maintain confidentiality regarding sensitive internal program matters, unless authorized for public release.</w:t>
      </w:r>
    </w:p>
    <w:p w14:paraId="164F0192" w14:textId="77777777" w:rsidR="00450641" w:rsidRPr="00450641" w:rsidRDefault="00000000" w:rsidP="00450641">
      <w:r>
        <w:pict w14:anchorId="6F73F738">
          <v:rect id="_x0000_i1327" style="width:0;height:1.5pt" o:hralign="center" o:hrstd="t" o:hr="t" fillcolor="#a0a0a0" stroked="f"/>
        </w:pict>
      </w:r>
    </w:p>
    <w:p w14:paraId="6FFC054B" w14:textId="77777777" w:rsidR="00450641" w:rsidRPr="00450641" w:rsidRDefault="00450641" w:rsidP="00450641">
      <w:r w:rsidRPr="00450641">
        <w:rPr>
          <w:b/>
          <w:bCs/>
        </w:rPr>
        <w:t>ARTICLE IV – GOVERNANCE &amp; OVERSIGHT</w:t>
      </w:r>
    </w:p>
    <w:p w14:paraId="3264047C" w14:textId="77777777" w:rsidR="00450641" w:rsidRPr="00450641" w:rsidRDefault="00450641" w:rsidP="00450641">
      <w:pPr>
        <w:numPr>
          <w:ilvl w:val="0"/>
          <w:numId w:val="820"/>
        </w:numPr>
      </w:pPr>
      <w:r w:rsidRPr="00450641">
        <w:t>Oversight shall be exercised by ABMPD Holding and its Finance Subsidiary.</w:t>
      </w:r>
    </w:p>
    <w:p w14:paraId="420CD4CD" w14:textId="77777777" w:rsidR="00450641" w:rsidRPr="00450641" w:rsidRDefault="00450641" w:rsidP="00450641">
      <w:pPr>
        <w:numPr>
          <w:ilvl w:val="0"/>
          <w:numId w:val="820"/>
        </w:numPr>
      </w:pPr>
      <w:r w:rsidRPr="00450641">
        <w:t>Donors may be provided periodic updates and reports but will not exercise operational control.</w:t>
      </w:r>
    </w:p>
    <w:p w14:paraId="014C8874" w14:textId="77777777" w:rsidR="00450641" w:rsidRPr="00450641" w:rsidRDefault="00450641" w:rsidP="00450641">
      <w:pPr>
        <w:numPr>
          <w:ilvl w:val="0"/>
          <w:numId w:val="820"/>
        </w:numPr>
      </w:pPr>
      <w:r w:rsidRPr="00450641">
        <w:t>Any disputes shall be resolved amicably, or if unresolved, through arbitration under Philippine law.</w:t>
      </w:r>
    </w:p>
    <w:p w14:paraId="701B84A8" w14:textId="77777777" w:rsidR="00450641" w:rsidRPr="00450641" w:rsidRDefault="00000000" w:rsidP="00450641">
      <w:r>
        <w:pict w14:anchorId="4EE00B8A">
          <v:rect id="_x0000_i1328" style="width:0;height:1.5pt" o:hralign="center" o:hrstd="t" o:hr="t" fillcolor="#a0a0a0" stroked="f"/>
        </w:pict>
      </w:r>
    </w:p>
    <w:p w14:paraId="6ABD1BEA" w14:textId="77777777" w:rsidR="00450641" w:rsidRPr="00450641" w:rsidRDefault="00450641" w:rsidP="00450641">
      <w:r w:rsidRPr="00450641">
        <w:rPr>
          <w:b/>
          <w:bCs/>
        </w:rPr>
        <w:t>ARTICLE V – FUNDING &amp; CUSTODIANSHIP</w:t>
      </w:r>
    </w:p>
    <w:p w14:paraId="73E4C130" w14:textId="77777777" w:rsidR="00450641" w:rsidRPr="00450641" w:rsidRDefault="00450641" w:rsidP="00450641">
      <w:pPr>
        <w:numPr>
          <w:ilvl w:val="0"/>
          <w:numId w:val="821"/>
        </w:numPr>
      </w:pPr>
      <w:r w:rsidRPr="00450641">
        <w:t>Contributions may be temporarily received and hosted by interim custodians such as SUCs, DepEd, or LGUs, when necessary.</w:t>
      </w:r>
    </w:p>
    <w:p w14:paraId="29D43ED5" w14:textId="77777777" w:rsidR="00450641" w:rsidRPr="00450641" w:rsidRDefault="00450641" w:rsidP="00450641">
      <w:pPr>
        <w:numPr>
          <w:ilvl w:val="0"/>
          <w:numId w:val="821"/>
        </w:numPr>
      </w:pPr>
      <w:r w:rsidRPr="00450641">
        <w:t xml:space="preserve">Final custodianship of all contributions shall rest with the </w:t>
      </w:r>
      <w:r w:rsidRPr="00450641">
        <w:rPr>
          <w:b/>
          <w:bCs/>
        </w:rPr>
        <w:t>ABMPD Foundation – Finance Subsidiary</w:t>
      </w:r>
      <w:r w:rsidRPr="00450641">
        <w:t xml:space="preserve"> once accredited (SEC, BIR, COA, BSP).</w:t>
      </w:r>
    </w:p>
    <w:p w14:paraId="4E7B368A" w14:textId="77777777" w:rsidR="00450641" w:rsidRPr="00450641" w:rsidRDefault="00450641" w:rsidP="00450641">
      <w:pPr>
        <w:numPr>
          <w:ilvl w:val="0"/>
          <w:numId w:val="821"/>
        </w:numPr>
      </w:pPr>
      <w:r w:rsidRPr="00450641">
        <w:t>All contributions shall be receipted, recorded, and reported to ensure full accountability.</w:t>
      </w:r>
    </w:p>
    <w:p w14:paraId="67E818B5" w14:textId="77777777" w:rsidR="00450641" w:rsidRPr="00450641" w:rsidRDefault="00000000" w:rsidP="00450641">
      <w:r>
        <w:pict w14:anchorId="04279211">
          <v:rect id="_x0000_i1329" style="width:0;height:1.5pt" o:hralign="center" o:hrstd="t" o:hr="t" fillcolor="#a0a0a0" stroked="f"/>
        </w:pict>
      </w:r>
    </w:p>
    <w:p w14:paraId="4E08CA05" w14:textId="77777777" w:rsidR="00450641" w:rsidRPr="00450641" w:rsidRDefault="00450641" w:rsidP="00450641">
      <w:r w:rsidRPr="00450641">
        <w:rPr>
          <w:b/>
          <w:bCs/>
        </w:rPr>
        <w:t>ARTICLE VI – TERM &amp; TERMINATION</w:t>
      </w:r>
    </w:p>
    <w:p w14:paraId="423AFBBB" w14:textId="77777777" w:rsidR="00450641" w:rsidRPr="00450641" w:rsidRDefault="00450641" w:rsidP="00450641">
      <w:pPr>
        <w:numPr>
          <w:ilvl w:val="0"/>
          <w:numId w:val="822"/>
        </w:numPr>
      </w:pPr>
      <w:r w:rsidRPr="00450641">
        <w:t>This MOA shall remain valid for [X] years from signing unless earlier terminated.</w:t>
      </w:r>
    </w:p>
    <w:p w14:paraId="6BD80D92" w14:textId="77777777" w:rsidR="00450641" w:rsidRPr="00450641" w:rsidRDefault="00450641" w:rsidP="00450641">
      <w:pPr>
        <w:numPr>
          <w:ilvl w:val="0"/>
          <w:numId w:val="822"/>
        </w:numPr>
      </w:pPr>
      <w:r w:rsidRPr="00450641">
        <w:t>Donors may request to discontinue support with 30 days’ written notice.</w:t>
      </w:r>
    </w:p>
    <w:p w14:paraId="5A8D95AB" w14:textId="77777777" w:rsidR="00450641" w:rsidRPr="00450641" w:rsidRDefault="00450641" w:rsidP="00450641">
      <w:pPr>
        <w:numPr>
          <w:ilvl w:val="0"/>
          <w:numId w:val="822"/>
        </w:numPr>
      </w:pPr>
      <w:r w:rsidRPr="00450641">
        <w:t>ABMPD may terminate the MOA if donor contributions are inconsistent with ABMPD governance or ethical standards.</w:t>
      </w:r>
    </w:p>
    <w:p w14:paraId="04B3B63D" w14:textId="77777777" w:rsidR="00450641" w:rsidRPr="00450641" w:rsidRDefault="00000000" w:rsidP="00450641">
      <w:r>
        <w:pict w14:anchorId="7D1B3CFC">
          <v:rect id="_x0000_i1330" style="width:0;height:1.5pt" o:hralign="center" o:hrstd="t" o:hr="t" fillcolor="#a0a0a0" stroked="f"/>
        </w:pict>
      </w:r>
    </w:p>
    <w:p w14:paraId="7D62F1F6" w14:textId="77777777" w:rsidR="00450641" w:rsidRPr="00450641" w:rsidRDefault="00450641" w:rsidP="00450641">
      <w:r w:rsidRPr="00450641">
        <w:rPr>
          <w:b/>
          <w:bCs/>
        </w:rPr>
        <w:lastRenderedPageBreak/>
        <w:t>ARTICLE VII – COMPLIANCE &amp; LEGAL SAFEGUARDS</w:t>
      </w:r>
    </w:p>
    <w:p w14:paraId="57E96639" w14:textId="77777777" w:rsidR="00450641" w:rsidRPr="00450641" w:rsidRDefault="00450641" w:rsidP="00450641">
      <w:pPr>
        <w:numPr>
          <w:ilvl w:val="0"/>
          <w:numId w:val="823"/>
        </w:numPr>
      </w:pPr>
      <w:r w:rsidRPr="00450641">
        <w:t>This MOA shall comply with Philippine laws on donations, anti-money laundering, and taxation.</w:t>
      </w:r>
    </w:p>
    <w:p w14:paraId="30037C4A" w14:textId="77777777" w:rsidR="00450641" w:rsidRPr="00450641" w:rsidRDefault="00450641" w:rsidP="00450641">
      <w:pPr>
        <w:numPr>
          <w:ilvl w:val="0"/>
          <w:numId w:val="823"/>
        </w:numPr>
      </w:pPr>
      <w:r w:rsidRPr="00450641">
        <w:t>Contributions shall not be used for political or partisan purposes.</w:t>
      </w:r>
    </w:p>
    <w:p w14:paraId="10C3E5B9" w14:textId="77777777" w:rsidR="00450641" w:rsidRPr="00450641" w:rsidRDefault="00450641" w:rsidP="00450641">
      <w:pPr>
        <w:numPr>
          <w:ilvl w:val="0"/>
          <w:numId w:val="823"/>
        </w:numPr>
      </w:pPr>
      <w:r w:rsidRPr="00450641">
        <w:t>Donor anonymity may be protected upon request, subject to legal compliance.</w:t>
      </w:r>
    </w:p>
    <w:p w14:paraId="46509E95" w14:textId="77777777" w:rsidR="00450641" w:rsidRPr="00450641" w:rsidRDefault="00000000" w:rsidP="00450641">
      <w:r>
        <w:pict w14:anchorId="18FF9333">
          <v:rect id="_x0000_i1331" style="width:0;height:1.5pt" o:hralign="center" o:hrstd="t" o:hr="t" fillcolor="#a0a0a0" stroked="f"/>
        </w:pict>
      </w:r>
    </w:p>
    <w:p w14:paraId="1DE092B2" w14:textId="77777777" w:rsidR="00450641" w:rsidRPr="00450641" w:rsidRDefault="00450641" w:rsidP="00450641">
      <w:r w:rsidRPr="00450641">
        <w:rPr>
          <w:b/>
          <w:bCs/>
        </w:rPr>
        <w:t>ARTICLE VIII – CONFIDENTIALITY &amp; DATA PROTECTION</w:t>
      </w:r>
      <w:r w:rsidRPr="00450641">
        <w:br/>
        <w:t>Donor information, contribution records, and personal data shall be managed under the Data Privacy Act of 2012 and ABMPD confidentiality protocols.</w:t>
      </w:r>
    </w:p>
    <w:p w14:paraId="4B6884F7" w14:textId="77777777" w:rsidR="00450641" w:rsidRPr="00450641" w:rsidRDefault="00000000" w:rsidP="00450641">
      <w:r>
        <w:pict w14:anchorId="1FBEC48D">
          <v:rect id="_x0000_i1332" style="width:0;height:1.5pt" o:hralign="center" o:hrstd="t" o:hr="t" fillcolor="#a0a0a0" stroked="f"/>
        </w:pict>
      </w:r>
    </w:p>
    <w:p w14:paraId="03C1CA75" w14:textId="77777777" w:rsidR="00450641" w:rsidRPr="00450641" w:rsidRDefault="00450641" w:rsidP="00450641">
      <w:r w:rsidRPr="00450641">
        <w:rPr>
          <w:b/>
          <w:bCs/>
        </w:rPr>
        <w:t>ARTICLE IX – EFFECTIVITY &amp; EXECUTION</w:t>
      </w:r>
      <w:r w:rsidRPr="00450641">
        <w:br/>
        <w:t>This MOA shall take effect immediately upon signing by the authorized representatives of the Parties.</w:t>
      </w:r>
    </w:p>
    <w:p w14:paraId="3C808BFF" w14:textId="77777777" w:rsidR="00450641" w:rsidRPr="00450641" w:rsidRDefault="00450641" w:rsidP="00450641">
      <w:r w:rsidRPr="00450641">
        <w:t>Signed this ___ day of [Month], 20__, in [City], Philippines.</w:t>
      </w:r>
    </w:p>
    <w:p w14:paraId="2A8796E5" w14:textId="77777777" w:rsidR="00450641" w:rsidRPr="00450641" w:rsidRDefault="00450641" w:rsidP="00450641">
      <w:r w:rsidRPr="00450641">
        <w:rPr>
          <w:b/>
          <w:bCs/>
        </w:rPr>
        <w:t>FOR ABMPD HOLDING</w:t>
      </w:r>
    </w:p>
    <w:p w14:paraId="2EB4A031" w14:textId="77777777" w:rsidR="00450641" w:rsidRPr="00450641" w:rsidRDefault="00000000" w:rsidP="00450641">
      <w:r>
        <w:pict w14:anchorId="74871176">
          <v:rect id="_x0000_i1333" style="width:0;height:1.5pt" o:hralign="center" o:hrstd="t" o:hr="t" fillcolor="#a0a0a0" stroked="f"/>
        </w:pict>
      </w:r>
    </w:p>
    <w:p w14:paraId="627238D6" w14:textId="77777777" w:rsidR="00450641" w:rsidRPr="00450641" w:rsidRDefault="00450641" w:rsidP="00450641">
      <w:r w:rsidRPr="00450641">
        <w:t>[Name] – [Position]</w:t>
      </w:r>
    </w:p>
    <w:p w14:paraId="52FB5D0E" w14:textId="77777777" w:rsidR="00450641" w:rsidRPr="00450641" w:rsidRDefault="00450641" w:rsidP="00450641">
      <w:r w:rsidRPr="00450641">
        <w:rPr>
          <w:b/>
          <w:bCs/>
        </w:rPr>
        <w:t>FOR THE DONOR</w:t>
      </w:r>
    </w:p>
    <w:p w14:paraId="102DD0D5" w14:textId="77777777" w:rsidR="00450641" w:rsidRPr="00450641" w:rsidRDefault="00000000" w:rsidP="00450641">
      <w:r>
        <w:pict w14:anchorId="7CB5DD91">
          <v:rect id="_x0000_i1334" style="width:0;height:1.5pt" o:hralign="center" o:hrstd="t" o:hr="t" fillcolor="#a0a0a0" stroked="f"/>
        </w:pict>
      </w:r>
    </w:p>
    <w:p w14:paraId="48B140B0" w14:textId="77777777" w:rsidR="00450641" w:rsidRPr="00450641" w:rsidRDefault="00450641" w:rsidP="00450641">
      <w:r w:rsidRPr="00450641">
        <w:t>[Name] – Donor</w:t>
      </w:r>
    </w:p>
    <w:p w14:paraId="530B7A73" w14:textId="77777777" w:rsidR="00450641" w:rsidRPr="00450641" w:rsidRDefault="00450641" w:rsidP="00450641">
      <w:r w:rsidRPr="00450641">
        <w:rPr>
          <w:b/>
          <w:bCs/>
        </w:rPr>
        <w:t>Witnesses:</w:t>
      </w:r>
    </w:p>
    <w:p w14:paraId="76D02F11" w14:textId="139455BC" w:rsidR="00557BB3" w:rsidRDefault="00557BB3">
      <w:r>
        <w:br w:type="page"/>
      </w:r>
    </w:p>
    <w:p w14:paraId="55A41382" w14:textId="77777777" w:rsidR="00557BB3" w:rsidRDefault="00557BB3" w:rsidP="00557BB3">
      <w:pPr>
        <w:pStyle w:val="Heading4"/>
        <w:rPr>
          <w:bCs/>
        </w:rPr>
      </w:pPr>
      <w:r w:rsidRPr="0070647C">
        <w:rPr>
          <w:rFonts w:ascii="Segoe UI Emoji" w:hAnsi="Segoe UI Emoji" w:cs="Segoe UI Emoji"/>
        </w:rPr>
        <w:lastRenderedPageBreak/>
        <w:t>📌</w:t>
      </w:r>
      <w:r w:rsidRPr="0070647C">
        <w:t xml:space="preserve"> Annex BT-T</w:t>
      </w:r>
      <w:r>
        <w:t>7</w:t>
      </w:r>
      <w:r w:rsidRPr="0070647C">
        <w:t xml:space="preserve"> – </w:t>
      </w:r>
      <w:r w:rsidRPr="00557BB3">
        <w:rPr>
          <w:bCs/>
        </w:rPr>
        <w:t>International Templates</w:t>
      </w:r>
    </w:p>
    <w:p w14:paraId="3AACA764" w14:textId="360234FC" w:rsidR="00450641" w:rsidRPr="00450641" w:rsidRDefault="00000000" w:rsidP="00450641">
      <w:r>
        <w:pict w14:anchorId="0C9E752F">
          <v:rect id="_x0000_i1335" style="width:0;height:1.5pt" o:hralign="center" o:hrstd="t" o:hr="t" fillcolor="#a0a0a0" stroked="f"/>
        </w:pict>
      </w:r>
    </w:p>
    <w:p w14:paraId="4DC1F208" w14:textId="77777777" w:rsidR="00450641" w:rsidRPr="00450641" w:rsidRDefault="00D5117F" w:rsidP="000445D7">
      <w:pPr>
        <w:pStyle w:val="Heading5"/>
        <w:rPr>
          <w:rStyle w:val="Heading8Char"/>
          <w:b/>
          <w:iCs w:val="0"/>
        </w:rPr>
      </w:pPr>
      <w:r w:rsidRPr="00450641">
        <w:rPr>
          <w:rStyle w:val="Heading8Char"/>
          <w:b/>
        </w:rPr>
        <w:t>Framing Note</w:t>
      </w:r>
    </w:p>
    <w:p w14:paraId="6F1D81F6" w14:textId="77777777" w:rsidR="0063061E" w:rsidRPr="0063061E" w:rsidRDefault="0063061E" w:rsidP="0063061E">
      <w:r w:rsidRPr="0063061E">
        <w:t xml:space="preserve">At the international level, </w:t>
      </w:r>
      <w:r w:rsidRPr="0063061E">
        <w:rPr>
          <w:b/>
          <w:bCs/>
        </w:rPr>
        <w:t>KDMC Holding</w:t>
      </w:r>
      <w:r w:rsidRPr="0063061E">
        <w:t xml:space="preserve"> serves as the primary strategic anchor for donor negotiations and global partnerships. It acts as the face of the program to INGOs, UN agencies, bilateral donors, and multilateral institutions.</w:t>
      </w:r>
      <w:r w:rsidRPr="0063061E">
        <w:br/>
        <w:t xml:space="preserve">Meanwhile, </w:t>
      </w:r>
      <w:r w:rsidRPr="0063061E">
        <w:rPr>
          <w:b/>
          <w:bCs/>
        </w:rPr>
        <w:t>ABMPD Holding</w:t>
      </w:r>
      <w:r w:rsidRPr="0063061E">
        <w:t>, as the domestic custodian, co-signs all MOAs to ensure governance alignment, legal compliance, and accountability within the Philippines.</w:t>
      </w:r>
      <w:r w:rsidRPr="0063061E">
        <w:br/>
        <w:t>This dual-anchor system ensures that the program can secure international legitimacy and resources while maintaining domestic control, integrity, and sustainability.</w:t>
      </w:r>
    </w:p>
    <w:p w14:paraId="0CD53B2B" w14:textId="77777777" w:rsidR="00D5117F" w:rsidRPr="00D5117F" w:rsidRDefault="00000000" w:rsidP="00D5117F">
      <w:r>
        <w:pict w14:anchorId="473DAB6D">
          <v:rect id="_x0000_i1336" style="width:0;height:1.5pt" o:hralign="center" o:hrstd="t" o:hr="t" fillcolor="#a0a0a0" stroked="f"/>
        </w:pict>
      </w:r>
    </w:p>
    <w:p w14:paraId="1AC0C7CA" w14:textId="77777777" w:rsidR="000445D7" w:rsidRPr="000445D7" w:rsidRDefault="000445D7" w:rsidP="000445D7">
      <w:pPr>
        <w:pStyle w:val="Heading5"/>
      </w:pPr>
      <w:r w:rsidRPr="000445D7">
        <w:t>Coverage</w:t>
      </w:r>
    </w:p>
    <w:p w14:paraId="70BD4F78" w14:textId="77777777" w:rsidR="000445D7" w:rsidRPr="000445D7" w:rsidRDefault="000445D7" w:rsidP="000445D7">
      <w:r w:rsidRPr="000445D7">
        <w:t>The following templates standardize engagement with international partners: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3811"/>
        <w:gridCol w:w="4412"/>
      </w:tblGrid>
      <w:tr w:rsidR="000445D7" w:rsidRPr="000445D7" w14:paraId="4C4F0964" w14:textId="77777777" w:rsidTr="000445D7">
        <w:trPr>
          <w:tblHeader/>
          <w:tblCellSpacing w:w="15" w:type="dxa"/>
        </w:trPr>
        <w:tc>
          <w:tcPr>
            <w:tcW w:w="0" w:type="auto"/>
            <w:vAlign w:val="center"/>
            <w:hideMark/>
          </w:tcPr>
          <w:p w14:paraId="299EAC8D" w14:textId="77777777" w:rsidR="000445D7" w:rsidRPr="000445D7" w:rsidRDefault="000445D7" w:rsidP="000445D7">
            <w:pPr>
              <w:rPr>
                <w:b/>
                <w:bCs/>
              </w:rPr>
            </w:pPr>
            <w:r w:rsidRPr="000445D7">
              <w:rPr>
                <w:b/>
                <w:bCs/>
              </w:rPr>
              <w:t>Template</w:t>
            </w:r>
          </w:p>
        </w:tc>
        <w:tc>
          <w:tcPr>
            <w:tcW w:w="0" w:type="auto"/>
            <w:vAlign w:val="center"/>
            <w:hideMark/>
          </w:tcPr>
          <w:p w14:paraId="474E5DBC" w14:textId="77777777" w:rsidR="000445D7" w:rsidRPr="000445D7" w:rsidRDefault="000445D7" w:rsidP="000445D7">
            <w:pPr>
              <w:rPr>
                <w:b/>
                <w:bCs/>
              </w:rPr>
            </w:pPr>
            <w:r w:rsidRPr="000445D7">
              <w:rPr>
                <w:b/>
                <w:bCs/>
              </w:rPr>
              <w:t>Counterpart Type</w:t>
            </w:r>
          </w:p>
        </w:tc>
        <w:tc>
          <w:tcPr>
            <w:tcW w:w="0" w:type="auto"/>
            <w:vAlign w:val="center"/>
            <w:hideMark/>
          </w:tcPr>
          <w:p w14:paraId="246EDE33" w14:textId="77777777" w:rsidR="000445D7" w:rsidRPr="000445D7" w:rsidRDefault="000445D7" w:rsidP="000445D7">
            <w:pPr>
              <w:rPr>
                <w:b/>
                <w:bCs/>
              </w:rPr>
            </w:pPr>
            <w:r w:rsidRPr="000445D7">
              <w:rPr>
                <w:b/>
                <w:bCs/>
              </w:rPr>
              <w:t>Primary Purpose</w:t>
            </w:r>
          </w:p>
        </w:tc>
      </w:tr>
      <w:tr w:rsidR="000445D7" w:rsidRPr="000445D7" w14:paraId="7D23F499" w14:textId="77777777" w:rsidTr="000445D7">
        <w:trPr>
          <w:tblCellSpacing w:w="15" w:type="dxa"/>
        </w:trPr>
        <w:tc>
          <w:tcPr>
            <w:tcW w:w="0" w:type="auto"/>
            <w:vAlign w:val="center"/>
            <w:hideMark/>
          </w:tcPr>
          <w:p w14:paraId="0F282A62" w14:textId="77777777" w:rsidR="000445D7" w:rsidRPr="000445D7" w:rsidRDefault="000445D7" w:rsidP="000445D7">
            <w:r w:rsidRPr="000445D7">
              <w:rPr>
                <w:b/>
                <w:bCs/>
              </w:rPr>
              <w:t>BT-T7.1</w:t>
            </w:r>
          </w:p>
        </w:tc>
        <w:tc>
          <w:tcPr>
            <w:tcW w:w="0" w:type="auto"/>
            <w:vAlign w:val="center"/>
            <w:hideMark/>
          </w:tcPr>
          <w:p w14:paraId="12EE980B" w14:textId="77777777" w:rsidR="000445D7" w:rsidRPr="000445D7" w:rsidRDefault="000445D7" w:rsidP="000445D7">
            <w:r w:rsidRPr="000445D7">
              <w:t>International Non-Governmental Organizations (INGOs)</w:t>
            </w:r>
          </w:p>
        </w:tc>
        <w:tc>
          <w:tcPr>
            <w:tcW w:w="0" w:type="auto"/>
            <w:vAlign w:val="center"/>
            <w:hideMark/>
          </w:tcPr>
          <w:p w14:paraId="664B9870" w14:textId="77777777" w:rsidR="000445D7" w:rsidRPr="000445D7" w:rsidRDefault="000445D7" w:rsidP="000445D7">
            <w:r w:rsidRPr="000445D7">
              <w:t>Scaling, community-based technical cooperation</w:t>
            </w:r>
          </w:p>
        </w:tc>
      </w:tr>
      <w:tr w:rsidR="000445D7" w:rsidRPr="000445D7" w14:paraId="5317A01B" w14:textId="77777777" w:rsidTr="000445D7">
        <w:trPr>
          <w:tblCellSpacing w:w="15" w:type="dxa"/>
        </w:trPr>
        <w:tc>
          <w:tcPr>
            <w:tcW w:w="0" w:type="auto"/>
            <w:vAlign w:val="center"/>
            <w:hideMark/>
          </w:tcPr>
          <w:p w14:paraId="676B91B5" w14:textId="77777777" w:rsidR="000445D7" w:rsidRPr="000445D7" w:rsidRDefault="000445D7" w:rsidP="000445D7">
            <w:r w:rsidRPr="000445D7">
              <w:rPr>
                <w:b/>
                <w:bCs/>
              </w:rPr>
              <w:t>BT-T7.2</w:t>
            </w:r>
          </w:p>
        </w:tc>
        <w:tc>
          <w:tcPr>
            <w:tcW w:w="0" w:type="auto"/>
            <w:vAlign w:val="center"/>
            <w:hideMark/>
          </w:tcPr>
          <w:p w14:paraId="24C1BDF9" w14:textId="77777777" w:rsidR="000445D7" w:rsidRPr="000445D7" w:rsidRDefault="000445D7" w:rsidP="000445D7">
            <w:r w:rsidRPr="000445D7">
              <w:t>UN Agencies</w:t>
            </w:r>
          </w:p>
        </w:tc>
        <w:tc>
          <w:tcPr>
            <w:tcW w:w="0" w:type="auto"/>
            <w:vAlign w:val="center"/>
            <w:hideMark/>
          </w:tcPr>
          <w:p w14:paraId="37A1BE8B" w14:textId="77777777" w:rsidR="000445D7" w:rsidRPr="000445D7" w:rsidRDefault="000445D7" w:rsidP="000445D7">
            <w:r w:rsidRPr="000445D7">
              <w:t>Policy alignment, technical support, global validation</w:t>
            </w:r>
          </w:p>
        </w:tc>
      </w:tr>
      <w:tr w:rsidR="000445D7" w:rsidRPr="000445D7" w14:paraId="4859FD6E" w14:textId="77777777" w:rsidTr="000445D7">
        <w:trPr>
          <w:tblCellSpacing w:w="15" w:type="dxa"/>
        </w:trPr>
        <w:tc>
          <w:tcPr>
            <w:tcW w:w="0" w:type="auto"/>
            <w:vAlign w:val="center"/>
            <w:hideMark/>
          </w:tcPr>
          <w:p w14:paraId="4C65FBD5" w14:textId="77777777" w:rsidR="000445D7" w:rsidRPr="000445D7" w:rsidRDefault="000445D7" w:rsidP="000445D7">
            <w:r w:rsidRPr="000445D7">
              <w:rPr>
                <w:b/>
                <w:bCs/>
              </w:rPr>
              <w:t>BT-T7.3</w:t>
            </w:r>
          </w:p>
        </w:tc>
        <w:tc>
          <w:tcPr>
            <w:tcW w:w="0" w:type="auto"/>
            <w:vAlign w:val="center"/>
            <w:hideMark/>
          </w:tcPr>
          <w:p w14:paraId="7F7AF3EA" w14:textId="77777777" w:rsidR="000445D7" w:rsidRPr="000445D7" w:rsidRDefault="000445D7" w:rsidP="000445D7">
            <w:r w:rsidRPr="000445D7">
              <w:t>Multilateral Development Banks (ADB, WB, etc.)</w:t>
            </w:r>
          </w:p>
        </w:tc>
        <w:tc>
          <w:tcPr>
            <w:tcW w:w="0" w:type="auto"/>
            <w:vAlign w:val="center"/>
            <w:hideMark/>
          </w:tcPr>
          <w:p w14:paraId="2AEC5A89" w14:textId="77777777" w:rsidR="000445D7" w:rsidRPr="000445D7" w:rsidRDefault="000445D7" w:rsidP="000445D7">
            <w:r w:rsidRPr="000445D7">
              <w:t>Large-scale financing, safeguards compliance</w:t>
            </w:r>
          </w:p>
        </w:tc>
      </w:tr>
      <w:tr w:rsidR="000445D7" w:rsidRPr="000445D7" w14:paraId="27490FD6" w14:textId="77777777" w:rsidTr="000445D7">
        <w:trPr>
          <w:tblCellSpacing w:w="15" w:type="dxa"/>
        </w:trPr>
        <w:tc>
          <w:tcPr>
            <w:tcW w:w="0" w:type="auto"/>
            <w:vAlign w:val="center"/>
            <w:hideMark/>
          </w:tcPr>
          <w:p w14:paraId="3F5C3FA0" w14:textId="77777777" w:rsidR="000445D7" w:rsidRPr="000445D7" w:rsidRDefault="000445D7" w:rsidP="000445D7">
            <w:r w:rsidRPr="000445D7">
              <w:rPr>
                <w:b/>
                <w:bCs/>
              </w:rPr>
              <w:t>BT-T7.4</w:t>
            </w:r>
          </w:p>
        </w:tc>
        <w:tc>
          <w:tcPr>
            <w:tcW w:w="0" w:type="auto"/>
            <w:vAlign w:val="center"/>
            <w:hideMark/>
          </w:tcPr>
          <w:p w14:paraId="5101AEB9" w14:textId="77777777" w:rsidR="000445D7" w:rsidRPr="000445D7" w:rsidRDefault="000445D7" w:rsidP="000445D7">
            <w:r w:rsidRPr="000445D7">
              <w:t>Bilateral Donors (USAID, JICA, KOICA, etc.)</w:t>
            </w:r>
          </w:p>
        </w:tc>
        <w:tc>
          <w:tcPr>
            <w:tcW w:w="0" w:type="auto"/>
            <w:vAlign w:val="center"/>
            <w:hideMark/>
          </w:tcPr>
          <w:p w14:paraId="4898C1A1" w14:textId="77777777" w:rsidR="000445D7" w:rsidRPr="000445D7" w:rsidRDefault="000445D7" w:rsidP="000445D7">
            <w:r w:rsidRPr="000445D7">
              <w:t>Program funding, capacity-building, pilot rollouts</w:t>
            </w:r>
          </w:p>
        </w:tc>
      </w:tr>
      <w:tr w:rsidR="000445D7" w:rsidRPr="000445D7" w14:paraId="790F0560" w14:textId="77777777" w:rsidTr="000445D7">
        <w:trPr>
          <w:tblCellSpacing w:w="15" w:type="dxa"/>
        </w:trPr>
        <w:tc>
          <w:tcPr>
            <w:tcW w:w="0" w:type="auto"/>
            <w:vAlign w:val="center"/>
            <w:hideMark/>
          </w:tcPr>
          <w:p w14:paraId="38F1501F" w14:textId="77777777" w:rsidR="000445D7" w:rsidRPr="000445D7" w:rsidRDefault="000445D7" w:rsidP="000445D7">
            <w:r w:rsidRPr="000445D7">
              <w:rPr>
                <w:b/>
                <w:bCs/>
              </w:rPr>
              <w:t>BT-T7.5</w:t>
            </w:r>
          </w:p>
        </w:tc>
        <w:tc>
          <w:tcPr>
            <w:tcW w:w="0" w:type="auto"/>
            <w:vAlign w:val="center"/>
            <w:hideMark/>
          </w:tcPr>
          <w:p w14:paraId="1C9B84C3" w14:textId="77777777" w:rsidR="000445D7" w:rsidRPr="000445D7" w:rsidRDefault="000445D7" w:rsidP="000445D7">
            <w:r w:rsidRPr="000445D7">
              <w:t>International Academic / Technical Partners</w:t>
            </w:r>
          </w:p>
        </w:tc>
        <w:tc>
          <w:tcPr>
            <w:tcW w:w="0" w:type="auto"/>
            <w:vAlign w:val="center"/>
            <w:hideMark/>
          </w:tcPr>
          <w:p w14:paraId="1540FBF8" w14:textId="77777777" w:rsidR="000445D7" w:rsidRPr="000445D7" w:rsidRDefault="000445D7" w:rsidP="000445D7">
            <w:r w:rsidRPr="000445D7">
              <w:t>Research validation, knowledge exchange, leadership development</w:t>
            </w:r>
          </w:p>
        </w:tc>
      </w:tr>
    </w:tbl>
    <w:p w14:paraId="504E1B20" w14:textId="77777777" w:rsidR="000445D7" w:rsidRPr="000445D7" w:rsidRDefault="000445D7" w:rsidP="000445D7">
      <w:r w:rsidRPr="000445D7">
        <w:pict w14:anchorId="232A3C42">
          <v:rect id="_x0000_i1630" style="width:0;height:1.5pt" o:hralign="center" o:hrstd="t" o:hr="t" fillcolor="#a0a0a0" stroked="f"/>
        </w:pict>
      </w:r>
    </w:p>
    <w:p w14:paraId="5F738027" w14:textId="77777777" w:rsidR="000445D7" w:rsidRPr="000445D7" w:rsidRDefault="000445D7" w:rsidP="000445D7">
      <w:pPr>
        <w:rPr>
          <w:b/>
          <w:bCs/>
        </w:rPr>
      </w:pPr>
      <w:r w:rsidRPr="000445D7">
        <w:rPr>
          <w:b/>
          <w:bCs/>
        </w:rPr>
        <w:t>Standard Governance &amp; Safeguards (Applied to All Templates)</w:t>
      </w:r>
    </w:p>
    <w:p w14:paraId="6D0836BA" w14:textId="77777777" w:rsidR="000445D7" w:rsidRPr="000445D7" w:rsidRDefault="000445D7" w:rsidP="000445D7">
      <w:r w:rsidRPr="000445D7">
        <w:t>To ensure coherence and integrity, each international MOA includes:</w:t>
      </w:r>
    </w:p>
    <w:p w14:paraId="6F286040" w14:textId="77777777" w:rsidR="000445D7" w:rsidRPr="000445D7" w:rsidRDefault="000445D7" w:rsidP="000445D7">
      <w:pPr>
        <w:numPr>
          <w:ilvl w:val="0"/>
          <w:numId w:val="884"/>
        </w:numPr>
      </w:pPr>
      <w:r w:rsidRPr="000445D7">
        <w:rPr>
          <w:b/>
          <w:bCs/>
        </w:rPr>
        <w:t>Parties &amp; Authority</w:t>
      </w:r>
      <w:r w:rsidRPr="000445D7">
        <w:t xml:space="preserve"> – Recognition of legal identity, mandates, and authority.</w:t>
      </w:r>
    </w:p>
    <w:p w14:paraId="7B0159A1" w14:textId="77777777" w:rsidR="000445D7" w:rsidRPr="000445D7" w:rsidRDefault="000445D7" w:rsidP="000445D7">
      <w:pPr>
        <w:numPr>
          <w:ilvl w:val="0"/>
          <w:numId w:val="884"/>
        </w:numPr>
      </w:pPr>
      <w:r w:rsidRPr="000445D7">
        <w:rPr>
          <w:b/>
          <w:bCs/>
        </w:rPr>
        <w:t>Purpose &amp; Objectives</w:t>
      </w:r>
      <w:r w:rsidRPr="000445D7">
        <w:t xml:space="preserve"> – Alignment with ABMPD Masterplan and donor priorities.</w:t>
      </w:r>
    </w:p>
    <w:p w14:paraId="7DD8625B" w14:textId="77777777" w:rsidR="000445D7" w:rsidRPr="000445D7" w:rsidRDefault="000445D7" w:rsidP="000445D7">
      <w:pPr>
        <w:numPr>
          <w:ilvl w:val="0"/>
          <w:numId w:val="884"/>
        </w:numPr>
      </w:pPr>
      <w:r w:rsidRPr="000445D7">
        <w:rPr>
          <w:b/>
          <w:bCs/>
        </w:rPr>
        <w:lastRenderedPageBreak/>
        <w:t>Roles &amp; Responsibilities</w:t>
      </w:r>
      <w:r w:rsidRPr="000445D7">
        <w:t xml:space="preserve"> – Division of tasks between KDMC, ABMPD, and partner.</w:t>
      </w:r>
    </w:p>
    <w:p w14:paraId="71423A69" w14:textId="77777777" w:rsidR="000445D7" w:rsidRPr="000445D7" w:rsidRDefault="000445D7" w:rsidP="000445D7">
      <w:pPr>
        <w:numPr>
          <w:ilvl w:val="0"/>
          <w:numId w:val="884"/>
        </w:numPr>
      </w:pPr>
      <w:r w:rsidRPr="000445D7">
        <w:rPr>
          <w:b/>
          <w:bCs/>
        </w:rPr>
        <w:t>Governance &amp; Oversight</w:t>
      </w:r>
      <w:r w:rsidRPr="000445D7">
        <w:t xml:space="preserve"> – Creation of a </w:t>
      </w:r>
      <w:r w:rsidRPr="000445D7">
        <w:rPr>
          <w:b/>
          <w:bCs/>
        </w:rPr>
        <w:t>Joint Steering Committee (JSC)</w:t>
      </w:r>
      <w:r w:rsidRPr="000445D7">
        <w:t xml:space="preserve"> for all agreements (with sectoral modifiers where needed, e.g., JSC-Education, JSC-Finance).</w:t>
      </w:r>
    </w:p>
    <w:p w14:paraId="14C7CA01" w14:textId="77777777" w:rsidR="000445D7" w:rsidRPr="000445D7" w:rsidRDefault="000445D7" w:rsidP="000445D7">
      <w:pPr>
        <w:numPr>
          <w:ilvl w:val="0"/>
          <w:numId w:val="884"/>
        </w:numPr>
      </w:pPr>
      <w:r w:rsidRPr="000445D7">
        <w:rPr>
          <w:b/>
          <w:bCs/>
        </w:rPr>
        <w:t>Funding &amp; Custodianship Clause</w:t>
      </w:r>
      <w:r w:rsidRPr="000445D7">
        <w:t xml:space="preserve"> – Funds held </w:t>
      </w:r>
      <w:r w:rsidRPr="000445D7">
        <w:rPr>
          <w:b/>
          <w:bCs/>
        </w:rPr>
        <w:t>interim</w:t>
      </w:r>
      <w:r w:rsidRPr="000445D7">
        <w:t xml:space="preserve"> by DepEd/SUCs/LGUs; </w:t>
      </w:r>
      <w:r w:rsidRPr="000445D7">
        <w:rPr>
          <w:b/>
          <w:bCs/>
        </w:rPr>
        <w:t>final custodianship</w:t>
      </w:r>
      <w:r w:rsidRPr="000445D7">
        <w:t xml:space="preserve"> by ABMPD Foundation – Finance Subsidiary.</w:t>
      </w:r>
    </w:p>
    <w:p w14:paraId="4F9D4594" w14:textId="77777777" w:rsidR="000445D7" w:rsidRPr="000445D7" w:rsidRDefault="000445D7" w:rsidP="000445D7">
      <w:pPr>
        <w:numPr>
          <w:ilvl w:val="0"/>
          <w:numId w:val="884"/>
        </w:numPr>
      </w:pPr>
      <w:r w:rsidRPr="000445D7">
        <w:rPr>
          <w:b/>
          <w:bCs/>
        </w:rPr>
        <w:t>Term &amp; Termination</w:t>
      </w:r>
      <w:r w:rsidRPr="000445D7">
        <w:t xml:space="preserve"> – Duration, renewal, and termination mechanisms.</w:t>
      </w:r>
    </w:p>
    <w:p w14:paraId="5F8327F7" w14:textId="77777777" w:rsidR="000445D7" w:rsidRPr="000445D7" w:rsidRDefault="000445D7" w:rsidP="000445D7">
      <w:pPr>
        <w:numPr>
          <w:ilvl w:val="0"/>
          <w:numId w:val="884"/>
        </w:numPr>
      </w:pPr>
      <w:r w:rsidRPr="000445D7">
        <w:rPr>
          <w:b/>
          <w:bCs/>
        </w:rPr>
        <w:t>Compliance &amp; Legal Safeguards</w:t>
      </w:r>
      <w:r w:rsidRPr="000445D7">
        <w:t xml:space="preserve"> – Philippine law + donor regulations; arbitration mechanisms.</w:t>
      </w:r>
    </w:p>
    <w:p w14:paraId="45A10978" w14:textId="77777777" w:rsidR="000445D7" w:rsidRPr="000445D7" w:rsidRDefault="000445D7" w:rsidP="000445D7">
      <w:pPr>
        <w:numPr>
          <w:ilvl w:val="0"/>
          <w:numId w:val="884"/>
        </w:numPr>
      </w:pPr>
      <w:r w:rsidRPr="000445D7">
        <w:rPr>
          <w:b/>
          <w:bCs/>
        </w:rPr>
        <w:t>Confidentiality &amp; Data Protection</w:t>
      </w:r>
      <w:r w:rsidRPr="000445D7">
        <w:t xml:space="preserve"> – Alignment with Data Privacy Act and international standards (e.g., GDPR where relevant).</w:t>
      </w:r>
    </w:p>
    <w:p w14:paraId="4DF51929" w14:textId="77777777" w:rsidR="000445D7" w:rsidRPr="000445D7" w:rsidRDefault="000445D7" w:rsidP="000445D7">
      <w:pPr>
        <w:numPr>
          <w:ilvl w:val="0"/>
          <w:numId w:val="884"/>
        </w:numPr>
      </w:pPr>
      <w:r w:rsidRPr="000445D7">
        <w:rPr>
          <w:b/>
          <w:bCs/>
        </w:rPr>
        <w:t>Effectivity &amp; Execution</w:t>
      </w:r>
      <w:r w:rsidRPr="000445D7">
        <w:t xml:space="preserve"> – Notarial acknowledgment in the Philippines; dual signature block (KDMC + ABMPD + partner).</w:t>
      </w:r>
    </w:p>
    <w:p w14:paraId="4ED30832" w14:textId="77777777" w:rsidR="000445D7" w:rsidRPr="000445D7" w:rsidRDefault="000445D7" w:rsidP="000445D7">
      <w:r w:rsidRPr="000445D7">
        <w:pict w14:anchorId="265686F8">
          <v:rect id="_x0000_i1631" style="width:0;height:1.5pt" o:hralign="center" o:hrstd="t" o:hr="t" fillcolor="#a0a0a0" stroked="f"/>
        </w:pict>
      </w:r>
    </w:p>
    <w:p w14:paraId="10EE38E3" w14:textId="77777777" w:rsidR="000445D7" w:rsidRPr="000445D7" w:rsidRDefault="000445D7" w:rsidP="000445D7">
      <w:pPr>
        <w:pStyle w:val="Heading5"/>
      </w:pPr>
      <w:r w:rsidRPr="000445D7">
        <w:t>Template MOAs</w:t>
      </w:r>
    </w:p>
    <w:p w14:paraId="1E092453" w14:textId="77777777" w:rsidR="000445D7" w:rsidRPr="000445D7" w:rsidRDefault="000445D7" w:rsidP="000445D7">
      <w:pPr>
        <w:pStyle w:val="Heading6"/>
      </w:pPr>
      <w:r w:rsidRPr="000445D7">
        <w:t>BT-T7.1 – MOA with INGOs</w:t>
      </w:r>
    </w:p>
    <w:p w14:paraId="5FC33F0B" w14:textId="77777777" w:rsidR="000445D7" w:rsidRPr="000445D7" w:rsidRDefault="000445D7" w:rsidP="000445D7">
      <w:pPr>
        <w:numPr>
          <w:ilvl w:val="0"/>
          <w:numId w:val="885"/>
        </w:numPr>
      </w:pPr>
      <w:r w:rsidRPr="000445D7">
        <w:rPr>
          <w:b/>
          <w:bCs/>
        </w:rPr>
        <w:t>Parties &amp; Authority</w:t>
      </w:r>
      <w:r w:rsidRPr="000445D7">
        <w:br/>
        <w:t>KDMC Holding (international anchor) and ABMPD Holding (domestic custodian) ↔ [INGO].</w:t>
      </w:r>
    </w:p>
    <w:p w14:paraId="6056805B" w14:textId="77777777" w:rsidR="000445D7" w:rsidRPr="000445D7" w:rsidRDefault="000445D7" w:rsidP="000445D7">
      <w:pPr>
        <w:numPr>
          <w:ilvl w:val="0"/>
          <w:numId w:val="885"/>
        </w:numPr>
      </w:pPr>
      <w:r w:rsidRPr="000445D7">
        <w:rPr>
          <w:b/>
          <w:bCs/>
        </w:rPr>
        <w:t>Purpose &amp; Objectives</w:t>
      </w:r>
      <w:r w:rsidRPr="000445D7">
        <w:br/>
        <w:t xml:space="preserve">To support </w:t>
      </w:r>
      <w:r w:rsidRPr="000445D7">
        <w:rPr>
          <w:b/>
          <w:bCs/>
        </w:rPr>
        <w:t>community-based initiatives</w:t>
      </w:r>
      <w:r w:rsidRPr="000445D7">
        <w:t>, pilot programs, and technical cooperation under the ABMPD Moral Recovery Program.</w:t>
      </w:r>
    </w:p>
    <w:p w14:paraId="71870A75" w14:textId="77777777" w:rsidR="000445D7" w:rsidRPr="000445D7" w:rsidRDefault="000445D7" w:rsidP="000445D7">
      <w:pPr>
        <w:numPr>
          <w:ilvl w:val="0"/>
          <w:numId w:val="885"/>
        </w:numPr>
      </w:pPr>
      <w:r w:rsidRPr="000445D7">
        <w:rPr>
          <w:b/>
          <w:bCs/>
        </w:rPr>
        <w:t>Roles &amp; Responsibilities</w:t>
      </w:r>
    </w:p>
    <w:p w14:paraId="64A91DD1" w14:textId="77777777" w:rsidR="000445D7" w:rsidRPr="000445D7" w:rsidRDefault="000445D7" w:rsidP="000445D7">
      <w:pPr>
        <w:numPr>
          <w:ilvl w:val="1"/>
          <w:numId w:val="885"/>
        </w:numPr>
      </w:pPr>
      <w:r w:rsidRPr="000445D7">
        <w:rPr>
          <w:b/>
          <w:bCs/>
        </w:rPr>
        <w:t>KDMC Holding</w:t>
      </w:r>
      <w:r w:rsidRPr="000445D7">
        <w:t>: Donor liaison, resource mobilization.</w:t>
      </w:r>
    </w:p>
    <w:p w14:paraId="46E9C9BF" w14:textId="77777777" w:rsidR="000445D7" w:rsidRPr="000445D7" w:rsidRDefault="000445D7" w:rsidP="000445D7">
      <w:pPr>
        <w:numPr>
          <w:ilvl w:val="1"/>
          <w:numId w:val="885"/>
        </w:numPr>
      </w:pPr>
      <w:r w:rsidRPr="000445D7">
        <w:rPr>
          <w:b/>
          <w:bCs/>
        </w:rPr>
        <w:t>ABMPD Holding</w:t>
      </w:r>
      <w:r w:rsidRPr="000445D7">
        <w:t>: Program custodian, ensures compliance and rollout.</w:t>
      </w:r>
    </w:p>
    <w:p w14:paraId="11ED70AB" w14:textId="77777777" w:rsidR="000445D7" w:rsidRPr="000445D7" w:rsidRDefault="000445D7" w:rsidP="000445D7">
      <w:pPr>
        <w:numPr>
          <w:ilvl w:val="1"/>
          <w:numId w:val="885"/>
        </w:numPr>
      </w:pPr>
      <w:r w:rsidRPr="000445D7">
        <w:rPr>
          <w:b/>
          <w:bCs/>
        </w:rPr>
        <w:t>INGO</w:t>
      </w:r>
      <w:r w:rsidRPr="000445D7">
        <w:t>: Provides technical assistance, grants, field expertise.</w:t>
      </w:r>
    </w:p>
    <w:p w14:paraId="5D080026" w14:textId="77777777" w:rsidR="000445D7" w:rsidRPr="000445D7" w:rsidRDefault="000445D7" w:rsidP="000445D7">
      <w:pPr>
        <w:numPr>
          <w:ilvl w:val="0"/>
          <w:numId w:val="885"/>
        </w:numPr>
      </w:pPr>
      <w:r w:rsidRPr="000445D7">
        <w:rPr>
          <w:b/>
          <w:bCs/>
        </w:rPr>
        <w:t>Governance &amp; Oversight</w:t>
      </w:r>
      <w:r w:rsidRPr="000445D7">
        <w:br/>
        <w:t xml:space="preserve">Managed by a </w:t>
      </w:r>
      <w:r w:rsidRPr="000445D7">
        <w:rPr>
          <w:b/>
          <w:bCs/>
        </w:rPr>
        <w:t>Joint Steering Committee (JSC-INGO)</w:t>
      </w:r>
      <w:r w:rsidRPr="000445D7">
        <w:t>.</w:t>
      </w:r>
    </w:p>
    <w:p w14:paraId="16FA9C35" w14:textId="77777777" w:rsidR="000445D7" w:rsidRPr="000445D7" w:rsidRDefault="000445D7" w:rsidP="000445D7">
      <w:pPr>
        <w:numPr>
          <w:ilvl w:val="0"/>
          <w:numId w:val="885"/>
        </w:numPr>
      </w:pPr>
      <w:r w:rsidRPr="000445D7">
        <w:rPr>
          <w:b/>
          <w:bCs/>
        </w:rPr>
        <w:t>Funding &amp; Custodianship</w:t>
      </w:r>
      <w:r w:rsidRPr="000445D7">
        <w:br/>
        <w:t>Interim custodianship (DepEd/SUCs/LGUs) → Final custodianship (ABMPD Foundation – Finance Subsidiary).</w:t>
      </w:r>
    </w:p>
    <w:p w14:paraId="27474E09" w14:textId="77777777" w:rsidR="000445D7" w:rsidRPr="000445D7" w:rsidRDefault="000445D7" w:rsidP="000445D7">
      <w:r w:rsidRPr="000445D7">
        <w:lastRenderedPageBreak/>
        <w:pict w14:anchorId="6084AD83">
          <v:rect id="_x0000_i1632" style="width:0;height:1.5pt" o:hralign="center" o:hrstd="t" o:hr="t" fillcolor="#a0a0a0" stroked="f"/>
        </w:pict>
      </w:r>
    </w:p>
    <w:p w14:paraId="75896C42" w14:textId="77777777" w:rsidR="000445D7" w:rsidRPr="000445D7" w:rsidRDefault="000445D7" w:rsidP="000445D7">
      <w:pPr>
        <w:pStyle w:val="Heading6"/>
      </w:pPr>
      <w:r w:rsidRPr="000445D7">
        <w:t>BT-T7.2 – MOA with UN Agencies</w:t>
      </w:r>
    </w:p>
    <w:p w14:paraId="340B1AA3" w14:textId="77777777" w:rsidR="000445D7" w:rsidRPr="000445D7" w:rsidRDefault="000445D7" w:rsidP="000445D7">
      <w:pPr>
        <w:numPr>
          <w:ilvl w:val="0"/>
          <w:numId w:val="886"/>
        </w:numPr>
      </w:pPr>
      <w:r w:rsidRPr="000445D7">
        <w:rPr>
          <w:b/>
          <w:bCs/>
        </w:rPr>
        <w:t>Parties &amp; Authority</w:t>
      </w:r>
      <w:r w:rsidRPr="000445D7">
        <w:br/>
        <w:t>KDMC Holding &amp; ABMPD Holding ↔ [UN Agency].</w:t>
      </w:r>
    </w:p>
    <w:p w14:paraId="2909A008" w14:textId="77777777" w:rsidR="000445D7" w:rsidRPr="000445D7" w:rsidRDefault="000445D7" w:rsidP="000445D7">
      <w:pPr>
        <w:numPr>
          <w:ilvl w:val="0"/>
          <w:numId w:val="886"/>
        </w:numPr>
      </w:pPr>
      <w:r w:rsidRPr="000445D7">
        <w:rPr>
          <w:b/>
          <w:bCs/>
        </w:rPr>
        <w:t>Purpose &amp; Objectives</w:t>
      </w:r>
      <w:r w:rsidRPr="000445D7">
        <w:br/>
        <w:t xml:space="preserve">To align ABMPD MRP with </w:t>
      </w:r>
      <w:r w:rsidRPr="000445D7">
        <w:rPr>
          <w:b/>
          <w:bCs/>
        </w:rPr>
        <w:t>UN frameworks</w:t>
      </w:r>
      <w:r w:rsidRPr="000445D7">
        <w:t xml:space="preserve"> (e.g., SDGs, UNDP development agenda) and provide technical validation and policy guidance.</w:t>
      </w:r>
    </w:p>
    <w:p w14:paraId="714D0AF3" w14:textId="77777777" w:rsidR="000445D7" w:rsidRPr="000445D7" w:rsidRDefault="000445D7" w:rsidP="000445D7">
      <w:pPr>
        <w:numPr>
          <w:ilvl w:val="0"/>
          <w:numId w:val="886"/>
        </w:numPr>
      </w:pPr>
      <w:r w:rsidRPr="000445D7">
        <w:rPr>
          <w:b/>
          <w:bCs/>
        </w:rPr>
        <w:t>Roles &amp; Responsibilities</w:t>
      </w:r>
    </w:p>
    <w:p w14:paraId="33AA0763" w14:textId="77777777" w:rsidR="000445D7" w:rsidRPr="000445D7" w:rsidRDefault="000445D7" w:rsidP="000445D7">
      <w:pPr>
        <w:numPr>
          <w:ilvl w:val="1"/>
          <w:numId w:val="886"/>
        </w:numPr>
      </w:pPr>
      <w:r w:rsidRPr="000445D7">
        <w:rPr>
          <w:b/>
          <w:bCs/>
        </w:rPr>
        <w:t>KDMC Holding</w:t>
      </w:r>
      <w:r w:rsidRPr="000445D7">
        <w:t>: Global coordination, reporting.</w:t>
      </w:r>
    </w:p>
    <w:p w14:paraId="1CEA253A" w14:textId="77777777" w:rsidR="000445D7" w:rsidRPr="000445D7" w:rsidRDefault="000445D7" w:rsidP="000445D7">
      <w:pPr>
        <w:numPr>
          <w:ilvl w:val="1"/>
          <w:numId w:val="886"/>
        </w:numPr>
      </w:pPr>
      <w:r w:rsidRPr="000445D7">
        <w:rPr>
          <w:b/>
          <w:bCs/>
        </w:rPr>
        <w:t>ABMPD Holding</w:t>
      </w:r>
      <w:r w:rsidRPr="000445D7">
        <w:t>: National rollout and compliance.</w:t>
      </w:r>
    </w:p>
    <w:p w14:paraId="5DA2E7C1" w14:textId="77777777" w:rsidR="000445D7" w:rsidRPr="000445D7" w:rsidRDefault="000445D7" w:rsidP="000445D7">
      <w:pPr>
        <w:numPr>
          <w:ilvl w:val="1"/>
          <w:numId w:val="886"/>
        </w:numPr>
      </w:pPr>
      <w:r w:rsidRPr="000445D7">
        <w:rPr>
          <w:b/>
          <w:bCs/>
        </w:rPr>
        <w:t>UN Agency</w:t>
      </w:r>
      <w:r w:rsidRPr="000445D7">
        <w:t>: Technical support, advocacy, policy advice.</w:t>
      </w:r>
    </w:p>
    <w:p w14:paraId="4DA1AE1B" w14:textId="77777777" w:rsidR="000445D7" w:rsidRPr="000445D7" w:rsidRDefault="000445D7" w:rsidP="000445D7">
      <w:pPr>
        <w:numPr>
          <w:ilvl w:val="0"/>
          <w:numId w:val="886"/>
        </w:numPr>
      </w:pPr>
      <w:r w:rsidRPr="000445D7">
        <w:rPr>
          <w:b/>
          <w:bCs/>
        </w:rPr>
        <w:t>Governance &amp; Oversight</w:t>
      </w:r>
      <w:r w:rsidRPr="000445D7">
        <w:br/>
      </w:r>
      <w:r w:rsidRPr="000445D7">
        <w:rPr>
          <w:b/>
          <w:bCs/>
        </w:rPr>
        <w:t>Joint Steering Committee (JSC-UN)</w:t>
      </w:r>
      <w:r w:rsidRPr="000445D7">
        <w:t xml:space="preserve"> with policy advisory sub-groups.</w:t>
      </w:r>
    </w:p>
    <w:p w14:paraId="4EA1173A" w14:textId="77777777" w:rsidR="000445D7" w:rsidRPr="000445D7" w:rsidRDefault="000445D7" w:rsidP="000445D7">
      <w:pPr>
        <w:numPr>
          <w:ilvl w:val="0"/>
          <w:numId w:val="886"/>
        </w:numPr>
      </w:pPr>
      <w:r w:rsidRPr="000445D7">
        <w:rPr>
          <w:b/>
          <w:bCs/>
        </w:rPr>
        <w:t>Funding &amp; Custodianship</w:t>
      </w:r>
      <w:r w:rsidRPr="000445D7">
        <w:br/>
        <w:t>Same as BT-T7.1.</w:t>
      </w:r>
    </w:p>
    <w:p w14:paraId="1504E89C" w14:textId="77777777" w:rsidR="000445D7" w:rsidRPr="000445D7" w:rsidRDefault="000445D7" w:rsidP="000445D7">
      <w:r w:rsidRPr="000445D7">
        <w:pict w14:anchorId="5D015720">
          <v:rect id="_x0000_i1633" style="width:0;height:1.5pt" o:hralign="center" o:hrstd="t" o:hr="t" fillcolor="#a0a0a0" stroked="f"/>
        </w:pict>
      </w:r>
    </w:p>
    <w:p w14:paraId="785C68A8" w14:textId="77777777" w:rsidR="000445D7" w:rsidRPr="000445D7" w:rsidRDefault="000445D7" w:rsidP="000445D7">
      <w:pPr>
        <w:pStyle w:val="Heading6"/>
      </w:pPr>
      <w:r w:rsidRPr="000445D7">
        <w:t>BT-T7.3 – MOA with Multilateral Development Banks</w:t>
      </w:r>
    </w:p>
    <w:p w14:paraId="0C27F9E2" w14:textId="77777777" w:rsidR="000445D7" w:rsidRPr="000445D7" w:rsidRDefault="000445D7" w:rsidP="000445D7">
      <w:pPr>
        <w:numPr>
          <w:ilvl w:val="0"/>
          <w:numId w:val="887"/>
        </w:numPr>
      </w:pPr>
      <w:r w:rsidRPr="000445D7">
        <w:rPr>
          <w:b/>
          <w:bCs/>
        </w:rPr>
        <w:t>Parties &amp; Authority</w:t>
      </w:r>
      <w:r w:rsidRPr="000445D7">
        <w:br/>
        <w:t>KDMC Holding &amp; ABMPD Holding ↔ [ADB/WB/Other MDB].</w:t>
      </w:r>
    </w:p>
    <w:p w14:paraId="74AA0886" w14:textId="77777777" w:rsidR="000445D7" w:rsidRPr="000445D7" w:rsidRDefault="000445D7" w:rsidP="000445D7">
      <w:pPr>
        <w:numPr>
          <w:ilvl w:val="0"/>
          <w:numId w:val="887"/>
        </w:numPr>
      </w:pPr>
      <w:r w:rsidRPr="000445D7">
        <w:rPr>
          <w:b/>
          <w:bCs/>
        </w:rPr>
        <w:t>Purpose &amp; Objectives</w:t>
      </w:r>
      <w:r w:rsidRPr="000445D7">
        <w:br/>
        <w:t xml:space="preserve">To access </w:t>
      </w:r>
      <w:r w:rsidRPr="000445D7">
        <w:rPr>
          <w:b/>
          <w:bCs/>
        </w:rPr>
        <w:t>large-scale financing, infrastructure, and institutional strengthening</w:t>
      </w:r>
      <w:r w:rsidRPr="000445D7">
        <w:t xml:space="preserve"> for ABMPD rollouts.</w:t>
      </w:r>
    </w:p>
    <w:p w14:paraId="3A15EA13" w14:textId="77777777" w:rsidR="000445D7" w:rsidRPr="000445D7" w:rsidRDefault="000445D7" w:rsidP="000445D7">
      <w:pPr>
        <w:numPr>
          <w:ilvl w:val="0"/>
          <w:numId w:val="887"/>
        </w:numPr>
      </w:pPr>
      <w:r w:rsidRPr="000445D7">
        <w:rPr>
          <w:b/>
          <w:bCs/>
        </w:rPr>
        <w:t>Roles &amp; Responsibilities</w:t>
      </w:r>
    </w:p>
    <w:p w14:paraId="75C1BC3B" w14:textId="77777777" w:rsidR="000445D7" w:rsidRPr="000445D7" w:rsidRDefault="000445D7" w:rsidP="000445D7">
      <w:pPr>
        <w:numPr>
          <w:ilvl w:val="1"/>
          <w:numId w:val="887"/>
        </w:numPr>
      </w:pPr>
      <w:r w:rsidRPr="000445D7">
        <w:rPr>
          <w:b/>
          <w:bCs/>
        </w:rPr>
        <w:t>KDMC Holding</w:t>
      </w:r>
      <w:r w:rsidRPr="000445D7">
        <w:t>: Negotiates loan/grant agreements.</w:t>
      </w:r>
    </w:p>
    <w:p w14:paraId="245F21C4" w14:textId="77777777" w:rsidR="000445D7" w:rsidRPr="000445D7" w:rsidRDefault="000445D7" w:rsidP="000445D7">
      <w:pPr>
        <w:numPr>
          <w:ilvl w:val="1"/>
          <w:numId w:val="887"/>
        </w:numPr>
      </w:pPr>
      <w:r w:rsidRPr="000445D7">
        <w:rPr>
          <w:b/>
          <w:bCs/>
        </w:rPr>
        <w:t>ABMPD Holding</w:t>
      </w:r>
      <w:r w:rsidRPr="000445D7">
        <w:t>: Implements and manages compliance safeguards.</w:t>
      </w:r>
    </w:p>
    <w:p w14:paraId="709F1944" w14:textId="77777777" w:rsidR="000445D7" w:rsidRPr="000445D7" w:rsidRDefault="000445D7" w:rsidP="000445D7">
      <w:pPr>
        <w:numPr>
          <w:ilvl w:val="1"/>
          <w:numId w:val="887"/>
        </w:numPr>
      </w:pPr>
      <w:r w:rsidRPr="000445D7">
        <w:rPr>
          <w:b/>
          <w:bCs/>
        </w:rPr>
        <w:t>MDB Partner</w:t>
      </w:r>
      <w:r w:rsidRPr="000445D7">
        <w:t>: Provides funding, capacity-building, fiduciary oversight.</w:t>
      </w:r>
    </w:p>
    <w:p w14:paraId="22994755" w14:textId="77777777" w:rsidR="000445D7" w:rsidRPr="000445D7" w:rsidRDefault="000445D7" w:rsidP="000445D7">
      <w:pPr>
        <w:numPr>
          <w:ilvl w:val="0"/>
          <w:numId w:val="887"/>
        </w:numPr>
      </w:pPr>
      <w:r w:rsidRPr="000445D7">
        <w:rPr>
          <w:b/>
          <w:bCs/>
        </w:rPr>
        <w:t>Governance &amp; Oversight</w:t>
      </w:r>
      <w:r w:rsidRPr="000445D7">
        <w:br/>
      </w:r>
      <w:r w:rsidRPr="000445D7">
        <w:rPr>
          <w:b/>
          <w:bCs/>
        </w:rPr>
        <w:t>Joint Steering Committee (JSC-Finance)</w:t>
      </w:r>
      <w:r w:rsidRPr="000445D7">
        <w:t xml:space="preserve">; mandatory </w:t>
      </w:r>
      <w:r w:rsidRPr="000445D7">
        <w:rPr>
          <w:b/>
          <w:bCs/>
        </w:rPr>
        <w:t>independent audit &amp; safeguard compliance</w:t>
      </w:r>
      <w:r w:rsidRPr="000445D7">
        <w:t>.</w:t>
      </w:r>
    </w:p>
    <w:p w14:paraId="6D5244A5" w14:textId="77777777" w:rsidR="000445D7" w:rsidRPr="000445D7" w:rsidRDefault="000445D7" w:rsidP="000445D7">
      <w:pPr>
        <w:numPr>
          <w:ilvl w:val="0"/>
          <w:numId w:val="887"/>
        </w:numPr>
      </w:pPr>
      <w:r w:rsidRPr="000445D7">
        <w:rPr>
          <w:b/>
          <w:bCs/>
        </w:rPr>
        <w:lastRenderedPageBreak/>
        <w:t>Funding &amp; Custodianship</w:t>
      </w:r>
      <w:r w:rsidRPr="000445D7">
        <w:br/>
        <w:t xml:space="preserve">Same as BT-T7.1, with </w:t>
      </w:r>
      <w:r w:rsidRPr="000445D7">
        <w:rPr>
          <w:b/>
          <w:bCs/>
        </w:rPr>
        <w:t>enhanced fiduciary safeguards</w:t>
      </w:r>
      <w:r w:rsidRPr="000445D7">
        <w:t xml:space="preserve"> and independent auditing.</w:t>
      </w:r>
    </w:p>
    <w:p w14:paraId="082053B3" w14:textId="77777777" w:rsidR="000445D7" w:rsidRPr="000445D7" w:rsidRDefault="000445D7" w:rsidP="000445D7">
      <w:r w:rsidRPr="000445D7">
        <w:pict w14:anchorId="17784CFB">
          <v:rect id="_x0000_i1634" style="width:0;height:1.5pt" o:hralign="center" o:hrstd="t" o:hr="t" fillcolor="#a0a0a0" stroked="f"/>
        </w:pict>
      </w:r>
    </w:p>
    <w:p w14:paraId="5B37A0EA" w14:textId="77777777" w:rsidR="000445D7" w:rsidRPr="000445D7" w:rsidRDefault="000445D7" w:rsidP="000445D7">
      <w:pPr>
        <w:pStyle w:val="Heading6"/>
      </w:pPr>
      <w:r w:rsidRPr="000445D7">
        <w:t>BT-T7.4 – MOA with Bilateral Donors</w:t>
      </w:r>
    </w:p>
    <w:p w14:paraId="00251544" w14:textId="77777777" w:rsidR="000445D7" w:rsidRPr="000445D7" w:rsidRDefault="000445D7" w:rsidP="000445D7">
      <w:pPr>
        <w:numPr>
          <w:ilvl w:val="0"/>
          <w:numId w:val="888"/>
        </w:numPr>
      </w:pPr>
      <w:r w:rsidRPr="000445D7">
        <w:rPr>
          <w:b/>
          <w:bCs/>
        </w:rPr>
        <w:t>Parties &amp; Authority</w:t>
      </w:r>
      <w:r w:rsidRPr="000445D7">
        <w:br/>
        <w:t>KDMC Holding &amp; ABMPD Holding ↔ [USAID/JICA/KOICA/etc.].</w:t>
      </w:r>
    </w:p>
    <w:p w14:paraId="29AD8687" w14:textId="77777777" w:rsidR="000445D7" w:rsidRPr="000445D7" w:rsidRDefault="000445D7" w:rsidP="000445D7">
      <w:pPr>
        <w:numPr>
          <w:ilvl w:val="0"/>
          <w:numId w:val="888"/>
        </w:numPr>
      </w:pPr>
      <w:r w:rsidRPr="000445D7">
        <w:rPr>
          <w:b/>
          <w:bCs/>
        </w:rPr>
        <w:t>Purpose &amp; Objectives</w:t>
      </w:r>
      <w:r w:rsidRPr="000445D7">
        <w:br/>
        <w:t xml:space="preserve">To secure </w:t>
      </w:r>
      <w:r w:rsidRPr="000445D7">
        <w:rPr>
          <w:b/>
          <w:bCs/>
        </w:rPr>
        <w:t>bilateral donor funding</w:t>
      </w:r>
      <w:r w:rsidRPr="000445D7">
        <w:t xml:space="preserve"> for pilot projects, technical training, and local capacity-building.</w:t>
      </w:r>
    </w:p>
    <w:p w14:paraId="010EC50F" w14:textId="77777777" w:rsidR="000445D7" w:rsidRPr="000445D7" w:rsidRDefault="000445D7" w:rsidP="000445D7">
      <w:pPr>
        <w:numPr>
          <w:ilvl w:val="0"/>
          <w:numId w:val="888"/>
        </w:numPr>
      </w:pPr>
      <w:r w:rsidRPr="000445D7">
        <w:rPr>
          <w:b/>
          <w:bCs/>
        </w:rPr>
        <w:t>Roles &amp; Responsibilities</w:t>
      </w:r>
    </w:p>
    <w:p w14:paraId="2EAA9469" w14:textId="77777777" w:rsidR="000445D7" w:rsidRPr="000445D7" w:rsidRDefault="000445D7" w:rsidP="000445D7">
      <w:pPr>
        <w:numPr>
          <w:ilvl w:val="1"/>
          <w:numId w:val="888"/>
        </w:numPr>
      </w:pPr>
      <w:r w:rsidRPr="000445D7">
        <w:rPr>
          <w:b/>
          <w:bCs/>
        </w:rPr>
        <w:t>KDMC Holding</w:t>
      </w:r>
      <w:r w:rsidRPr="000445D7">
        <w:t>: International negotiation and reporting.</w:t>
      </w:r>
    </w:p>
    <w:p w14:paraId="610C5051" w14:textId="77777777" w:rsidR="000445D7" w:rsidRPr="000445D7" w:rsidRDefault="000445D7" w:rsidP="000445D7">
      <w:pPr>
        <w:numPr>
          <w:ilvl w:val="1"/>
          <w:numId w:val="888"/>
        </w:numPr>
      </w:pPr>
      <w:r w:rsidRPr="000445D7">
        <w:rPr>
          <w:b/>
          <w:bCs/>
        </w:rPr>
        <w:t>ABMPD Holding</w:t>
      </w:r>
      <w:r w:rsidRPr="000445D7">
        <w:t>: Custodian and implementer in the Philippines.</w:t>
      </w:r>
    </w:p>
    <w:p w14:paraId="30722668" w14:textId="77777777" w:rsidR="000445D7" w:rsidRPr="000445D7" w:rsidRDefault="000445D7" w:rsidP="000445D7">
      <w:pPr>
        <w:numPr>
          <w:ilvl w:val="1"/>
          <w:numId w:val="888"/>
        </w:numPr>
      </w:pPr>
      <w:r w:rsidRPr="000445D7">
        <w:rPr>
          <w:b/>
          <w:bCs/>
        </w:rPr>
        <w:t>Donor Agency</w:t>
      </w:r>
      <w:r w:rsidRPr="000445D7">
        <w:t>: Funding, technical missions, evaluation.</w:t>
      </w:r>
    </w:p>
    <w:p w14:paraId="26382007" w14:textId="77777777" w:rsidR="000445D7" w:rsidRPr="000445D7" w:rsidRDefault="000445D7" w:rsidP="000445D7">
      <w:pPr>
        <w:numPr>
          <w:ilvl w:val="0"/>
          <w:numId w:val="888"/>
        </w:numPr>
      </w:pPr>
      <w:r w:rsidRPr="000445D7">
        <w:rPr>
          <w:b/>
          <w:bCs/>
        </w:rPr>
        <w:t>Governance &amp; Oversight</w:t>
      </w:r>
      <w:r w:rsidRPr="000445D7">
        <w:br/>
      </w:r>
      <w:r w:rsidRPr="000445D7">
        <w:rPr>
          <w:b/>
          <w:bCs/>
        </w:rPr>
        <w:t>Joint Steering Committee (JSC-Bilateral)</w:t>
      </w:r>
      <w:r w:rsidRPr="000445D7">
        <w:t xml:space="preserve"> with donor participation.</w:t>
      </w:r>
    </w:p>
    <w:p w14:paraId="52316184" w14:textId="77777777" w:rsidR="000445D7" w:rsidRPr="000445D7" w:rsidRDefault="000445D7" w:rsidP="000445D7">
      <w:pPr>
        <w:numPr>
          <w:ilvl w:val="0"/>
          <w:numId w:val="888"/>
        </w:numPr>
      </w:pPr>
      <w:r w:rsidRPr="000445D7">
        <w:rPr>
          <w:b/>
          <w:bCs/>
        </w:rPr>
        <w:t>Funding &amp; Custodianship</w:t>
      </w:r>
      <w:r w:rsidRPr="000445D7">
        <w:br/>
        <w:t xml:space="preserve">Same as BT-T7.1, with </w:t>
      </w:r>
      <w:r w:rsidRPr="000445D7">
        <w:rPr>
          <w:b/>
          <w:bCs/>
        </w:rPr>
        <w:t>annual third-party audit</w:t>
      </w:r>
      <w:r w:rsidRPr="000445D7">
        <w:t>.</w:t>
      </w:r>
    </w:p>
    <w:p w14:paraId="4B76EEE7" w14:textId="77777777" w:rsidR="000445D7" w:rsidRPr="000445D7" w:rsidRDefault="000445D7" w:rsidP="000445D7">
      <w:r w:rsidRPr="000445D7">
        <w:pict w14:anchorId="7D2DF14D">
          <v:rect id="_x0000_i1635" style="width:0;height:1.5pt" o:hralign="center" o:hrstd="t" o:hr="t" fillcolor="#a0a0a0" stroked="f"/>
        </w:pict>
      </w:r>
    </w:p>
    <w:p w14:paraId="2CB7E79D" w14:textId="77777777" w:rsidR="000445D7" w:rsidRPr="000445D7" w:rsidRDefault="000445D7" w:rsidP="000445D7">
      <w:pPr>
        <w:pStyle w:val="Heading6"/>
      </w:pPr>
      <w:r w:rsidRPr="000445D7">
        <w:t>BT-T7.5 – MOA with International Academic / Technical Partners</w:t>
      </w:r>
    </w:p>
    <w:p w14:paraId="263D47C1" w14:textId="77777777" w:rsidR="000445D7" w:rsidRPr="000445D7" w:rsidRDefault="000445D7" w:rsidP="000445D7">
      <w:pPr>
        <w:numPr>
          <w:ilvl w:val="0"/>
          <w:numId w:val="889"/>
        </w:numPr>
      </w:pPr>
      <w:r w:rsidRPr="000445D7">
        <w:rPr>
          <w:b/>
          <w:bCs/>
        </w:rPr>
        <w:t>Parties &amp; Authority</w:t>
      </w:r>
      <w:r w:rsidRPr="000445D7">
        <w:br/>
        <w:t>KDMC Holding &amp; ABMPD Holding ↔ [Foreign University / Technical Institute].</w:t>
      </w:r>
    </w:p>
    <w:p w14:paraId="17F6892A" w14:textId="77777777" w:rsidR="000445D7" w:rsidRPr="000445D7" w:rsidRDefault="000445D7" w:rsidP="000445D7">
      <w:pPr>
        <w:numPr>
          <w:ilvl w:val="0"/>
          <w:numId w:val="889"/>
        </w:numPr>
      </w:pPr>
      <w:r w:rsidRPr="000445D7">
        <w:rPr>
          <w:b/>
          <w:bCs/>
        </w:rPr>
        <w:t>Purpose &amp; Objectives</w:t>
      </w:r>
      <w:r w:rsidRPr="000445D7">
        <w:br/>
        <w:t xml:space="preserve">To foster </w:t>
      </w:r>
      <w:r w:rsidRPr="000445D7">
        <w:rPr>
          <w:b/>
          <w:bCs/>
        </w:rPr>
        <w:t>academic research collaboration</w:t>
      </w:r>
      <w:r w:rsidRPr="000445D7">
        <w:t>, joint leadership training, curriculum validation, and exchange programs.</w:t>
      </w:r>
    </w:p>
    <w:p w14:paraId="67F8BFC3" w14:textId="77777777" w:rsidR="000445D7" w:rsidRPr="000445D7" w:rsidRDefault="000445D7" w:rsidP="000445D7">
      <w:pPr>
        <w:numPr>
          <w:ilvl w:val="0"/>
          <w:numId w:val="889"/>
        </w:numPr>
      </w:pPr>
      <w:r w:rsidRPr="000445D7">
        <w:rPr>
          <w:b/>
          <w:bCs/>
        </w:rPr>
        <w:t>Roles &amp; Responsibilities</w:t>
      </w:r>
    </w:p>
    <w:p w14:paraId="4CE17BD3" w14:textId="77777777" w:rsidR="000445D7" w:rsidRPr="000445D7" w:rsidRDefault="000445D7" w:rsidP="000445D7">
      <w:pPr>
        <w:numPr>
          <w:ilvl w:val="1"/>
          <w:numId w:val="889"/>
        </w:numPr>
      </w:pPr>
      <w:r w:rsidRPr="000445D7">
        <w:rPr>
          <w:b/>
          <w:bCs/>
        </w:rPr>
        <w:t>KDMC Holding</w:t>
      </w:r>
      <w:r w:rsidRPr="000445D7">
        <w:t>: Facilitates international linkages.</w:t>
      </w:r>
    </w:p>
    <w:p w14:paraId="01581B48" w14:textId="77777777" w:rsidR="000445D7" w:rsidRPr="000445D7" w:rsidRDefault="000445D7" w:rsidP="000445D7">
      <w:pPr>
        <w:numPr>
          <w:ilvl w:val="1"/>
          <w:numId w:val="889"/>
        </w:numPr>
      </w:pPr>
      <w:r w:rsidRPr="000445D7">
        <w:rPr>
          <w:b/>
          <w:bCs/>
        </w:rPr>
        <w:t>ABMPD Holding</w:t>
      </w:r>
      <w:r w:rsidRPr="000445D7">
        <w:t>: Integrates outputs into national program rollout.</w:t>
      </w:r>
    </w:p>
    <w:p w14:paraId="2C1B5387" w14:textId="77777777" w:rsidR="000445D7" w:rsidRPr="000445D7" w:rsidRDefault="000445D7" w:rsidP="000445D7">
      <w:pPr>
        <w:numPr>
          <w:ilvl w:val="1"/>
          <w:numId w:val="889"/>
        </w:numPr>
      </w:pPr>
      <w:r w:rsidRPr="000445D7">
        <w:rPr>
          <w:b/>
          <w:bCs/>
        </w:rPr>
        <w:t>Partner Institution</w:t>
      </w:r>
      <w:r w:rsidRPr="000445D7">
        <w:t>: Provides research expertise, training resources, visiting faculty.</w:t>
      </w:r>
    </w:p>
    <w:p w14:paraId="2F6028A1" w14:textId="77777777" w:rsidR="000445D7" w:rsidRPr="000445D7" w:rsidRDefault="000445D7" w:rsidP="000445D7">
      <w:pPr>
        <w:numPr>
          <w:ilvl w:val="0"/>
          <w:numId w:val="889"/>
        </w:numPr>
      </w:pPr>
      <w:r w:rsidRPr="000445D7">
        <w:rPr>
          <w:b/>
          <w:bCs/>
        </w:rPr>
        <w:lastRenderedPageBreak/>
        <w:t>Governance &amp; Oversight</w:t>
      </w:r>
      <w:r w:rsidRPr="000445D7">
        <w:br/>
      </w:r>
      <w:r w:rsidRPr="000445D7">
        <w:rPr>
          <w:b/>
          <w:bCs/>
        </w:rPr>
        <w:t>Joint Steering Committee (JSC-Academia)</w:t>
      </w:r>
      <w:r w:rsidRPr="000445D7">
        <w:t>.</w:t>
      </w:r>
    </w:p>
    <w:p w14:paraId="17036B84" w14:textId="77777777" w:rsidR="000445D7" w:rsidRPr="000445D7" w:rsidRDefault="000445D7" w:rsidP="000445D7">
      <w:pPr>
        <w:numPr>
          <w:ilvl w:val="0"/>
          <w:numId w:val="889"/>
        </w:numPr>
      </w:pPr>
      <w:r w:rsidRPr="000445D7">
        <w:rPr>
          <w:b/>
          <w:bCs/>
        </w:rPr>
        <w:t>Funding &amp; Custodianship</w:t>
      </w:r>
      <w:r w:rsidRPr="000445D7">
        <w:br/>
        <w:t>Same as BT-T7.1.</w:t>
      </w:r>
    </w:p>
    <w:p w14:paraId="79405990" w14:textId="77777777" w:rsidR="000445D7" w:rsidRPr="000445D7" w:rsidRDefault="000445D7" w:rsidP="000445D7">
      <w:r w:rsidRPr="000445D7">
        <w:pict w14:anchorId="668F190C">
          <v:rect id="_x0000_i1636" style="width:0;height:1.5pt" o:hralign="center" o:hrstd="t" o:hr="t" fillcolor="#a0a0a0" stroked="f"/>
        </w:pict>
      </w:r>
    </w:p>
    <w:p w14:paraId="34B8F11F" w14:textId="77777777" w:rsidR="000445D7" w:rsidRPr="000445D7" w:rsidRDefault="000445D7" w:rsidP="000445D7">
      <w:pPr>
        <w:pStyle w:val="Heading6"/>
      </w:pPr>
      <w:r w:rsidRPr="000445D7">
        <w:t>Integration Notes</w:t>
      </w:r>
    </w:p>
    <w:p w14:paraId="3607019D" w14:textId="77777777" w:rsidR="000445D7" w:rsidRPr="000445D7" w:rsidRDefault="000445D7" w:rsidP="000445D7">
      <w:pPr>
        <w:numPr>
          <w:ilvl w:val="0"/>
          <w:numId w:val="890"/>
        </w:numPr>
      </w:pPr>
      <w:r w:rsidRPr="000445D7">
        <w:rPr>
          <w:b/>
          <w:bCs/>
        </w:rPr>
        <w:t>BT-T7 links back</w:t>
      </w:r>
      <w:r w:rsidRPr="000445D7">
        <w:t xml:space="preserve"> to the Master Repository in </w:t>
      </w:r>
      <w:r w:rsidRPr="000445D7">
        <w:rPr>
          <w:b/>
          <w:bCs/>
        </w:rPr>
        <w:t>Part XII, Section 12.2</w:t>
      </w:r>
      <w:r w:rsidRPr="000445D7">
        <w:t>.</w:t>
      </w:r>
    </w:p>
    <w:p w14:paraId="45D5A539" w14:textId="77777777" w:rsidR="000445D7" w:rsidRPr="000445D7" w:rsidRDefault="000445D7" w:rsidP="000445D7">
      <w:pPr>
        <w:numPr>
          <w:ilvl w:val="0"/>
          <w:numId w:val="890"/>
        </w:numPr>
      </w:pPr>
      <w:r w:rsidRPr="000445D7">
        <w:rPr>
          <w:b/>
          <w:bCs/>
        </w:rPr>
        <w:t>Placement</w:t>
      </w:r>
      <w:r w:rsidRPr="000445D7">
        <w:t xml:space="preserve">: Annex BT-4 (Outer Ring) under </w:t>
      </w:r>
      <w:r w:rsidRPr="000445D7">
        <w:rPr>
          <w:i/>
          <w:iCs/>
        </w:rPr>
        <w:t>Technical &amp; Donor Partners</w:t>
      </w:r>
      <w:r w:rsidRPr="000445D7">
        <w:t>.</w:t>
      </w:r>
    </w:p>
    <w:p w14:paraId="30305699" w14:textId="77777777" w:rsidR="000445D7" w:rsidRPr="000445D7" w:rsidRDefault="000445D7" w:rsidP="000445D7">
      <w:pPr>
        <w:numPr>
          <w:ilvl w:val="0"/>
          <w:numId w:val="890"/>
        </w:numPr>
      </w:pPr>
      <w:r w:rsidRPr="000445D7">
        <w:rPr>
          <w:b/>
          <w:bCs/>
        </w:rPr>
        <w:t>Cross-Reference</w:t>
      </w:r>
      <w:r w:rsidRPr="000445D7">
        <w:t>: Annex BS (matrix), Annex BX (document control), Annex BY (closing index).</w:t>
      </w:r>
    </w:p>
    <w:p w14:paraId="4976EBB8" w14:textId="77777777" w:rsidR="000445D7" w:rsidRPr="000445D7" w:rsidRDefault="000445D7" w:rsidP="000445D7">
      <w:pPr>
        <w:numPr>
          <w:ilvl w:val="0"/>
          <w:numId w:val="890"/>
        </w:numPr>
      </w:pPr>
      <w:r w:rsidRPr="000445D7">
        <w:rPr>
          <w:b/>
          <w:bCs/>
        </w:rPr>
        <w:t>Uniformity</w:t>
      </w:r>
      <w:r w:rsidRPr="000445D7">
        <w:t xml:space="preserve">: All agreements require notarial acknowledgment and are tracked using status legend </w:t>
      </w:r>
      <w:r w:rsidRPr="000445D7">
        <w:rPr>
          <w:rFonts w:ascii="Segoe UI Emoji" w:hAnsi="Segoe UI Emoji" w:cs="Segoe UI Emoji"/>
        </w:rPr>
        <w:t>🟦</w:t>
      </w:r>
      <w:r w:rsidRPr="000445D7">
        <w:t xml:space="preserve"> Planned, </w:t>
      </w:r>
      <w:r w:rsidRPr="000445D7">
        <w:rPr>
          <w:rFonts w:ascii="Segoe UI Emoji" w:hAnsi="Segoe UI Emoji" w:cs="Segoe UI Emoji"/>
        </w:rPr>
        <w:t>🟨</w:t>
      </w:r>
      <w:r w:rsidRPr="000445D7">
        <w:t xml:space="preserve"> Draft, </w:t>
      </w:r>
      <w:r w:rsidRPr="000445D7">
        <w:rPr>
          <w:rFonts w:ascii="Segoe UI Emoji" w:hAnsi="Segoe UI Emoji" w:cs="Segoe UI Emoji"/>
        </w:rPr>
        <w:t>🟧</w:t>
      </w:r>
      <w:r w:rsidRPr="000445D7">
        <w:t xml:space="preserve"> Temporary, </w:t>
      </w:r>
      <w:r w:rsidRPr="000445D7">
        <w:rPr>
          <w:rFonts w:ascii="Segoe UI Emoji" w:hAnsi="Segoe UI Emoji" w:cs="Segoe UI Emoji"/>
        </w:rPr>
        <w:t>🟩</w:t>
      </w:r>
      <w:r w:rsidRPr="000445D7">
        <w:t xml:space="preserve"> Pilot, </w:t>
      </w:r>
      <w:r w:rsidRPr="000445D7">
        <w:rPr>
          <w:rFonts w:ascii="Segoe UI Emoji" w:hAnsi="Segoe UI Emoji" w:cs="Segoe UI Emoji"/>
        </w:rPr>
        <w:t>✅</w:t>
      </w:r>
      <w:r w:rsidRPr="000445D7">
        <w:t xml:space="preserve"> Signed, </w:t>
      </w:r>
      <w:r w:rsidRPr="000445D7">
        <w:rPr>
          <w:rFonts w:ascii="Segoe UI Emoji" w:hAnsi="Segoe UI Emoji" w:cs="Segoe UI Emoji"/>
        </w:rPr>
        <w:t>🔄</w:t>
      </w:r>
      <w:r w:rsidRPr="000445D7">
        <w:t xml:space="preserve"> Ongoing.</w:t>
      </w:r>
    </w:p>
    <w:p w14:paraId="1B952798" w14:textId="7E85AD39" w:rsidR="00450641" w:rsidRDefault="00450641">
      <w:r>
        <w:br w:type="page"/>
      </w:r>
    </w:p>
    <w:p w14:paraId="3496AED6" w14:textId="2E6ED3F4" w:rsidR="00450641" w:rsidRPr="001F117E" w:rsidRDefault="00450641" w:rsidP="00450641">
      <w:pPr>
        <w:pStyle w:val="Heading8"/>
        <w:rPr>
          <w:bCs/>
        </w:rPr>
      </w:pPr>
      <w:r w:rsidRPr="0070647C">
        <w:rPr>
          <w:rFonts w:ascii="Segoe UI Emoji" w:hAnsi="Segoe UI Emoji" w:cs="Segoe UI Emoji"/>
        </w:rPr>
        <w:lastRenderedPageBreak/>
        <w:t>📌</w:t>
      </w:r>
      <w:r w:rsidRPr="00011A48">
        <w:rPr>
          <w:b w:val="0"/>
        </w:rPr>
        <w:t xml:space="preserve"> </w:t>
      </w:r>
      <w:r w:rsidRPr="00011A48">
        <w:t>BT-T</w:t>
      </w:r>
      <w:r>
        <w:t>7</w:t>
      </w:r>
      <w:r w:rsidRPr="00011A48">
        <w:t>.</w:t>
      </w:r>
      <w:r>
        <w:t>1</w:t>
      </w:r>
      <w:r w:rsidRPr="00011A48">
        <w:t xml:space="preserve"> – </w:t>
      </w:r>
      <w:r w:rsidRPr="00450641">
        <w:rPr>
          <w:bCs/>
        </w:rPr>
        <w:t>International NGO Strategic MOA Template</w:t>
      </w:r>
    </w:p>
    <w:p w14:paraId="13BE22EF" w14:textId="067CBE94" w:rsidR="00450641" w:rsidRPr="0070647C" w:rsidRDefault="000445D7" w:rsidP="00450641">
      <w:r>
        <w:rPr>
          <w:i/>
          <w:iCs/>
        </w:rPr>
        <w:t>(</w:t>
      </w:r>
      <w:r w:rsidR="00450641" w:rsidRPr="00450641">
        <w:rPr>
          <w:i/>
          <w:iCs/>
        </w:rPr>
        <w:t>International NGO Strategic MOA Template)</w:t>
      </w:r>
      <w:r w:rsidR="00000000">
        <w:pict w14:anchorId="40B68199">
          <v:rect id="_x0000_i1339" style="width:0;height:1.5pt" o:hralign="center" o:hrstd="t" o:hr="t" fillcolor="#a0a0a0" stroked="f"/>
        </w:pict>
      </w:r>
    </w:p>
    <w:p w14:paraId="6A646493" w14:textId="77777777" w:rsidR="000445D7" w:rsidRPr="000445D7" w:rsidRDefault="000445D7" w:rsidP="000445D7">
      <w:pPr>
        <w:rPr>
          <w:b/>
          <w:bCs/>
        </w:rPr>
      </w:pPr>
      <w:r w:rsidRPr="000445D7">
        <w:rPr>
          <w:b/>
          <w:bCs/>
        </w:rPr>
        <w:t>ARTICLE I – PARTIES &amp; AUTHORITY</w:t>
      </w:r>
    </w:p>
    <w:p w14:paraId="28734EDE" w14:textId="77777777" w:rsidR="000445D7" w:rsidRPr="000445D7" w:rsidRDefault="000445D7" w:rsidP="000445D7">
      <w:r w:rsidRPr="000445D7">
        <w:t>This Memorandum of Agreement (MOA) is entered into by and between:</w:t>
      </w:r>
    </w:p>
    <w:p w14:paraId="6AA570F7" w14:textId="77777777" w:rsidR="000445D7" w:rsidRPr="000445D7" w:rsidRDefault="000445D7" w:rsidP="000445D7">
      <w:r w:rsidRPr="000445D7">
        <w:rPr>
          <w:b/>
          <w:bCs/>
        </w:rPr>
        <w:t>KDMC Holding Company</w:t>
      </w:r>
      <w:r w:rsidRPr="000445D7">
        <w:t xml:space="preserve">, the strategic anchor and international engagement arm of the ABMPD Moral Recovery Program (MRP), with authority to negotiate donor agreements and global partnerships, represented herein by [Name], in his/her capacity as [Position], hereinafter referred to as </w:t>
      </w:r>
      <w:r w:rsidRPr="000445D7">
        <w:rPr>
          <w:b/>
          <w:bCs/>
        </w:rPr>
        <w:t>“KDMC Holding”</w:t>
      </w:r>
      <w:r w:rsidRPr="000445D7">
        <w:t>;</w:t>
      </w:r>
    </w:p>
    <w:p w14:paraId="67EB9728" w14:textId="77777777" w:rsidR="000445D7" w:rsidRPr="000445D7" w:rsidRDefault="000445D7" w:rsidP="000445D7">
      <w:r w:rsidRPr="000445D7">
        <w:t>-and-</w:t>
      </w:r>
    </w:p>
    <w:p w14:paraId="5412DB28" w14:textId="77777777" w:rsidR="000445D7" w:rsidRPr="000445D7" w:rsidRDefault="000445D7" w:rsidP="000445D7">
      <w:r w:rsidRPr="000445D7">
        <w:rPr>
          <w:b/>
          <w:bCs/>
        </w:rPr>
        <w:t>[International NGO Name]</w:t>
      </w:r>
      <w:r w:rsidRPr="000445D7">
        <w:t xml:space="preserve">, an international humanitarian and development organization duly organized and existing under the laws of [Country], represented herein by [Name], in his/her capacity as [Position], hereinafter referred to as the </w:t>
      </w:r>
      <w:r w:rsidRPr="000445D7">
        <w:rPr>
          <w:b/>
          <w:bCs/>
        </w:rPr>
        <w:t>“INGO.”</w:t>
      </w:r>
    </w:p>
    <w:p w14:paraId="726E7082" w14:textId="77777777" w:rsidR="000445D7" w:rsidRPr="000445D7" w:rsidRDefault="000445D7" w:rsidP="000445D7">
      <w:r w:rsidRPr="000445D7">
        <w:t>—with co-signatory—</w:t>
      </w:r>
    </w:p>
    <w:p w14:paraId="11DF2969" w14:textId="77777777" w:rsidR="000445D7" w:rsidRPr="000445D7" w:rsidRDefault="000445D7" w:rsidP="000445D7">
      <w:r w:rsidRPr="000445D7">
        <w:rPr>
          <w:b/>
          <w:bCs/>
        </w:rPr>
        <w:t xml:space="preserve">Ang </w:t>
      </w:r>
      <w:proofErr w:type="spellStart"/>
      <w:r w:rsidRPr="000445D7">
        <w:rPr>
          <w:b/>
          <w:bCs/>
        </w:rPr>
        <w:t>Bayaning</w:t>
      </w:r>
      <w:proofErr w:type="spellEnd"/>
      <w:r w:rsidRPr="000445D7">
        <w:rPr>
          <w:b/>
          <w:bCs/>
        </w:rPr>
        <w:t xml:space="preserve"> May Puso at </w:t>
      </w:r>
      <w:proofErr w:type="spellStart"/>
      <w:r w:rsidRPr="000445D7">
        <w:rPr>
          <w:b/>
          <w:bCs/>
        </w:rPr>
        <w:t>Dangál</w:t>
      </w:r>
      <w:proofErr w:type="spellEnd"/>
      <w:r w:rsidRPr="000445D7">
        <w:rPr>
          <w:b/>
          <w:bCs/>
        </w:rPr>
        <w:t xml:space="preserve"> (ABMPD) Holding Company</w:t>
      </w:r>
      <w:r w:rsidRPr="000445D7">
        <w:t xml:space="preserve">, the institutional custodian of the ABMPD Moral Recovery Program in the Philippines, with full oversight of its subsidiaries, represented herein by [Name], in his/her capacity as [Position], hereinafter referred to as </w:t>
      </w:r>
      <w:r w:rsidRPr="000445D7">
        <w:rPr>
          <w:b/>
          <w:bCs/>
        </w:rPr>
        <w:t>“ABMPD Holding,” the domestic custodian and co-signatory.</w:t>
      </w:r>
    </w:p>
    <w:p w14:paraId="39445020" w14:textId="77777777" w:rsidR="000445D7" w:rsidRPr="000445D7" w:rsidRDefault="000445D7" w:rsidP="000445D7">
      <w:r w:rsidRPr="000445D7">
        <w:t xml:space="preserve">Collectively, the above shall be referred to as the </w:t>
      </w:r>
      <w:r w:rsidRPr="000445D7">
        <w:rPr>
          <w:b/>
          <w:bCs/>
        </w:rPr>
        <w:t>“Parties.”</w:t>
      </w:r>
    </w:p>
    <w:p w14:paraId="0CC2B132" w14:textId="77777777" w:rsidR="000445D7" w:rsidRPr="000445D7" w:rsidRDefault="000445D7" w:rsidP="000445D7">
      <w:r w:rsidRPr="000445D7">
        <w:pict w14:anchorId="6F90F0AF">
          <v:rect id="_x0000_i1772" style="width:0;height:1.5pt" o:hralign="center" o:hrstd="t" o:hr="t" fillcolor="#a0a0a0" stroked="f"/>
        </w:pict>
      </w:r>
    </w:p>
    <w:p w14:paraId="24148F47" w14:textId="77777777" w:rsidR="000445D7" w:rsidRPr="000445D7" w:rsidRDefault="000445D7" w:rsidP="000445D7">
      <w:pPr>
        <w:rPr>
          <w:b/>
          <w:bCs/>
        </w:rPr>
      </w:pPr>
      <w:r w:rsidRPr="000445D7">
        <w:rPr>
          <w:b/>
          <w:bCs/>
        </w:rPr>
        <w:t>ARTICLE II – PURPOSE &amp; OBJECTIVES</w:t>
      </w:r>
    </w:p>
    <w:p w14:paraId="43C94E8A" w14:textId="77777777" w:rsidR="000445D7" w:rsidRPr="000445D7" w:rsidRDefault="000445D7" w:rsidP="000445D7">
      <w:r w:rsidRPr="000445D7">
        <w:t>The purpose of this MOA is to establish a strategic partnership between KDMC Holding, ABMPD Holding, and [INGO] to secure international program credibility, donor alignment, and grassroots moral recovery impact in the Philippines.</w:t>
      </w:r>
    </w:p>
    <w:p w14:paraId="1CD6E35F" w14:textId="77777777" w:rsidR="000445D7" w:rsidRPr="000445D7" w:rsidRDefault="000445D7" w:rsidP="000445D7">
      <w:r w:rsidRPr="000445D7">
        <w:t>Objectives include:</w:t>
      </w:r>
    </w:p>
    <w:p w14:paraId="7ADD61D0" w14:textId="77777777" w:rsidR="000445D7" w:rsidRPr="000445D7" w:rsidRDefault="000445D7" w:rsidP="000445D7">
      <w:pPr>
        <w:numPr>
          <w:ilvl w:val="0"/>
          <w:numId w:val="891"/>
        </w:numPr>
      </w:pPr>
      <w:r w:rsidRPr="000445D7">
        <w:t>Positioning ABMPD–MRP as a globally recognized moral recovery and governance reform initiative.</w:t>
      </w:r>
    </w:p>
    <w:p w14:paraId="19FE7282" w14:textId="77777777" w:rsidR="000445D7" w:rsidRPr="000445D7" w:rsidRDefault="000445D7" w:rsidP="000445D7">
      <w:pPr>
        <w:numPr>
          <w:ilvl w:val="0"/>
          <w:numId w:val="891"/>
        </w:numPr>
      </w:pPr>
      <w:r w:rsidRPr="000445D7">
        <w:t>Securing international financial, technical, and advocacy support for program rollout.</w:t>
      </w:r>
    </w:p>
    <w:p w14:paraId="517BA823" w14:textId="77777777" w:rsidR="000445D7" w:rsidRPr="000445D7" w:rsidRDefault="000445D7" w:rsidP="000445D7">
      <w:pPr>
        <w:numPr>
          <w:ilvl w:val="0"/>
          <w:numId w:val="891"/>
        </w:numPr>
      </w:pPr>
      <w:r w:rsidRPr="000445D7">
        <w:t>Establishing a dual-anchor partnership: KDMC Holding as the international negotiator, ABMPD Holding as the local custodian and implementor.</w:t>
      </w:r>
    </w:p>
    <w:p w14:paraId="0FEE286D" w14:textId="77777777" w:rsidR="000445D7" w:rsidRPr="000445D7" w:rsidRDefault="000445D7" w:rsidP="000445D7">
      <w:pPr>
        <w:numPr>
          <w:ilvl w:val="0"/>
          <w:numId w:val="891"/>
        </w:numPr>
      </w:pPr>
      <w:r w:rsidRPr="000445D7">
        <w:lastRenderedPageBreak/>
        <w:t>Ensuring program funds and activities comply with both international donor requirements and Philippine governance frameworks.</w:t>
      </w:r>
    </w:p>
    <w:p w14:paraId="3E918BAE" w14:textId="77777777" w:rsidR="000445D7" w:rsidRPr="000445D7" w:rsidRDefault="000445D7" w:rsidP="000445D7">
      <w:pPr>
        <w:numPr>
          <w:ilvl w:val="0"/>
          <w:numId w:val="891"/>
        </w:numPr>
      </w:pPr>
      <w:r w:rsidRPr="000445D7">
        <w:t>Enabling scalable and replicable models of moral recovery across Philippine LGUs and regions.</w:t>
      </w:r>
    </w:p>
    <w:p w14:paraId="70A860E2" w14:textId="77777777" w:rsidR="000445D7" w:rsidRPr="000445D7" w:rsidRDefault="000445D7" w:rsidP="000445D7">
      <w:r w:rsidRPr="000445D7">
        <w:pict w14:anchorId="266E595E">
          <v:rect id="_x0000_i1773" style="width:0;height:1.5pt" o:hralign="center" o:hrstd="t" o:hr="t" fillcolor="#a0a0a0" stroked="f"/>
        </w:pict>
      </w:r>
    </w:p>
    <w:p w14:paraId="0699B3AB" w14:textId="77777777" w:rsidR="000445D7" w:rsidRPr="000445D7" w:rsidRDefault="000445D7" w:rsidP="000445D7">
      <w:pPr>
        <w:rPr>
          <w:b/>
          <w:bCs/>
        </w:rPr>
      </w:pPr>
      <w:r w:rsidRPr="000445D7">
        <w:rPr>
          <w:b/>
          <w:bCs/>
        </w:rPr>
        <w:t>ARTICLE III – ROLES &amp; RESPONSIBILITIES</w:t>
      </w:r>
    </w:p>
    <w:p w14:paraId="518E5A72" w14:textId="77777777" w:rsidR="000445D7" w:rsidRPr="000445D7" w:rsidRDefault="000445D7" w:rsidP="000445D7">
      <w:r w:rsidRPr="000445D7">
        <w:rPr>
          <w:b/>
          <w:bCs/>
        </w:rPr>
        <w:t>KDMC Holding shall:</w:t>
      </w:r>
    </w:p>
    <w:p w14:paraId="5D30B183" w14:textId="77777777" w:rsidR="000445D7" w:rsidRPr="000445D7" w:rsidRDefault="000445D7" w:rsidP="000445D7">
      <w:pPr>
        <w:numPr>
          <w:ilvl w:val="0"/>
          <w:numId w:val="892"/>
        </w:numPr>
      </w:pPr>
      <w:r w:rsidRPr="000445D7">
        <w:t>Lead donor negotiations, strategic framing, and global partnership building.</w:t>
      </w:r>
    </w:p>
    <w:p w14:paraId="3016D039" w14:textId="77777777" w:rsidR="000445D7" w:rsidRPr="000445D7" w:rsidRDefault="000445D7" w:rsidP="000445D7">
      <w:pPr>
        <w:numPr>
          <w:ilvl w:val="0"/>
          <w:numId w:val="892"/>
        </w:numPr>
      </w:pPr>
      <w:r w:rsidRPr="000445D7">
        <w:t>Provide international legitimacy and linkage to INGOs, networks, and foundations.</w:t>
      </w:r>
    </w:p>
    <w:p w14:paraId="763EE82E" w14:textId="77777777" w:rsidR="000445D7" w:rsidRPr="000445D7" w:rsidRDefault="000445D7" w:rsidP="000445D7">
      <w:pPr>
        <w:numPr>
          <w:ilvl w:val="0"/>
          <w:numId w:val="892"/>
        </w:numPr>
      </w:pPr>
      <w:r w:rsidRPr="000445D7">
        <w:t>Ensure alignment of global donor strategies with ABMPD–MRP objectives.</w:t>
      </w:r>
    </w:p>
    <w:p w14:paraId="665E25DE" w14:textId="77777777" w:rsidR="000445D7" w:rsidRPr="000445D7" w:rsidRDefault="000445D7" w:rsidP="000445D7">
      <w:r w:rsidRPr="000445D7">
        <w:rPr>
          <w:b/>
          <w:bCs/>
        </w:rPr>
        <w:t>ABMPD Holding shall:</w:t>
      </w:r>
    </w:p>
    <w:p w14:paraId="44DFAAE9" w14:textId="77777777" w:rsidR="000445D7" w:rsidRPr="000445D7" w:rsidRDefault="000445D7" w:rsidP="000445D7">
      <w:pPr>
        <w:numPr>
          <w:ilvl w:val="0"/>
          <w:numId w:val="893"/>
        </w:numPr>
      </w:pPr>
      <w:r w:rsidRPr="000445D7">
        <w:t>Serve as the legal custodian of the program in the Philippines.</w:t>
      </w:r>
    </w:p>
    <w:p w14:paraId="53AC90BF" w14:textId="77777777" w:rsidR="000445D7" w:rsidRPr="000445D7" w:rsidRDefault="000445D7" w:rsidP="000445D7">
      <w:pPr>
        <w:numPr>
          <w:ilvl w:val="0"/>
          <w:numId w:val="893"/>
        </w:numPr>
      </w:pPr>
      <w:r w:rsidRPr="000445D7">
        <w:t>Ensure program rollout, compliance, and accountability within national frameworks.</w:t>
      </w:r>
    </w:p>
    <w:p w14:paraId="1E39E301" w14:textId="77777777" w:rsidR="000445D7" w:rsidRPr="000445D7" w:rsidRDefault="000445D7" w:rsidP="000445D7">
      <w:pPr>
        <w:numPr>
          <w:ilvl w:val="0"/>
          <w:numId w:val="893"/>
        </w:numPr>
      </w:pPr>
      <w:r w:rsidRPr="000445D7">
        <w:t>Oversee its subsidiaries in implementing donor-supported activities.</w:t>
      </w:r>
    </w:p>
    <w:p w14:paraId="2DC65B41" w14:textId="77777777" w:rsidR="000445D7" w:rsidRPr="000445D7" w:rsidRDefault="000445D7" w:rsidP="000445D7">
      <w:pPr>
        <w:numPr>
          <w:ilvl w:val="0"/>
          <w:numId w:val="893"/>
        </w:numPr>
      </w:pPr>
      <w:r w:rsidRPr="000445D7">
        <w:t>Submit periodic narrative and financial reports aligned with donor requirements.</w:t>
      </w:r>
    </w:p>
    <w:p w14:paraId="2DA7A7CD" w14:textId="77777777" w:rsidR="000445D7" w:rsidRPr="000445D7" w:rsidRDefault="000445D7" w:rsidP="000445D7">
      <w:r w:rsidRPr="000445D7">
        <w:rPr>
          <w:b/>
          <w:bCs/>
        </w:rPr>
        <w:t>The INGO shall:</w:t>
      </w:r>
    </w:p>
    <w:p w14:paraId="13DD3F7D" w14:textId="77777777" w:rsidR="000445D7" w:rsidRPr="000445D7" w:rsidRDefault="000445D7" w:rsidP="000445D7">
      <w:pPr>
        <w:numPr>
          <w:ilvl w:val="0"/>
          <w:numId w:val="894"/>
        </w:numPr>
      </w:pPr>
      <w:r w:rsidRPr="000445D7">
        <w:t>Provide agreed financial, technical, or material support to ABMPD–MRP.</w:t>
      </w:r>
    </w:p>
    <w:p w14:paraId="29D953FC" w14:textId="77777777" w:rsidR="000445D7" w:rsidRPr="000445D7" w:rsidRDefault="000445D7" w:rsidP="000445D7">
      <w:pPr>
        <w:numPr>
          <w:ilvl w:val="0"/>
          <w:numId w:val="894"/>
        </w:numPr>
      </w:pPr>
      <w:r w:rsidRPr="000445D7">
        <w:t>Align assistance with ABMPD’s governance, MEL, and sustainability frameworks.</w:t>
      </w:r>
    </w:p>
    <w:p w14:paraId="1177BF85" w14:textId="77777777" w:rsidR="000445D7" w:rsidRPr="000445D7" w:rsidRDefault="000445D7" w:rsidP="000445D7">
      <w:pPr>
        <w:numPr>
          <w:ilvl w:val="0"/>
          <w:numId w:val="894"/>
        </w:numPr>
      </w:pPr>
      <w:r w:rsidRPr="000445D7">
        <w:t>Support knowledge exchange, research, and policy advocacy where applicable.</w:t>
      </w:r>
    </w:p>
    <w:p w14:paraId="39FB040B" w14:textId="77777777" w:rsidR="000445D7" w:rsidRPr="000445D7" w:rsidRDefault="000445D7" w:rsidP="000445D7">
      <w:r w:rsidRPr="000445D7">
        <w:pict w14:anchorId="72674549">
          <v:rect id="_x0000_i1774" style="width:0;height:1.5pt" o:hralign="center" o:hrstd="t" o:hr="t" fillcolor="#a0a0a0" stroked="f"/>
        </w:pict>
      </w:r>
    </w:p>
    <w:p w14:paraId="6DD6F2B5" w14:textId="77777777" w:rsidR="000445D7" w:rsidRPr="000445D7" w:rsidRDefault="000445D7" w:rsidP="000445D7">
      <w:pPr>
        <w:rPr>
          <w:b/>
          <w:bCs/>
        </w:rPr>
      </w:pPr>
      <w:r w:rsidRPr="000445D7">
        <w:rPr>
          <w:b/>
          <w:bCs/>
        </w:rPr>
        <w:t>ARTICLE IV – GOVERNANCE &amp; OVERSIGHT</w:t>
      </w:r>
    </w:p>
    <w:p w14:paraId="6A2A0C5A" w14:textId="77777777" w:rsidR="000445D7" w:rsidRPr="000445D7" w:rsidRDefault="000445D7" w:rsidP="000445D7">
      <w:pPr>
        <w:numPr>
          <w:ilvl w:val="0"/>
          <w:numId w:val="895"/>
        </w:numPr>
      </w:pPr>
      <w:r w:rsidRPr="000445D7">
        <w:t xml:space="preserve">A </w:t>
      </w:r>
      <w:r w:rsidRPr="000445D7">
        <w:rPr>
          <w:b/>
          <w:bCs/>
        </w:rPr>
        <w:t>Joint Steering Committee (JSC)</w:t>
      </w:r>
      <w:r w:rsidRPr="000445D7">
        <w:t xml:space="preserve"> shall be established, composed of representatives from KDMC Holding, ABMPD Holding, and the INGO.</w:t>
      </w:r>
    </w:p>
    <w:p w14:paraId="6A28C99C" w14:textId="77777777" w:rsidR="000445D7" w:rsidRPr="000445D7" w:rsidRDefault="000445D7" w:rsidP="000445D7">
      <w:pPr>
        <w:numPr>
          <w:ilvl w:val="0"/>
          <w:numId w:val="895"/>
        </w:numPr>
      </w:pPr>
      <w:r w:rsidRPr="000445D7">
        <w:t>The JSC shall oversee partnership implementation, approve annual work plans and budgets, monitor compliance, and review reports.</w:t>
      </w:r>
    </w:p>
    <w:p w14:paraId="39CB5B9C" w14:textId="77777777" w:rsidR="000445D7" w:rsidRPr="000445D7" w:rsidRDefault="000445D7" w:rsidP="000445D7">
      <w:pPr>
        <w:numPr>
          <w:ilvl w:val="0"/>
          <w:numId w:val="895"/>
        </w:numPr>
      </w:pPr>
      <w:r w:rsidRPr="000445D7">
        <w:t>Disputes shall be resolved amicably through dialogue; unresolved issues shall proceed to arbitration under international development cooperation principles and Philippine law.</w:t>
      </w:r>
    </w:p>
    <w:p w14:paraId="498645C4" w14:textId="77777777" w:rsidR="000445D7" w:rsidRPr="000445D7" w:rsidRDefault="000445D7" w:rsidP="000445D7">
      <w:r w:rsidRPr="000445D7">
        <w:lastRenderedPageBreak/>
        <w:pict w14:anchorId="7ED9EF10">
          <v:rect id="_x0000_i1775" style="width:0;height:1.5pt" o:hralign="center" o:hrstd="t" o:hr="t" fillcolor="#a0a0a0" stroked="f"/>
        </w:pict>
      </w:r>
    </w:p>
    <w:p w14:paraId="3F2F3EBA" w14:textId="77777777" w:rsidR="000445D7" w:rsidRPr="000445D7" w:rsidRDefault="000445D7" w:rsidP="000445D7">
      <w:pPr>
        <w:rPr>
          <w:b/>
          <w:bCs/>
        </w:rPr>
      </w:pPr>
      <w:r w:rsidRPr="000445D7">
        <w:rPr>
          <w:b/>
          <w:bCs/>
        </w:rPr>
        <w:t>ARTICLE V – FUNDING &amp; CUSTODIANSHIP</w:t>
      </w:r>
    </w:p>
    <w:p w14:paraId="12864D33" w14:textId="77777777" w:rsidR="000445D7" w:rsidRPr="000445D7" w:rsidRDefault="000445D7" w:rsidP="000445D7">
      <w:pPr>
        <w:numPr>
          <w:ilvl w:val="0"/>
          <w:numId w:val="896"/>
        </w:numPr>
      </w:pPr>
      <w:r w:rsidRPr="000445D7">
        <w:t>Funds from the INGO may be temporarily coursed through DepEd, SUCs, or designated LGU partners as interim custodians.</w:t>
      </w:r>
    </w:p>
    <w:p w14:paraId="454C5905" w14:textId="77777777" w:rsidR="000445D7" w:rsidRPr="000445D7" w:rsidRDefault="000445D7" w:rsidP="000445D7">
      <w:pPr>
        <w:numPr>
          <w:ilvl w:val="0"/>
          <w:numId w:val="896"/>
        </w:numPr>
      </w:pPr>
      <w:r w:rsidRPr="000445D7">
        <w:t>Final custodianship of funds shall transition to the ABMPD Foundation – Finance Subsidiary once accredited (SEC, BIR, COA, BSP).</w:t>
      </w:r>
    </w:p>
    <w:p w14:paraId="1CFFF733" w14:textId="77777777" w:rsidR="000445D7" w:rsidRPr="000445D7" w:rsidRDefault="000445D7" w:rsidP="000445D7">
      <w:pPr>
        <w:numPr>
          <w:ilvl w:val="0"/>
          <w:numId w:val="896"/>
        </w:numPr>
      </w:pPr>
      <w:r w:rsidRPr="000445D7">
        <w:t>KDMC Holding shall maintain international reporting to donors, while ABMPD Holding ensures domestic accountability.</w:t>
      </w:r>
    </w:p>
    <w:p w14:paraId="22BB25F6" w14:textId="77777777" w:rsidR="000445D7" w:rsidRPr="000445D7" w:rsidRDefault="000445D7" w:rsidP="000445D7">
      <w:pPr>
        <w:numPr>
          <w:ilvl w:val="0"/>
          <w:numId w:val="896"/>
        </w:numPr>
      </w:pPr>
      <w:r w:rsidRPr="000445D7">
        <w:t xml:space="preserve">All funds shall be subject to </w:t>
      </w:r>
      <w:r w:rsidRPr="000445D7">
        <w:rPr>
          <w:b/>
          <w:bCs/>
        </w:rPr>
        <w:t>annual independent financial audit</w:t>
      </w:r>
      <w:r w:rsidRPr="000445D7">
        <w:t xml:space="preserve"> acceptable to both the INGO and ABMPD Holding.</w:t>
      </w:r>
    </w:p>
    <w:p w14:paraId="00AC1E52" w14:textId="77777777" w:rsidR="000445D7" w:rsidRPr="000445D7" w:rsidRDefault="000445D7" w:rsidP="000445D7">
      <w:r w:rsidRPr="000445D7">
        <w:pict w14:anchorId="09B5283C">
          <v:rect id="_x0000_i1776" style="width:0;height:1.5pt" o:hralign="center" o:hrstd="t" o:hr="t" fillcolor="#a0a0a0" stroked="f"/>
        </w:pict>
      </w:r>
    </w:p>
    <w:p w14:paraId="6613DBFF" w14:textId="77777777" w:rsidR="000445D7" w:rsidRPr="000445D7" w:rsidRDefault="000445D7" w:rsidP="000445D7">
      <w:pPr>
        <w:rPr>
          <w:b/>
          <w:bCs/>
        </w:rPr>
      </w:pPr>
      <w:r w:rsidRPr="000445D7">
        <w:rPr>
          <w:b/>
          <w:bCs/>
        </w:rPr>
        <w:t>ARTICLE VI – TERM &amp; TERMINATION</w:t>
      </w:r>
    </w:p>
    <w:p w14:paraId="22EBA5EC" w14:textId="77777777" w:rsidR="000445D7" w:rsidRPr="000445D7" w:rsidRDefault="000445D7" w:rsidP="000445D7">
      <w:pPr>
        <w:numPr>
          <w:ilvl w:val="0"/>
          <w:numId w:val="897"/>
        </w:numPr>
      </w:pPr>
      <w:r w:rsidRPr="000445D7">
        <w:t>This MOA shall be valid for [X] years from signing.</w:t>
      </w:r>
    </w:p>
    <w:p w14:paraId="45491D56" w14:textId="77777777" w:rsidR="000445D7" w:rsidRPr="000445D7" w:rsidRDefault="000445D7" w:rsidP="000445D7">
      <w:pPr>
        <w:numPr>
          <w:ilvl w:val="0"/>
          <w:numId w:val="897"/>
        </w:numPr>
      </w:pPr>
      <w:r w:rsidRPr="000445D7">
        <w:t>It may be renewed upon mutual consent of all Parties.</w:t>
      </w:r>
    </w:p>
    <w:p w14:paraId="20F7347A" w14:textId="77777777" w:rsidR="000445D7" w:rsidRPr="000445D7" w:rsidRDefault="000445D7" w:rsidP="000445D7">
      <w:pPr>
        <w:numPr>
          <w:ilvl w:val="0"/>
          <w:numId w:val="897"/>
        </w:numPr>
      </w:pPr>
      <w:r w:rsidRPr="000445D7">
        <w:t>Either Party may terminate the agreement with ninety (90) days’ written notice, subject to settlement of pending obligations.</w:t>
      </w:r>
    </w:p>
    <w:p w14:paraId="46A4E3B1" w14:textId="77777777" w:rsidR="000445D7" w:rsidRPr="000445D7" w:rsidRDefault="000445D7" w:rsidP="000445D7">
      <w:r w:rsidRPr="000445D7">
        <w:pict w14:anchorId="05D53D2C">
          <v:rect id="_x0000_i1777" style="width:0;height:1.5pt" o:hralign="center" o:hrstd="t" o:hr="t" fillcolor="#a0a0a0" stroked="f"/>
        </w:pict>
      </w:r>
    </w:p>
    <w:p w14:paraId="3EBFE00F" w14:textId="77777777" w:rsidR="000445D7" w:rsidRPr="000445D7" w:rsidRDefault="000445D7" w:rsidP="000445D7">
      <w:pPr>
        <w:rPr>
          <w:b/>
          <w:bCs/>
        </w:rPr>
      </w:pPr>
      <w:r w:rsidRPr="000445D7">
        <w:rPr>
          <w:b/>
          <w:bCs/>
        </w:rPr>
        <w:t>ARTICLE VII – COMPLIANCE &amp; LEGAL SAFEGUARDS</w:t>
      </w:r>
    </w:p>
    <w:p w14:paraId="6203625C" w14:textId="77777777" w:rsidR="000445D7" w:rsidRPr="000445D7" w:rsidRDefault="000445D7" w:rsidP="000445D7">
      <w:pPr>
        <w:numPr>
          <w:ilvl w:val="0"/>
          <w:numId w:val="898"/>
        </w:numPr>
      </w:pPr>
      <w:r w:rsidRPr="000445D7">
        <w:t>This MOA shall comply with Philippine laws, donor guidelines, and ABMPD governance protocols.</w:t>
      </w:r>
    </w:p>
    <w:p w14:paraId="36E14521" w14:textId="77777777" w:rsidR="000445D7" w:rsidRPr="000445D7" w:rsidRDefault="000445D7" w:rsidP="000445D7">
      <w:pPr>
        <w:numPr>
          <w:ilvl w:val="0"/>
          <w:numId w:val="898"/>
        </w:numPr>
      </w:pPr>
      <w:r w:rsidRPr="000445D7">
        <w:t>Contributions shall not be used for partisan politics, military purposes, or activities contrary to humanitarian and development principles.</w:t>
      </w:r>
    </w:p>
    <w:p w14:paraId="7B25D76E" w14:textId="77777777" w:rsidR="000445D7" w:rsidRPr="000445D7" w:rsidRDefault="000445D7" w:rsidP="000445D7">
      <w:pPr>
        <w:numPr>
          <w:ilvl w:val="0"/>
          <w:numId w:val="898"/>
        </w:numPr>
      </w:pPr>
      <w:r w:rsidRPr="000445D7">
        <w:t>Safeguards against misuse of funds, corruption, and conflicts of interest shall be strictly enforced.</w:t>
      </w:r>
    </w:p>
    <w:p w14:paraId="75C68BFF" w14:textId="77777777" w:rsidR="000445D7" w:rsidRPr="000445D7" w:rsidRDefault="000445D7" w:rsidP="000445D7">
      <w:pPr>
        <w:numPr>
          <w:ilvl w:val="0"/>
          <w:numId w:val="898"/>
        </w:numPr>
      </w:pPr>
      <w:r w:rsidRPr="000445D7">
        <w:t xml:space="preserve">The Parties commit to comply with </w:t>
      </w:r>
      <w:r w:rsidRPr="000445D7">
        <w:rPr>
          <w:b/>
          <w:bCs/>
        </w:rPr>
        <w:t>international anti-terrorism financing and anti-money laundering regulations.</w:t>
      </w:r>
    </w:p>
    <w:p w14:paraId="5CF5AB59" w14:textId="77777777" w:rsidR="000445D7" w:rsidRPr="000445D7" w:rsidRDefault="000445D7" w:rsidP="000445D7">
      <w:r w:rsidRPr="000445D7">
        <w:pict w14:anchorId="60987D60">
          <v:rect id="_x0000_i1778" style="width:0;height:1.5pt" o:hralign="center" o:hrstd="t" o:hr="t" fillcolor="#a0a0a0" stroked="f"/>
        </w:pict>
      </w:r>
    </w:p>
    <w:p w14:paraId="57BB5CF5" w14:textId="77777777" w:rsidR="000445D7" w:rsidRPr="000445D7" w:rsidRDefault="000445D7" w:rsidP="000445D7">
      <w:pPr>
        <w:rPr>
          <w:b/>
          <w:bCs/>
        </w:rPr>
      </w:pPr>
      <w:r w:rsidRPr="000445D7">
        <w:rPr>
          <w:b/>
          <w:bCs/>
        </w:rPr>
        <w:t>ARTICLE VIII – CONFIDENTIALITY &amp; DATA PROTECTION</w:t>
      </w:r>
    </w:p>
    <w:p w14:paraId="49EA04DC" w14:textId="77777777" w:rsidR="000445D7" w:rsidRPr="000445D7" w:rsidRDefault="000445D7" w:rsidP="000445D7">
      <w:r w:rsidRPr="000445D7">
        <w:t>All records, donor agreements, and personal data shall be managed under international donor protocols, the Philippine Data Privacy Act of 2012, and ABMPD confidentiality policies.</w:t>
      </w:r>
    </w:p>
    <w:p w14:paraId="31C94E4E" w14:textId="77777777" w:rsidR="000445D7" w:rsidRPr="000445D7" w:rsidRDefault="000445D7" w:rsidP="000445D7">
      <w:r w:rsidRPr="000445D7">
        <w:lastRenderedPageBreak/>
        <w:pict w14:anchorId="550EB526">
          <v:rect id="_x0000_i1779" style="width:0;height:1.5pt" o:hralign="center" o:hrstd="t" o:hr="t" fillcolor="#a0a0a0" stroked="f"/>
        </w:pict>
      </w:r>
    </w:p>
    <w:p w14:paraId="12CDCCC6" w14:textId="77777777" w:rsidR="000445D7" w:rsidRPr="000445D7" w:rsidRDefault="000445D7" w:rsidP="000445D7">
      <w:pPr>
        <w:rPr>
          <w:b/>
          <w:bCs/>
        </w:rPr>
      </w:pPr>
      <w:r w:rsidRPr="000445D7">
        <w:rPr>
          <w:b/>
          <w:bCs/>
        </w:rPr>
        <w:t>ARTICLE IX – EFFECTIVITY &amp; EXECUTION</w:t>
      </w:r>
    </w:p>
    <w:p w14:paraId="7C357183" w14:textId="77777777" w:rsidR="000445D7" w:rsidRPr="000445D7" w:rsidRDefault="000445D7" w:rsidP="000445D7">
      <w:r w:rsidRPr="000445D7">
        <w:t>This MOA shall take effect immediately upon signing by the authorized representatives of the Parties.</w:t>
      </w:r>
    </w:p>
    <w:p w14:paraId="2950A787" w14:textId="77777777" w:rsidR="000445D7" w:rsidRPr="000445D7" w:rsidRDefault="000445D7" w:rsidP="000445D7">
      <w:r w:rsidRPr="000445D7">
        <w:t>Signed this ___ day of [Month], 20__, in [City], Philippines.</w:t>
      </w:r>
    </w:p>
    <w:p w14:paraId="1637A01E" w14:textId="77777777" w:rsidR="000445D7" w:rsidRPr="000445D7" w:rsidRDefault="000445D7" w:rsidP="000445D7">
      <w:r w:rsidRPr="000445D7">
        <w:t>FOR KDMC HOLDING</w:t>
      </w:r>
    </w:p>
    <w:p w14:paraId="6F06499B" w14:textId="77777777" w:rsidR="000445D7" w:rsidRPr="000445D7" w:rsidRDefault="000445D7" w:rsidP="000445D7">
      <w:r w:rsidRPr="000445D7">
        <w:pict w14:anchorId="30485483">
          <v:rect id="_x0000_i1780" style="width:0;height:1.5pt" o:hralign="center" o:hrstd="t" o:hr="t" fillcolor="#a0a0a0" stroked="f"/>
        </w:pict>
      </w:r>
    </w:p>
    <w:p w14:paraId="5F42ADAD" w14:textId="77777777" w:rsidR="000445D7" w:rsidRPr="000445D7" w:rsidRDefault="000445D7" w:rsidP="000445D7">
      <w:r w:rsidRPr="000445D7">
        <w:t>[Name] – [Position]</w:t>
      </w:r>
    </w:p>
    <w:p w14:paraId="1C0DB51E" w14:textId="77777777" w:rsidR="000445D7" w:rsidRPr="000445D7" w:rsidRDefault="000445D7" w:rsidP="000445D7">
      <w:r w:rsidRPr="000445D7">
        <w:t>FOR ABMPD HOLDING</w:t>
      </w:r>
    </w:p>
    <w:p w14:paraId="54EA0F9F" w14:textId="4FDEC918" w:rsidR="000445D7" w:rsidRPr="000445D7" w:rsidRDefault="000445D7" w:rsidP="000445D7"/>
    <w:p w14:paraId="32662ACB" w14:textId="77777777" w:rsidR="000445D7" w:rsidRPr="000445D7" w:rsidRDefault="000445D7" w:rsidP="000445D7">
      <w:r w:rsidRPr="000445D7">
        <w:t>[Name] – [Position]</w:t>
      </w:r>
    </w:p>
    <w:p w14:paraId="14847408" w14:textId="77777777" w:rsidR="000445D7" w:rsidRPr="000445D7" w:rsidRDefault="000445D7" w:rsidP="000445D7">
      <w:r w:rsidRPr="000445D7">
        <w:t>FOR [INGO NAME]</w:t>
      </w:r>
    </w:p>
    <w:p w14:paraId="386418EB" w14:textId="30D570F7" w:rsidR="000445D7" w:rsidRPr="000445D7" w:rsidRDefault="000445D7" w:rsidP="000445D7"/>
    <w:p w14:paraId="731CCA2E" w14:textId="77777777" w:rsidR="000445D7" w:rsidRPr="000445D7" w:rsidRDefault="000445D7" w:rsidP="000445D7">
      <w:r w:rsidRPr="000445D7">
        <w:t>[Name] – [Position]</w:t>
      </w:r>
    </w:p>
    <w:p w14:paraId="32854C9C" w14:textId="77777777" w:rsidR="000445D7" w:rsidRPr="000445D7" w:rsidRDefault="000445D7" w:rsidP="000445D7">
      <w:r w:rsidRPr="000445D7">
        <w:t>Witnesses:</w:t>
      </w:r>
    </w:p>
    <w:p w14:paraId="1D544C2A" w14:textId="075B8601" w:rsidR="000445D7" w:rsidRPr="000445D7" w:rsidRDefault="000445D7" w:rsidP="000445D7"/>
    <w:p w14:paraId="45FAA779" w14:textId="77777777" w:rsidR="000445D7" w:rsidRPr="000445D7" w:rsidRDefault="000445D7" w:rsidP="000445D7">
      <w:r w:rsidRPr="000445D7">
        <w:pict w14:anchorId="57AB86EF">
          <v:rect id="_x0000_i1785" style="width:0;height:1.5pt" o:hralign="center" o:hrstd="t" o:hr="t" fillcolor="#a0a0a0" stroked="f"/>
        </w:pict>
      </w:r>
    </w:p>
    <w:p w14:paraId="3BF799FC" w14:textId="77777777" w:rsidR="000445D7" w:rsidRPr="000445D7" w:rsidRDefault="000445D7" w:rsidP="000445D7">
      <w:pPr>
        <w:rPr>
          <w:b/>
          <w:bCs/>
        </w:rPr>
      </w:pPr>
      <w:r w:rsidRPr="000445D7">
        <w:rPr>
          <w:b/>
          <w:bCs/>
        </w:rPr>
        <w:t>NOTARIAL ACKNOWLEDGMENT (Template)</w:t>
      </w:r>
    </w:p>
    <w:p w14:paraId="24DB27E6" w14:textId="77777777" w:rsidR="000445D7" w:rsidRPr="000445D7" w:rsidRDefault="000445D7" w:rsidP="000445D7">
      <w:r w:rsidRPr="000445D7">
        <w:t>SUBSCRIBED AND SWORN to before me this ___ day of [Month], 20__, at [City], Philippines, by the Parties who are personally known to me and presented competent evidence of identity.</w:t>
      </w:r>
    </w:p>
    <w:p w14:paraId="069663BF" w14:textId="77777777" w:rsidR="000445D7" w:rsidRPr="000445D7" w:rsidRDefault="000445D7" w:rsidP="000445D7">
      <w:r w:rsidRPr="000445D7">
        <w:t>Notary Public</w:t>
      </w:r>
    </w:p>
    <w:p w14:paraId="15768A90" w14:textId="77777777" w:rsidR="00450641" w:rsidRDefault="00450641" w:rsidP="00450641">
      <w:pPr>
        <w:rPr>
          <w:rFonts w:eastAsiaTheme="majorEastAsia"/>
        </w:rPr>
      </w:pPr>
      <w:r>
        <w:br w:type="page"/>
      </w:r>
    </w:p>
    <w:p w14:paraId="5632C106" w14:textId="0A71EE70" w:rsidR="00450641" w:rsidRPr="001F117E" w:rsidRDefault="00450641" w:rsidP="00450641">
      <w:pPr>
        <w:pStyle w:val="Heading8"/>
        <w:rPr>
          <w:bCs/>
        </w:rPr>
      </w:pPr>
      <w:r w:rsidRPr="0070647C">
        <w:rPr>
          <w:rFonts w:ascii="Segoe UI Emoji" w:hAnsi="Segoe UI Emoji" w:cs="Segoe UI Emoji"/>
        </w:rPr>
        <w:lastRenderedPageBreak/>
        <w:t>📌</w:t>
      </w:r>
      <w:r w:rsidRPr="00011A48">
        <w:rPr>
          <w:b w:val="0"/>
        </w:rPr>
        <w:t xml:space="preserve"> </w:t>
      </w:r>
      <w:r w:rsidRPr="00011A48">
        <w:t>BT-T</w:t>
      </w:r>
      <w:r>
        <w:t>7</w:t>
      </w:r>
      <w:r w:rsidRPr="00011A48">
        <w:t>.</w:t>
      </w:r>
      <w:r>
        <w:t>2</w:t>
      </w:r>
      <w:r w:rsidRPr="00011A48">
        <w:t xml:space="preserve"> – </w:t>
      </w:r>
      <w:r w:rsidR="00DB2DB7" w:rsidRPr="00DB2DB7">
        <w:rPr>
          <w:bCs/>
        </w:rPr>
        <w:t>UN Agency Partnership MOA Template</w:t>
      </w:r>
    </w:p>
    <w:p w14:paraId="7423DFB7" w14:textId="72EE5945" w:rsidR="00450641" w:rsidRPr="0070647C" w:rsidRDefault="00DB2DB7" w:rsidP="00450641">
      <w:r w:rsidRPr="00DB2DB7">
        <w:rPr>
          <w:i/>
          <w:iCs/>
        </w:rPr>
        <w:t>(KDMC Holding + ABMPD Holding ↔ UN Agencies)</w:t>
      </w:r>
      <w:r w:rsidR="00000000">
        <w:pict w14:anchorId="2BEA4A57">
          <v:rect id="_x0000_i1351" style="width:0;height:1.5pt" o:hralign="center" o:hrstd="t" o:hr="t" fillcolor="#a0a0a0" stroked="f"/>
        </w:pict>
      </w:r>
    </w:p>
    <w:p w14:paraId="5960AF5F" w14:textId="77777777" w:rsidR="000445D7" w:rsidRPr="000445D7" w:rsidRDefault="000445D7" w:rsidP="000445D7">
      <w:pPr>
        <w:rPr>
          <w:b/>
          <w:bCs/>
        </w:rPr>
      </w:pPr>
      <w:r w:rsidRPr="000445D7">
        <w:rPr>
          <w:b/>
          <w:bCs/>
        </w:rPr>
        <w:t>ARTICLE I – PARTIES &amp; AUTHORITY</w:t>
      </w:r>
    </w:p>
    <w:p w14:paraId="6D34C79F" w14:textId="77777777" w:rsidR="000445D7" w:rsidRPr="000445D7" w:rsidRDefault="000445D7" w:rsidP="000445D7">
      <w:r w:rsidRPr="000445D7">
        <w:t>This Memorandum of Agreement (MOA) is entered into by and between:</w:t>
      </w:r>
    </w:p>
    <w:p w14:paraId="1CDAFF1F" w14:textId="77777777" w:rsidR="000445D7" w:rsidRPr="000445D7" w:rsidRDefault="000445D7" w:rsidP="000445D7">
      <w:r w:rsidRPr="000445D7">
        <w:rPr>
          <w:b/>
          <w:bCs/>
        </w:rPr>
        <w:t>KDMC Holding Company</w:t>
      </w:r>
      <w:r w:rsidRPr="000445D7">
        <w:t xml:space="preserve">, the strategic anchor of the ABMPD Moral Recovery Program (MRP), authorized to negotiate international partnerships and mobilize donor cooperation, represented herein by [Name], in his/her capacity as [Position], hereinafter referred to as </w:t>
      </w:r>
      <w:r w:rsidRPr="000445D7">
        <w:rPr>
          <w:b/>
          <w:bCs/>
        </w:rPr>
        <w:t>“KDMC Holding”</w:t>
      </w:r>
      <w:r w:rsidRPr="000445D7">
        <w:t>;</w:t>
      </w:r>
    </w:p>
    <w:p w14:paraId="187A1285" w14:textId="77777777" w:rsidR="000445D7" w:rsidRPr="000445D7" w:rsidRDefault="000445D7" w:rsidP="000445D7">
      <w:r w:rsidRPr="000445D7">
        <w:t>-and-</w:t>
      </w:r>
    </w:p>
    <w:p w14:paraId="1E252C05" w14:textId="77777777" w:rsidR="000445D7" w:rsidRPr="000445D7" w:rsidRDefault="000445D7" w:rsidP="000445D7">
      <w:r w:rsidRPr="000445D7">
        <w:rPr>
          <w:b/>
          <w:bCs/>
        </w:rPr>
        <w:t xml:space="preserve">Ang </w:t>
      </w:r>
      <w:proofErr w:type="spellStart"/>
      <w:r w:rsidRPr="000445D7">
        <w:rPr>
          <w:b/>
          <w:bCs/>
        </w:rPr>
        <w:t>Bayaning</w:t>
      </w:r>
      <w:proofErr w:type="spellEnd"/>
      <w:r w:rsidRPr="000445D7">
        <w:rPr>
          <w:b/>
          <w:bCs/>
        </w:rPr>
        <w:t xml:space="preserve"> May Puso at </w:t>
      </w:r>
      <w:proofErr w:type="spellStart"/>
      <w:r w:rsidRPr="000445D7">
        <w:rPr>
          <w:b/>
          <w:bCs/>
        </w:rPr>
        <w:t>Dangál</w:t>
      </w:r>
      <w:proofErr w:type="spellEnd"/>
      <w:r w:rsidRPr="000445D7">
        <w:rPr>
          <w:b/>
          <w:bCs/>
        </w:rPr>
        <w:t xml:space="preserve"> (ABMPD) Holding Company</w:t>
      </w:r>
      <w:r w:rsidRPr="000445D7">
        <w:t xml:space="preserve">, the institutional custodian of ABMPD–MRP in the Philippines, with oversight of its subsidiaries and governance framework, represented herein by [Name], in his/her capacity as [Position], hereinafter referred to as </w:t>
      </w:r>
      <w:r w:rsidRPr="000445D7">
        <w:rPr>
          <w:b/>
          <w:bCs/>
        </w:rPr>
        <w:t>“ABMPD Holding”</w:t>
      </w:r>
      <w:r w:rsidRPr="000445D7">
        <w:t>;</w:t>
      </w:r>
    </w:p>
    <w:p w14:paraId="13167C08" w14:textId="77777777" w:rsidR="000445D7" w:rsidRPr="000445D7" w:rsidRDefault="000445D7" w:rsidP="000445D7">
      <w:r w:rsidRPr="000445D7">
        <w:t>-and-</w:t>
      </w:r>
    </w:p>
    <w:p w14:paraId="60A10BEE" w14:textId="77777777" w:rsidR="000445D7" w:rsidRPr="000445D7" w:rsidRDefault="000445D7" w:rsidP="000445D7">
      <w:r w:rsidRPr="000445D7">
        <w:rPr>
          <w:b/>
          <w:bCs/>
        </w:rPr>
        <w:t>[UN Agency Name]</w:t>
      </w:r>
      <w:r w:rsidRPr="000445D7">
        <w:t xml:space="preserve"> (e.g., UNDP, UNICEF, UNESCO, WHO, ILO), an international agency of the United Nations system with mandate under the UN Charter to support development, humanitarian, and governance programs, represented herein by [Name], in his/her capacity as [Position], hereinafter referred to as the </w:t>
      </w:r>
      <w:r w:rsidRPr="000445D7">
        <w:rPr>
          <w:b/>
          <w:bCs/>
        </w:rPr>
        <w:t>“UN Agency.”</w:t>
      </w:r>
    </w:p>
    <w:p w14:paraId="1D539F2D" w14:textId="77777777" w:rsidR="000445D7" w:rsidRPr="000445D7" w:rsidRDefault="000445D7" w:rsidP="000445D7">
      <w:r w:rsidRPr="000445D7">
        <w:t xml:space="preserve">Collectively, the above shall be referred to as the </w:t>
      </w:r>
      <w:r w:rsidRPr="000445D7">
        <w:rPr>
          <w:b/>
          <w:bCs/>
        </w:rPr>
        <w:t>“Parties.”</w:t>
      </w:r>
    </w:p>
    <w:p w14:paraId="2C0E4289" w14:textId="77777777" w:rsidR="000445D7" w:rsidRPr="000445D7" w:rsidRDefault="000445D7" w:rsidP="000445D7">
      <w:r w:rsidRPr="000445D7">
        <w:pict w14:anchorId="5587E5AF">
          <v:rect id="_x0000_i2389" style="width:0;height:1.5pt" o:hralign="center" o:hrstd="t" o:hr="t" fillcolor="#a0a0a0" stroked="f"/>
        </w:pict>
      </w:r>
    </w:p>
    <w:p w14:paraId="3A1B5CA9" w14:textId="77777777" w:rsidR="000445D7" w:rsidRPr="000445D7" w:rsidRDefault="000445D7" w:rsidP="000445D7">
      <w:pPr>
        <w:rPr>
          <w:b/>
          <w:bCs/>
        </w:rPr>
      </w:pPr>
      <w:r w:rsidRPr="000445D7">
        <w:rPr>
          <w:b/>
          <w:bCs/>
        </w:rPr>
        <w:t>ARTICLE II – PURPOSE &amp; OBJECTIVES</w:t>
      </w:r>
    </w:p>
    <w:p w14:paraId="46BE7F88" w14:textId="77777777" w:rsidR="000445D7" w:rsidRPr="000445D7" w:rsidRDefault="000445D7" w:rsidP="000445D7">
      <w:r w:rsidRPr="000445D7">
        <w:t>The purpose of this MOA is to formalize collaboration between KDMC Holding, ABMPD Holding, and [UN Agency] to integrate ABMPD–MRP into UN-supported governance, education, health, and development frameworks.</w:t>
      </w:r>
    </w:p>
    <w:p w14:paraId="152F70D5" w14:textId="77777777" w:rsidR="000445D7" w:rsidRPr="000445D7" w:rsidRDefault="000445D7" w:rsidP="000445D7">
      <w:r w:rsidRPr="000445D7">
        <w:t>Objectives include:</w:t>
      </w:r>
    </w:p>
    <w:p w14:paraId="5808487C" w14:textId="77777777" w:rsidR="000445D7" w:rsidRPr="000445D7" w:rsidRDefault="000445D7" w:rsidP="000445D7">
      <w:pPr>
        <w:numPr>
          <w:ilvl w:val="0"/>
          <w:numId w:val="899"/>
        </w:numPr>
      </w:pPr>
      <w:r w:rsidRPr="000445D7">
        <w:t>Aligning ABMPD–MRP with the UN Sustainable Development Goals (SDGs) and Philippine national priorities.</w:t>
      </w:r>
    </w:p>
    <w:p w14:paraId="50D1A439" w14:textId="77777777" w:rsidR="000445D7" w:rsidRPr="000445D7" w:rsidRDefault="000445D7" w:rsidP="000445D7">
      <w:pPr>
        <w:numPr>
          <w:ilvl w:val="0"/>
          <w:numId w:val="899"/>
        </w:numPr>
      </w:pPr>
      <w:r w:rsidRPr="000445D7">
        <w:t>Establishing ABMPD–MRP as a recognized partner program in UN Agency Country Frameworks and related cooperation strategies.</w:t>
      </w:r>
    </w:p>
    <w:p w14:paraId="1595FD1F" w14:textId="77777777" w:rsidR="000445D7" w:rsidRPr="000445D7" w:rsidRDefault="000445D7" w:rsidP="000445D7">
      <w:pPr>
        <w:numPr>
          <w:ilvl w:val="0"/>
          <w:numId w:val="899"/>
        </w:numPr>
      </w:pPr>
      <w:r w:rsidRPr="000445D7">
        <w:t>Mobilizing technical and financial support for grassroots implementation through LGUs, CSOs, and academic partners.</w:t>
      </w:r>
    </w:p>
    <w:p w14:paraId="361C3CA5" w14:textId="77777777" w:rsidR="000445D7" w:rsidRPr="000445D7" w:rsidRDefault="000445D7" w:rsidP="000445D7">
      <w:pPr>
        <w:numPr>
          <w:ilvl w:val="0"/>
          <w:numId w:val="899"/>
        </w:numPr>
      </w:pPr>
      <w:r w:rsidRPr="000445D7">
        <w:lastRenderedPageBreak/>
        <w:t>Ensuring accountability and monitoring, evaluation, and learning (MEL) systems compliant with both UN standards and ABMPD governance.</w:t>
      </w:r>
    </w:p>
    <w:p w14:paraId="744F4A20" w14:textId="77777777" w:rsidR="000445D7" w:rsidRPr="000445D7" w:rsidRDefault="000445D7" w:rsidP="000445D7">
      <w:pPr>
        <w:numPr>
          <w:ilvl w:val="0"/>
          <w:numId w:val="899"/>
        </w:numPr>
      </w:pPr>
      <w:r w:rsidRPr="000445D7">
        <w:t>Promoting policy coherence, knowledge sharing, and capacity-building in alignment with UN Country Team (UNCT) priorities.</w:t>
      </w:r>
    </w:p>
    <w:p w14:paraId="20DB92B5" w14:textId="77777777" w:rsidR="000445D7" w:rsidRPr="000445D7" w:rsidRDefault="000445D7" w:rsidP="000445D7">
      <w:r w:rsidRPr="000445D7">
        <w:pict w14:anchorId="598353B3">
          <v:rect id="_x0000_i2390" style="width:0;height:1.5pt" o:hralign="center" o:hrstd="t" o:hr="t" fillcolor="#a0a0a0" stroked="f"/>
        </w:pict>
      </w:r>
    </w:p>
    <w:p w14:paraId="2297DE95" w14:textId="77777777" w:rsidR="000445D7" w:rsidRPr="000445D7" w:rsidRDefault="000445D7" w:rsidP="000445D7">
      <w:pPr>
        <w:rPr>
          <w:b/>
          <w:bCs/>
        </w:rPr>
      </w:pPr>
      <w:r w:rsidRPr="000445D7">
        <w:rPr>
          <w:b/>
          <w:bCs/>
        </w:rPr>
        <w:t>ARTICLE III – ROLES &amp; RESPONSIBILITIES</w:t>
      </w:r>
    </w:p>
    <w:p w14:paraId="3742AFC7" w14:textId="77777777" w:rsidR="000445D7" w:rsidRPr="000445D7" w:rsidRDefault="000445D7" w:rsidP="000445D7">
      <w:r w:rsidRPr="000445D7">
        <w:rPr>
          <w:b/>
          <w:bCs/>
        </w:rPr>
        <w:t>KDMC Holding shall:</w:t>
      </w:r>
    </w:p>
    <w:p w14:paraId="145E413C" w14:textId="77777777" w:rsidR="000445D7" w:rsidRPr="000445D7" w:rsidRDefault="000445D7" w:rsidP="000445D7">
      <w:pPr>
        <w:numPr>
          <w:ilvl w:val="0"/>
          <w:numId w:val="900"/>
        </w:numPr>
      </w:pPr>
      <w:r w:rsidRPr="000445D7">
        <w:t>Lead international negotiations and maintain diplomatic linkage with UN Country Offices and Headquarters.</w:t>
      </w:r>
    </w:p>
    <w:p w14:paraId="7EF94966" w14:textId="77777777" w:rsidR="000445D7" w:rsidRPr="000445D7" w:rsidRDefault="000445D7" w:rsidP="000445D7">
      <w:pPr>
        <w:numPr>
          <w:ilvl w:val="0"/>
          <w:numId w:val="900"/>
        </w:numPr>
      </w:pPr>
      <w:r w:rsidRPr="000445D7">
        <w:t>Frame ABMPD–MRP as a model governance and moral recovery initiative in donor and UN platforms.</w:t>
      </w:r>
    </w:p>
    <w:p w14:paraId="3C81CD82" w14:textId="77777777" w:rsidR="000445D7" w:rsidRPr="000445D7" w:rsidRDefault="000445D7" w:rsidP="000445D7">
      <w:pPr>
        <w:numPr>
          <w:ilvl w:val="0"/>
          <w:numId w:val="900"/>
        </w:numPr>
      </w:pPr>
      <w:r w:rsidRPr="000445D7">
        <w:t>Secure commitments for program inclusion in UN Cooperation Frameworks (UNCF) and multi-agency initiatives.</w:t>
      </w:r>
    </w:p>
    <w:p w14:paraId="5AB5CD04" w14:textId="77777777" w:rsidR="000445D7" w:rsidRPr="000445D7" w:rsidRDefault="000445D7" w:rsidP="000445D7">
      <w:r w:rsidRPr="000445D7">
        <w:rPr>
          <w:b/>
          <w:bCs/>
        </w:rPr>
        <w:t>ABMPD Holding shall:</w:t>
      </w:r>
    </w:p>
    <w:p w14:paraId="0B86F5A9" w14:textId="77777777" w:rsidR="000445D7" w:rsidRPr="000445D7" w:rsidRDefault="000445D7" w:rsidP="000445D7">
      <w:pPr>
        <w:numPr>
          <w:ilvl w:val="0"/>
          <w:numId w:val="901"/>
        </w:numPr>
      </w:pPr>
      <w:r w:rsidRPr="000445D7">
        <w:t>Serve as the legal custodian of ABMPD–MRP in the Philippines.</w:t>
      </w:r>
    </w:p>
    <w:p w14:paraId="538B1AC0" w14:textId="77777777" w:rsidR="000445D7" w:rsidRPr="000445D7" w:rsidRDefault="000445D7" w:rsidP="000445D7">
      <w:pPr>
        <w:numPr>
          <w:ilvl w:val="0"/>
          <w:numId w:val="901"/>
        </w:numPr>
      </w:pPr>
      <w:r w:rsidRPr="000445D7">
        <w:t>Ensure program rollout, oversight, and compliance with local governance systems.</w:t>
      </w:r>
    </w:p>
    <w:p w14:paraId="1A8E2719" w14:textId="77777777" w:rsidR="000445D7" w:rsidRPr="000445D7" w:rsidRDefault="000445D7" w:rsidP="000445D7">
      <w:pPr>
        <w:numPr>
          <w:ilvl w:val="0"/>
          <w:numId w:val="901"/>
        </w:numPr>
      </w:pPr>
      <w:r w:rsidRPr="000445D7">
        <w:t>Manage its subsidiaries (Finance, HR, Training, RME) for program implementation.</w:t>
      </w:r>
    </w:p>
    <w:p w14:paraId="5A7E9A69" w14:textId="77777777" w:rsidR="000445D7" w:rsidRPr="000445D7" w:rsidRDefault="000445D7" w:rsidP="000445D7">
      <w:pPr>
        <w:numPr>
          <w:ilvl w:val="0"/>
          <w:numId w:val="901"/>
        </w:numPr>
      </w:pPr>
      <w:r w:rsidRPr="000445D7">
        <w:t>Provide reports, data, and documentation required by the UN Agency and the ABMPD Governance Board.</w:t>
      </w:r>
    </w:p>
    <w:p w14:paraId="45F68E0D" w14:textId="77777777" w:rsidR="000445D7" w:rsidRPr="000445D7" w:rsidRDefault="000445D7" w:rsidP="000445D7">
      <w:r w:rsidRPr="000445D7">
        <w:rPr>
          <w:b/>
          <w:bCs/>
        </w:rPr>
        <w:t>The UN Agency shall:</w:t>
      </w:r>
    </w:p>
    <w:p w14:paraId="1EB475BF" w14:textId="77777777" w:rsidR="000445D7" w:rsidRPr="000445D7" w:rsidRDefault="000445D7" w:rsidP="000445D7">
      <w:pPr>
        <w:numPr>
          <w:ilvl w:val="0"/>
          <w:numId w:val="902"/>
        </w:numPr>
      </w:pPr>
      <w:r w:rsidRPr="000445D7">
        <w:t>Provide technical, financial, or policy support aligned with its sectoral mandate.</w:t>
      </w:r>
    </w:p>
    <w:p w14:paraId="0C15DEE1" w14:textId="77777777" w:rsidR="000445D7" w:rsidRPr="000445D7" w:rsidRDefault="000445D7" w:rsidP="000445D7">
      <w:pPr>
        <w:numPr>
          <w:ilvl w:val="0"/>
          <w:numId w:val="902"/>
        </w:numPr>
      </w:pPr>
      <w:r w:rsidRPr="000445D7">
        <w:t>Facilitate integration of ABMPD–MRP into relevant UN agency programs (e.g., UNICEF for education, UNDP for governance, UNESCO for cultural/values integration, WHO for health-related modules, ILO for labor/skills development).</w:t>
      </w:r>
    </w:p>
    <w:p w14:paraId="3E1423F2" w14:textId="77777777" w:rsidR="000445D7" w:rsidRPr="000445D7" w:rsidRDefault="000445D7" w:rsidP="000445D7">
      <w:pPr>
        <w:numPr>
          <w:ilvl w:val="0"/>
          <w:numId w:val="902"/>
        </w:numPr>
      </w:pPr>
      <w:r w:rsidRPr="000445D7">
        <w:t>Mobilize linkages with other UN agencies, donors, and government stakeholders.</w:t>
      </w:r>
    </w:p>
    <w:p w14:paraId="25B3DC53" w14:textId="77777777" w:rsidR="000445D7" w:rsidRPr="000445D7" w:rsidRDefault="000445D7" w:rsidP="000445D7">
      <w:pPr>
        <w:numPr>
          <w:ilvl w:val="0"/>
          <w:numId w:val="902"/>
        </w:numPr>
      </w:pPr>
      <w:r w:rsidRPr="000445D7">
        <w:t>Monitor program contributions in line with UN evaluation standards and report to the UN Resident Coordinator where applicable.</w:t>
      </w:r>
    </w:p>
    <w:p w14:paraId="001814BA" w14:textId="77777777" w:rsidR="000445D7" w:rsidRPr="000445D7" w:rsidRDefault="000445D7" w:rsidP="000445D7">
      <w:r w:rsidRPr="000445D7">
        <w:pict w14:anchorId="1E2ECDCD">
          <v:rect id="_x0000_i2391" style="width:0;height:1.5pt" o:hralign="center" o:hrstd="t" o:hr="t" fillcolor="#a0a0a0" stroked="f"/>
        </w:pict>
      </w:r>
    </w:p>
    <w:p w14:paraId="36DFDC5E" w14:textId="77777777" w:rsidR="000445D7" w:rsidRPr="000445D7" w:rsidRDefault="000445D7" w:rsidP="000445D7">
      <w:pPr>
        <w:rPr>
          <w:b/>
          <w:bCs/>
        </w:rPr>
      </w:pPr>
      <w:r w:rsidRPr="000445D7">
        <w:rPr>
          <w:b/>
          <w:bCs/>
        </w:rPr>
        <w:t>ARTICLE IV – GOVERNANCE &amp; OVERSIGHT</w:t>
      </w:r>
    </w:p>
    <w:p w14:paraId="4515CFDA" w14:textId="77777777" w:rsidR="000445D7" w:rsidRPr="000445D7" w:rsidRDefault="000445D7" w:rsidP="000445D7">
      <w:pPr>
        <w:numPr>
          <w:ilvl w:val="0"/>
          <w:numId w:val="903"/>
        </w:numPr>
      </w:pPr>
      <w:r w:rsidRPr="000445D7">
        <w:lastRenderedPageBreak/>
        <w:t xml:space="preserve">A </w:t>
      </w:r>
      <w:r w:rsidRPr="000445D7">
        <w:rPr>
          <w:b/>
          <w:bCs/>
        </w:rPr>
        <w:t>Joint Steering Committee (JSC)</w:t>
      </w:r>
      <w:r w:rsidRPr="000445D7">
        <w:t xml:space="preserve"> shall be established, composed of representatives from KDMC Holding, ABMPD Holding, and the UN Agency.</w:t>
      </w:r>
    </w:p>
    <w:p w14:paraId="70D3AD2B" w14:textId="77777777" w:rsidR="000445D7" w:rsidRPr="000445D7" w:rsidRDefault="000445D7" w:rsidP="000445D7">
      <w:pPr>
        <w:numPr>
          <w:ilvl w:val="0"/>
          <w:numId w:val="903"/>
        </w:numPr>
      </w:pPr>
      <w:r w:rsidRPr="000445D7">
        <w:t>The JSC shall meet at least twice a year to review progress, approve annual work plans and budgets, and assess compliance.</w:t>
      </w:r>
    </w:p>
    <w:p w14:paraId="03A735B3" w14:textId="77777777" w:rsidR="000445D7" w:rsidRPr="000445D7" w:rsidRDefault="000445D7" w:rsidP="000445D7">
      <w:pPr>
        <w:numPr>
          <w:ilvl w:val="0"/>
          <w:numId w:val="903"/>
        </w:numPr>
      </w:pPr>
      <w:r w:rsidRPr="000445D7">
        <w:t xml:space="preserve">Policy and strategic issues shall be referred to the </w:t>
      </w:r>
      <w:r w:rsidRPr="000445D7">
        <w:rPr>
          <w:b/>
          <w:bCs/>
        </w:rPr>
        <w:t>UN Resident Coordinator’s Office (RCO)</w:t>
      </w:r>
      <w:r w:rsidRPr="000445D7">
        <w:t xml:space="preserve"> for alignment with the UN Country Team (UNCT).</w:t>
      </w:r>
    </w:p>
    <w:p w14:paraId="40C3B6DF" w14:textId="77777777" w:rsidR="000445D7" w:rsidRPr="000445D7" w:rsidRDefault="000445D7" w:rsidP="000445D7">
      <w:pPr>
        <w:numPr>
          <w:ilvl w:val="0"/>
          <w:numId w:val="903"/>
        </w:numPr>
      </w:pPr>
      <w:r w:rsidRPr="000445D7">
        <w:t>Subnational coordination may be established through LGU–UN–ABMPD clusters to localize implementation.</w:t>
      </w:r>
    </w:p>
    <w:p w14:paraId="2F4B4E3F" w14:textId="77777777" w:rsidR="000445D7" w:rsidRPr="000445D7" w:rsidRDefault="000445D7" w:rsidP="000445D7">
      <w:r w:rsidRPr="000445D7">
        <w:pict w14:anchorId="0499E7CD">
          <v:rect id="_x0000_i2392" style="width:0;height:1.5pt" o:hralign="center" o:hrstd="t" o:hr="t" fillcolor="#a0a0a0" stroked="f"/>
        </w:pict>
      </w:r>
    </w:p>
    <w:p w14:paraId="77059A6E" w14:textId="77777777" w:rsidR="000445D7" w:rsidRPr="000445D7" w:rsidRDefault="000445D7" w:rsidP="000445D7">
      <w:pPr>
        <w:rPr>
          <w:b/>
          <w:bCs/>
        </w:rPr>
      </w:pPr>
      <w:r w:rsidRPr="000445D7">
        <w:rPr>
          <w:b/>
          <w:bCs/>
        </w:rPr>
        <w:t>ARTICLE V – FUNDING &amp; CUSTODIANSHIP</w:t>
      </w:r>
    </w:p>
    <w:p w14:paraId="2D025C1B" w14:textId="77777777" w:rsidR="000445D7" w:rsidRPr="000445D7" w:rsidRDefault="000445D7" w:rsidP="000445D7">
      <w:pPr>
        <w:numPr>
          <w:ilvl w:val="0"/>
          <w:numId w:val="904"/>
        </w:numPr>
      </w:pPr>
      <w:r w:rsidRPr="000445D7">
        <w:t xml:space="preserve">UN Agency funding shall be transferred in accordance with </w:t>
      </w:r>
      <w:r w:rsidRPr="000445D7">
        <w:rPr>
          <w:b/>
          <w:bCs/>
        </w:rPr>
        <w:t>UN Financial Regulations and Rules</w:t>
      </w:r>
      <w:r w:rsidRPr="000445D7">
        <w:t xml:space="preserve"> and consistent with ABMPD governance policies.</w:t>
      </w:r>
    </w:p>
    <w:p w14:paraId="4E94523F" w14:textId="77777777" w:rsidR="000445D7" w:rsidRPr="000445D7" w:rsidRDefault="000445D7" w:rsidP="000445D7">
      <w:pPr>
        <w:numPr>
          <w:ilvl w:val="0"/>
          <w:numId w:val="904"/>
        </w:numPr>
      </w:pPr>
      <w:r w:rsidRPr="000445D7">
        <w:t>Interim custodianship of funds may be assigned to DepEd, SUCs, or LGUs where program activities are based.</w:t>
      </w:r>
    </w:p>
    <w:p w14:paraId="2B241DF2" w14:textId="77777777" w:rsidR="000445D7" w:rsidRPr="000445D7" w:rsidRDefault="000445D7" w:rsidP="000445D7">
      <w:pPr>
        <w:numPr>
          <w:ilvl w:val="0"/>
          <w:numId w:val="904"/>
        </w:numPr>
      </w:pPr>
      <w:r w:rsidRPr="000445D7">
        <w:t xml:space="preserve">Final custodianship shall rest with the </w:t>
      </w:r>
      <w:r w:rsidRPr="000445D7">
        <w:rPr>
          <w:b/>
          <w:bCs/>
        </w:rPr>
        <w:t>ABMPD Foundation – Finance Subsidiary</w:t>
      </w:r>
      <w:r w:rsidRPr="000445D7">
        <w:t xml:space="preserve"> once duly accredited (SEC, BIR, COA, BSP if applicable).</w:t>
      </w:r>
    </w:p>
    <w:p w14:paraId="239D8556" w14:textId="77777777" w:rsidR="000445D7" w:rsidRPr="000445D7" w:rsidRDefault="000445D7" w:rsidP="000445D7">
      <w:pPr>
        <w:numPr>
          <w:ilvl w:val="0"/>
          <w:numId w:val="904"/>
        </w:numPr>
      </w:pPr>
      <w:r w:rsidRPr="000445D7">
        <w:t>KDMC Holding shall co-sign for international funder assurance, while ABMPD Holding shall account for domestic utilization of funds.</w:t>
      </w:r>
    </w:p>
    <w:p w14:paraId="6D110576" w14:textId="77777777" w:rsidR="000445D7" w:rsidRPr="000445D7" w:rsidRDefault="000445D7" w:rsidP="000445D7">
      <w:pPr>
        <w:numPr>
          <w:ilvl w:val="0"/>
          <w:numId w:val="904"/>
        </w:numPr>
      </w:pPr>
      <w:r w:rsidRPr="000445D7">
        <w:t xml:space="preserve">All financial flows shall be subject to </w:t>
      </w:r>
      <w:r w:rsidRPr="000445D7">
        <w:rPr>
          <w:b/>
          <w:bCs/>
        </w:rPr>
        <w:t>annual independent audit</w:t>
      </w:r>
      <w:r w:rsidRPr="000445D7">
        <w:t xml:space="preserve"> recognized by both the UN Agency and ABMPD Holding.</w:t>
      </w:r>
    </w:p>
    <w:p w14:paraId="410B7C2C" w14:textId="77777777" w:rsidR="000445D7" w:rsidRPr="000445D7" w:rsidRDefault="000445D7" w:rsidP="000445D7">
      <w:r w:rsidRPr="000445D7">
        <w:pict w14:anchorId="1F5E4B0A">
          <v:rect id="_x0000_i2393" style="width:0;height:1.5pt" o:hralign="center" o:hrstd="t" o:hr="t" fillcolor="#a0a0a0" stroked="f"/>
        </w:pict>
      </w:r>
    </w:p>
    <w:p w14:paraId="70A78B02" w14:textId="77777777" w:rsidR="000445D7" w:rsidRPr="000445D7" w:rsidRDefault="000445D7" w:rsidP="000445D7">
      <w:pPr>
        <w:rPr>
          <w:b/>
          <w:bCs/>
        </w:rPr>
      </w:pPr>
      <w:r w:rsidRPr="000445D7">
        <w:rPr>
          <w:b/>
          <w:bCs/>
        </w:rPr>
        <w:t>ARTICLE VI – TERM &amp; TERMINATION</w:t>
      </w:r>
    </w:p>
    <w:p w14:paraId="668CC290" w14:textId="77777777" w:rsidR="000445D7" w:rsidRPr="000445D7" w:rsidRDefault="000445D7" w:rsidP="000445D7">
      <w:pPr>
        <w:numPr>
          <w:ilvl w:val="0"/>
          <w:numId w:val="905"/>
        </w:numPr>
      </w:pPr>
      <w:r w:rsidRPr="000445D7">
        <w:t>This MOA shall be valid for [X] years, aligned with the UN Cooperation Framework cycle.</w:t>
      </w:r>
    </w:p>
    <w:p w14:paraId="4110EB73" w14:textId="77777777" w:rsidR="000445D7" w:rsidRPr="000445D7" w:rsidRDefault="000445D7" w:rsidP="000445D7">
      <w:pPr>
        <w:numPr>
          <w:ilvl w:val="0"/>
          <w:numId w:val="905"/>
        </w:numPr>
      </w:pPr>
      <w:r w:rsidRPr="000445D7">
        <w:t>Renewal may occur upon consensus of the Parties.</w:t>
      </w:r>
    </w:p>
    <w:p w14:paraId="41256C26" w14:textId="77777777" w:rsidR="000445D7" w:rsidRPr="000445D7" w:rsidRDefault="000445D7" w:rsidP="000445D7">
      <w:pPr>
        <w:numPr>
          <w:ilvl w:val="0"/>
          <w:numId w:val="905"/>
        </w:numPr>
      </w:pPr>
      <w:r w:rsidRPr="000445D7">
        <w:t>Either Party may terminate the agreement with ninety (90) days’ written notice, subject to liquidation of funds and completion of ongoing activities.</w:t>
      </w:r>
    </w:p>
    <w:p w14:paraId="53B2D1AF" w14:textId="77777777" w:rsidR="000445D7" w:rsidRPr="000445D7" w:rsidRDefault="000445D7" w:rsidP="000445D7">
      <w:r w:rsidRPr="000445D7">
        <w:pict w14:anchorId="7F716E82">
          <v:rect id="_x0000_i2394" style="width:0;height:1.5pt" o:hralign="center" o:hrstd="t" o:hr="t" fillcolor="#a0a0a0" stroked="f"/>
        </w:pict>
      </w:r>
    </w:p>
    <w:p w14:paraId="0E230549" w14:textId="77777777" w:rsidR="000445D7" w:rsidRPr="000445D7" w:rsidRDefault="000445D7" w:rsidP="000445D7">
      <w:pPr>
        <w:rPr>
          <w:b/>
          <w:bCs/>
        </w:rPr>
      </w:pPr>
      <w:r w:rsidRPr="000445D7">
        <w:rPr>
          <w:b/>
          <w:bCs/>
        </w:rPr>
        <w:t>ARTICLE VII – COMPLIANCE &amp; LEGAL SAFEGUARDS</w:t>
      </w:r>
    </w:p>
    <w:p w14:paraId="708E8BC5" w14:textId="77777777" w:rsidR="000445D7" w:rsidRPr="000445D7" w:rsidRDefault="000445D7" w:rsidP="000445D7">
      <w:pPr>
        <w:numPr>
          <w:ilvl w:val="0"/>
          <w:numId w:val="906"/>
        </w:numPr>
      </w:pPr>
      <w:r w:rsidRPr="000445D7">
        <w:t>This MOA shall comply with Philippine law, UN Agency regulations, and ABMPD governance frameworks.</w:t>
      </w:r>
    </w:p>
    <w:p w14:paraId="279504FF" w14:textId="77777777" w:rsidR="000445D7" w:rsidRPr="000445D7" w:rsidRDefault="000445D7" w:rsidP="000445D7">
      <w:pPr>
        <w:numPr>
          <w:ilvl w:val="0"/>
          <w:numId w:val="906"/>
        </w:numPr>
      </w:pPr>
      <w:r w:rsidRPr="000445D7">
        <w:lastRenderedPageBreak/>
        <w:t>Funds and resources shall not be diverted to political, military, or non-developmental purposes.</w:t>
      </w:r>
    </w:p>
    <w:p w14:paraId="1AED6B01" w14:textId="77777777" w:rsidR="000445D7" w:rsidRPr="000445D7" w:rsidRDefault="000445D7" w:rsidP="000445D7">
      <w:pPr>
        <w:numPr>
          <w:ilvl w:val="0"/>
          <w:numId w:val="906"/>
        </w:numPr>
      </w:pPr>
      <w:r w:rsidRPr="000445D7">
        <w:t>Safeguards against corruption, fraud, and conflicts of interest shall be implemented in line with UN and ABMPD protocols.</w:t>
      </w:r>
    </w:p>
    <w:p w14:paraId="212EB9F7" w14:textId="77777777" w:rsidR="000445D7" w:rsidRPr="000445D7" w:rsidRDefault="000445D7" w:rsidP="000445D7">
      <w:pPr>
        <w:numPr>
          <w:ilvl w:val="0"/>
          <w:numId w:val="906"/>
        </w:numPr>
      </w:pPr>
      <w:r w:rsidRPr="000445D7">
        <w:t xml:space="preserve">The Parties commit to uphold </w:t>
      </w:r>
      <w:r w:rsidRPr="000445D7">
        <w:rPr>
          <w:b/>
          <w:bCs/>
        </w:rPr>
        <w:t>UN Human Rights, Humanitarian Principles, and Do No Harm standards</w:t>
      </w:r>
      <w:r w:rsidRPr="000445D7">
        <w:t xml:space="preserve"> in all joint activities.</w:t>
      </w:r>
    </w:p>
    <w:p w14:paraId="18A0FFD7" w14:textId="77777777" w:rsidR="000445D7" w:rsidRPr="000445D7" w:rsidRDefault="000445D7" w:rsidP="000445D7">
      <w:r w:rsidRPr="000445D7">
        <w:pict w14:anchorId="3DA9740D">
          <v:rect id="_x0000_i2395" style="width:0;height:1.5pt" o:hralign="center" o:hrstd="t" o:hr="t" fillcolor="#a0a0a0" stroked="f"/>
        </w:pict>
      </w:r>
    </w:p>
    <w:p w14:paraId="73839D0A" w14:textId="77777777" w:rsidR="000445D7" w:rsidRPr="000445D7" w:rsidRDefault="000445D7" w:rsidP="000445D7">
      <w:pPr>
        <w:rPr>
          <w:b/>
          <w:bCs/>
        </w:rPr>
      </w:pPr>
      <w:r w:rsidRPr="000445D7">
        <w:rPr>
          <w:b/>
          <w:bCs/>
        </w:rPr>
        <w:t>ARTICLE VIII – CONFIDENTIALITY &amp; DATA PROTECTION</w:t>
      </w:r>
    </w:p>
    <w:p w14:paraId="1B2C82D8" w14:textId="77777777" w:rsidR="000445D7" w:rsidRPr="000445D7" w:rsidRDefault="000445D7" w:rsidP="000445D7">
      <w:r w:rsidRPr="000445D7">
        <w:t>All data, records, and program reports shall be governed by the UN’s data protection policies, the Philippine Data Privacy Act of 2012, and ABMPD confidentiality protocols.</w:t>
      </w:r>
    </w:p>
    <w:p w14:paraId="15A455D7" w14:textId="77777777" w:rsidR="000445D7" w:rsidRPr="000445D7" w:rsidRDefault="000445D7" w:rsidP="000445D7">
      <w:r w:rsidRPr="000445D7">
        <w:pict w14:anchorId="28D5F642">
          <v:rect id="_x0000_i2396" style="width:0;height:1.5pt" o:hralign="center" o:hrstd="t" o:hr="t" fillcolor="#a0a0a0" stroked="f"/>
        </w:pict>
      </w:r>
    </w:p>
    <w:p w14:paraId="5C7DC383" w14:textId="77777777" w:rsidR="000445D7" w:rsidRPr="000445D7" w:rsidRDefault="000445D7" w:rsidP="000445D7">
      <w:pPr>
        <w:rPr>
          <w:b/>
          <w:bCs/>
        </w:rPr>
      </w:pPr>
      <w:r w:rsidRPr="000445D7">
        <w:rPr>
          <w:b/>
          <w:bCs/>
        </w:rPr>
        <w:t>ARTICLE IX – EFFECTIVITY &amp; EXECUTION</w:t>
      </w:r>
    </w:p>
    <w:p w14:paraId="5FC27173" w14:textId="77777777" w:rsidR="000445D7" w:rsidRPr="000445D7" w:rsidRDefault="000445D7" w:rsidP="000445D7">
      <w:r w:rsidRPr="000445D7">
        <w:t>This MOA shall take effect immediately upon signing by the authorized representatives of the Parties.</w:t>
      </w:r>
    </w:p>
    <w:p w14:paraId="41872218" w14:textId="77777777" w:rsidR="000445D7" w:rsidRPr="000445D7" w:rsidRDefault="000445D7" w:rsidP="000445D7">
      <w:r w:rsidRPr="000445D7">
        <w:t>Signed this ___ day of [Month], 20__, in [City], Philippines.</w:t>
      </w:r>
    </w:p>
    <w:p w14:paraId="7833B9F9" w14:textId="77777777" w:rsidR="000445D7" w:rsidRPr="000445D7" w:rsidRDefault="000445D7" w:rsidP="000445D7">
      <w:r w:rsidRPr="000445D7">
        <w:t>FOR KDMC HOLDING</w:t>
      </w:r>
    </w:p>
    <w:p w14:paraId="73727BB1" w14:textId="77777777" w:rsidR="000445D7" w:rsidRPr="000445D7" w:rsidRDefault="000445D7" w:rsidP="000445D7">
      <w:r w:rsidRPr="000445D7">
        <w:pict w14:anchorId="33550C28">
          <v:rect id="_x0000_i2397" style="width:0;height:1.5pt" o:hralign="center" o:hrstd="t" o:hr="t" fillcolor="#a0a0a0" stroked="f"/>
        </w:pict>
      </w:r>
    </w:p>
    <w:p w14:paraId="0A00276C" w14:textId="77777777" w:rsidR="000445D7" w:rsidRPr="000445D7" w:rsidRDefault="000445D7" w:rsidP="000445D7">
      <w:r w:rsidRPr="000445D7">
        <w:t>[Name] – [Position]</w:t>
      </w:r>
    </w:p>
    <w:p w14:paraId="42F4FFEC" w14:textId="77777777" w:rsidR="000445D7" w:rsidRPr="000445D7" w:rsidRDefault="000445D7" w:rsidP="000445D7">
      <w:r w:rsidRPr="000445D7">
        <w:t>FOR ABMPD HOLDING</w:t>
      </w:r>
    </w:p>
    <w:p w14:paraId="4C0AE896" w14:textId="77777777" w:rsidR="000445D7" w:rsidRPr="000445D7" w:rsidRDefault="000445D7" w:rsidP="000445D7">
      <w:r w:rsidRPr="000445D7">
        <w:pict w14:anchorId="60C02DA0">
          <v:rect id="_x0000_i2398" style="width:0;height:1.5pt" o:hralign="center" o:hrstd="t" o:hr="t" fillcolor="#a0a0a0" stroked="f"/>
        </w:pict>
      </w:r>
    </w:p>
    <w:p w14:paraId="598992E4" w14:textId="77777777" w:rsidR="000445D7" w:rsidRPr="000445D7" w:rsidRDefault="000445D7" w:rsidP="000445D7">
      <w:r w:rsidRPr="000445D7">
        <w:t>[Name] – [Position]</w:t>
      </w:r>
    </w:p>
    <w:p w14:paraId="0DD50AD9" w14:textId="77777777" w:rsidR="000445D7" w:rsidRPr="000445D7" w:rsidRDefault="000445D7" w:rsidP="000445D7">
      <w:r w:rsidRPr="000445D7">
        <w:t>FOR [UN AGENCY NAME]</w:t>
      </w:r>
    </w:p>
    <w:p w14:paraId="410DEE64" w14:textId="77777777" w:rsidR="000445D7" w:rsidRPr="000445D7" w:rsidRDefault="000445D7" w:rsidP="000445D7">
      <w:r w:rsidRPr="000445D7">
        <w:pict w14:anchorId="47A33DD3">
          <v:rect id="_x0000_i2399" style="width:0;height:1.5pt" o:hralign="center" o:hrstd="t" o:hr="t" fillcolor="#a0a0a0" stroked="f"/>
        </w:pict>
      </w:r>
    </w:p>
    <w:p w14:paraId="4E7F37B6" w14:textId="77777777" w:rsidR="000445D7" w:rsidRPr="000445D7" w:rsidRDefault="000445D7" w:rsidP="000445D7">
      <w:r w:rsidRPr="000445D7">
        <w:t>[Name] – [Position]</w:t>
      </w:r>
    </w:p>
    <w:p w14:paraId="0189229A" w14:textId="77777777" w:rsidR="000445D7" w:rsidRPr="000445D7" w:rsidRDefault="000445D7" w:rsidP="000445D7">
      <w:r w:rsidRPr="000445D7">
        <w:t>Witnesses:</w:t>
      </w:r>
    </w:p>
    <w:p w14:paraId="05012D7D" w14:textId="77777777" w:rsidR="000445D7" w:rsidRPr="000445D7" w:rsidRDefault="000445D7" w:rsidP="000445D7">
      <w:r w:rsidRPr="000445D7">
        <w:pict w14:anchorId="5C87944D">
          <v:rect id="_x0000_i2400" style="width:0;height:1.5pt" o:hralign="center" o:hrstd="t" o:hr="t" fillcolor="#a0a0a0" stroked="f"/>
        </w:pict>
      </w:r>
    </w:p>
    <w:p w14:paraId="193AC917" w14:textId="77777777" w:rsidR="000445D7" w:rsidRPr="000445D7" w:rsidRDefault="000445D7" w:rsidP="000445D7">
      <w:r w:rsidRPr="000445D7">
        <w:pict w14:anchorId="58514735">
          <v:rect id="_x0000_i2401" style="width:0;height:1.5pt" o:hralign="center" o:hrstd="t" o:hr="t" fillcolor="#a0a0a0" stroked="f"/>
        </w:pict>
      </w:r>
    </w:p>
    <w:p w14:paraId="7F412A90" w14:textId="77777777" w:rsidR="000445D7" w:rsidRPr="000445D7" w:rsidRDefault="000445D7" w:rsidP="000445D7">
      <w:r w:rsidRPr="000445D7">
        <w:pict w14:anchorId="4125920C">
          <v:rect id="_x0000_i2402" style="width:0;height:1.5pt" o:hralign="center" o:hrstd="t" o:hr="t" fillcolor="#a0a0a0" stroked="f"/>
        </w:pict>
      </w:r>
    </w:p>
    <w:p w14:paraId="020AC185" w14:textId="77777777" w:rsidR="000445D7" w:rsidRPr="000445D7" w:rsidRDefault="000445D7" w:rsidP="000445D7">
      <w:pPr>
        <w:rPr>
          <w:b/>
          <w:bCs/>
        </w:rPr>
      </w:pPr>
      <w:r w:rsidRPr="000445D7">
        <w:rPr>
          <w:b/>
          <w:bCs/>
        </w:rPr>
        <w:t>NOTARIAL ACKNOWLEDGMENT (Template)</w:t>
      </w:r>
    </w:p>
    <w:p w14:paraId="71AEC3E2" w14:textId="77777777" w:rsidR="000445D7" w:rsidRPr="000445D7" w:rsidRDefault="000445D7" w:rsidP="000445D7">
      <w:r w:rsidRPr="000445D7">
        <w:lastRenderedPageBreak/>
        <w:t>SUBSCRIBED AND SWORN to before me this ___ day of [Month], 20__, at [City], Philippines, by the Parties who are personally known to me and presented competent evidence of identity.</w:t>
      </w:r>
    </w:p>
    <w:p w14:paraId="589DBAA0" w14:textId="77777777" w:rsidR="000445D7" w:rsidRPr="000445D7" w:rsidRDefault="000445D7" w:rsidP="000445D7">
      <w:r w:rsidRPr="000445D7">
        <w:t>Notary Public</w:t>
      </w:r>
    </w:p>
    <w:p w14:paraId="0B27E992" w14:textId="77777777" w:rsidR="000445D7" w:rsidRPr="000445D7" w:rsidRDefault="000445D7" w:rsidP="000445D7"/>
    <w:p w14:paraId="37B33FD2" w14:textId="77777777" w:rsidR="000445D7" w:rsidRDefault="000445D7">
      <w:pPr>
        <w:rPr>
          <w:rFonts w:ascii="Segoe UI Emoji" w:eastAsiaTheme="majorEastAsia" w:hAnsi="Segoe UI Emoji" w:cs="Segoe UI Emoji"/>
          <w:b/>
          <w:iCs/>
        </w:rPr>
      </w:pPr>
      <w:r>
        <w:rPr>
          <w:rFonts w:ascii="Segoe UI Emoji" w:hAnsi="Segoe UI Emoji" w:cs="Segoe UI Emoji"/>
        </w:rPr>
        <w:br w:type="page"/>
      </w:r>
    </w:p>
    <w:p w14:paraId="01CBAB04" w14:textId="69DBFE2F" w:rsidR="00450641" w:rsidRPr="001F117E" w:rsidRDefault="00450641" w:rsidP="00450641">
      <w:pPr>
        <w:pStyle w:val="Heading8"/>
        <w:rPr>
          <w:bCs/>
        </w:rPr>
      </w:pPr>
      <w:r w:rsidRPr="0070647C">
        <w:rPr>
          <w:rFonts w:ascii="Segoe UI Emoji" w:hAnsi="Segoe UI Emoji" w:cs="Segoe UI Emoji"/>
        </w:rPr>
        <w:lastRenderedPageBreak/>
        <w:t>📌</w:t>
      </w:r>
      <w:r w:rsidRPr="00011A48">
        <w:rPr>
          <w:b w:val="0"/>
        </w:rPr>
        <w:t xml:space="preserve"> </w:t>
      </w:r>
      <w:r w:rsidRPr="00011A48">
        <w:t>BT-T</w:t>
      </w:r>
      <w:r>
        <w:t>7</w:t>
      </w:r>
      <w:r w:rsidRPr="00011A48">
        <w:t>.</w:t>
      </w:r>
      <w:r>
        <w:t>3</w:t>
      </w:r>
      <w:r w:rsidRPr="00011A48">
        <w:t xml:space="preserve"> – </w:t>
      </w:r>
      <w:r w:rsidR="00DB2DB7" w:rsidRPr="00DB2DB7">
        <w:rPr>
          <w:bCs/>
        </w:rPr>
        <w:t>Multilateral Bank Partnership MOA Template</w:t>
      </w:r>
    </w:p>
    <w:p w14:paraId="7D6C7BBC" w14:textId="32453683" w:rsidR="00450641" w:rsidRPr="00E16976" w:rsidRDefault="00DB2DB7" w:rsidP="00450641">
      <w:r w:rsidRPr="00DB2DB7">
        <w:rPr>
          <w:i/>
          <w:iCs/>
        </w:rPr>
        <w:t>(KDMC Holding + ABMPD Holding ↔ Multilateral Development Banks – ADB, World Bank, etc.)</w:t>
      </w:r>
      <w:r w:rsidR="00000000">
        <w:pict w14:anchorId="1F4A55D6">
          <v:rect id="_x0000_i1363" style="width:0;height:1.5pt" o:hralign="center" o:hrstd="t" o:hr="t" fillcolor="#a0a0a0" stroked="f"/>
        </w:pict>
      </w:r>
    </w:p>
    <w:p w14:paraId="359F28A0" w14:textId="77777777" w:rsidR="00E16976" w:rsidRPr="00E16976" w:rsidRDefault="00E16976" w:rsidP="00E16976">
      <w:pPr>
        <w:rPr>
          <w:rFonts w:cs="Segoe UI Emoji"/>
          <w:b/>
          <w:bCs/>
        </w:rPr>
      </w:pPr>
      <w:r w:rsidRPr="00E16976">
        <w:rPr>
          <w:rFonts w:cs="Segoe UI Emoji"/>
          <w:b/>
          <w:bCs/>
        </w:rPr>
        <w:t>ARTICLE I – PARTIES &amp; AUTHORITY</w:t>
      </w:r>
    </w:p>
    <w:p w14:paraId="35E664CE" w14:textId="77777777" w:rsidR="00E16976" w:rsidRPr="00E16976" w:rsidRDefault="00E16976" w:rsidP="00E16976">
      <w:pPr>
        <w:rPr>
          <w:rFonts w:cs="Segoe UI Emoji"/>
        </w:rPr>
      </w:pPr>
      <w:r w:rsidRPr="00E16976">
        <w:rPr>
          <w:rFonts w:cs="Segoe UI Emoji"/>
        </w:rPr>
        <w:t>This Memorandum of Agreement (MOA) is entered into by and between:</w:t>
      </w:r>
    </w:p>
    <w:p w14:paraId="62B61524" w14:textId="77777777" w:rsidR="00E16976" w:rsidRPr="00E16976" w:rsidRDefault="00E16976" w:rsidP="00E16976">
      <w:pPr>
        <w:rPr>
          <w:rFonts w:cs="Segoe UI Emoji"/>
        </w:rPr>
      </w:pPr>
      <w:r w:rsidRPr="00E16976">
        <w:rPr>
          <w:rFonts w:cs="Segoe UI Emoji"/>
          <w:b/>
          <w:bCs/>
        </w:rPr>
        <w:t>KDMC Holding Company</w:t>
      </w:r>
      <w:r w:rsidRPr="00E16976">
        <w:rPr>
          <w:rFonts w:cs="Segoe UI Emoji"/>
        </w:rPr>
        <w:t xml:space="preserve">, the strategic anchor of the ABMPD Moral Recovery Program (MRP), authorized to negotiate with multilateral institutions and secure development financing, represented herein by [Name], in his/her capacity as [Position], hereinafter referred to as </w:t>
      </w:r>
      <w:r w:rsidRPr="00E16976">
        <w:rPr>
          <w:rFonts w:cs="Segoe UI Emoji"/>
          <w:b/>
          <w:bCs/>
        </w:rPr>
        <w:t>“KDMC Holding”</w:t>
      </w:r>
      <w:r w:rsidRPr="00E16976">
        <w:rPr>
          <w:rFonts w:cs="Segoe UI Emoji"/>
        </w:rPr>
        <w:t>;</w:t>
      </w:r>
    </w:p>
    <w:p w14:paraId="7E55EBE7" w14:textId="77777777" w:rsidR="00E16976" w:rsidRPr="00E16976" w:rsidRDefault="00E16976" w:rsidP="00E16976">
      <w:pPr>
        <w:rPr>
          <w:rFonts w:cs="Segoe UI Emoji"/>
        </w:rPr>
      </w:pPr>
      <w:r w:rsidRPr="00E16976">
        <w:rPr>
          <w:rFonts w:cs="Segoe UI Emoji"/>
        </w:rPr>
        <w:t>-and-</w:t>
      </w:r>
    </w:p>
    <w:p w14:paraId="4147F75A" w14:textId="77777777" w:rsidR="00E16976" w:rsidRPr="00E16976" w:rsidRDefault="00E16976" w:rsidP="00E16976">
      <w:pPr>
        <w:rPr>
          <w:rFonts w:cs="Segoe UI Emoji"/>
        </w:rPr>
      </w:pPr>
      <w:r w:rsidRPr="00E16976">
        <w:rPr>
          <w:rFonts w:cs="Segoe UI Emoji"/>
          <w:b/>
          <w:bCs/>
        </w:rPr>
        <w:t xml:space="preserve">Ang </w:t>
      </w:r>
      <w:proofErr w:type="spellStart"/>
      <w:r w:rsidRPr="00E16976">
        <w:rPr>
          <w:rFonts w:cs="Segoe UI Emoji"/>
          <w:b/>
          <w:bCs/>
        </w:rPr>
        <w:t>Bayaning</w:t>
      </w:r>
      <w:proofErr w:type="spellEnd"/>
      <w:r w:rsidRPr="00E16976">
        <w:rPr>
          <w:rFonts w:cs="Segoe UI Emoji"/>
          <w:b/>
          <w:bCs/>
        </w:rPr>
        <w:t xml:space="preserve"> May Puso at </w:t>
      </w:r>
      <w:proofErr w:type="spellStart"/>
      <w:r w:rsidRPr="00E16976">
        <w:rPr>
          <w:rFonts w:cs="Segoe UI Emoji"/>
          <w:b/>
          <w:bCs/>
        </w:rPr>
        <w:t>Dangál</w:t>
      </w:r>
      <w:proofErr w:type="spellEnd"/>
      <w:r w:rsidRPr="00E16976">
        <w:rPr>
          <w:rFonts w:cs="Segoe UI Emoji"/>
          <w:b/>
          <w:bCs/>
        </w:rPr>
        <w:t xml:space="preserve"> (ABMPD) Holding Company</w:t>
      </w:r>
      <w:r w:rsidRPr="00E16976">
        <w:rPr>
          <w:rFonts w:cs="Segoe UI Emoji"/>
        </w:rPr>
        <w:t xml:space="preserve">, the institutional custodian of ABMPD–MRP, with oversight over its subsidiaries and governance framework, represented herein by [Name], in his/her capacity as [Position], hereinafter referred to as </w:t>
      </w:r>
      <w:r w:rsidRPr="00E16976">
        <w:rPr>
          <w:rFonts w:cs="Segoe UI Emoji"/>
          <w:b/>
          <w:bCs/>
        </w:rPr>
        <w:t>“ABMPD Holding”</w:t>
      </w:r>
      <w:r w:rsidRPr="00E16976">
        <w:rPr>
          <w:rFonts w:cs="Segoe UI Emoji"/>
        </w:rPr>
        <w:t>;</w:t>
      </w:r>
    </w:p>
    <w:p w14:paraId="00E90A0C" w14:textId="77777777" w:rsidR="00E16976" w:rsidRPr="00E16976" w:rsidRDefault="00E16976" w:rsidP="00E16976">
      <w:pPr>
        <w:rPr>
          <w:rFonts w:cs="Segoe UI Emoji"/>
        </w:rPr>
      </w:pPr>
      <w:r w:rsidRPr="00E16976">
        <w:rPr>
          <w:rFonts w:cs="Segoe UI Emoji"/>
        </w:rPr>
        <w:t>-and-</w:t>
      </w:r>
    </w:p>
    <w:p w14:paraId="07331361" w14:textId="77777777" w:rsidR="00E16976" w:rsidRPr="00E16976" w:rsidRDefault="00E16976" w:rsidP="00E16976">
      <w:pPr>
        <w:rPr>
          <w:rFonts w:cs="Segoe UI Emoji"/>
        </w:rPr>
      </w:pPr>
      <w:r w:rsidRPr="00E16976">
        <w:rPr>
          <w:rFonts w:cs="Segoe UI Emoji"/>
          <w:b/>
          <w:bCs/>
        </w:rPr>
        <w:t>[Multilateral Bank Name]</w:t>
      </w:r>
      <w:r w:rsidRPr="00E16976">
        <w:rPr>
          <w:rFonts w:cs="Segoe UI Emoji"/>
        </w:rPr>
        <w:t xml:space="preserve"> (e.g., Asian Development Bank, World Bank), an international financial institution with development financing, governance reform, and social transformation mandates, represented herein by [Name], in his/her capacity as [Position], hereinafter referred to as the </w:t>
      </w:r>
      <w:r w:rsidRPr="00E16976">
        <w:rPr>
          <w:rFonts w:cs="Segoe UI Emoji"/>
          <w:b/>
          <w:bCs/>
        </w:rPr>
        <w:t>“Multilateral Bank.”</w:t>
      </w:r>
    </w:p>
    <w:p w14:paraId="4D7B1960" w14:textId="77777777" w:rsidR="00E16976" w:rsidRPr="00E16976" w:rsidRDefault="00E16976" w:rsidP="00E16976">
      <w:pPr>
        <w:rPr>
          <w:rFonts w:cs="Segoe UI Emoji"/>
        </w:rPr>
      </w:pPr>
      <w:r w:rsidRPr="00E16976">
        <w:rPr>
          <w:rFonts w:cs="Segoe UI Emoji"/>
        </w:rPr>
        <w:t xml:space="preserve">Collectively, the above shall be referred to as the </w:t>
      </w:r>
      <w:r w:rsidRPr="00E16976">
        <w:rPr>
          <w:rFonts w:cs="Segoe UI Emoji"/>
          <w:b/>
          <w:bCs/>
        </w:rPr>
        <w:t>“Parties.”</w:t>
      </w:r>
    </w:p>
    <w:p w14:paraId="06895281" w14:textId="77777777" w:rsidR="00E16976" w:rsidRPr="00E16976" w:rsidRDefault="00E16976" w:rsidP="00E16976">
      <w:pPr>
        <w:rPr>
          <w:rFonts w:cs="Segoe UI Emoji"/>
        </w:rPr>
      </w:pPr>
      <w:r w:rsidRPr="00E16976">
        <w:rPr>
          <w:rFonts w:cs="Segoe UI Emoji"/>
        </w:rPr>
        <w:pict w14:anchorId="4CC9DDAB">
          <v:rect id="_x0000_i2916" style="width:0;height:1.5pt" o:hralign="center" o:hrstd="t" o:hr="t" fillcolor="#a0a0a0" stroked="f"/>
        </w:pict>
      </w:r>
    </w:p>
    <w:p w14:paraId="5D2ED9C1" w14:textId="77777777" w:rsidR="00E16976" w:rsidRPr="00E16976" w:rsidRDefault="00E16976" w:rsidP="00E16976">
      <w:pPr>
        <w:rPr>
          <w:rFonts w:cs="Segoe UI Emoji"/>
          <w:b/>
          <w:bCs/>
        </w:rPr>
      </w:pPr>
      <w:r w:rsidRPr="00E16976">
        <w:rPr>
          <w:rFonts w:cs="Segoe UI Emoji"/>
          <w:b/>
          <w:bCs/>
        </w:rPr>
        <w:t>ARTICLE II – PURPOSE &amp; OBJECTIVES</w:t>
      </w:r>
    </w:p>
    <w:p w14:paraId="6964B879" w14:textId="77777777" w:rsidR="00E16976" w:rsidRPr="00E16976" w:rsidRDefault="00E16976" w:rsidP="00E16976">
      <w:pPr>
        <w:rPr>
          <w:rFonts w:cs="Segoe UI Emoji"/>
        </w:rPr>
      </w:pPr>
      <w:r w:rsidRPr="00E16976">
        <w:rPr>
          <w:rFonts w:cs="Segoe UI Emoji"/>
        </w:rPr>
        <w:t>The purpose of this MOA is to establish collaboration between KDMC Holding, ABMPD Holding, and [Multilateral Bank] for financing, technical support, and policy engagement to mainstream moral recovery and governance transformation in the Philippines.</w:t>
      </w:r>
    </w:p>
    <w:p w14:paraId="5805E15B" w14:textId="77777777" w:rsidR="00E16976" w:rsidRPr="00E16976" w:rsidRDefault="00E16976" w:rsidP="00E16976">
      <w:pPr>
        <w:rPr>
          <w:rFonts w:cs="Segoe UI Emoji"/>
        </w:rPr>
      </w:pPr>
      <w:r w:rsidRPr="00E16976">
        <w:rPr>
          <w:rFonts w:cs="Segoe UI Emoji"/>
        </w:rPr>
        <w:t>Objectives include:</w:t>
      </w:r>
    </w:p>
    <w:p w14:paraId="74A3535F" w14:textId="77777777" w:rsidR="00E16976" w:rsidRPr="00E16976" w:rsidRDefault="00E16976" w:rsidP="00E16976">
      <w:pPr>
        <w:numPr>
          <w:ilvl w:val="0"/>
          <w:numId w:val="907"/>
        </w:numPr>
        <w:rPr>
          <w:rFonts w:cs="Segoe UI Emoji"/>
        </w:rPr>
      </w:pPr>
      <w:r w:rsidRPr="00E16976">
        <w:rPr>
          <w:rFonts w:cs="Segoe UI Emoji"/>
        </w:rPr>
        <w:t>Embedding ABMPD–MRP in national and local governance reforms supported by the Bank.</w:t>
      </w:r>
    </w:p>
    <w:p w14:paraId="38C25242" w14:textId="77777777" w:rsidR="00E16976" w:rsidRPr="00E16976" w:rsidRDefault="00E16976" w:rsidP="00E16976">
      <w:pPr>
        <w:numPr>
          <w:ilvl w:val="0"/>
          <w:numId w:val="907"/>
        </w:numPr>
        <w:rPr>
          <w:rFonts w:cs="Segoe UI Emoji"/>
        </w:rPr>
      </w:pPr>
      <w:r w:rsidRPr="00E16976">
        <w:rPr>
          <w:rFonts w:cs="Segoe UI Emoji"/>
        </w:rPr>
        <w:t>Mobilizing development financing for moral recovery, leadership training, and values-based education.</w:t>
      </w:r>
    </w:p>
    <w:p w14:paraId="11DA7370" w14:textId="77777777" w:rsidR="00E16976" w:rsidRPr="00E16976" w:rsidRDefault="00E16976" w:rsidP="00E16976">
      <w:pPr>
        <w:numPr>
          <w:ilvl w:val="0"/>
          <w:numId w:val="907"/>
        </w:numPr>
        <w:rPr>
          <w:rFonts w:cs="Segoe UI Emoji"/>
        </w:rPr>
      </w:pPr>
      <w:r w:rsidRPr="00E16976">
        <w:rPr>
          <w:rFonts w:cs="Segoe UI Emoji"/>
        </w:rPr>
        <w:t>Strengthening transparency, accountability, and MEL systems in line with Bank safeguard policies.</w:t>
      </w:r>
    </w:p>
    <w:p w14:paraId="048B51C7" w14:textId="77777777" w:rsidR="00E16976" w:rsidRPr="00E16976" w:rsidRDefault="00E16976" w:rsidP="00E16976">
      <w:pPr>
        <w:numPr>
          <w:ilvl w:val="0"/>
          <w:numId w:val="907"/>
        </w:numPr>
        <w:rPr>
          <w:rFonts w:cs="Segoe UI Emoji"/>
        </w:rPr>
      </w:pPr>
      <w:r w:rsidRPr="00E16976">
        <w:rPr>
          <w:rFonts w:cs="Segoe UI Emoji"/>
        </w:rPr>
        <w:lastRenderedPageBreak/>
        <w:t>Leveraging multilateral expertise in institutional development, poverty reduction, and inclusive growth.</w:t>
      </w:r>
    </w:p>
    <w:p w14:paraId="6FCCFAB5" w14:textId="77777777" w:rsidR="00E16976" w:rsidRPr="00E16976" w:rsidRDefault="00E16976" w:rsidP="00E16976">
      <w:pPr>
        <w:numPr>
          <w:ilvl w:val="0"/>
          <w:numId w:val="907"/>
        </w:numPr>
        <w:rPr>
          <w:rFonts w:cs="Segoe UI Emoji"/>
        </w:rPr>
      </w:pPr>
      <w:r w:rsidRPr="00E16976">
        <w:rPr>
          <w:rFonts w:cs="Segoe UI Emoji"/>
        </w:rPr>
        <w:t>Promoting long-term sustainability of ABMPD–MRP through integrated financial and policy support.</w:t>
      </w:r>
    </w:p>
    <w:p w14:paraId="25BAF388" w14:textId="77777777" w:rsidR="00E16976" w:rsidRPr="00E16976" w:rsidRDefault="00E16976" w:rsidP="00E16976">
      <w:pPr>
        <w:rPr>
          <w:rFonts w:cs="Segoe UI Emoji"/>
        </w:rPr>
      </w:pPr>
      <w:r w:rsidRPr="00E16976">
        <w:rPr>
          <w:rFonts w:cs="Segoe UI Emoji"/>
        </w:rPr>
        <w:pict w14:anchorId="7749B59F">
          <v:rect id="_x0000_i2917" style="width:0;height:1.5pt" o:hralign="center" o:hrstd="t" o:hr="t" fillcolor="#a0a0a0" stroked="f"/>
        </w:pict>
      </w:r>
    </w:p>
    <w:p w14:paraId="101D72F7" w14:textId="77777777" w:rsidR="00E16976" w:rsidRPr="00E16976" w:rsidRDefault="00E16976" w:rsidP="00E16976">
      <w:pPr>
        <w:rPr>
          <w:rFonts w:cs="Segoe UI Emoji"/>
          <w:b/>
          <w:bCs/>
        </w:rPr>
      </w:pPr>
      <w:r w:rsidRPr="00E16976">
        <w:rPr>
          <w:rFonts w:cs="Segoe UI Emoji"/>
          <w:b/>
          <w:bCs/>
        </w:rPr>
        <w:t>ARTICLE III – ROLES &amp; RESPONSIBILITIES</w:t>
      </w:r>
    </w:p>
    <w:p w14:paraId="54D016F1" w14:textId="77777777" w:rsidR="00E16976" w:rsidRPr="00E16976" w:rsidRDefault="00E16976" w:rsidP="00E16976">
      <w:pPr>
        <w:rPr>
          <w:rFonts w:cs="Segoe UI Emoji"/>
        </w:rPr>
      </w:pPr>
      <w:r w:rsidRPr="00E16976">
        <w:rPr>
          <w:rFonts w:cs="Segoe UI Emoji"/>
          <w:b/>
          <w:bCs/>
        </w:rPr>
        <w:t>KDMC Holding shall:</w:t>
      </w:r>
    </w:p>
    <w:p w14:paraId="4E0CF1A5" w14:textId="77777777" w:rsidR="00E16976" w:rsidRPr="00E16976" w:rsidRDefault="00E16976" w:rsidP="00E16976">
      <w:pPr>
        <w:numPr>
          <w:ilvl w:val="0"/>
          <w:numId w:val="908"/>
        </w:numPr>
        <w:rPr>
          <w:rFonts w:cs="Segoe UI Emoji"/>
        </w:rPr>
      </w:pPr>
      <w:r w:rsidRPr="00E16976">
        <w:rPr>
          <w:rFonts w:cs="Segoe UI Emoji"/>
        </w:rPr>
        <w:t>Act as the strategic negotiator with [Multilateral Bank] for program financing and policy support.</w:t>
      </w:r>
    </w:p>
    <w:p w14:paraId="619F1577" w14:textId="77777777" w:rsidR="00E16976" w:rsidRPr="00E16976" w:rsidRDefault="00E16976" w:rsidP="00E16976">
      <w:pPr>
        <w:numPr>
          <w:ilvl w:val="0"/>
          <w:numId w:val="908"/>
        </w:numPr>
        <w:rPr>
          <w:rFonts w:cs="Segoe UI Emoji"/>
        </w:rPr>
      </w:pPr>
      <w:r w:rsidRPr="00E16976">
        <w:rPr>
          <w:rFonts w:cs="Segoe UI Emoji"/>
        </w:rPr>
        <w:t>Represent ABMPD–MRP in multilateral forums and ensure global recognition of the initiative.</w:t>
      </w:r>
    </w:p>
    <w:p w14:paraId="2F075DDC" w14:textId="77777777" w:rsidR="00E16976" w:rsidRPr="00E16976" w:rsidRDefault="00E16976" w:rsidP="00E16976">
      <w:pPr>
        <w:numPr>
          <w:ilvl w:val="0"/>
          <w:numId w:val="908"/>
        </w:numPr>
        <w:rPr>
          <w:rFonts w:cs="Segoe UI Emoji"/>
        </w:rPr>
      </w:pPr>
      <w:r w:rsidRPr="00E16976">
        <w:rPr>
          <w:rFonts w:cs="Segoe UI Emoji"/>
        </w:rPr>
        <w:t>Provide assurances of governance compliance and donor confidence.</w:t>
      </w:r>
    </w:p>
    <w:p w14:paraId="48A87C6A" w14:textId="77777777" w:rsidR="00E16976" w:rsidRPr="00E16976" w:rsidRDefault="00E16976" w:rsidP="00E16976">
      <w:pPr>
        <w:rPr>
          <w:rFonts w:cs="Segoe UI Emoji"/>
        </w:rPr>
      </w:pPr>
      <w:r w:rsidRPr="00E16976">
        <w:rPr>
          <w:rFonts w:cs="Segoe UI Emoji"/>
          <w:b/>
          <w:bCs/>
        </w:rPr>
        <w:t>ABMPD Holding shall:</w:t>
      </w:r>
    </w:p>
    <w:p w14:paraId="02B9D0E5" w14:textId="77777777" w:rsidR="00E16976" w:rsidRPr="00E16976" w:rsidRDefault="00E16976" w:rsidP="00E16976">
      <w:pPr>
        <w:numPr>
          <w:ilvl w:val="0"/>
          <w:numId w:val="909"/>
        </w:numPr>
        <w:rPr>
          <w:rFonts w:cs="Segoe UI Emoji"/>
        </w:rPr>
      </w:pPr>
      <w:r w:rsidRPr="00E16976">
        <w:rPr>
          <w:rFonts w:cs="Segoe UI Emoji"/>
        </w:rPr>
        <w:t>Serve as the legal custodian and implementor of ABMPD–MRP in the Philippines.</w:t>
      </w:r>
    </w:p>
    <w:p w14:paraId="2D8F8143" w14:textId="77777777" w:rsidR="00E16976" w:rsidRPr="00E16976" w:rsidRDefault="00E16976" w:rsidP="00E16976">
      <w:pPr>
        <w:numPr>
          <w:ilvl w:val="0"/>
          <w:numId w:val="909"/>
        </w:numPr>
        <w:rPr>
          <w:rFonts w:cs="Segoe UI Emoji"/>
        </w:rPr>
      </w:pPr>
      <w:r w:rsidRPr="00E16976">
        <w:rPr>
          <w:rFonts w:cs="Segoe UI Emoji"/>
        </w:rPr>
        <w:t>Manage programmatic rollout through subsidiaries (Finance, HR, Training, RME).</w:t>
      </w:r>
    </w:p>
    <w:p w14:paraId="755EB74A" w14:textId="77777777" w:rsidR="00E16976" w:rsidRPr="00E16976" w:rsidRDefault="00E16976" w:rsidP="00E16976">
      <w:pPr>
        <w:numPr>
          <w:ilvl w:val="0"/>
          <w:numId w:val="909"/>
        </w:numPr>
        <w:rPr>
          <w:rFonts w:cs="Segoe UI Emoji"/>
        </w:rPr>
      </w:pPr>
      <w:r w:rsidRPr="00E16976">
        <w:rPr>
          <w:rFonts w:cs="Segoe UI Emoji"/>
        </w:rPr>
        <w:t>Ensure compliance with Bank’s environmental, social, and governance safeguards.</w:t>
      </w:r>
    </w:p>
    <w:p w14:paraId="4DAA7B75" w14:textId="77777777" w:rsidR="00E16976" w:rsidRPr="00E16976" w:rsidRDefault="00E16976" w:rsidP="00E16976">
      <w:pPr>
        <w:numPr>
          <w:ilvl w:val="0"/>
          <w:numId w:val="909"/>
        </w:numPr>
        <w:rPr>
          <w:rFonts w:cs="Segoe UI Emoji"/>
        </w:rPr>
      </w:pPr>
      <w:r w:rsidRPr="00E16976">
        <w:rPr>
          <w:rFonts w:cs="Segoe UI Emoji"/>
        </w:rPr>
        <w:t>Submit periodic narrative and financial reports, including audited statements, in accordance with Bank requirements.</w:t>
      </w:r>
    </w:p>
    <w:p w14:paraId="204F0ECC" w14:textId="77777777" w:rsidR="00E16976" w:rsidRPr="00E16976" w:rsidRDefault="00E16976" w:rsidP="00E16976">
      <w:pPr>
        <w:rPr>
          <w:rFonts w:cs="Segoe UI Emoji"/>
        </w:rPr>
      </w:pPr>
      <w:r w:rsidRPr="00E16976">
        <w:rPr>
          <w:rFonts w:cs="Segoe UI Emoji"/>
          <w:b/>
          <w:bCs/>
        </w:rPr>
        <w:t>The Multilateral Bank shall:</w:t>
      </w:r>
    </w:p>
    <w:p w14:paraId="13F7730A" w14:textId="77777777" w:rsidR="00E16976" w:rsidRPr="00E16976" w:rsidRDefault="00E16976" w:rsidP="00E16976">
      <w:pPr>
        <w:numPr>
          <w:ilvl w:val="0"/>
          <w:numId w:val="910"/>
        </w:numPr>
        <w:rPr>
          <w:rFonts w:cs="Segoe UI Emoji"/>
        </w:rPr>
      </w:pPr>
      <w:r w:rsidRPr="00E16976">
        <w:rPr>
          <w:rFonts w:cs="Segoe UI Emoji"/>
        </w:rPr>
        <w:t>Provide financial assistance (loans, grants, or blended financing) aligned with ABMPD–MRP objectives.</w:t>
      </w:r>
    </w:p>
    <w:p w14:paraId="170512B0" w14:textId="77777777" w:rsidR="00E16976" w:rsidRPr="00E16976" w:rsidRDefault="00E16976" w:rsidP="00E16976">
      <w:pPr>
        <w:numPr>
          <w:ilvl w:val="0"/>
          <w:numId w:val="910"/>
        </w:numPr>
        <w:rPr>
          <w:rFonts w:cs="Segoe UI Emoji"/>
        </w:rPr>
      </w:pPr>
      <w:r w:rsidRPr="00E16976">
        <w:rPr>
          <w:rFonts w:cs="Segoe UI Emoji"/>
        </w:rPr>
        <w:t>Extend technical expertise in governance reform, education, health, or community development.</w:t>
      </w:r>
    </w:p>
    <w:p w14:paraId="38AAAB6D" w14:textId="77777777" w:rsidR="00E16976" w:rsidRPr="00E16976" w:rsidRDefault="00E16976" w:rsidP="00E16976">
      <w:pPr>
        <w:numPr>
          <w:ilvl w:val="0"/>
          <w:numId w:val="910"/>
        </w:numPr>
        <w:rPr>
          <w:rFonts w:cs="Segoe UI Emoji"/>
        </w:rPr>
      </w:pPr>
      <w:r w:rsidRPr="00E16976">
        <w:rPr>
          <w:rFonts w:cs="Segoe UI Emoji"/>
        </w:rPr>
        <w:t>Facilitate knowledge-sharing and capacity building between ABMPD partners and international peers.</w:t>
      </w:r>
    </w:p>
    <w:p w14:paraId="067F4500" w14:textId="77777777" w:rsidR="00E16976" w:rsidRPr="00E16976" w:rsidRDefault="00E16976" w:rsidP="00E16976">
      <w:pPr>
        <w:numPr>
          <w:ilvl w:val="0"/>
          <w:numId w:val="910"/>
        </w:numPr>
        <w:rPr>
          <w:rFonts w:cs="Segoe UI Emoji"/>
        </w:rPr>
      </w:pPr>
      <w:r w:rsidRPr="00E16976">
        <w:rPr>
          <w:rFonts w:cs="Segoe UI Emoji"/>
        </w:rPr>
        <w:t>Monitor funded initiatives according to Bank safeguard and fiduciary policies.</w:t>
      </w:r>
    </w:p>
    <w:p w14:paraId="5B86C0A7" w14:textId="77777777" w:rsidR="00E16976" w:rsidRPr="00E16976" w:rsidRDefault="00E16976" w:rsidP="00E16976">
      <w:pPr>
        <w:rPr>
          <w:rFonts w:cs="Segoe UI Emoji"/>
        </w:rPr>
      </w:pPr>
      <w:r w:rsidRPr="00E16976">
        <w:rPr>
          <w:rFonts w:cs="Segoe UI Emoji"/>
        </w:rPr>
        <w:pict w14:anchorId="61C9800F">
          <v:rect id="_x0000_i2918" style="width:0;height:1.5pt" o:hralign="center" o:hrstd="t" o:hr="t" fillcolor="#a0a0a0" stroked="f"/>
        </w:pict>
      </w:r>
    </w:p>
    <w:p w14:paraId="5B99B496" w14:textId="77777777" w:rsidR="00E16976" w:rsidRPr="00E16976" w:rsidRDefault="00E16976" w:rsidP="00E16976">
      <w:pPr>
        <w:rPr>
          <w:rFonts w:cs="Segoe UI Emoji"/>
          <w:b/>
          <w:bCs/>
        </w:rPr>
      </w:pPr>
      <w:r w:rsidRPr="00E16976">
        <w:rPr>
          <w:rFonts w:cs="Segoe UI Emoji"/>
          <w:b/>
          <w:bCs/>
        </w:rPr>
        <w:t>ARTICLE IV – GOVERNANCE &amp; OVERSIGHT</w:t>
      </w:r>
    </w:p>
    <w:p w14:paraId="32B1CA3D" w14:textId="77777777" w:rsidR="00E16976" w:rsidRPr="00E16976" w:rsidRDefault="00E16976" w:rsidP="00E16976">
      <w:pPr>
        <w:numPr>
          <w:ilvl w:val="0"/>
          <w:numId w:val="911"/>
        </w:numPr>
        <w:rPr>
          <w:rFonts w:cs="Segoe UI Emoji"/>
        </w:rPr>
      </w:pPr>
      <w:r w:rsidRPr="00E16976">
        <w:rPr>
          <w:rFonts w:cs="Segoe UI Emoji"/>
        </w:rPr>
        <w:lastRenderedPageBreak/>
        <w:t xml:space="preserve">A </w:t>
      </w:r>
      <w:r w:rsidRPr="00E16976">
        <w:rPr>
          <w:rFonts w:cs="Segoe UI Emoji"/>
          <w:b/>
          <w:bCs/>
        </w:rPr>
        <w:t>Joint Oversight and Safeguards Committee (JOSC)</w:t>
      </w:r>
      <w:r w:rsidRPr="00E16976">
        <w:rPr>
          <w:rFonts w:cs="Segoe UI Emoji"/>
        </w:rPr>
        <w:t xml:space="preserve"> shall be established, composed of representatives from KDMC Holding, ABMPD Holding, and [Multilateral Bank].</w:t>
      </w:r>
    </w:p>
    <w:p w14:paraId="69A867A4" w14:textId="77777777" w:rsidR="00E16976" w:rsidRPr="00E16976" w:rsidRDefault="00E16976" w:rsidP="00E16976">
      <w:pPr>
        <w:numPr>
          <w:ilvl w:val="0"/>
          <w:numId w:val="911"/>
        </w:numPr>
        <w:rPr>
          <w:rFonts w:cs="Segoe UI Emoji"/>
        </w:rPr>
      </w:pPr>
      <w:r w:rsidRPr="00E16976">
        <w:rPr>
          <w:rFonts w:cs="Segoe UI Emoji"/>
        </w:rPr>
        <w:t>The JOSC shall ensure compliance with Bank safeguard policies, ABMPD MEL framework, and Philippine regulatory standards.</w:t>
      </w:r>
    </w:p>
    <w:p w14:paraId="7C9CE47A" w14:textId="77777777" w:rsidR="00E16976" w:rsidRPr="00E16976" w:rsidRDefault="00E16976" w:rsidP="00E16976">
      <w:pPr>
        <w:numPr>
          <w:ilvl w:val="0"/>
          <w:numId w:val="911"/>
        </w:numPr>
        <w:rPr>
          <w:rFonts w:cs="Segoe UI Emoji"/>
        </w:rPr>
      </w:pPr>
      <w:r w:rsidRPr="00E16976">
        <w:rPr>
          <w:rFonts w:cs="Segoe UI Emoji"/>
        </w:rPr>
        <w:t>Policy issues shall be elevated to the ABMPD Governance Board and the Bank’s Country Director.</w:t>
      </w:r>
    </w:p>
    <w:p w14:paraId="29F61DB9" w14:textId="77777777" w:rsidR="00E16976" w:rsidRPr="00E16976" w:rsidRDefault="00E16976" w:rsidP="00E16976">
      <w:pPr>
        <w:numPr>
          <w:ilvl w:val="0"/>
          <w:numId w:val="911"/>
        </w:numPr>
        <w:rPr>
          <w:rFonts w:cs="Segoe UI Emoji"/>
        </w:rPr>
      </w:pPr>
      <w:r w:rsidRPr="00E16976">
        <w:rPr>
          <w:rFonts w:cs="Segoe UI Emoji"/>
        </w:rPr>
        <w:t>All committee proceedings shall be documented and subject to review during annual evaluations.</w:t>
      </w:r>
    </w:p>
    <w:p w14:paraId="61DF105B" w14:textId="77777777" w:rsidR="00E16976" w:rsidRPr="00E16976" w:rsidRDefault="00E16976" w:rsidP="00E16976">
      <w:pPr>
        <w:rPr>
          <w:rFonts w:cs="Segoe UI Emoji"/>
        </w:rPr>
      </w:pPr>
      <w:r w:rsidRPr="00E16976">
        <w:rPr>
          <w:rFonts w:cs="Segoe UI Emoji"/>
        </w:rPr>
        <w:pict w14:anchorId="0A429D7D">
          <v:rect id="_x0000_i2919" style="width:0;height:1.5pt" o:hralign="center" o:hrstd="t" o:hr="t" fillcolor="#a0a0a0" stroked="f"/>
        </w:pict>
      </w:r>
    </w:p>
    <w:p w14:paraId="45835E35" w14:textId="77777777" w:rsidR="00E16976" w:rsidRPr="00E16976" w:rsidRDefault="00E16976" w:rsidP="00E16976">
      <w:pPr>
        <w:rPr>
          <w:rFonts w:cs="Segoe UI Emoji"/>
          <w:b/>
          <w:bCs/>
        </w:rPr>
      </w:pPr>
      <w:r w:rsidRPr="00E16976">
        <w:rPr>
          <w:rFonts w:cs="Segoe UI Emoji"/>
          <w:b/>
          <w:bCs/>
        </w:rPr>
        <w:t>ARTICLE V – FUNDING &amp; CUSTODIANSHIP</w:t>
      </w:r>
    </w:p>
    <w:p w14:paraId="5BC1E75A" w14:textId="77777777" w:rsidR="00E16976" w:rsidRPr="00E16976" w:rsidRDefault="00E16976" w:rsidP="00E16976">
      <w:pPr>
        <w:numPr>
          <w:ilvl w:val="0"/>
          <w:numId w:val="912"/>
        </w:numPr>
        <w:rPr>
          <w:rFonts w:cs="Segoe UI Emoji"/>
        </w:rPr>
      </w:pPr>
      <w:r w:rsidRPr="00E16976">
        <w:rPr>
          <w:rFonts w:cs="Segoe UI Emoji"/>
        </w:rPr>
        <w:t>Financing may be structured as grants, loans, or blended mechanisms in accordance with Bank guidelines.</w:t>
      </w:r>
    </w:p>
    <w:p w14:paraId="38D54834" w14:textId="77777777" w:rsidR="00E16976" w:rsidRPr="00E16976" w:rsidRDefault="00E16976" w:rsidP="00E16976">
      <w:pPr>
        <w:numPr>
          <w:ilvl w:val="0"/>
          <w:numId w:val="912"/>
        </w:numPr>
        <w:rPr>
          <w:rFonts w:cs="Segoe UI Emoji"/>
        </w:rPr>
      </w:pPr>
      <w:r w:rsidRPr="00E16976">
        <w:rPr>
          <w:rFonts w:cs="Segoe UI Emoji"/>
        </w:rPr>
        <w:t>Interim custodianship of funds may be assigned to DepEd, SUCs, or LGUs where applicable.</w:t>
      </w:r>
    </w:p>
    <w:p w14:paraId="693FCAEE" w14:textId="77777777" w:rsidR="00E16976" w:rsidRPr="00E16976" w:rsidRDefault="00E16976" w:rsidP="00E16976">
      <w:pPr>
        <w:numPr>
          <w:ilvl w:val="0"/>
          <w:numId w:val="912"/>
        </w:numPr>
        <w:rPr>
          <w:rFonts w:cs="Segoe UI Emoji"/>
        </w:rPr>
      </w:pPr>
      <w:r w:rsidRPr="00E16976">
        <w:rPr>
          <w:rFonts w:cs="Segoe UI Emoji"/>
        </w:rPr>
        <w:t xml:space="preserve">Final custodianship shall transition to the </w:t>
      </w:r>
      <w:r w:rsidRPr="00E16976">
        <w:rPr>
          <w:rFonts w:cs="Segoe UI Emoji"/>
          <w:b/>
          <w:bCs/>
        </w:rPr>
        <w:t>ABMPD Foundation – Finance Subsidiary</w:t>
      </w:r>
      <w:r w:rsidRPr="00E16976">
        <w:rPr>
          <w:rFonts w:cs="Segoe UI Emoji"/>
        </w:rPr>
        <w:t xml:space="preserve"> upon full accreditation with SEC, BIR, and COA.</w:t>
      </w:r>
    </w:p>
    <w:p w14:paraId="4F58F6B5" w14:textId="77777777" w:rsidR="00E16976" w:rsidRPr="00E16976" w:rsidRDefault="00E16976" w:rsidP="00E16976">
      <w:pPr>
        <w:numPr>
          <w:ilvl w:val="0"/>
          <w:numId w:val="912"/>
        </w:numPr>
        <w:rPr>
          <w:rFonts w:cs="Segoe UI Emoji"/>
        </w:rPr>
      </w:pPr>
      <w:r w:rsidRPr="00E16976">
        <w:rPr>
          <w:rFonts w:cs="Segoe UI Emoji"/>
        </w:rPr>
        <w:t>KDMC Holding shall serve as guarantor for international financing, while ABMPD Holding shall account for domestic implementation and fund use.</w:t>
      </w:r>
    </w:p>
    <w:p w14:paraId="22FD6D53" w14:textId="77777777" w:rsidR="00E16976" w:rsidRPr="00E16976" w:rsidRDefault="00E16976" w:rsidP="00E16976">
      <w:pPr>
        <w:numPr>
          <w:ilvl w:val="0"/>
          <w:numId w:val="912"/>
        </w:numPr>
        <w:rPr>
          <w:rFonts w:cs="Segoe UI Emoji"/>
        </w:rPr>
      </w:pPr>
      <w:r w:rsidRPr="00E16976">
        <w:rPr>
          <w:rFonts w:cs="Segoe UI Emoji"/>
        </w:rPr>
        <w:t xml:space="preserve">All financial transactions shall be subject to </w:t>
      </w:r>
      <w:r w:rsidRPr="00E16976">
        <w:rPr>
          <w:rFonts w:cs="Segoe UI Emoji"/>
          <w:b/>
          <w:bCs/>
        </w:rPr>
        <w:t>annual independent audit</w:t>
      </w:r>
      <w:r w:rsidRPr="00E16976">
        <w:rPr>
          <w:rFonts w:cs="Segoe UI Emoji"/>
        </w:rPr>
        <w:t>, jointly recognized by ABMPD and [Multilateral Bank].</w:t>
      </w:r>
    </w:p>
    <w:p w14:paraId="6F57CE62" w14:textId="77777777" w:rsidR="00E16976" w:rsidRPr="00E16976" w:rsidRDefault="00E16976" w:rsidP="00E16976">
      <w:pPr>
        <w:rPr>
          <w:rFonts w:cs="Segoe UI Emoji"/>
        </w:rPr>
      </w:pPr>
      <w:r w:rsidRPr="00E16976">
        <w:rPr>
          <w:rFonts w:cs="Segoe UI Emoji"/>
        </w:rPr>
        <w:pict w14:anchorId="38A07650">
          <v:rect id="_x0000_i2920" style="width:0;height:1.5pt" o:hralign="center" o:hrstd="t" o:hr="t" fillcolor="#a0a0a0" stroked="f"/>
        </w:pict>
      </w:r>
    </w:p>
    <w:p w14:paraId="16957F83" w14:textId="77777777" w:rsidR="00E16976" w:rsidRPr="00E16976" w:rsidRDefault="00E16976" w:rsidP="00E16976">
      <w:pPr>
        <w:rPr>
          <w:rFonts w:cs="Segoe UI Emoji"/>
          <w:b/>
          <w:bCs/>
        </w:rPr>
      </w:pPr>
      <w:r w:rsidRPr="00E16976">
        <w:rPr>
          <w:rFonts w:cs="Segoe UI Emoji"/>
          <w:b/>
          <w:bCs/>
        </w:rPr>
        <w:t>ARTICLE VI – TERM &amp; TERMINATION</w:t>
      </w:r>
    </w:p>
    <w:p w14:paraId="00498C73" w14:textId="77777777" w:rsidR="00E16976" w:rsidRPr="00E16976" w:rsidRDefault="00E16976" w:rsidP="00E16976">
      <w:pPr>
        <w:numPr>
          <w:ilvl w:val="0"/>
          <w:numId w:val="913"/>
        </w:numPr>
        <w:rPr>
          <w:rFonts w:cs="Segoe UI Emoji"/>
        </w:rPr>
      </w:pPr>
      <w:r w:rsidRPr="00E16976">
        <w:rPr>
          <w:rFonts w:cs="Segoe UI Emoji"/>
        </w:rPr>
        <w:t>This MOA shall remain effective for the duration of the Bank-funded project cycle ([X] years).</w:t>
      </w:r>
    </w:p>
    <w:p w14:paraId="209DD2AC" w14:textId="77777777" w:rsidR="00E16976" w:rsidRPr="00E16976" w:rsidRDefault="00E16976" w:rsidP="00E16976">
      <w:pPr>
        <w:numPr>
          <w:ilvl w:val="0"/>
          <w:numId w:val="913"/>
        </w:numPr>
        <w:rPr>
          <w:rFonts w:cs="Segoe UI Emoji"/>
        </w:rPr>
      </w:pPr>
      <w:r w:rsidRPr="00E16976">
        <w:rPr>
          <w:rFonts w:cs="Segoe UI Emoji"/>
        </w:rPr>
        <w:t>Renewal shall be subject to mutual agreement and project extension approval by the Bank.</w:t>
      </w:r>
    </w:p>
    <w:p w14:paraId="61A7E17B" w14:textId="77777777" w:rsidR="00E16976" w:rsidRPr="00E16976" w:rsidRDefault="00E16976" w:rsidP="00E16976">
      <w:pPr>
        <w:numPr>
          <w:ilvl w:val="0"/>
          <w:numId w:val="913"/>
        </w:numPr>
        <w:rPr>
          <w:rFonts w:cs="Segoe UI Emoji"/>
        </w:rPr>
      </w:pPr>
      <w:r w:rsidRPr="00E16976">
        <w:rPr>
          <w:rFonts w:cs="Segoe UI Emoji"/>
        </w:rPr>
        <w:t>Either Party may terminate the agreement with one hundred twenty (120) days’ written notice, subject to liquidation of funds and completion of pending activities.</w:t>
      </w:r>
    </w:p>
    <w:p w14:paraId="0082217A" w14:textId="77777777" w:rsidR="00E16976" w:rsidRPr="00E16976" w:rsidRDefault="00E16976" w:rsidP="00E16976">
      <w:pPr>
        <w:rPr>
          <w:rFonts w:cs="Segoe UI Emoji"/>
        </w:rPr>
      </w:pPr>
      <w:r w:rsidRPr="00E16976">
        <w:rPr>
          <w:rFonts w:cs="Segoe UI Emoji"/>
        </w:rPr>
        <w:pict w14:anchorId="7EE7B3D9">
          <v:rect id="_x0000_i2921" style="width:0;height:1.5pt" o:hralign="center" o:hrstd="t" o:hr="t" fillcolor="#a0a0a0" stroked="f"/>
        </w:pict>
      </w:r>
    </w:p>
    <w:p w14:paraId="1B4AE71E" w14:textId="77777777" w:rsidR="00E16976" w:rsidRPr="00E16976" w:rsidRDefault="00E16976" w:rsidP="00E16976">
      <w:pPr>
        <w:rPr>
          <w:rFonts w:cs="Segoe UI Emoji"/>
          <w:b/>
          <w:bCs/>
        </w:rPr>
      </w:pPr>
      <w:r w:rsidRPr="00E16976">
        <w:rPr>
          <w:rFonts w:cs="Segoe UI Emoji"/>
          <w:b/>
          <w:bCs/>
        </w:rPr>
        <w:t>ARTICLE VII – COMPLIANCE &amp; LEGAL SAFEGUARDS</w:t>
      </w:r>
    </w:p>
    <w:p w14:paraId="23911A4E" w14:textId="77777777" w:rsidR="00E16976" w:rsidRPr="00E16976" w:rsidRDefault="00E16976" w:rsidP="00E16976">
      <w:pPr>
        <w:numPr>
          <w:ilvl w:val="0"/>
          <w:numId w:val="914"/>
        </w:numPr>
        <w:rPr>
          <w:rFonts w:cs="Segoe UI Emoji"/>
        </w:rPr>
      </w:pPr>
      <w:r w:rsidRPr="00E16976">
        <w:rPr>
          <w:rFonts w:cs="Segoe UI Emoji"/>
        </w:rPr>
        <w:lastRenderedPageBreak/>
        <w:t>The Parties shall comply with Philippine law, Bank safeguard policies, and ABMPD governance protocols.</w:t>
      </w:r>
    </w:p>
    <w:p w14:paraId="10AAEE5B" w14:textId="77777777" w:rsidR="00E16976" w:rsidRPr="00E16976" w:rsidRDefault="00E16976" w:rsidP="00E16976">
      <w:pPr>
        <w:numPr>
          <w:ilvl w:val="0"/>
          <w:numId w:val="914"/>
        </w:numPr>
        <w:rPr>
          <w:rFonts w:cs="Segoe UI Emoji"/>
        </w:rPr>
      </w:pPr>
      <w:r w:rsidRPr="00E16976">
        <w:rPr>
          <w:rFonts w:cs="Segoe UI Emoji"/>
        </w:rPr>
        <w:t xml:space="preserve">Funds shall be used solely for agreed development purposes, with </w:t>
      </w:r>
      <w:r w:rsidRPr="00E16976">
        <w:rPr>
          <w:rFonts w:cs="Segoe UI Emoji"/>
          <w:b/>
          <w:bCs/>
        </w:rPr>
        <w:t>zero tolerance for misuse, fraud, or corruption</w:t>
      </w:r>
      <w:r w:rsidRPr="00E16976">
        <w:rPr>
          <w:rFonts w:cs="Segoe UI Emoji"/>
        </w:rPr>
        <w:t>.</w:t>
      </w:r>
    </w:p>
    <w:p w14:paraId="0886C3E2" w14:textId="77777777" w:rsidR="00E16976" w:rsidRPr="00E16976" w:rsidRDefault="00E16976" w:rsidP="00E16976">
      <w:pPr>
        <w:numPr>
          <w:ilvl w:val="0"/>
          <w:numId w:val="914"/>
        </w:numPr>
        <w:rPr>
          <w:rFonts w:cs="Segoe UI Emoji"/>
        </w:rPr>
      </w:pPr>
      <w:r w:rsidRPr="00E16976">
        <w:rPr>
          <w:rFonts w:cs="Segoe UI Emoji"/>
        </w:rPr>
        <w:t xml:space="preserve">An </w:t>
      </w:r>
      <w:r w:rsidRPr="00E16976">
        <w:rPr>
          <w:rFonts w:cs="Segoe UI Emoji"/>
          <w:b/>
          <w:bCs/>
        </w:rPr>
        <w:t>independent audit</w:t>
      </w:r>
      <w:r w:rsidRPr="00E16976">
        <w:rPr>
          <w:rFonts w:cs="Segoe UI Emoji"/>
        </w:rPr>
        <w:t xml:space="preserve"> shall be conducted annually, and audit reports shall be shared with all Parties.</w:t>
      </w:r>
    </w:p>
    <w:p w14:paraId="35157461" w14:textId="77777777" w:rsidR="00E16976" w:rsidRPr="00E16976" w:rsidRDefault="00E16976" w:rsidP="00E16976">
      <w:pPr>
        <w:numPr>
          <w:ilvl w:val="0"/>
          <w:numId w:val="914"/>
        </w:numPr>
        <w:rPr>
          <w:rFonts w:cs="Segoe UI Emoji"/>
        </w:rPr>
      </w:pPr>
      <w:r w:rsidRPr="00E16976">
        <w:rPr>
          <w:rFonts w:cs="Segoe UI Emoji"/>
        </w:rPr>
        <w:t xml:space="preserve">All joint activities shall uphold </w:t>
      </w:r>
      <w:r w:rsidRPr="00E16976">
        <w:rPr>
          <w:rFonts w:cs="Segoe UI Emoji"/>
          <w:b/>
          <w:bCs/>
        </w:rPr>
        <w:t>environmental sustainability, social inclusion, and ethical standards</w:t>
      </w:r>
      <w:r w:rsidRPr="00E16976">
        <w:rPr>
          <w:rFonts w:cs="Segoe UI Emoji"/>
        </w:rPr>
        <w:t>.</w:t>
      </w:r>
    </w:p>
    <w:p w14:paraId="131E8312" w14:textId="77777777" w:rsidR="00E16976" w:rsidRPr="00E16976" w:rsidRDefault="00E16976" w:rsidP="00E16976">
      <w:pPr>
        <w:rPr>
          <w:rFonts w:cs="Segoe UI Emoji"/>
        </w:rPr>
      </w:pPr>
      <w:r w:rsidRPr="00E16976">
        <w:rPr>
          <w:rFonts w:cs="Segoe UI Emoji"/>
        </w:rPr>
        <w:pict w14:anchorId="19EB9567">
          <v:rect id="_x0000_i2922" style="width:0;height:1.5pt" o:hralign="center" o:hrstd="t" o:hr="t" fillcolor="#a0a0a0" stroked="f"/>
        </w:pict>
      </w:r>
    </w:p>
    <w:p w14:paraId="149712DC" w14:textId="77777777" w:rsidR="00E16976" w:rsidRPr="00E16976" w:rsidRDefault="00E16976" w:rsidP="00E16976">
      <w:pPr>
        <w:rPr>
          <w:rFonts w:cs="Segoe UI Emoji"/>
          <w:b/>
          <w:bCs/>
        </w:rPr>
      </w:pPr>
      <w:r w:rsidRPr="00E16976">
        <w:rPr>
          <w:rFonts w:cs="Segoe UI Emoji"/>
          <w:b/>
          <w:bCs/>
        </w:rPr>
        <w:t>ARTICLE VIII – CONFIDENTIALITY &amp; DATA PROTECTION</w:t>
      </w:r>
    </w:p>
    <w:p w14:paraId="02BB3E6E" w14:textId="77777777" w:rsidR="00E16976" w:rsidRPr="00E16976" w:rsidRDefault="00E16976" w:rsidP="00E16976">
      <w:pPr>
        <w:rPr>
          <w:rFonts w:cs="Segoe UI Emoji"/>
        </w:rPr>
      </w:pPr>
      <w:r w:rsidRPr="00E16976">
        <w:rPr>
          <w:rFonts w:cs="Segoe UI Emoji"/>
        </w:rPr>
        <w:t>Program data and reports shall be governed by the Bank’s disclosure policies, the Philippine Data Privacy Act of 2012, and ABMPD confidentiality protocols.</w:t>
      </w:r>
    </w:p>
    <w:p w14:paraId="6456BC24" w14:textId="77777777" w:rsidR="00E16976" w:rsidRPr="00E16976" w:rsidRDefault="00E16976" w:rsidP="00E16976">
      <w:pPr>
        <w:rPr>
          <w:rFonts w:cs="Segoe UI Emoji"/>
        </w:rPr>
      </w:pPr>
      <w:r w:rsidRPr="00E16976">
        <w:rPr>
          <w:rFonts w:cs="Segoe UI Emoji"/>
        </w:rPr>
        <w:pict w14:anchorId="7DCF56C6">
          <v:rect id="_x0000_i2923" style="width:0;height:1.5pt" o:hralign="center" o:hrstd="t" o:hr="t" fillcolor="#a0a0a0" stroked="f"/>
        </w:pict>
      </w:r>
    </w:p>
    <w:p w14:paraId="6E7C9FC9" w14:textId="77777777" w:rsidR="00E16976" w:rsidRPr="00E16976" w:rsidRDefault="00E16976" w:rsidP="00E16976">
      <w:pPr>
        <w:rPr>
          <w:rFonts w:cs="Segoe UI Emoji"/>
          <w:b/>
          <w:bCs/>
        </w:rPr>
      </w:pPr>
      <w:r w:rsidRPr="00E16976">
        <w:rPr>
          <w:rFonts w:cs="Segoe UI Emoji"/>
          <w:b/>
          <w:bCs/>
        </w:rPr>
        <w:t>ARTICLE IX – EFFECTIVITY &amp; EXECUTION</w:t>
      </w:r>
    </w:p>
    <w:p w14:paraId="3E0ACDFE" w14:textId="77777777" w:rsidR="00E16976" w:rsidRPr="00E16976" w:rsidRDefault="00E16976" w:rsidP="00E16976">
      <w:pPr>
        <w:rPr>
          <w:rFonts w:cs="Segoe UI Emoji"/>
        </w:rPr>
      </w:pPr>
      <w:r w:rsidRPr="00E16976">
        <w:rPr>
          <w:rFonts w:cs="Segoe UI Emoji"/>
        </w:rPr>
        <w:t>This MOA shall take effect immediately upon signing by the authorized representatives of the Parties.</w:t>
      </w:r>
    </w:p>
    <w:p w14:paraId="3F8D595F" w14:textId="77777777" w:rsidR="00E16976" w:rsidRPr="00E16976" w:rsidRDefault="00E16976" w:rsidP="00E16976">
      <w:pPr>
        <w:rPr>
          <w:rFonts w:cs="Segoe UI Emoji"/>
        </w:rPr>
      </w:pPr>
      <w:r w:rsidRPr="00E16976">
        <w:rPr>
          <w:rFonts w:cs="Segoe UI Emoji"/>
        </w:rPr>
        <w:t>Signed this ___ day of [Month], 20__, in [City], Philippines.</w:t>
      </w:r>
    </w:p>
    <w:p w14:paraId="2CAA7205" w14:textId="77777777" w:rsidR="00E16976" w:rsidRPr="00E16976" w:rsidRDefault="00E16976" w:rsidP="00E16976">
      <w:pPr>
        <w:rPr>
          <w:rFonts w:cs="Segoe UI Emoji"/>
        </w:rPr>
      </w:pPr>
      <w:r w:rsidRPr="00E16976">
        <w:rPr>
          <w:rFonts w:cs="Segoe UI Emoji"/>
        </w:rPr>
        <w:t>FOR KDMC HOLDING</w:t>
      </w:r>
    </w:p>
    <w:p w14:paraId="21E501DC" w14:textId="77777777" w:rsidR="00E16976" w:rsidRPr="00E16976" w:rsidRDefault="00E16976" w:rsidP="00E16976">
      <w:pPr>
        <w:rPr>
          <w:rFonts w:cs="Segoe UI Emoji"/>
        </w:rPr>
      </w:pPr>
      <w:r w:rsidRPr="00E16976">
        <w:rPr>
          <w:rFonts w:cs="Segoe UI Emoji"/>
        </w:rPr>
        <w:pict w14:anchorId="1640D947">
          <v:rect id="_x0000_i2924" style="width:0;height:1.5pt" o:hralign="center" o:hrstd="t" o:hr="t" fillcolor="#a0a0a0" stroked="f"/>
        </w:pict>
      </w:r>
    </w:p>
    <w:p w14:paraId="698518CE" w14:textId="77777777" w:rsidR="00E16976" w:rsidRPr="00E16976" w:rsidRDefault="00E16976" w:rsidP="00E16976">
      <w:pPr>
        <w:rPr>
          <w:rFonts w:cs="Segoe UI Emoji"/>
        </w:rPr>
      </w:pPr>
      <w:r w:rsidRPr="00E16976">
        <w:rPr>
          <w:rFonts w:cs="Segoe UI Emoji"/>
        </w:rPr>
        <w:t>[Name] – [Position]</w:t>
      </w:r>
    </w:p>
    <w:p w14:paraId="32158668" w14:textId="77777777" w:rsidR="00E16976" w:rsidRPr="00E16976" w:rsidRDefault="00E16976" w:rsidP="00E16976">
      <w:pPr>
        <w:rPr>
          <w:rFonts w:cs="Segoe UI Emoji"/>
        </w:rPr>
      </w:pPr>
      <w:r w:rsidRPr="00E16976">
        <w:rPr>
          <w:rFonts w:cs="Segoe UI Emoji"/>
        </w:rPr>
        <w:t>FOR ABMPD HOLDING</w:t>
      </w:r>
    </w:p>
    <w:p w14:paraId="7ED20903" w14:textId="77777777" w:rsidR="00E16976" w:rsidRPr="00E16976" w:rsidRDefault="00E16976" w:rsidP="00E16976">
      <w:pPr>
        <w:rPr>
          <w:rFonts w:cs="Segoe UI Emoji"/>
        </w:rPr>
      </w:pPr>
      <w:r w:rsidRPr="00E16976">
        <w:rPr>
          <w:rFonts w:cs="Segoe UI Emoji"/>
        </w:rPr>
        <w:pict w14:anchorId="50DC2945">
          <v:rect id="_x0000_i2925" style="width:0;height:1.5pt" o:hralign="center" o:hrstd="t" o:hr="t" fillcolor="#a0a0a0" stroked="f"/>
        </w:pict>
      </w:r>
    </w:p>
    <w:p w14:paraId="5AB0B1FF" w14:textId="77777777" w:rsidR="00E16976" w:rsidRPr="00E16976" w:rsidRDefault="00E16976" w:rsidP="00E16976">
      <w:pPr>
        <w:rPr>
          <w:rFonts w:cs="Segoe UI Emoji"/>
        </w:rPr>
      </w:pPr>
      <w:r w:rsidRPr="00E16976">
        <w:rPr>
          <w:rFonts w:cs="Segoe UI Emoji"/>
        </w:rPr>
        <w:t>[Name] – [Position]</w:t>
      </w:r>
    </w:p>
    <w:p w14:paraId="47A971DB" w14:textId="77777777" w:rsidR="00E16976" w:rsidRPr="00E16976" w:rsidRDefault="00E16976" w:rsidP="00E16976">
      <w:pPr>
        <w:rPr>
          <w:rFonts w:cs="Segoe UI Emoji"/>
        </w:rPr>
      </w:pPr>
      <w:r w:rsidRPr="00E16976">
        <w:rPr>
          <w:rFonts w:cs="Segoe UI Emoji"/>
        </w:rPr>
        <w:t>FOR [MULTILATERAL BANK NAME]</w:t>
      </w:r>
    </w:p>
    <w:p w14:paraId="4A81BFD1" w14:textId="77777777" w:rsidR="00E16976" w:rsidRPr="00E16976" w:rsidRDefault="00E16976" w:rsidP="00E16976">
      <w:pPr>
        <w:rPr>
          <w:rFonts w:cs="Segoe UI Emoji"/>
        </w:rPr>
      </w:pPr>
      <w:r w:rsidRPr="00E16976">
        <w:rPr>
          <w:rFonts w:cs="Segoe UI Emoji"/>
        </w:rPr>
        <w:pict w14:anchorId="292829EA">
          <v:rect id="_x0000_i2926" style="width:0;height:1.5pt" o:hralign="center" o:hrstd="t" o:hr="t" fillcolor="#a0a0a0" stroked="f"/>
        </w:pict>
      </w:r>
    </w:p>
    <w:p w14:paraId="6EA885EC" w14:textId="77777777" w:rsidR="00E16976" w:rsidRPr="00E16976" w:rsidRDefault="00E16976" w:rsidP="00E16976">
      <w:pPr>
        <w:rPr>
          <w:rFonts w:cs="Segoe UI Emoji"/>
        </w:rPr>
      </w:pPr>
      <w:r w:rsidRPr="00E16976">
        <w:rPr>
          <w:rFonts w:cs="Segoe UI Emoji"/>
        </w:rPr>
        <w:t>[Name] – [Position]</w:t>
      </w:r>
    </w:p>
    <w:p w14:paraId="52269622" w14:textId="77777777" w:rsidR="00E16976" w:rsidRPr="00E16976" w:rsidRDefault="00E16976" w:rsidP="00E16976">
      <w:pPr>
        <w:rPr>
          <w:rFonts w:cs="Segoe UI Emoji"/>
        </w:rPr>
      </w:pPr>
      <w:r w:rsidRPr="00E16976">
        <w:rPr>
          <w:rFonts w:cs="Segoe UI Emoji"/>
        </w:rPr>
        <w:t>Witnesses:</w:t>
      </w:r>
    </w:p>
    <w:p w14:paraId="2D5A89AB" w14:textId="79159B1E" w:rsidR="00E16976" w:rsidRPr="00E16976" w:rsidRDefault="00E16976" w:rsidP="00E16976">
      <w:pPr>
        <w:rPr>
          <w:rFonts w:cs="Segoe UI Emoji"/>
        </w:rPr>
      </w:pPr>
    </w:p>
    <w:p w14:paraId="55BE732C" w14:textId="77777777" w:rsidR="00E16976" w:rsidRPr="00E16976" w:rsidRDefault="00E16976" w:rsidP="00E16976">
      <w:pPr>
        <w:rPr>
          <w:rFonts w:cs="Segoe UI Emoji"/>
        </w:rPr>
      </w:pPr>
      <w:r w:rsidRPr="00E16976">
        <w:rPr>
          <w:rFonts w:cs="Segoe UI Emoji"/>
        </w:rPr>
        <w:pict w14:anchorId="53E28F45">
          <v:rect id="_x0000_i2929" style="width:0;height:1.5pt" o:hralign="center" o:hrstd="t" o:hr="t" fillcolor="#a0a0a0" stroked="f"/>
        </w:pict>
      </w:r>
    </w:p>
    <w:p w14:paraId="06553980" w14:textId="77777777" w:rsidR="00E16976" w:rsidRPr="00E16976" w:rsidRDefault="00E16976" w:rsidP="00E16976">
      <w:pPr>
        <w:rPr>
          <w:rFonts w:cs="Segoe UI Emoji"/>
          <w:b/>
          <w:bCs/>
        </w:rPr>
      </w:pPr>
      <w:r w:rsidRPr="00E16976">
        <w:rPr>
          <w:rFonts w:cs="Segoe UI Emoji"/>
          <w:b/>
          <w:bCs/>
        </w:rPr>
        <w:lastRenderedPageBreak/>
        <w:t>NOTARIAL ACKNOWLEDGMENT (Template)</w:t>
      </w:r>
    </w:p>
    <w:p w14:paraId="0E8BA72A" w14:textId="77777777" w:rsidR="00E16976" w:rsidRPr="00E16976" w:rsidRDefault="00E16976" w:rsidP="00E16976">
      <w:pPr>
        <w:rPr>
          <w:rFonts w:cs="Segoe UI Emoji"/>
        </w:rPr>
      </w:pPr>
      <w:r w:rsidRPr="00E16976">
        <w:rPr>
          <w:rFonts w:cs="Segoe UI Emoji"/>
        </w:rPr>
        <w:t>SUBSCRIBED AND SWORN to before me this ___ day of [Month], 20__, at [City], Philippines, by the Parties who are personally known to me and presented competent evidence of identity.</w:t>
      </w:r>
    </w:p>
    <w:p w14:paraId="1E98AA8F" w14:textId="77777777" w:rsidR="00E16976" w:rsidRPr="00E16976" w:rsidRDefault="00E16976" w:rsidP="00E16976">
      <w:pPr>
        <w:rPr>
          <w:rFonts w:cs="Segoe UI Emoji"/>
        </w:rPr>
      </w:pPr>
      <w:r w:rsidRPr="00E16976">
        <w:rPr>
          <w:rFonts w:cs="Segoe UI Emoji"/>
        </w:rPr>
        <w:t>Notary Public</w:t>
      </w:r>
    </w:p>
    <w:p w14:paraId="4EC6AC52" w14:textId="77777777" w:rsidR="00E16976" w:rsidRDefault="00E16976">
      <w:pPr>
        <w:rPr>
          <w:rFonts w:ascii="Segoe UI Emoji" w:eastAsiaTheme="majorEastAsia" w:hAnsi="Segoe UI Emoji" w:cs="Segoe UI Emoji"/>
          <w:b/>
          <w:iCs/>
        </w:rPr>
      </w:pPr>
      <w:r>
        <w:rPr>
          <w:rFonts w:ascii="Segoe UI Emoji" w:hAnsi="Segoe UI Emoji" w:cs="Segoe UI Emoji"/>
        </w:rPr>
        <w:br w:type="page"/>
      </w:r>
    </w:p>
    <w:p w14:paraId="6C3F5EAC" w14:textId="10CACA7C" w:rsidR="00450641" w:rsidRPr="001F117E" w:rsidRDefault="00450641" w:rsidP="00450641">
      <w:pPr>
        <w:pStyle w:val="Heading8"/>
        <w:rPr>
          <w:bCs/>
        </w:rPr>
      </w:pPr>
      <w:r w:rsidRPr="0070647C">
        <w:rPr>
          <w:rFonts w:ascii="Segoe UI Emoji" w:hAnsi="Segoe UI Emoji" w:cs="Segoe UI Emoji"/>
        </w:rPr>
        <w:lastRenderedPageBreak/>
        <w:t>📌</w:t>
      </w:r>
      <w:r w:rsidRPr="00011A48">
        <w:rPr>
          <w:b w:val="0"/>
        </w:rPr>
        <w:t xml:space="preserve"> </w:t>
      </w:r>
      <w:r w:rsidRPr="00011A48">
        <w:t>BT-T</w:t>
      </w:r>
      <w:r>
        <w:t>7</w:t>
      </w:r>
      <w:r w:rsidRPr="00011A48">
        <w:t>.</w:t>
      </w:r>
      <w:r>
        <w:t>4</w:t>
      </w:r>
      <w:r w:rsidRPr="00011A48">
        <w:t xml:space="preserve"> – </w:t>
      </w:r>
      <w:r w:rsidR="00DB2DB7" w:rsidRPr="00DB2DB7">
        <w:rPr>
          <w:bCs/>
        </w:rPr>
        <w:t>Bilateral Donor MOA Template</w:t>
      </w:r>
    </w:p>
    <w:p w14:paraId="561FDA54" w14:textId="74BB34FA" w:rsidR="00450641" w:rsidRPr="0070647C" w:rsidRDefault="00DB2DB7" w:rsidP="00450641">
      <w:r w:rsidRPr="00DB2DB7">
        <w:rPr>
          <w:i/>
          <w:iCs/>
        </w:rPr>
        <w:t>(ABMPD Holding ↔ Bilateral Donors – USAID, JICA, KOICA, GIZ, etc.)</w:t>
      </w:r>
      <w:r w:rsidR="00000000">
        <w:pict w14:anchorId="45D3DFD9">
          <v:rect id="_x0000_i1375" style="width:0;height:1.5pt" o:hralign="center" o:hrstd="t" o:hr="t" fillcolor="#a0a0a0" stroked="f"/>
        </w:pict>
      </w:r>
    </w:p>
    <w:p w14:paraId="1C8961AE" w14:textId="77777777" w:rsidR="00E16976" w:rsidRPr="00E16976" w:rsidRDefault="00E16976" w:rsidP="00E16976">
      <w:pPr>
        <w:rPr>
          <w:rFonts w:cs="Segoe UI Emoji"/>
          <w:b/>
          <w:bCs/>
        </w:rPr>
      </w:pPr>
      <w:r w:rsidRPr="00E16976">
        <w:rPr>
          <w:rFonts w:cs="Segoe UI Emoji"/>
          <w:b/>
          <w:bCs/>
        </w:rPr>
        <w:t>ARTICLE I – PARTIES &amp; AUTHORITY</w:t>
      </w:r>
    </w:p>
    <w:p w14:paraId="5D750509" w14:textId="77777777" w:rsidR="00E16976" w:rsidRPr="00E16976" w:rsidRDefault="00E16976" w:rsidP="00E16976">
      <w:pPr>
        <w:rPr>
          <w:rFonts w:cs="Segoe UI Emoji"/>
        </w:rPr>
      </w:pPr>
      <w:r w:rsidRPr="00E16976">
        <w:rPr>
          <w:rFonts w:cs="Segoe UI Emoji"/>
        </w:rPr>
        <w:t>This Memorandum of Agreement (MOA) is entered into by and between:</w:t>
      </w:r>
    </w:p>
    <w:p w14:paraId="6D4F0647" w14:textId="77777777" w:rsidR="00E16976" w:rsidRPr="00E16976" w:rsidRDefault="00E16976" w:rsidP="00E16976">
      <w:pPr>
        <w:rPr>
          <w:rFonts w:cs="Segoe UI Emoji"/>
        </w:rPr>
      </w:pPr>
      <w:r w:rsidRPr="00E16976">
        <w:rPr>
          <w:rFonts w:cs="Segoe UI Emoji"/>
          <w:b/>
          <w:bCs/>
        </w:rPr>
        <w:t xml:space="preserve">Ang </w:t>
      </w:r>
      <w:proofErr w:type="spellStart"/>
      <w:r w:rsidRPr="00E16976">
        <w:rPr>
          <w:rFonts w:cs="Segoe UI Emoji"/>
          <w:b/>
          <w:bCs/>
        </w:rPr>
        <w:t>Bayaning</w:t>
      </w:r>
      <w:proofErr w:type="spellEnd"/>
      <w:r w:rsidRPr="00E16976">
        <w:rPr>
          <w:rFonts w:cs="Segoe UI Emoji"/>
          <w:b/>
          <w:bCs/>
        </w:rPr>
        <w:t xml:space="preserve"> May Puso at </w:t>
      </w:r>
      <w:proofErr w:type="spellStart"/>
      <w:r w:rsidRPr="00E16976">
        <w:rPr>
          <w:rFonts w:cs="Segoe UI Emoji"/>
          <w:b/>
          <w:bCs/>
        </w:rPr>
        <w:t>Dangál</w:t>
      </w:r>
      <w:proofErr w:type="spellEnd"/>
      <w:r w:rsidRPr="00E16976">
        <w:rPr>
          <w:rFonts w:cs="Segoe UI Emoji"/>
          <w:b/>
          <w:bCs/>
        </w:rPr>
        <w:t xml:space="preserve"> (ABMPD) Holding Company</w:t>
      </w:r>
      <w:r w:rsidRPr="00E16976">
        <w:rPr>
          <w:rFonts w:cs="Segoe UI Emoji"/>
        </w:rPr>
        <w:t xml:space="preserve">, the institutional custodian of the ABMPD Moral Recovery Program (MRP), with oversight over subsidiaries and nationwide rollout, represented herein by [Name], in his/her capacity as [Position], hereinafter referred to as </w:t>
      </w:r>
      <w:r w:rsidRPr="00E16976">
        <w:rPr>
          <w:rFonts w:cs="Segoe UI Emoji"/>
          <w:b/>
          <w:bCs/>
        </w:rPr>
        <w:t>“ABMPD Holding”</w:t>
      </w:r>
      <w:r w:rsidRPr="00E16976">
        <w:rPr>
          <w:rFonts w:cs="Segoe UI Emoji"/>
        </w:rPr>
        <w:t>;</w:t>
      </w:r>
    </w:p>
    <w:p w14:paraId="0BB0D419" w14:textId="77777777" w:rsidR="00E16976" w:rsidRPr="00E16976" w:rsidRDefault="00E16976" w:rsidP="00E16976">
      <w:pPr>
        <w:rPr>
          <w:rFonts w:cs="Segoe UI Emoji"/>
        </w:rPr>
      </w:pPr>
      <w:r w:rsidRPr="00E16976">
        <w:rPr>
          <w:rFonts w:cs="Segoe UI Emoji"/>
        </w:rPr>
        <w:t>-and-</w:t>
      </w:r>
    </w:p>
    <w:p w14:paraId="19C571C4" w14:textId="77777777" w:rsidR="00E16976" w:rsidRPr="00E16976" w:rsidRDefault="00E16976" w:rsidP="00E16976">
      <w:pPr>
        <w:rPr>
          <w:rFonts w:cs="Segoe UI Emoji"/>
        </w:rPr>
      </w:pPr>
      <w:r w:rsidRPr="00E16976">
        <w:rPr>
          <w:rFonts w:cs="Segoe UI Emoji"/>
          <w:b/>
          <w:bCs/>
        </w:rPr>
        <w:t>[Bilateral Donor Agency]</w:t>
      </w:r>
      <w:r w:rsidRPr="00E16976">
        <w:rPr>
          <w:rFonts w:cs="Segoe UI Emoji"/>
        </w:rPr>
        <w:t xml:space="preserve"> (e.g., USAID, JICA, KOICA, GIZ), an official international development cooperation agency of [Country], represented herein by [Name], in his/her capacity as [Position], hereinafter referred to as the </w:t>
      </w:r>
      <w:r w:rsidRPr="00E16976">
        <w:rPr>
          <w:rFonts w:cs="Segoe UI Emoji"/>
          <w:b/>
          <w:bCs/>
        </w:rPr>
        <w:t>“Donor.”</w:t>
      </w:r>
    </w:p>
    <w:p w14:paraId="46AA25E6" w14:textId="77777777" w:rsidR="00E16976" w:rsidRPr="00E16976" w:rsidRDefault="00E16976" w:rsidP="00E16976">
      <w:pPr>
        <w:rPr>
          <w:rFonts w:cs="Segoe UI Emoji"/>
        </w:rPr>
      </w:pPr>
      <w:r w:rsidRPr="00E16976">
        <w:rPr>
          <w:rFonts w:cs="Segoe UI Emoji"/>
        </w:rPr>
        <w:t xml:space="preserve">Collectively, the above shall be referred to as the </w:t>
      </w:r>
      <w:r w:rsidRPr="00E16976">
        <w:rPr>
          <w:rFonts w:cs="Segoe UI Emoji"/>
          <w:b/>
          <w:bCs/>
        </w:rPr>
        <w:t>“Parties.”</w:t>
      </w:r>
    </w:p>
    <w:p w14:paraId="087CBD27" w14:textId="77777777" w:rsidR="00E16976" w:rsidRPr="00E16976" w:rsidRDefault="00E16976" w:rsidP="00E16976">
      <w:pPr>
        <w:rPr>
          <w:rFonts w:cs="Segoe UI Emoji"/>
        </w:rPr>
      </w:pPr>
      <w:r w:rsidRPr="00E16976">
        <w:rPr>
          <w:rFonts w:cs="Segoe UI Emoji"/>
        </w:rPr>
        <w:pict w14:anchorId="01747B36">
          <v:rect id="_x0000_i3035" style="width:0;height:1.5pt" o:hralign="center" o:hrstd="t" o:hr="t" fillcolor="#a0a0a0" stroked="f"/>
        </w:pict>
      </w:r>
    </w:p>
    <w:p w14:paraId="3471376B" w14:textId="77777777" w:rsidR="00E16976" w:rsidRPr="00E16976" w:rsidRDefault="00E16976" w:rsidP="00E16976">
      <w:pPr>
        <w:rPr>
          <w:rFonts w:cs="Segoe UI Emoji"/>
          <w:b/>
          <w:bCs/>
        </w:rPr>
      </w:pPr>
      <w:r w:rsidRPr="00E16976">
        <w:rPr>
          <w:rFonts w:cs="Segoe UI Emoji"/>
          <w:b/>
          <w:bCs/>
        </w:rPr>
        <w:t>ARTICLE II – PURPOSE &amp; OBJECTIVES</w:t>
      </w:r>
    </w:p>
    <w:p w14:paraId="7667CAD3" w14:textId="77777777" w:rsidR="00E16976" w:rsidRPr="00E16976" w:rsidRDefault="00E16976" w:rsidP="00E16976">
      <w:pPr>
        <w:rPr>
          <w:rFonts w:cs="Segoe UI Emoji"/>
        </w:rPr>
      </w:pPr>
      <w:r w:rsidRPr="00E16976">
        <w:rPr>
          <w:rFonts w:cs="Segoe UI Emoji"/>
        </w:rPr>
        <w:t>The purpose of this MOA is to establish a formal partnership between ABMPD Holding and [Donor] to support the implementation of ABMPD–MRP through grants, capacity-building, and community-based development projects.</w:t>
      </w:r>
    </w:p>
    <w:p w14:paraId="06DD0162" w14:textId="77777777" w:rsidR="00E16976" w:rsidRPr="00E16976" w:rsidRDefault="00E16976" w:rsidP="00E16976">
      <w:pPr>
        <w:rPr>
          <w:rFonts w:cs="Segoe UI Emoji"/>
        </w:rPr>
      </w:pPr>
      <w:r w:rsidRPr="00E16976">
        <w:rPr>
          <w:rFonts w:cs="Segoe UI Emoji"/>
        </w:rPr>
        <w:t>Objectives include:</w:t>
      </w:r>
    </w:p>
    <w:p w14:paraId="678AC279" w14:textId="77777777" w:rsidR="00E16976" w:rsidRPr="00E16976" w:rsidRDefault="00E16976" w:rsidP="00E16976">
      <w:pPr>
        <w:numPr>
          <w:ilvl w:val="0"/>
          <w:numId w:val="915"/>
        </w:numPr>
        <w:rPr>
          <w:rFonts w:cs="Segoe UI Emoji"/>
        </w:rPr>
      </w:pPr>
      <w:r w:rsidRPr="00E16976">
        <w:rPr>
          <w:rFonts w:cs="Segoe UI Emoji"/>
        </w:rPr>
        <w:t>Strengthening grassroots governance and moral recovery through donor-supported projects.</w:t>
      </w:r>
    </w:p>
    <w:p w14:paraId="51538CCC" w14:textId="77777777" w:rsidR="00E16976" w:rsidRPr="00E16976" w:rsidRDefault="00E16976" w:rsidP="00E16976">
      <w:pPr>
        <w:numPr>
          <w:ilvl w:val="0"/>
          <w:numId w:val="915"/>
        </w:numPr>
        <w:rPr>
          <w:rFonts w:cs="Segoe UI Emoji"/>
        </w:rPr>
      </w:pPr>
      <w:r w:rsidRPr="00E16976">
        <w:rPr>
          <w:rFonts w:cs="Segoe UI Emoji"/>
        </w:rPr>
        <w:t>Mobilizing financial and technical resources for education, leadership, health, and livelihood programs.</w:t>
      </w:r>
    </w:p>
    <w:p w14:paraId="0D4D5D15" w14:textId="77777777" w:rsidR="00E16976" w:rsidRPr="00E16976" w:rsidRDefault="00E16976" w:rsidP="00E16976">
      <w:pPr>
        <w:numPr>
          <w:ilvl w:val="0"/>
          <w:numId w:val="915"/>
        </w:numPr>
        <w:rPr>
          <w:rFonts w:cs="Segoe UI Emoji"/>
        </w:rPr>
      </w:pPr>
      <w:r w:rsidRPr="00E16976">
        <w:rPr>
          <w:rFonts w:cs="Segoe UI Emoji"/>
        </w:rPr>
        <w:t>Enhancing transparency, accountability, and MEL systems to meet donor compliance standards.</w:t>
      </w:r>
    </w:p>
    <w:p w14:paraId="6BF8A27A" w14:textId="77777777" w:rsidR="00E16976" w:rsidRPr="00E16976" w:rsidRDefault="00E16976" w:rsidP="00E16976">
      <w:pPr>
        <w:numPr>
          <w:ilvl w:val="0"/>
          <w:numId w:val="915"/>
        </w:numPr>
        <w:rPr>
          <w:rFonts w:cs="Segoe UI Emoji"/>
        </w:rPr>
      </w:pPr>
      <w:r w:rsidRPr="00E16976">
        <w:rPr>
          <w:rFonts w:cs="Segoe UI Emoji"/>
        </w:rPr>
        <w:t>Promoting mutual learning, cultural exchange, and cross-country sharing of best practices.</w:t>
      </w:r>
    </w:p>
    <w:p w14:paraId="3C7E16D6" w14:textId="77777777" w:rsidR="00E16976" w:rsidRPr="00E16976" w:rsidRDefault="00E16976" w:rsidP="00E16976">
      <w:pPr>
        <w:numPr>
          <w:ilvl w:val="0"/>
          <w:numId w:val="915"/>
        </w:numPr>
        <w:rPr>
          <w:rFonts w:cs="Segoe UI Emoji"/>
        </w:rPr>
      </w:pPr>
      <w:r w:rsidRPr="00E16976">
        <w:rPr>
          <w:rFonts w:cs="Segoe UI Emoji"/>
        </w:rPr>
        <w:t>Supporting long-term sustainability of ABMPD–MRP through donor-aligned reforms and institutional capacity.</w:t>
      </w:r>
    </w:p>
    <w:p w14:paraId="4C3ED49A" w14:textId="77777777" w:rsidR="00E16976" w:rsidRPr="00E16976" w:rsidRDefault="00E16976" w:rsidP="00E16976">
      <w:pPr>
        <w:rPr>
          <w:rFonts w:cs="Segoe UI Emoji"/>
        </w:rPr>
      </w:pPr>
      <w:r w:rsidRPr="00E16976">
        <w:rPr>
          <w:rFonts w:cs="Segoe UI Emoji"/>
        </w:rPr>
        <w:pict w14:anchorId="6CA78A46">
          <v:rect id="_x0000_i3036" style="width:0;height:1.5pt" o:hralign="center" o:hrstd="t" o:hr="t" fillcolor="#a0a0a0" stroked="f"/>
        </w:pict>
      </w:r>
    </w:p>
    <w:p w14:paraId="216EEF04" w14:textId="77777777" w:rsidR="00E16976" w:rsidRPr="00E16976" w:rsidRDefault="00E16976" w:rsidP="00E16976">
      <w:pPr>
        <w:rPr>
          <w:rFonts w:cs="Segoe UI Emoji"/>
          <w:b/>
          <w:bCs/>
        </w:rPr>
      </w:pPr>
      <w:r w:rsidRPr="00E16976">
        <w:rPr>
          <w:rFonts w:cs="Segoe UI Emoji"/>
          <w:b/>
          <w:bCs/>
        </w:rPr>
        <w:t>ARTICLE III – ROLES &amp; RESPONSIBILITIES</w:t>
      </w:r>
    </w:p>
    <w:p w14:paraId="37D4227A" w14:textId="77777777" w:rsidR="00E16976" w:rsidRPr="00E16976" w:rsidRDefault="00E16976" w:rsidP="00E16976">
      <w:pPr>
        <w:rPr>
          <w:rFonts w:cs="Segoe UI Emoji"/>
        </w:rPr>
      </w:pPr>
      <w:r w:rsidRPr="00E16976">
        <w:rPr>
          <w:rFonts w:cs="Segoe UI Emoji"/>
          <w:b/>
          <w:bCs/>
        </w:rPr>
        <w:t>ABMPD Holding shall:</w:t>
      </w:r>
    </w:p>
    <w:p w14:paraId="603B7ABC" w14:textId="77777777" w:rsidR="00E16976" w:rsidRPr="00E16976" w:rsidRDefault="00E16976" w:rsidP="00E16976">
      <w:pPr>
        <w:numPr>
          <w:ilvl w:val="0"/>
          <w:numId w:val="916"/>
        </w:numPr>
        <w:rPr>
          <w:rFonts w:cs="Segoe UI Emoji"/>
        </w:rPr>
      </w:pPr>
      <w:r w:rsidRPr="00E16976">
        <w:rPr>
          <w:rFonts w:cs="Segoe UI Emoji"/>
        </w:rPr>
        <w:t>Serve as the lead custodian and implementor of donor-funded ABMPD–MRP projects.</w:t>
      </w:r>
    </w:p>
    <w:p w14:paraId="64E06506" w14:textId="77777777" w:rsidR="00E16976" w:rsidRPr="00E16976" w:rsidRDefault="00E16976" w:rsidP="00E16976">
      <w:pPr>
        <w:numPr>
          <w:ilvl w:val="0"/>
          <w:numId w:val="916"/>
        </w:numPr>
        <w:rPr>
          <w:rFonts w:cs="Segoe UI Emoji"/>
        </w:rPr>
      </w:pPr>
      <w:r w:rsidRPr="00E16976">
        <w:rPr>
          <w:rFonts w:cs="Segoe UI Emoji"/>
        </w:rPr>
        <w:t>Ensure proper financial management, procurement, and reporting in compliance with donor regulations.</w:t>
      </w:r>
    </w:p>
    <w:p w14:paraId="0F907225" w14:textId="77777777" w:rsidR="00E16976" w:rsidRPr="00E16976" w:rsidRDefault="00E16976" w:rsidP="00E16976">
      <w:pPr>
        <w:numPr>
          <w:ilvl w:val="0"/>
          <w:numId w:val="916"/>
        </w:numPr>
        <w:rPr>
          <w:rFonts w:cs="Segoe UI Emoji"/>
        </w:rPr>
      </w:pPr>
      <w:r w:rsidRPr="00E16976">
        <w:rPr>
          <w:rFonts w:cs="Segoe UI Emoji"/>
        </w:rPr>
        <w:t>Mobilize subsidiaries (Finance, HR, Training, RME) to execute funded projects.</w:t>
      </w:r>
    </w:p>
    <w:p w14:paraId="3377BC8D" w14:textId="77777777" w:rsidR="00E16976" w:rsidRPr="00E16976" w:rsidRDefault="00E16976" w:rsidP="00E16976">
      <w:pPr>
        <w:numPr>
          <w:ilvl w:val="0"/>
          <w:numId w:val="916"/>
        </w:numPr>
        <w:rPr>
          <w:rFonts w:cs="Segoe UI Emoji"/>
        </w:rPr>
      </w:pPr>
      <w:r w:rsidRPr="00E16976">
        <w:rPr>
          <w:rFonts w:cs="Segoe UI Emoji"/>
        </w:rPr>
        <w:t>Submit quarterly and annual reports, including financial liquidation and program impact assessments.</w:t>
      </w:r>
    </w:p>
    <w:p w14:paraId="13892F2A" w14:textId="77777777" w:rsidR="00E16976" w:rsidRPr="00E16976" w:rsidRDefault="00E16976" w:rsidP="00E16976">
      <w:pPr>
        <w:numPr>
          <w:ilvl w:val="0"/>
          <w:numId w:val="916"/>
        </w:numPr>
        <w:rPr>
          <w:rFonts w:cs="Segoe UI Emoji"/>
        </w:rPr>
      </w:pPr>
      <w:r w:rsidRPr="00E16976">
        <w:rPr>
          <w:rFonts w:cs="Segoe UI Emoji"/>
        </w:rPr>
        <w:t>Facilitate donor field visits, evaluations, and independent audits.</w:t>
      </w:r>
    </w:p>
    <w:p w14:paraId="10E30BBE" w14:textId="77777777" w:rsidR="00E16976" w:rsidRPr="00E16976" w:rsidRDefault="00E16976" w:rsidP="00E16976">
      <w:pPr>
        <w:rPr>
          <w:rFonts w:cs="Segoe UI Emoji"/>
        </w:rPr>
      </w:pPr>
      <w:r w:rsidRPr="00E16976">
        <w:rPr>
          <w:rFonts w:cs="Segoe UI Emoji"/>
          <w:b/>
          <w:bCs/>
        </w:rPr>
        <w:t>The Donor shall:</w:t>
      </w:r>
    </w:p>
    <w:p w14:paraId="71463550" w14:textId="77777777" w:rsidR="00E16976" w:rsidRPr="00E16976" w:rsidRDefault="00E16976" w:rsidP="00E16976">
      <w:pPr>
        <w:numPr>
          <w:ilvl w:val="0"/>
          <w:numId w:val="917"/>
        </w:numPr>
        <w:rPr>
          <w:rFonts w:cs="Segoe UI Emoji"/>
        </w:rPr>
      </w:pPr>
      <w:r w:rsidRPr="00E16976">
        <w:rPr>
          <w:rFonts w:cs="Segoe UI Emoji"/>
        </w:rPr>
        <w:t>Provide financial grants, in-kind contributions, or technical assistance for agreed ABMPD–MRP initiatives.</w:t>
      </w:r>
    </w:p>
    <w:p w14:paraId="2D782E3B" w14:textId="77777777" w:rsidR="00E16976" w:rsidRPr="00E16976" w:rsidRDefault="00E16976" w:rsidP="00E16976">
      <w:pPr>
        <w:numPr>
          <w:ilvl w:val="0"/>
          <w:numId w:val="917"/>
        </w:numPr>
        <w:rPr>
          <w:rFonts w:cs="Segoe UI Emoji"/>
        </w:rPr>
      </w:pPr>
      <w:r w:rsidRPr="00E16976">
        <w:rPr>
          <w:rFonts w:cs="Segoe UI Emoji"/>
        </w:rPr>
        <w:t>Offer technical expertise and advisory support in relevant program areas (education, governance, health, training).</w:t>
      </w:r>
    </w:p>
    <w:p w14:paraId="7692641F" w14:textId="77777777" w:rsidR="00E16976" w:rsidRPr="00E16976" w:rsidRDefault="00E16976" w:rsidP="00E16976">
      <w:pPr>
        <w:numPr>
          <w:ilvl w:val="0"/>
          <w:numId w:val="917"/>
        </w:numPr>
        <w:rPr>
          <w:rFonts w:cs="Segoe UI Emoji"/>
        </w:rPr>
      </w:pPr>
      <w:r w:rsidRPr="00E16976">
        <w:rPr>
          <w:rFonts w:cs="Segoe UI Emoji"/>
        </w:rPr>
        <w:t>Monitor implementation through site visits, program reviews, and audits.</w:t>
      </w:r>
    </w:p>
    <w:p w14:paraId="6917FF88" w14:textId="77777777" w:rsidR="00E16976" w:rsidRPr="00E16976" w:rsidRDefault="00E16976" w:rsidP="00E16976">
      <w:pPr>
        <w:numPr>
          <w:ilvl w:val="0"/>
          <w:numId w:val="917"/>
        </w:numPr>
        <w:rPr>
          <w:rFonts w:cs="Segoe UI Emoji"/>
        </w:rPr>
      </w:pPr>
      <w:r w:rsidRPr="00E16976">
        <w:rPr>
          <w:rFonts w:cs="Segoe UI Emoji"/>
        </w:rPr>
        <w:t>Facilitate knowledge-sharing with parallel programs in other partner countries.</w:t>
      </w:r>
    </w:p>
    <w:p w14:paraId="58B2F16D" w14:textId="77777777" w:rsidR="00E16976" w:rsidRPr="00E16976" w:rsidRDefault="00E16976" w:rsidP="00E16976">
      <w:pPr>
        <w:numPr>
          <w:ilvl w:val="0"/>
          <w:numId w:val="917"/>
        </w:numPr>
        <w:rPr>
          <w:rFonts w:cs="Segoe UI Emoji"/>
        </w:rPr>
      </w:pPr>
      <w:r w:rsidRPr="00E16976">
        <w:rPr>
          <w:rFonts w:cs="Segoe UI Emoji"/>
        </w:rPr>
        <w:t>Recognize ABMPD–MRP as an aligned initiative under the donor’s official development assistance framework.</w:t>
      </w:r>
    </w:p>
    <w:p w14:paraId="63E4C773" w14:textId="77777777" w:rsidR="00E16976" w:rsidRPr="00E16976" w:rsidRDefault="00E16976" w:rsidP="00E16976">
      <w:pPr>
        <w:rPr>
          <w:rFonts w:cs="Segoe UI Emoji"/>
        </w:rPr>
      </w:pPr>
      <w:r w:rsidRPr="00E16976">
        <w:rPr>
          <w:rFonts w:cs="Segoe UI Emoji"/>
        </w:rPr>
        <w:pict w14:anchorId="7270A074">
          <v:rect id="_x0000_i3037" style="width:0;height:1.5pt" o:hralign="center" o:hrstd="t" o:hr="t" fillcolor="#a0a0a0" stroked="f"/>
        </w:pict>
      </w:r>
    </w:p>
    <w:p w14:paraId="5AC47359" w14:textId="77777777" w:rsidR="00E16976" w:rsidRPr="00E16976" w:rsidRDefault="00E16976" w:rsidP="00E16976">
      <w:pPr>
        <w:rPr>
          <w:rFonts w:cs="Segoe UI Emoji"/>
          <w:b/>
          <w:bCs/>
        </w:rPr>
      </w:pPr>
      <w:r w:rsidRPr="00E16976">
        <w:rPr>
          <w:rFonts w:cs="Segoe UI Emoji"/>
          <w:b/>
          <w:bCs/>
        </w:rPr>
        <w:t>ARTICLE IV – GOVERNANCE &amp; OVERSIGHT</w:t>
      </w:r>
    </w:p>
    <w:p w14:paraId="3D89FEBD" w14:textId="77777777" w:rsidR="00E16976" w:rsidRPr="00E16976" w:rsidRDefault="00E16976" w:rsidP="00E16976">
      <w:pPr>
        <w:numPr>
          <w:ilvl w:val="0"/>
          <w:numId w:val="918"/>
        </w:numPr>
        <w:rPr>
          <w:rFonts w:cs="Segoe UI Emoji"/>
        </w:rPr>
      </w:pPr>
      <w:r w:rsidRPr="00E16976">
        <w:rPr>
          <w:rFonts w:cs="Segoe UI Emoji"/>
        </w:rPr>
        <w:t xml:space="preserve">A </w:t>
      </w:r>
      <w:r w:rsidRPr="00E16976">
        <w:rPr>
          <w:rFonts w:cs="Segoe UI Emoji"/>
          <w:b/>
          <w:bCs/>
        </w:rPr>
        <w:t>Joint Project Steering Committee (JPSC)</w:t>
      </w:r>
      <w:r w:rsidRPr="00E16976">
        <w:rPr>
          <w:rFonts w:cs="Segoe UI Emoji"/>
        </w:rPr>
        <w:t xml:space="preserve"> shall be established, composed of representatives from ABMPD Holding and [Donor].</w:t>
      </w:r>
    </w:p>
    <w:p w14:paraId="71FE7797" w14:textId="77777777" w:rsidR="00E16976" w:rsidRPr="00E16976" w:rsidRDefault="00E16976" w:rsidP="00E16976">
      <w:pPr>
        <w:numPr>
          <w:ilvl w:val="0"/>
          <w:numId w:val="918"/>
        </w:numPr>
        <w:rPr>
          <w:rFonts w:cs="Segoe UI Emoji"/>
        </w:rPr>
      </w:pPr>
      <w:r w:rsidRPr="00E16976">
        <w:rPr>
          <w:rFonts w:cs="Segoe UI Emoji"/>
        </w:rPr>
        <w:t>The JPSC shall approve project work plans, budgets, and MEL indicators.</w:t>
      </w:r>
    </w:p>
    <w:p w14:paraId="4A3EE161" w14:textId="77777777" w:rsidR="00E16976" w:rsidRPr="00E16976" w:rsidRDefault="00E16976" w:rsidP="00E16976">
      <w:pPr>
        <w:numPr>
          <w:ilvl w:val="0"/>
          <w:numId w:val="918"/>
        </w:numPr>
        <w:rPr>
          <w:rFonts w:cs="Segoe UI Emoji"/>
        </w:rPr>
      </w:pPr>
      <w:r w:rsidRPr="00E16976">
        <w:rPr>
          <w:rFonts w:cs="Segoe UI Emoji"/>
        </w:rPr>
        <w:t>Oversight shall be exercised through regular reviews, joint monitoring, and compliance with ABMPD and donor standards.</w:t>
      </w:r>
    </w:p>
    <w:p w14:paraId="69591416" w14:textId="77777777" w:rsidR="00E16976" w:rsidRPr="00E16976" w:rsidRDefault="00E16976" w:rsidP="00E16976">
      <w:pPr>
        <w:numPr>
          <w:ilvl w:val="0"/>
          <w:numId w:val="918"/>
        </w:numPr>
        <w:rPr>
          <w:rFonts w:cs="Segoe UI Emoji"/>
        </w:rPr>
      </w:pPr>
      <w:r w:rsidRPr="00E16976">
        <w:rPr>
          <w:rFonts w:cs="Segoe UI Emoji"/>
        </w:rPr>
        <w:t>Dispute resolution mechanisms shall be guided by both Philippine law and donor country development cooperation agreements.</w:t>
      </w:r>
    </w:p>
    <w:p w14:paraId="196485A2" w14:textId="77777777" w:rsidR="00E16976" w:rsidRPr="00E16976" w:rsidRDefault="00E16976" w:rsidP="00E16976">
      <w:pPr>
        <w:rPr>
          <w:rFonts w:cs="Segoe UI Emoji"/>
        </w:rPr>
      </w:pPr>
      <w:r w:rsidRPr="00E16976">
        <w:rPr>
          <w:rFonts w:cs="Segoe UI Emoji"/>
        </w:rPr>
        <w:pict w14:anchorId="65C885A3">
          <v:rect id="_x0000_i3038" style="width:0;height:1.5pt" o:hralign="center" o:hrstd="t" o:hr="t" fillcolor="#a0a0a0" stroked="f"/>
        </w:pict>
      </w:r>
    </w:p>
    <w:p w14:paraId="40675212" w14:textId="77777777" w:rsidR="00E16976" w:rsidRPr="00E16976" w:rsidRDefault="00E16976" w:rsidP="00E16976">
      <w:pPr>
        <w:rPr>
          <w:rFonts w:cs="Segoe UI Emoji"/>
          <w:b/>
          <w:bCs/>
        </w:rPr>
      </w:pPr>
      <w:r w:rsidRPr="00E16976">
        <w:rPr>
          <w:rFonts w:cs="Segoe UI Emoji"/>
          <w:b/>
          <w:bCs/>
        </w:rPr>
        <w:t>ARTICLE V – FUNDING &amp; CUSTODIANSHIP</w:t>
      </w:r>
    </w:p>
    <w:p w14:paraId="56C45B8C" w14:textId="77777777" w:rsidR="00E16976" w:rsidRPr="00E16976" w:rsidRDefault="00E16976" w:rsidP="00E16976">
      <w:pPr>
        <w:numPr>
          <w:ilvl w:val="0"/>
          <w:numId w:val="919"/>
        </w:numPr>
        <w:rPr>
          <w:rFonts w:cs="Segoe UI Emoji"/>
        </w:rPr>
      </w:pPr>
      <w:r w:rsidRPr="00E16976">
        <w:rPr>
          <w:rFonts w:cs="Segoe UI Emoji"/>
        </w:rPr>
        <w:t>Donor funds shall be released to ABMPD Holding through agreed disbursement mechanisms (e.g., tranches, performance-based releases).</w:t>
      </w:r>
    </w:p>
    <w:p w14:paraId="45F8EFFD" w14:textId="77777777" w:rsidR="00E16976" w:rsidRPr="00E16976" w:rsidRDefault="00E16976" w:rsidP="00E16976">
      <w:pPr>
        <w:numPr>
          <w:ilvl w:val="0"/>
          <w:numId w:val="919"/>
        </w:numPr>
        <w:rPr>
          <w:rFonts w:cs="Segoe UI Emoji"/>
        </w:rPr>
      </w:pPr>
      <w:r w:rsidRPr="00E16976">
        <w:rPr>
          <w:rFonts w:cs="Segoe UI Emoji"/>
          <w:b/>
          <w:bCs/>
        </w:rPr>
        <w:t>Temporary Custodianship:</w:t>
      </w:r>
      <w:r w:rsidRPr="00E16976">
        <w:rPr>
          <w:rFonts w:cs="Segoe UI Emoji"/>
        </w:rPr>
        <w:t xml:space="preserve"> Where accreditation is pending, funds may be held by DepEd, SUCs, or LGUs as interim custodians.</w:t>
      </w:r>
    </w:p>
    <w:p w14:paraId="7A1B867D" w14:textId="77777777" w:rsidR="00E16976" w:rsidRPr="00E16976" w:rsidRDefault="00E16976" w:rsidP="00E16976">
      <w:pPr>
        <w:numPr>
          <w:ilvl w:val="0"/>
          <w:numId w:val="919"/>
        </w:numPr>
        <w:rPr>
          <w:rFonts w:cs="Segoe UI Emoji"/>
        </w:rPr>
      </w:pPr>
      <w:r w:rsidRPr="00E16976">
        <w:rPr>
          <w:rFonts w:cs="Segoe UI Emoji"/>
          <w:b/>
          <w:bCs/>
        </w:rPr>
        <w:t>Final Custodianship:</w:t>
      </w:r>
      <w:r w:rsidRPr="00E16976">
        <w:rPr>
          <w:rFonts w:cs="Segoe UI Emoji"/>
        </w:rPr>
        <w:t xml:space="preserve"> Custodianship shall transition to the </w:t>
      </w:r>
      <w:r w:rsidRPr="00E16976">
        <w:rPr>
          <w:rFonts w:cs="Segoe UI Emoji"/>
          <w:b/>
          <w:bCs/>
        </w:rPr>
        <w:t>ABMPD Foundation – Finance Subsidiary</w:t>
      </w:r>
      <w:r w:rsidRPr="00E16976">
        <w:rPr>
          <w:rFonts w:cs="Segoe UI Emoji"/>
        </w:rPr>
        <w:t xml:space="preserve"> once fully accredited with SEC, BIR, and COA.</w:t>
      </w:r>
    </w:p>
    <w:p w14:paraId="0D03517D" w14:textId="77777777" w:rsidR="00E16976" w:rsidRPr="00E16976" w:rsidRDefault="00E16976" w:rsidP="00E16976">
      <w:pPr>
        <w:numPr>
          <w:ilvl w:val="0"/>
          <w:numId w:val="919"/>
        </w:numPr>
        <w:rPr>
          <w:rFonts w:cs="Segoe UI Emoji"/>
        </w:rPr>
      </w:pPr>
      <w:r w:rsidRPr="00E16976">
        <w:rPr>
          <w:rFonts w:cs="Segoe UI Emoji"/>
        </w:rPr>
        <w:t>ABMPD Holding shall ensure traceability and accountability of all donor funds, with expenditures tied to approved work plans.</w:t>
      </w:r>
    </w:p>
    <w:p w14:paraId="5359E76D" w14:textId="77777777" w:rsidR="00E16976" w:rsidRPr="00E16976" w:rsidRDefault="00E16976" w:rsidP="00E16976">
      <w:pPr>
        <w:numPr>
          <w:ilvl w:val="0"/>
          <w:numId w:val="919"/>
        </w:numPr>
        <w:rPr>
          <w:rFonts w:cs="Segoe UI Emoji"/>
        </w:rPr>
      </w:pPr>
      <w:r w:rsidRPr="00E16976">
        <w:rPr>
          <w:rFonts w:cs="Segoe UI Emoji"/>
        </w:rPr>
        <w:t xml:space="preserve">All fund use shall be subject to </w:t>
      </w:r>
      <w:r w:rsidRPr="00E16976">
        <w:rPr>
          <w:rFonts w:cs="Segoe UI Emoji"/>
          <w:b/>
          <w:bCs/>
        </w:rPr>
        <w:t>annual independent audit</w:t>
      </w:r>
      <w:r w:rsidRPr="00E16976">
        <w:rPr>
          <w:rFonts w:cs="Segoe UI Emoji"/>
        </w:rPr>
        <w:t xml:space="preserve"> acceptable to both Parties.</w:t>
      </w:r>
    </w:p>
    <w:p w14:paraId="3B101139" w14:textId="77777777" w:rsidR="00E16976" w:rsidRPr="00E16976" w:rsidRDefault="00E16976" w:rsidP="00E16976">
      <w:pPr>
        <w:rPr>
          <w:rFonts w:cs="Segoe UI Emoji"/>
        </w:rPr>
      </w:pPr>
      <w:r w:rsidRPr="00E16976">
        <w:rPr>
          <w:rFonts w:cs="Segoe UI Emoji"/>
        </w:rPr>
        <w:pict w14:anchorId="58BBB606">
          <v:rect id="_x0000_i3039" style="width:0;height:1.5pt" o:hralign="center" o:hrstd="t" o:hr="t" fillcolor="#a0a0a0" stroked="f"/>
        </w:pict>
      </w:r>
    </w:p>
    <w:p w14:paraId="72717C43" w14:textId="77777777" w:rsidR="00E16976" w:rsidRPr="00E16976" w:rsidRDefault="00E16976" w:rsidP="00E16976">
      <w:pPr>
        <w:rPr>
          <w:rFonts w:cs="Segoe UI Emoji"/>
          <w:b/>
          <w:bCs/>
        </w:rPr>
      </w:pPr>
      <w:r w:rsidRPr="00E16976">
        <w:rPr>
          <w:rFonts w:cs="Segoe UI Emoji"/>
          <w:b/>
          <w:bCs/>
        </w:rPr>
        <w:t>ARTICLE VI – TERM &amp; TERMINATION</w:t>
      </w:r>
    </w:p>
    <w:p w14:paraId="06B91E43" w14:textId="77777777" w:rsidR="00E16976" w:rsidRPr="00E16976" w:rsidRDefault="00E16976" w:rsidP="00E16976">
      <w:pPr>
        <w:numPr>
          <w:ilvl w:val="0"/>
          <w:numId w:val="920"/>
        </w:numPr>
        <w:rPr>
          <w:rFonts w:cs="Segoe UI Emoji"/>
        </w:rPr>
      </w:pPr>
      <w:r w:rsidRPr="00E16976">
        <w:rPr>
          <w:rFonts w:cs="Segoe UI Emoji"/>
        </w:rPr>
        <w:t>This MOA shall remain in effect for the donor project cycle ([X] years).</w:t>
      </w:r>
    </w:p>
    <w:p w14:paraId="06CAB700" w14:textId="77777777" w:rsidR="00E16976" w:rsidRPr="00E16976" w:rsidRDefault="00E16976" w:rsidP="00E16976">
      <w:pPr>
        <w:numPr>
          <w:ilvl w:val="0"/>
          <w:numId w:val="920"/>
        </w:numPr>
        <w:rPr>
          <w:rFonts w:cs="Segoe UI Emoji"/>
        </w:rPr>
      </w:pPr>
      <w:r w:rsidRPr="00E16976">
        <w:rPr>
          <w:rFonts w:cs="Segoe UI Emoji"/>
        </w:rPr>
        <w:t>Renewal may be negotiated based on performance, donor priorities, and mutual agreement.</w:t>
      </w:r>
    </w:p>
    <w:p w14:paraId="29DB397E" w14:textId="77777777" w:rsidR="00E16976" w:rsidRPr="00E16976" w:rsidRDefault="00E16976" w:rsidP="00E16976">
      <w:pPr>
        <w:numPr>
          <w:ilvl w:val="0"/>
          <w:numId w:val="920"/>
        </w:numPr>
        <w:rPr>
          <w:rFonts w:cs="Segoe UI Emoji"/>
        </w:rPr>
      </w:pPr>
      <w:r w:rsidRPr="00E16976">
        <w:rPr>
          <w:rFonts w:cs="Segoe UI Emoji"/>
        </w:rPr>
        <w:t>Either Party may terminate this MOA with ninety (90) days’ written notice, provided all obligations, audits, and fund liquidations are duly settled.</w:t>
      </w:r>
    </w:p>
    <w:p w14:paraId="5A395CFB" w14:textId="77777777" w:rsidR="00E16976" w:rsidRPr="00E16976" w:rsidRDefault="00E16976" w:rsidP="00E16976">
      <w:pPr>
        <w:rPr>
          <w:rFonts w:cs="Segoe UI Emoji"/>
        </w:rPr>
      </w:pPr>
      <w:r w:rsidRPr="00E16976">
        <w:rPr>
          <w:rFonts w:cs="Segoe UI Emoji"/>
        </w:rPr>
        <w:pict w14:anchorId="3442EF07">
          <v:rect id="_x0000_i3040" style="width:0;height:1.5pt" o:hralign="center" o:hrstd="t" o:hr="t" fillcolor="#a0a0a0" stroked="f"/>
        </w:pict>
      </w:r>
    </w:p>
    <w:p w14:paraId="65B0EA97" w14:textId="77777777" w:rsidR="00E16976" w:rsidRPr="00E16976" w:rsidRDefault="00E16976" w:rsidP="00E16976">
      <w:pPr>
        <w:rPr>
          <w:rFonts w:cs="Segoe UI Emoji"/>
          <w:b/>
          <w:bCs/>
        </w:rPr>
      </w:pPr>
      <w:r w:rsidRPr="00E16976">
        <w:rPr>
          <w:rFonts w:cs="Segoe UI Emoji"/>
          <w:b/>
          <w:bCs/>
        </w:rPr>
        <w:t>ARTICLE VII – COMPLIANCE &amp; LEGAL SAFEGUARDS</w:t>
      </w:r>
    </w:p>
    <w:p w14:paraId="4F2481CA" w14:textId="77777777" w:rsidR="00E16976" w:rsidRPr="00E16976" w:rsidRDefault="00E16976" w:rsidP="00E16976">
      <w:pPr>
        <w:numPr>
          <w:ilvl w:val="0"/>
          <w:numId w:val="921"/>
        </w:numPr>
        <w:rPr>
          <w:rFonts w:cs="Segoe UI Emoji"/>
        </w:rPr>
      </w:pPr>
      <w:r w:rsidRPr="00E16976">
        <w:rPr>
          <w:rFonts w:cs="Segoe UI Emoji"/>
        </w:rPr>
        <w:t>The Parties shall comply with Philippine law, donor country regulations, and ABMPD governance protocols.</w:t>
      </w:r>
    </w:p>
    <w:p w14:paraId="4694018B" w14:textId="77777777" w:rsidR="00E16976" w:rsidRPr="00E16976" w:rsidRDefault="00E16976" w:rsidP="00E16976">
      <w:pPr>
        <w:numPr>
          <w:ilvl w:val="0"/>
          <w:numId w:val="921"/>
        </w:numPr>
        <w:rPr>
          <w:rFonts w:cs="Segoe UI Emoji"/>
        </w:rPr>
      </w:pPr>
      <w:r w:rsidRPr="00E16976">
        <w:rPr>
          <w:rFonts w:cs="Segoe UI Emoji"/>
        </w:rPr>
        <w:t>All projects shall adhere to donor safeguard policies, including anti-corruption, gender equity, environmental protection, and human rights standards.</w:t>
      </w:r>
    </w:p>
    <w:p w14:paraId="370BFF33" w14:textId="77777777" w:rsidR="00E16976" w:rsidRPr="00E16976" w:rsidRDefault="00E16976" w:rsidP="00E16976">
      <w:pPr>
        <w:numPr>
          <w:ilvl w:val="0"/>
          <w:numId w:val="921"/>
        </w:numPr>
        <w:rPr>
          <w:rFonts w:cs="Segoe UI Emoji"/>
        </w:rPr>
      </w:pPr>
      <w:r w:rsidRPr="00E16976">
        <w:rPr>
          <w:rFonts w:cs="Segoe UI Emoji"/>
        </w:rPr>
        <w:t>Independent audits shall be conducted annually or as otherwise required by the Donor.</w:t>
      </w:r>
    </w:p>
    <w:p w14:paraId="624A08DD" w14:textId="77777777" w:rsidR="00E16976" w:rsidRPr="00E16976" w:rsidRDefault="00E16976" w:rsidP="00E16976">
      <w:pPr>
        <w:numPr>
          <w:ilvl w:val="0"/>
          <w:numId w:val="921"/>
        </w:numPr>
        <w:rPr>
          <w:rFonts w:cs="Segoe UI Emoji"/>
        </w:rPr>
      </w:pPr>
      <w:r w:rsidRPr="00E16976">
        <w:rPr>
          <w:rFonts w:cs="Segoe UI Emoji"/>
        </w:rPr>
        <w:t>In case of misuse or breach, the Donor reserves the right to suspend or withdraw funding subject to due process.</w:t>
      </w:r>
    </w:p>
    <w:p w14:paraId="4D42EF1C" w14:textId="77777777" w:rsidR="00E16976" w:rsidRPr="00E16976" w:rsidRDefault="00E16976" w:rsidP="00E16976">
      <w:pPr>
        <w:rPr>
          <w:rFonts w:cs="Segoe UI Emoji"/>
        </w:rPr>
      </w:pPr>
      <w:r w:rsidRPr="00E16976">
        <w:rPr>
          <w:rFonts w:cs="Segoe UI Emoji"/>
        </w:rPr>
        <w:pict w14:anchorId="06D8BA23">
          <v:rect id="_x0000_i3041" style="width:0;height:1.5pt" o:hralign="center" o:hrstd="t" o:hr="t" fillcolor="#a0a0a0" stroked="f"/>
        </w:pict>
      </w:r>
    </w:p>
    <w:p w14:paraId="1BDBE36F" w14:textId="77777777" w:rsidR="00E16976" w:rsidRPr="00E16976" w:rsidRDefault="00E16976" w:rsidP="00E16976">
      <w:pPr>
        <w:rPr>
          <w:rFonts w:cs="Segoe UI Emoji"/>
          <w:b/>
          <w:bCs/>
        </w:rPr>
      </w:pPr>
      <w:r w:rsidRPr="00E16976">
        <w:rPr>
          <w:rFonts w:cs="Segoe UI Emoji"/>
          <w:b/>
          <w:bCs/>
        </w:rPr>
        <w:t>ARTICLE VIII – CONFIDENTIALITY &amp; DATA PROTECTION</w:t>
      </w:r>
    </w:p>
    <w:p w14:paraId="5DB0E021" w14:textId="77777777" w:rsidR="00E16976" w:rsidRPr="00E16976" w:rsidRDefault="00E16976" w:rsidP="00E16976">
      <w:pPr>
        <w:rPr>
          <w:rFonts w:cs="Segoe UI Emoji"/>
        </w:rPr>
      </w:pPr>
      <w:r w:rsidRPr="00E16976">
        <w:rPr>
          <w:rFonts w:cs="Segoe UI Emoji"/>
        </w:rPr>
        <w:t>All records, reports, and personal data generated under this MOA shall be governed by the Philippine Data Privacy Act of 2012, ABMPD confidentiality protocols, and donor country data-sharing agreements.</w:t>
      </w:r>
    </w:p>
    <w:p w14:paraId="659344C7" w14:textId="77777777" w:rsidR="00E16976" w:rsidRPr="00E16976" w:rsidRDefault="00E16976" w:rsidP="00E16976">
      <w:pPr>
        <w:rPr>
          <w:rFonts w:cs="Segoe UI Emoji"/>
        </w:rPr>
      </w:pPr>
      <w:r w:rsidRPr="00E16976">
        <w:rPr>
          <w:rFonts w:cs="Segoe UI Emoji"/>
        </w:rPr>
        <w:pict w14:anchorId="436974FB">
          <v:rect id="_x0000_i3042" style="width:0;height:1.5pt" o:hralign="center" o:hrstd="t" o:hr="t" fillcolor="#a0a0a0" stroked="f"/>
        </w:pict>
      </w:r>
    </w:p>
    <w:p w14:paraId="5DC26A9F" w14:textId="77777777" w:rsidR="00E16976" w:rsidRPr="00E16976" w:rsidRDefault="00E16976" w:rsidP="00E16976">
      <w:pPr>
        <w:rPr>
          <w:rFonts w:cs="Segoe UI Emoji"/>
          <w:b/>
          <w:bCs/>
        </w:rPr>
      </w:pPr>
      <w:r w:rsidRPr="00E16976">
        <w:rPr>
          <w:rFonts w:cs="Segoe UI Emoji"/>
          <w:b/>
          <w:bCs/>
        </w:rPr>
        <w:t>ARTICLE IX – EFFECTIVITY &amp; EXECUTION</w:t>
      </w:r>
    </w:p>
    <w:p w14:paraId="068137EC" w14:textId="77777777" w:rsidR="00E16976" w:rsidRPr="00E16976" w:rsidRDefault="00E16976" w:rsidP="00E16976">
      <w:pPr>
        <w:rPr>
          <w:rFonts w:cs="Segoe UI Emoji"/>
        </w:rPr>
      </w:pPr>
      <w:r w:rsidRPr="00E16976">
        <w:rPr>
          <w:rFonts w:cs="Segoe UI Emoji"/>
        </w:rPr>
        <w:t>This MOA shall take effect immediately upon signing by the authorized representatives of the Parties.</w:t>
      </w:r>
    </w:p>
    <w:p w14:paraId="264B0A44" w14:textId="77777777" w:rsidR="00E16976" w:rsidRPr="00E16976" w:rsidRDefault="00E16976" w:rsidP="00E16976">
      <w:pPr>
        <w:rPr>
          <w:rFonts w:cs="Segoe UI Emoji"/>
        </w:rPr>
      </w:pPr>
      <w:r w:rsidRPr="00E16976">
        <w:rPr>
          <w:rFonts w:cs="Segoe UI Emoji"/>
        </w:rPr>
        <w:t>Signed this ___ day of [Month], 20__, in [City], Philippines.</w:t>
      </w:r>
    </w:p>
    <w:p w14:paraId="27D588A7" w14:textId="77777777" w:rsidR="00E16976" w:rsidRPr="00E16976" w:rsidRDefault="00E16976" w:rsidP="00E16976">
      <w:pPr>
        <w:rPr>
          <w:rFonts w:cs="Segoe UI Emoji"/>
        </w:rPr>
      </w:pPr>
      <w:r w:rsidRPr="00E16976">
        <w:rPr>
          <w:rFonts w:cs="Segoe UI Emoji"/>
        </w:rPr>
        <w:t>FOR ABMPD HOLDING</w:t>
      </w:r>
    </w:p>
    <w:p w14:paraId="45E8401D" w14:textId="77777777" w:rsidR="00E16976" w:rsidRPr="00E16976" w:rsidRDefault="00E16976" w:rsidP="00E16976">
      <w:pPr>
        <w:rPr>
          <w:rFonts w:cs="Segoe UI Emoji"/>
        </w:rPr>
      </w:pPr>
      <w:r w:rsidRPr="00E16976">
        <w:rPr>
          <w:rFonts w:cs="Segoe UI Emoji"/>
        </w:rPr>
        <w:pict w14:anchorId="3FB997BA">
          <v:rect id="_x0000_i3043" style="width:0;height:1.5pt" o:hralign="center" o:hrstd="t" o:hr="t" fillcolor="#a0a0a0" stroked="f"/>
        </w:pict>
      </w:r>
    </w:p>
    <w:p w14:paraId="79F08361" w14:textId="77777777" w:rsidR="00E16976" w:rsidRPr="00E16976" w:rsidRDefault="00E16976" w:rsidP="00E16976">
      <w:pPr>
        <w:rPr>
          <w:rFonts w:cs="Segoe UI Emoji"/>
        </w:rPr>
      </w:pPr>
      <w:r w:rsidRPr="00E16976">
        <w:rPr>
          <w:rFonts w:cs="Segoe UI Emoji"/>
        </w:rPr>
        <w:t>[Name] – [Position]</w:t>
      </w:r>
    </w:p>
    <w:p w14:paraId="1AED2131" w14:textId="77777777" w:rsidR="00E16976" w:rsidRPr="00E16976" w:rsidRDefault="00E16976" w:rsidP="00E16976">
      <w:pPr>
        <w:rPr>
          <w:rFonts w:cs="Segoe UI Emoji"/>
        </w:rPr>
      </w:pPr>
      <w:r w:rsidRPr="00E16976">
        <w:rPr>
          <w:rFonts w:cs="Segoe UI Emoji"/>
        </w:rPr>
        <w:t>FOR [BILATERAL DONOR]</w:t>
      </w:r>
    </w:p>
    <w:p w14:paraId="161F1F82" w14:textId="77777777" w:rsidR="00E16976" w:rsidRPr="00E16976" w:rsidRDefault="00E16976" w:rsidP="00E16976">
      <w:pPr>
        <w:rPr>
          <w:rFonts w:cs="Segoe UI Emoji"/>
        </w:rPr>
      </w:pPr>
      <w:r w:rsidRPr="00E16976">
        <w:rPr>
          <w:rFonts w:cs="Segoe UI Emoji"/>
        </w:rPr>
        <w:pict w14:anchorId="4DFE8C8B">
          <v:rect id="_x0000_i3044" style="width:0;height:1.5pt" o:hralign="center" o:hrstd="t" o:hr="t" fillcolor="#a0a0a0" stroked="f"/>
        </w:pict>
      </w:r>
    </w:p>
    <w:p w14:paraId="43087560" w14:textId="77777777" w:rsidR="00E16976" w:rsidRPr="00E16976" w:rsidRDefault="00E16976" w:rsidP="00E16976">
      <w:pPr>
        <w:rPr>
          <w:rFonts w:cs="Segoe UI Emoji"/>
        </w:rPr>
      </w:pPr>
      <w:r w:rsidRPr="00E16976">
        <w:rPr>
          <w:rFonts w:cs="Segoe UI Emoji"/>
        </w:rPr>
        <w:t>[Name] – [Position]</w:t>
      </w:r>
    </w:p>
    <w:p w14:paraId="368BB1BA" w14:textId="77777777" w:rsidR="00E16976" w:rsidRPr="00E16976" w:rsidRDefault="00E16976" w:rsidP="00E16976">
      <w:pPr>
        <w:rPr>
          <w:rFonts w:cs="Segoe UI Emoji"/>
        </w:rPr>
      </w:pPr>
      <w:r w:rsidRPr="00E16976">
        <w:rPr>
          <w:rFonts w:cs="Segoe UI Emoji"/>
        </w:rPr>
        <w:t>Witnesses:</w:t>
      </w:r>
    </w:p>
    <w:p w14:paraId="0381D413" w14:textId="77777777" w:rsidR="00E16976" w:rsidRPr="00E16976" w:rsidRDefault="00E16976" w:rsidP="00E16976">
      <w:pPr>
        <w:rPr>
          <w:rFonts w:cs="Segoe UI Emoji"/>
        </w:rPr>
      </w:pPr>
    </w:p>
    <w:p w14:paraId="7541C7BB" w14:textId="028D5851" w:rsidR="00E16976" w:rsidRPr="00E16976" w:rsidRDefault="00E16976" w:rsidP="00E16976">
      <w:pPr>
        <w:rPr>
          <w:rFonts w:cs="Segoe UI Emoji"/>
        </w:rPr>
      </w:pPr>
      <w:r w:rsidRPr="00E16976">
        <w:rPr>
          <w:rFonts w:cs="Segoe UI Emoji"/>
        </w:rPr>
        <w:pict w14:anchorId="2456445D">
          <v:rect id="_x0000_i3047" style="width:0;height:1.5pt" o:hralign="center" o:hrstd="t" o:hr="t" fillcolor="#a0a0a0" stroked="f"/>
        </w:pict>
      </w:r>
    </w:p>
    <w:p w14:paraId="7798370F" w14:textId="77777777" w:rsidR="00E16976" w:rsidRPr="00E16976" w:rsidRDefault="00E16976" w:rsidP="00E16976">
      <w:pPr>
        <w:rPr>
          <w:rFonts w:cs="Segoe UI Emoji"/>
          <w:b/>
          <w:bCs/>
        </w:rPr>
      </w:pPr>
      <w:r w:rsidRPr="00E16976">
        <w:rPr>
          <w:rFonts w:cs="Segoe UI Emoji"/>
          <w:b/>
          <w:bCs/>
        </w:rPr>
        <w:t>NOTARIAL ACKNOWLEDGMENT (Template)</w:t>
      </w:r>
    </w:p>
    <w:p w14:paraId="25852A78" w14:textId="77777777" w:rsidR="00E16976" w:rsidRPr="00E16976" w:rsidRDefault="00E16976" w:rsidP="00E16976">
      <w:pPr>
        <w:rPr>
          <w:rFonts w:cs="Segoe UI Emoji"/>
        </w:rPr>
      </w:pPr>
      <w:r w:rsidRPr="00E16976">
        <w:rPr>
          <w:rFonts w:cs="Segoe UI Emoji"/>
        </w:rPr>
        <w:t>SUBSCRIBED AND SWORN to before me this ___ day of [Month], 20__, at [City], Philippines, by the Parties who are personally known to me and presented competent evidence of identity.</w:t>
      </w:r>
    </w:p>
    <w:p w14:paraId="00BB065A" w14:textId="77777777" w:rsidR="00E16976" w:rsidRPr="00E16976" w:rsidRDefault="00E16976" w:rsidP="00E16976">
      <w:pPr>
        <w:rPr>
          <w:rFonts w:cs="Segoe UI Emoji"/>
        </w:rPr>
      </w:pPr>
      <w:r w:rsidRPr="00E16976">
        <w:rPr>
          <w:rFonts w:cs="Segoe UI Emoji"/>
        </w:rPr>
        <w:t>Notary Public</w:t>
      </w:r>
    </w:p>
    <w:p w14:paraId="1E3FB10E" w14:textId="77777777" w:rsidR="00E16976" w:rsidRDefault="00E16976">
      <w:pPr>
        <w:rPr>
          <w:rFonts w:ascii="Segoe UI Emoji" w:eastAsiaTheme="majorEastAsia" w:hAnsi="Segoe UI Emoji" w:cs="Segoe UI Emoji"/>
          <w:b/>
          <w:iCs/>
        </w:rPr>
      </w:pPr>
      <w:r>
        <w:rPr>
          <w:rFonts w:ascii="Segoe UI Emoji" w:hAnsi="Segoe UI Emoji" w:cs="Segoe UI Emoji"/>
        </w:rPr>
        <w:br w:type="page"/>
      </w:r>
    </w:p>
    <w:p w14:paraId="0495BB98" w14:textId="30B15612" w:rsidR="00450641" w:rsidRPr="001F117E" w:rsidRDefault="00450641" w:rsidP="00450641">
      <w:pPr>
        <w:pStyle w:val="Heading8"/>
        <w:rPr>
          <w:bCs/>
        </w:rPr>
      </w:pPr>
      <w:r w:rsidRPr="0070647C">
        <w:rPr>
          <w:rFonts w:ascii="Segoe UI Emoji" w:hAnsi="Segoe UI Emoji" w:cs="Segoe UI Emoji"/>
        </w:rPr>
        <w:t>📌</w:t>
      </w:r>
      <w:r w:rsidRPr="00011A48">
        <w:rPr>
          <w:b w:val="0"/>
        </w:rPr>
        <w:t xml:space="preserve"> </w:t>
      </w:r>
      <w:r w:rsidRPr="00011A48">
        <w:t>BT-T</w:t>
      </w:r>
      <w:r>
        <w:t>7</w:t>
      </w:r>
      <w:r w:rsidRPr="00011A48">
        <w:t>.</w:t>
      </w:r>
      <w:r>
        <w:t>5</w:t>
      </w:r>
      <w:r w:rsidRPr="00011A48">
        <w:t xml:space="preserve"> – </w:t>
      </w:r>
      <w:r w:rsidR="00DB2DB7" w:rsidRPr="00DB2DB7">
        <w:rPr>
          <w:bCs/>
        </w:rPr>
        <w:t>Technical Cooperation MOA Template</w:t>
      </w:r>
    </w:p>
    <w:p w14:paraId="7F4A6D23" w14:textId="0CAD6DA2" w:rsidR="00450641" w:rsidRPr="0070647C" w:rsidRDefault="00DB2DB7" w:rsidP="00450641">
      <w:r w:rsidRPr="00DB2DB7">
        <w:rPr>
          <w:i/>
          <w:iCs/>
        </w:rPr>
        <w:t>(ABMPD Subsidiaries ↔ International Universities / Training Institutes)</w:t>
      </w:r>
      <w:r w:rsidR="00000000">
        <w:pict w14:anchorId="1F07AD72">
          <v:rect id="_x0000_i1387" style="width:0;height:1.5pt" o:hralign="center" o:hrstd="t" o:hr="t" fillcolor="#a0a0a0" stroked="f"/>
        </w:pict>
      </w:r>
    </w:p>
    <w:p w14:paraId="7EB55DA1" w14:textId="77777777" w:rsidR="00E16976" w:rsidRPr="00E16976" w:rsidRDefault="00E16976" w:rsidP="00E16976">
      <w:pPr>
        <w:rPr>
          <w:b/>
          <w:bCs/>
        </w:rPr>
      </w:pPr>
      <w:r w:rsidRPr="00E16976">
        <w:rPr>
          <w:b/>
          <w:bCs/>
        </w:rPr>
        <w:t>ARTICLE I – PARTIES &amp; AUTHORITY</w:t>
      </w:r>
    </w:p>
    <w:p w14:paraId="0ED5E533" w14:textId="77777777" w:rsidR="00E16976" w:rsidRPr="00E16976" w:rsidRDefault="00E16976" w:rsidP="00E16976">
      <w:r w:rsidRPr="00E16976">
        <w:t>This Memorandum of Agreement (MOA) is entered into by and between:</w:t>
      </w:r>
    </w:p>
    <w:p w14:paraId="3EC684CF" w14:textId="77777777" w:rsidR="00E16976" w:rsidRPr="00E16976" w:rsidRDefault="00E16976" w:rsidP="00E16976">
      <w:r w:rsidRPr="00E16976">
        <w:rPr>
          <w:b/>
          <w:bCs/>
        </w:rPr>
        <w:t>[ABMPD Subsidiary Name]</w:t>
      </w:r>
      <w:r w:rsidRPr="00E16976">
        <w:t xml:space="preserve"> (Finance / HR / Training / Research, Monitoring &amp; Evaluation), a duly constituted functional unit under ABMPD Holding, represented herein by [Name], in his/her capacity as [Position], hereinafter referred to as the </w:t>
      </w:r>
      <w:r w:rsidRPr="00E16976">
        <w:rPr>
          <w:b/>
          <w:bCs/>
        </w:rPr>
        <w:t>“Subsidiary”</w:t>
      </w:r>
      <w:r w:rsidRPr="00E16976">
        <w:t>;</w:t>
      </w:r>
    </w:p>
    <w:p w14:paraId="60E1C447" w14:textId="77777777" w:rsidR="00E16976" w:rsidRPr="00E16976" w:rsidRDefault="00E16976" w:rsidP="00E16976">
      <w:r w:rsidRPr="00E16976">
        <w:t>-and-</w:t>
      </w:r>
    </w:p>
    <w:p w14:paraId="5033B1C8" w14:textId="77777777" w:rsidR="00E16976" w:rsidRPr="00E16976" w:rsidRDefault="00E16976" w:rsidP="00E16976">
      <w:r w:rsidRPr="00E16976">
        <w:rPr>
          <w:b/>
          <w:bCs/>
        </w:rPr>
        <w:t>[International University / Training Institute Name]</w:t>
      </w:r>
      <w:r w:rsidRPr="00E16976">
        <w:t xml:space="preserve">, a duly recognized academic or technical institution based in [Country], represented herein by [Name], in his/her capacity as [Position], hereinafter referred to as the </w:t>
      </w:r>
      <w:r w:rsidRPr="00E16976">
        <w:rPr>
          <w:b/>
          <w:bCs/>
        </w:rPr>
        <w:t>“Technical Partner.”</w:t>
      </w:r>
    </w:p>
    <w:p w14:paraId="6A382543" w14:textId="77777777" w:rsidR="00E16976" w:rsidRPr="00E16976" w:rsidRDefault="00E16976" w:rsidP="00E16976">
      <w:r w:rsidRPr="00E16976">
        <w:t xml:space="preserve">Collectively, the above shall be referred to as the </w:t>
      </w:r>
      <w:r w:rsidRPr="00E16976">
        <w:rPr>
          <w:b/>
          <w:bCs/>
        </w:rPr>
        <w:t>“Parties.”</w:t>
      </w:r>
    </w:p>
    <w:p w14:paraId="06FA72DB" w14:textId="77777777" w:rsidR="00E16976" w:rsidRPr="00E16976" w:rsidRDefault="00E16976" w:rsidP="00E16976">
      <w:r w:rsidRPr="00E16976">
        <w:pict w14:anchorId="216F771C">
          <v:rect id="_x0000_i3167" style="width:0;height:1.5pt" o:hralign="center" o:hrstd="t" o:hr="t" fillcolor="#a0a0a0" stroked="f"/>
        </w:pict>
      </w:r>
    </w:p>
    <w:p w14:paraId="5114E42B" w14:textId="77777777" w:rsidR="00E16976" w:rsidRPr="00E16976" w:rsidRDefault="00E16976" w:rsidP="00E16976">
      <w:pPr>
        <w:rPr>
          <w:b/>
          <w:bCs/>
        </w:rPr>
      </w:pPr>
      <w:r w:rsidRPr="00E16976">
        <w:rPr>
          <w:b/>
          <w:bCs/>
        </w:rPr>
        <w:t>ARTICLE II – PURPOSE &amp; OBJECTIVES</w:t>
      </w:r>
    </w:p>
    <w:p w14:paraId="298230B2" w14:textId="77777777" w:rsidR="00E16976" w:rsidRPr="00E16976" w:rsidRDefault="00E16976" w:rsidP="00E16976">
      <w:r w:rsidRPr="00E16976">
        <w:t xml:space="preserve">The purpose of this MOA is to establish a </w:t>
      </w:r>
      <w:r w:rsidRPr="00E16976">
        <w:rPr>
          <w:b/>
          <w:bCs/>
        </w:rPr>
        <w:t>technical cooperation framework</w:t>
      </w:r>
      <w:r w:rsidRPr="00E16976">
        <w:t xml:space="preserve"> between the Subsidiary and [Technical Partner] to strengthen academic validation, leadership incubation, and technical capacity-building within the ABMPD–MRP.</w:t>
      </w:r>
    </w:p>
    <w:p w14:paraId="0292E5CC" w14:textId="77777777" w:rsidR="00E16976" w:rsidRPr="00E16976" w:rsidRDefault="00E16976" w:rsidP="00E16976">
      <w:r w:rsidRPr="00E16976">
        <w:t>Objectives include:</w:t>
      </w:r>
    </w:p>
    <w:p w14:paraId="58868160" w14:textId="77777777" w:rsidR="00E16976" w:rsidRPr="00E16976" w:rsidRDefault="00E16976" w:rsidP="00E16976">
      <w:pPr>
        <w:numPr>
          <w:ilvl w:val="0"/>
          <w:numId w:val="922"/>
        </w:numPr>
      </w:pPr>
      <w:r w:rsidRPr="00E16976">
        <w:t>Co-developing training modules, curricula, and research studies on values formation, governance, and moral recovery.</w:t>
      </w:r>
    </w:p>
    <w:p w14:paraId="3B1E178B" w14:textId="77777777" w:rsidR="00E16976" w:rsidRPr="00E16976" w:rsidRDefault="00E16976" w:rsidP="00E16976">
      <w:pPr>
        <w:numPr>
          <w:ilvl w:val="0"/>
          <w:numId w:val="922"/>
        </w:numPr>
      </w:pPr>
      <w:r w:rsidRPr="00E16976">
        <w:t>Facilitating faculty, trainer, and expert exchanges between the Philippines and [Partner Country].</w:t>
      </w:r>
    </w:p>
    <w:p w14:paraId="0C7A0DE9" w14:textId="77777777" w:rsidR="00E16976" w:rsidRPr="00E16976" w:rsidRDefault="00E16976" w:rsidP="00E16976">
      <w:pPr>
        <w:numPr>
          <w:ilvl w:val="0"/>
          <w:numId w:val="922"/>
        </w:numPr>
      </w:pPr>
      <w:r w:rsidRPr="00E16976">
        <w:t xml:space="preserve">Accrediting ABMPD training programs and leadership certifications with </w:t>
      </w:r>
      <w:r w:rsidRPr="00E16976">
        <w:rPr>
          <w:b/>
          <w:bCs/>
        </w:rPr>
        <w:t>international academic recognition.</w:t>
      </w:r>
    </w:p>
    <w:p w14:paraId="41745206" w14:textId="77777777" w:rsidR="00E16976" w:rsidRPr="00E16976" w:rsidRDefault="00E16976" w:rsidP="00E16976">
      <w:pPr>
        <w:numPr>
          <w:ilvl w:val="0"/>
          <w:numId w:val="922"/>
        </w:numPr>
      </w:pPr>
      <w:r w:rsidRPr="00E16976">
        <w:t>Supporting advanced training abroad for ABMPD trainers, VFAs, and coordinators.</w:t>
      </w:r>
    </w:p>
    <w:p w14:paraId="267B9ABB" w14:textId="77777777" w:rsidR="00E16976" w:rsidRPr="00E16976" w:rsidRDefault="00E16976" w:rsidP="00E16976">
      <w:pPr>
        <w:numPr>
          <w:ilvl w:val="0"/>
          <w:numId w:val="922"/>
        </w:numPr>
      </w:pPr>
      <w:r w:rsidRPr="00E16976">
        <w:t>Promoting joint publications, conferences, and policy research to elevate ABMPD–MRP internationally.</w:t>
      </w:r>
    </w:p>
    <w:p w14:paraId="6EEBB6A5" w14:textId="77777777" w:rsidR="00E16976" w:rsidRPr="00E16976" w:rsidRDefault="00E16976" w:rsidP="00E16976">
      <w:r w:rsidRPr="00E16976">
        <w:pict w14:anchorId="4C393C5F">
          <v:rect id="_x0000_i3168" style="width:0;height:1.5pt" o:hralign="center" o:hrstd="t" o:hr="t" fillcolor="#a0a0a0" stroked="f"/>
        </w:pict>
      </w:r>
    </w:p>
    <w:p w14:paraId="63CAD96A" w14:textId="77777777" w:rsidR="00E16976" w:rsidRPr="00E16976" w:rsidRDefault="00E16976" w:rsidP="00E16976">
      <w:pPr>
        <w:rPr>
          <w:b/>
          <w:bCs/>
        </w:rPr>
      </w:pPr>
      <w:r w:rsidRPr="00E16976">
        <w:rPr>
          <w:b/>
          <w:bCs/>
        </w:rPr>
        <w:t>ARTICLE III – ROLES &amp; RESPONSIBILITIES</w:t>
      </w:r>
    </w:p>
    <w:p w14:paraId="7803B2E9" w14:textId="77777777" w:rsidR="00E16976" w:rsidRPr="00E16976" w:rsidRDefault="00E16976" w:rsidP="00E16976">
      <w:r w:rsidRPr="00E16976">
        <w:rPr>
          <w:b/>
          <w:bCs/>
        </w:rPr>
        <w:t>The ABMPD Subsidiary shall:</w:t>
      </w:r>
    </w:p>
    <w:p w14:paraId="40F39B11" w14:textId="77777777" w:rsidR="00E16976" w:rsidRPr="00E16976" w:rsidRDefault="00E16976" w:rsidP="00E16976">
      <w:pPr>
        <w:numPr>
          <w:ilvl w:val="0"/>
          <w:numId w:val="923"/>
        </w:numPr>
      </w:pPr>
      <w:r w:rsidRPr="00E16976">
        <w:t>Provide program design, training requirements, and Philippine contextual frameworks.</w:t>
      </w:r>
    </w:p>
    <w:p w14:paraId="5C90AFEB" w14:textId="77777777" w:rsidR="00E16976" w:rsidRPr="00E16976" w:rsidRDefault="00E16976" w:rsidP="00E16976">
      <w:pPr>
        <w:numPr>
          <w:ilvl w:val="0"/>
          <w:numId w:val="923"/>
        </w:numPr>
      </w:pPr>
      <w:r w:rsidRPr="00E16976">
        <w:t>Coordinate with ABMPD Holding for governance, MEL, and donor compliance.</w:t>
      </w:r>
    </w:p>
    <w:p w14:paraId="35B9B4EC" w14:textId="77777777" w:rsidR="00E16976" w:rsidRPr="00E16976" w:rsidRDefault="00E16976" w:rsidP="00E16976">
      <w:pPr>
        <w:numPr>
          <w:ilvl w:val="0"/>
          <w:numId w:val="923"/>
        </w:numPr>
      </w:pPr>
      <w:r w:rsidRPr="00E16976">
        <w:t>Mobilize participants (trainers, VFAs, local officials, community leaders) for technical programs.</w:t>
      </w:r>
    </w:p>
    <w:p w14:paraId="305E8073" w14:textId="77777777" w:rsidR="00E16976" w:rsidRPr="00E16976" w:rsidRDefault="00E16976" w:rsidP="00E16976">
      <w:pPr>
        <w:numPr>
          <w:ilvl w:val="0"/>
          <w:numId w:val="923"/>
        </w:numPr>
      </w:pPr>
      <w:r w:rsidRPr="00E16976">
        <w:t>Submit regular reports on outcomes, performance, and knowledge transfer.</w:t>
      </w:r>
    </w:p>
    <w:p w14:paraId="347296E4" w14:textId="77777777" w:rsidR="00E16976" w:rsidRPr="00E16976" w:rsidRDefault="00E16976" w:rsidP="00E16976">
      <w:pPr>
        <w:numPr>
          <w:ilvl w:val="0"/>
          <w:numId w:val="923"/>
        </w:numPr>
      </w:pPr>
      <w:r w:rsidRPr="00E16976">
        <w:t>Ensure that training outputs integrate into ABMPD’s nationwide implementation.</w:t>
      </w:r>
    </w:p>
    <w:p w14:paraId="2B137DE0" w14:textId="77777777" w:rsidR="00E16976" w:rsidRPr="00E16976" w:rsidRDefault="00E16976" w:rsidP="00E16976">
      <w:r w:rsidRPr="00E16976">
        <w:rPr>
          <w:b/>
          <w:bCs/>
        </w:rPr>
        <w:t>The Technical Partner shall:</w:t>
      </w:r>
    </w:p>
    <w:p w14:paraId="25D0B412" w14:textId="77777777" w:rsidR="00E16976" w:rsidRPr="00E16976" w:rsidRDefault="00E16976" w:rsidP="00E16976">
      <w:pPr>
        <w:numPr>
          <w:ilvl w:val="0"/>
          <w:numId w:val="924"/>
        </w:numPr>
      </w:pPr>
      <w:r w:rsidRPr="00E16976">
        <w:t>Deliver technical expertise, faculty engagement, and certification support.</w:t>
      </w:r>
    </w:p>
    <w:p w14:paraId="5298EB22" w14:textId="77777777" w:rsidR="00E16976" w:rsidRPr="00E16976" w:rsidRDefault="00E16976" w:rsidP="00E16976">
      <w:pPr>
        <w:numPr>
          <w:ilvl w:val="0"/>
          <w:numId w:val="924"/>
        </w:numPr>
      </w:pPr>
      <w:r w:rsidRPr="00E16976">
        <w:t>Host exchange programs, workshops, and joint research initiatives.</w:t>
      </w:r>
    </w:p>
    <w:p w14:paraId="4F8153F6" w14:textId="77777777" w:rsidR="00E16976" w:rsidRPr="00E16976" w:rsidRDefault="00E16976" w:rsidP="00E16976">
      <w:pPr>
        <w:numPr>
          <w:ilvl w:val="0"/>
          <w:numId w:val="924"/>
        </w:numPr>
      </w:pPr>
      <w:r w:rsidRPr="00E16976">
        <w:t>Provide facilities, online platforms, or academic credit recognition (where applicable).</w:t>
      </w:r>
    </w:p>
    <w:p w14:paraId="2F7EF1B0" w14:textId="77777777" w:rsidR="00E16976" w:rsidRPr="00E16976" w:rsidRDefault="00E16976" w:rsidP="00E16976">
      <w:pPr>
        <w:numPr>
          <w:ilvl w:val="0"/>
          <w:numId w:val="924"/>
        </w:numPr>
      </w:pPr>
      <w:r w:rsidRPr="00E16976">
        <w:t xml:space="preserve">Endorse academic validation of ABMPD modules to ensure </w:t>
      </w:r>
      <w:r w:rsidRPr="00E16976">
        <w:rPr>
          <w:b/>
          <w:bCs/>
        </w:rPr>
        <w:t>global credibility.</w:t>
      </w:r>
    </w:p>
    <w:p w14:paraId="340AC74D" w14:textId="77777777" w:rsidR="00E16976" w:rsidRPr="00E16976" w:rsidRDefault="00E16976" w:rsidP="00E16976">
      <w:pPr>
        <w:numPr>
          <w:ilvl w:val="0"/>
          <w:numId w:val="924"/>
        </w:numPr>
      </w:pPr>
      <w:r w:rsidRPr="00E16976">
        <w:t>Facilitate linkages with other international institutions for expanded collaboration.</w:t>
      </w:r>
    </w:p>
    <w:p w14:paraId="1C8CB110" w14:textId="77777777" w:rsidR="00E16976" w:rsidRPr="00E16976" w:rsidRDefault="00E16976" w:rsidP="00E16976">
      <w:r w:rsidRPr="00E16976">
        <w:pict w14:anchorId="4ACDE220">
          <v:rect id="_x0000_i3169" style="width:0;height:1.5pt" o:hralign="center" o:hrstd="t" o:hr="t" fillcolor="#a0a0a0" stroked="f"/>
        </w:pict>
      </w:r>
    </w:p>
    <w:p w14:paraId="5C716F5A" w14:textId="77777777" w:rsidR="00E16976" w:rsidRPr="00E16976" w:rsidRDefault="00E16976" w:rsidP="00E16976">
      <w:pPr>
        <w:rPr>
          <w:b/>
          <w:bCs/>
        </w:rPr>
      </w:pPr>
      <w:r w:rsidRPr="00E16976">
        <w:rPr>
          <w:b/>
          <w:bCs/>
        </w:rPr>
        <w:t>ARTICLE IV – GOVERNANCE &amp; OVERSIGHT</w:t>
      </w:r>
    </w:p>
    <w:p w14:paraId="06C9C6E9" w14:textId="77777777" w:rsidR="00E16976" w:rsidRPr="00E16976" w:rsidRDefault="00E16976" w:rsidP="00E16976">
      <w:pPr>
        <w:numPr>
          <w:ilvl w:val="0"/>
          <w:numId w:val="925"/>
        </w:numPr>
      </w:pPr>
      <w:r w:rsidRPr="00E16976">
        <w:t xml:space="preserve">Oversight shall be exercised jointly by </w:t>
      </w:r>
      <w:r w:rsidRPr="00E16976">
        <w:rPr>
          <w:b/>
          <w:bCs/>
        </w:rPr>
        <w:t>ABMPD Holding (through the Subsidiary)</w:t>
      </w:r>
      <w:r w:rsidRPr="00E16976">
        <w:t xml:space="preserve"> and the Technical Partner’s designated office.</w:t>
      </w:r>
    </w:p>
    <w:p w14:paraId="05E08BC0" w14:textId="77777777" w:rsidR="00E16976" w:rsidRPr="00E16976" w:rsidRDefault="00E16976" w:rsidP="00E16976">
      <w:pPr>
        <w:numPr>
          <w:ilvl w:val="0"/>
          <w:numId w:val="925"/>
        </w:numPr>
      </w:pPr>
      <w:r w:rsidRPr="00E16976">
        <w:t xml:space="preserve">A </w:t>
      </w:r>
      <w:r w:rsidRPr="00E16976">
        <w:rPr>
          <w:b/>
          <w:bCs/>
        </w:rPr>
        <w:t>Joint Academic-Technical Committee (JATC)</w:t>
      </w:r>
      <w:r w:rsidRPr="00E16976">
        <w:t xml:space="preserve"> shall be formed to guide cooperation activities, approve curricula, and monitor impact.</w:t>
      </w:r>
    </w:p>
    <w:p w14:paraId="125DF395" w14:textId="77777777" w:rsidR="00E16976" w:rsidRPr="00E16976" w:rsidRDefault="00E16976" w:rsidP="00E16976">
      <w:pPr>
        <w:numPr>
          <w:ilvl w:val="0"/>
          <w:numId w:val="925"/>
        </w:numPr>
      </w:pPr>
      <w:r w:rsidRPr="00E16976">
        <w:t xml:space="preserve">Policy and dispute resolution shall be undertaken through consultation; unresolved matters shall follow </w:t>
      </w:r>
      <w:r w:rsidRPr="00E16976">
        <w:rPr>
          <w:b/>
          <w:bCs/>
        </w:rPr>
        <w:t>arbitration under Philippine and international law.</w:t>
      </w:r>
    </w:p>
    <w:p w14:paraId="395662C3" w14:textId="77777777" w:rsidR="00E16976" w:rsidRPr="00E16976" w:rsidRDefault="00E16976" w:rsidP="00E16976">
      <w:r w:rsidRPr="00E16976">
        <w:pict w14:anchorId="5768C8C1">
          <v:rect id="_x0000_i3170" style="width:0;height:1.5pt" o:hralign="center" o:hrstd="t" o:hr="t" fillcolor="#a0a0a0" stroked="f"/>
        </w:pict>
      </w:r>
    </w:p>
    <w:p w14:paraId="42179F31" w14:textId="77777777" w:rsidR="00E16976" w:rsidRPr="00E16976" w:rsidRDefault="00E16976" w:rsidP="00E16976">
      <w:pPr>
        <w:rPr>
          <w:b/>
          <w:bCs/>
        </w:rPr>
      </w:pPr>
      <w:r w:rsidRPr="00E16976">
        <w:rPr>
          <w:b/>
          <w:bCs/>
        </w:rPr>
        <w:t>ARTICLE V – FUNDING &amp; CUSTODIANSHIP</w:t>
      </w:r>
    </w:p>
    <w:p w14:paraId="1F42F82A" w14:textId="77777777" w:rsidR="00E16976" w:rsidRPr="00E16976" w:rsidRDefault="00E16976" w:rsidP="00E16976">
      <w:pPr>
        <w:numPr>
          <w:ilvl w:val="0"/>
          <w:numId w:val="926"/>
        </w:numPr>
      </w:pPr>
      <w:r w:rsidRPr="00E16976">
        <w:t>Funding for joint activities may be mobilized through donors, scholarships, or cost-sharing agreements between the Parties.</w:t>
      </w:r>
    </w:p>
    <w:p w14:paraId="6737232B" w14:textId="77777777" w:rsidR="00E16976" w:rsidRPr="00E16976" w:rsidRDefault="00E16976" w:rsidP="00E16976">
      <w:pPr>
        <w:numPr>
          <w:ilvl w:val="0"/>
          <w:numId w:val="926"/>
        </w:numPr>
      </w:pPr>
      <w:r w:rsidRPr="00E16976">
        <w:rPr>
          <w:b/>
          <w:bCs/>
        </w:rPr>
        <w:t>Temporary Custodianship:</w:t>
      </w:r>
      <w:r w:rsidRPr="00E16976">
        <w:t xml:space="preserve"> Where necessary, program funds may pass through DepEd, SUCs, or LGUs as interim custodians.</w:t>
      </w:r>
    </w:p>
    <w:p w14:paraId="494D2680" w14:textId="77777777" w:rsidR="00E16976" w:rsidRPr="00E16976" w:rsidRDefault="00E16976" w:rsidP="00E16976">
      <w:pPr>
        <w:numPr>
          <w:ilvl w:val="0"/>
          <w:numId w:val="926"/>
        </w:numPr>
      </w:pPr>
      <w:r w:rsidRPr="00E16976">
        <w:rPr>
          <w:b/>
          <w:bCs/>
        </w:rPr>
        <w:t>Final Custodianship:</w:t>
      </w:r>
      <w:r w:rsidRPr="00E16976">
        <w:t xml:space="preserve"> All funds related to technical cooperation shall transition to the </w:t>
      </w:r>
      <w:r w:rsidRPr="00E16976">
        <w:rPr>
          <w:b/>
          <w:bCs/>
        </w:rPr>
        <w:t>ABMPD Foundation – Finance Subsidiary</w:t>
      </w:r>
      <w:r w:rsidRPr="00E16976">
        <w:t xml:space="preserve"> once fully accredited with SEC, BIR, and COA.</w:t>
      </w:r>
    </w:p>
    <w:p w14:paraId="2FCADC56" w14:textId="77777777" w:rsidR="00E16976" w:rsidRPr="00E16976" w:rsidRDefault="00E16976" w:rsidP="00E16976">
      <w:pPr>
        <w:numPr>
          <w:ilvl w:val="0"/>
          <w:numId w:val="926"/>
        </w:numPr>
      </w:pPr>
      <w:r w:rsidRPr="00E16976">
        <w:t>Both Parties shall ensure transparent financial management, with periodic reporting and audit mechanisms.</w:t>
      </w:r>
    </w:p>
    <w:p w14:paraId="14738EEF" w14:textId="77777777" w:rsidR="00E16976" w:rsidRPr="00E16976" w:rsidRDefault="00E16976" w:rsidP="00E16976">
      <w:r w:rsidRPr="00E16976">
        <w:pict w14:anchorId="69EA79DD">
          <v:rect id="_x0000_i3171" style="width:0;height:1.5pt" o:hralign="center" o:hrstd="t" o:hr="t" fillcolor="#a0a0a0" stroked="f"/>
        </w:pict>
      </w:r>
    </w:p>
    <w:p w14:paraId="303F2970" w14:textId="77777777" w:rsidR="00E16976" w:rsidRPr="00E16976" w:rsidRDefault="00E16976" w:rsidP="00E16976">
      <w:pPr>
        <w:rPr>
          <w:b/>
          <w:bCs/>
        </w:rPr>
      </w:pPr>
      <w:r w:rsidRPr="00E16976">
        <w:rPr>
          <w:b/>
          <w:bCs/>
        </w:rPr>
        <w:t>ARTICLE VI – TERM &amp; TERMINATION</w:t>
      </w:r>
    </w:p>
    <w:p w14:paraId="02257386" w14:textId="77777777" w:rsidR="00E16976" w:rsidRPr="00E16976" w:rsidRDefault="00E16976" w:rsidP="00E16976">
      <w:pPr>
        <w:numPr>
          <w:ilvl w:val="0"/>
          <w:numId w:val="927"/>
        </w:numPr>
      </w:pPr>
      <w:r w:rsidRPr="00E16976">
        <w:t>This MOA shall be effective for a period of [X] years, renewable upon mutual agreement.</w:t>
      </w:r>
    </w:p>
    <w:p w14:paraId="71CD9A3E" w14:textId="77777777" w:rsidR="00E16976" w:rsidRPr="00E16976" w:rsidRDefault="00E16976" w:rsidP="00E16976">
      <w:pPr>
        <w:numPr>
          <w:ilvl w:val="0"/>
          <w:numId w:val="927"/>
        </w:numPr>
      </w:pPr>
      <w:r w:rsidRPr="00E16976">
        <w:t>Either Party may terminate this MOA with ninety (90) days’ written notice, provided that pending activities are duly completed and obligations settled.</w:t>
      </w:r>
    </w:p>
    <w:p w14:paraId="77A33010" w14:textId="77777777" w:rsidR="00E16976" w:rsidRPr="00E16976" w:rsidRDefault="00E16976" w:rsidP="00E16976">
      <w:r w:rsidRPr="00E16976">
        <w:pict w14:anchorId="635206BF">
          <v:rect id="_x0000_i3172" style="width:0;height:1.5pt" o:hralign="center" o:hrstd="t" o:hr="t" fillcolor="#a0a0a0" stroked="f"/>
        </w:pict>
      </w:r>
    </w:p>
    <w:p w14:paraId="4A77CA2D" w14:textId="77777777" w:rsidR="00E16976" w:rsidRPr="00E16976" w:rsidRDefault="00E16976" w:rsidP="00E16976">
      <w:pPr>
        <w:rPr>
          <w:b/>
          <w:bCs/>
        </w:rPr>
      </w:pPr>
      <w:r w:rsidRPr="00E16976">
        <w:rPr>
          <w:b/>
          <w:bCs/>
        </w:rPr>
        <w:t>ARTICLE VII – COMPLIANCE &amp; LEGAL SAFEGUARDS</w:t>
      </w:r>
    </w:p>
    <w:p w14:paraId="7093FDA1" w14:textId="77777777" w:rsidR="00E16976" w:rsidRPr="00E16976" w:rsidRDefault="00E16976" w:rsidP="00E16976">
      <w:pPr>
        <w:numPr>
          <w:ilvl w:val="0"/>
          <w:numId w:val="928"/>
        </w:numPr>
      </w:pPr>
      <w:r w:rsidRPr="00E16976">
        <w:t>The Parties shall comply with Philippine laws, ABMPD governance protocols, and the legal requirements of [Partner Country].</w:t>
      </w:r>
    </w:p>
    <w:p w14:paraId="78760F28" w14:textId="77777777" w:rsidR="00E16976" w:rsidRPr="00E16976" w:rsidRDefault="00E16976" w:rsidP="00E16976">
      <w:pPr>
        <w:numPr>
          <w:ilvl w:val="0"/>
          <w:numId w:val="928"/>
        </w:numPr>
      </w:pPr>
      <w:r w:rsidRPr="00E16976">
        <w:rPr>
          <w:b/>
          <w:bCs/>
        </w:rPr>
        <w:t>Intellectual Property (IP) Rights:</w:t>
      </w:r>
      <w:r w:rsidRPr="00E16976">
        <w:t xml:space="preserve"> Co-developed modules, curricula, and research outputs shall be jointly owned, unless a separate IP agreement is signed.</w:t>
      </w:r>
    </w:p>
    <w:p w14:paraId="64307388" w14:textId="77777777" w:rsidR="00E16976" w:rsidRPr="00E16976" w:rsidRDefault="00E16976" w:rsidP="00E16976">
      <w:pPr>
        <w:numPr>
          <w:ilvl w:val="0"/>
          <w:numId w:val="928"/>
        </w:numPr>
      </w:pPr>
      <w:r w:rsidRPr="00E16976">
        <w:t>Both Parties shall uphold ethical standards, anti-discrimination principles, and academic freedom.</w:t>
      </w:r>
    </w:p>
    <w:p w14:paraId="31CD07F1" w14:textId="77777777" w:rsidR="00E16976" w:rsidRPr="00E16976" w:rsidRDefault="00E16976" w:rsidP="00E16976">
      <w:pPr>
        <w:numPr>
          <w:ilvl w:val="0"/>
          <w:numId w:val="928"/>
        </w:numPr>
      </w:pPr>
      <w:r w:rsidRPr="00E16976">
        <w:t>Safeguards against plagiarism, conflict of interest, and misuse of research shall be strictly observed.</w:t>
      </w:r>
    </w:p>
    <w:p w14:paraId="21B672BB" w14:textId="77777777" w:rsidR="00E16976" w:rsidRPr="00E16976" w:rsidRDefault="00E16976" w:rsidP="00E16976">
      <w:r w:rsidRPr="00E16976">
        <w:pict w14:anchorId="5CD9CA11">
          <v:rect id="_x0000_i3173" style="width:0;height:1.5pt" o:hralign="center" o:hrstd="t" o:hr="t" fillcolor="#a0a0a0" stroked="f"/>
        </w:pict>
      </w:r>
    </w:p>
    <w:p w14:paraId="6F5C4307" w14:textId="77777777" w:rsidR="00E16976" w:rsidRPr="00E16976" w:rsidRDefault="00E16976" w:rsidP="00E16976">
      <w:pPr>
        <w:rPr>
          <w:b/>
          <w:bCs/>
        </w:rPr>
      </w:pPr>
      <w:r w:rsidRPr="00E16976">
        <w:rPr>
          <w:b/>
          <w:bCs/>
        </w:rPr>
        <w:t>ARTICLE VIII – CONFIDENTIALITY &amp; DATA PROTECTION</w:t>
      </w:r>
    </w:p>
    <w:p w14:paraId="41844E3E" w14:textId="77777777" w:rsidR="00E16976" w:rsidRPr="00E16976" w:rsidRDefault="00E16976" w:rsidP="00E16976">
      <w:r w:rsidRPr="00E16976">
        <w:t>All academic records, personal data, and research findings shall be governed by the Philippine Data Privacy Act of 2012, ABMPD confidentiality protocols, and applicable international data protection laws (e.g., GDPR).</w:t>
      </w:r>
    </w:p>
    <w:p w14:paraId="0BBA6D2E" w14:textId="77777777" w:rsidR="00E16976" w:rsidRPr="00E16976" w:rsidRDefault="00E16976" w:rsidP="00E16976">
      <w:r w:rsidRPr="00E16976">
        <w:pict w14:anchorId="2A29D19B">
          <v:rect id="_x0000_i3174" style="width:0;height:1.5pt" o:hralign="center" o:hrstd="t" o:hr="t" fillcolor="#a0a0a0" stroked="f"/>
        </w:pict>
      </w:r>
    </w:p>
    <w:p w14:paraId="09FB2A39" w14:textId="77777777" w:rsidR="00E16976" w:rsidRPr="00E16976" w:rsidRDefault="00E16976" w:rsidP="00E16976">
      <w:pPr>
        <w:rPr>
          <w:b/>
          <w:bCs/>
        </w:rPr>
      </w:pPr>
      <w:r w:rsidRPr="00E16976">
        <w:rPr>
          <w:b/>
          <w:bCs/>
        </w:rPr>
        <w:t>ARTICLE IX – EFFECTIVITY &amp; EXECUTION</w:t>
      </w:r>
    </w:p>
    <w:p w14:paraId="038F7C24" w14:textId="77777777" w:rsidR="00E16976" w:rsidRPr="00E16976" w:rsidRDefault="00E16976" w:rsidP="00E16976">
      <w:r w:rsidRPr="00E16976">
        <w:t>This MOA shall take effect immediately upon signing by the authorized representatives of the Parties.</w:t>
      </w:r>
    </w:p>
    <w:p w14:paraId="329A23BB" w14:textId="77777777" w:rsidR="00E16976" w:rsidRPr="00E16976" w:rsidRDefault="00E16976" w:rsidP="00E16976">
      <w:r w:rsidRPr="00E16976">
        <w:t>Signed this ___ day of [Month], 20__, in [City], Philippines / [Partner Country].</w:t>
      </w:r>
    </w:p>
    <w:p w14:paraId="5E598EAE" w14:textId="77777777" w:rsidR="00E16976" w:rsidRPr="00E16976" w:rsidRDefault="00E16976" w:rsidP="00E16976">
      <w:r w:rsidRPr="00E16976">
        <w:t>FOR ABMPD [SUBSIDIARY NAME]</w:t>
      </w:r>
    </w:p>
    <w:p w14:paraId="2CC38992" w14:textId="77777777" w:rsidR="00E16976" w:rsidRPr="00E16976" w:rsidRDefault="00E16976" w:rsidP="00E16976">
      <w:r w:rsidRPr="00E16976">
        <w:pict w14:anchorId="215B0293">
          <v:rect id="_x0000_i3175" style="width:0;height:1.5pt" o:hralign="center" o:hrstd="t" o:hr="t" fillcolor="#a0a0a0" stroked="f"/>
        </w:pict>
      </w:r>
    </w:p>
    <w:p w14:paraId="64817024" w14:textId="77777777" w:rsidR="00E16976" w:rsidRPr="00E16976" w:rsidRDefault="00E16976" w:rsidP="00E16976">
      <w:r w:rsidRPr="00E16976">
        <w:t>[Name] – [Position]</w:t>
      </w:r>
    </w:p>
    <w:p w14:paraId="54B80791" w14:textId="77777777" w:rsidR="00E16976" w:rsidRPr="00E16976" w:rsidRDefault="00E16976" w:rsidP="00E16976">
      <w:r w:rsidRPr="00E16976">
        <w:t>FOR [TECHNICAL PARTNER]</w:t>
      </w:r>
    </w:p>
    <w:p w14:paraId="3307347F" w14:textId="77777777" w:rsidR="00E16976" w:rsidRPr="00E16976" w:rsidRDefault="00E16976" w:rsidP="00E16976">
      <w:r w:rsidRPr="00E16976">
        <w:pict w14:anchorId="3B7E7E05">
          <v:rect id="_x0000_i3176" style="width:0;height:1.5pt" o:hralign="center" o:hrstd="t" o:hr="t" fillcolor="#a0a0a0" stroked="f"/>
        </w:pict>
      </w:r>
    </w:p>
    <w:p w14:paraId="3675B86A" w14:textId="77777777" w:rsidR="00E16976" w:rsidRPr="00E16976" w:rsidRDefault="00E16976" w:rsidP="00E16976">
      <w:r w:rsidRPr="00E16976">
        <w:t>[Name] – [Position]</w:t>
      </w:r>
    </w:p>
    <w:p w14:paraId="5D3090E6" w14:textId="77777777" w:rsidR="00E16976" w:rsidRDefault="00E16976" w:rsidP="00E16976">
      <w:r w:rsidRPr="00E16976">
        <w:t>Witnesses:</w:t>
      </w:r>
    </w:p>
    <w:p w14:paraId="61CDA6A5" w14:textId="297EE1B5" w:rsidR="00E16976" w:rsidRDefault="00E16976">
      <w:r>
        <w:br w:type="page"/>
      </w:r>
    </w:p>
    <w:p w14:paraId="05161105" w14:textId="4B2065D2" w:rsidR="00E16976" w:rsidRPr="000D6358" w:rsidRDefault="00E16976" w:rsidP="00E16976">
      <w:pPr>
        <w:pStyle w:val="Heading3"/>
      </w:pPr>
      <w:r>
        <w:t>6</w:t>
      </w:r>
      <w:r>
        <w:t xml:space="preserve">. </w:t>
      </w:r>
      <w:r w:rsidR="00B05D9D" w:rsidRPr="00B05D9D">
        <w:t>Usage &amp; Integration Guide</w:t>
      </w:r>
    </w:p>
    <w:p w14:paraId="3A97944E" w14:textId="77777777" w:rsidR="00E16976" w:rsidRPr="00191E82" w:rsidRDefault="00E16976" w:rsidP="00E16976">
      <w:pPr>
        <w:pStyle w:val="Heading4"/>
      </w:pPr>
      <w:r w:rsidRPr="00191E82">
        <w:t>Introduction</w:t>
      </w:r>
    </w:p>
    <w:p w14:paraId="20DB9CFA" w14:textId="77777777" w:rsidR="00B05D9D" w:rsidRDefault="00B05D9D" w:rsidP="00B05D9D">
      <w:r w:rsidRPr="00B05D9D">
        <w:t xml:space="preserve">This section serves as the </w:t>
      </w:r>
      <w:r w:rsidRPr="00B05D9D">
        <w:rPr>
          <w:b/>
          <w:bCs/>
        </w:rPr>
        <w:t>operational manual</w:t>
      </w:r>
      <w:r w:rsidRPr="00B05D9D">
        <w:t xml:space="preserve"> for how Annex BT is to be used, updated, and cross-referenced within the ABMPD–MRP governance system. It ensures that MOAs are not only stored but also actively managed, monitored, and integrated into program rollout.</w:t>
      </w:r>
    </w:p>
    <w:p w14:paraId="0C2E5153" w14:textId="628EA089" w:rsidR="00B05D9D" w:rsidRPr="00B05D9D" w:rsidRDefault="00B05D9D" w:rsidP="00B05D9D">
      <w:r w:rsidRPr="00B05D9D">
        <w:pict w14:anchorId="67F2A41B">
          <v:rect id="_x0000_i3244" style="width:0;height:1.5pt" o:hralign="center" o:hrstd="t" o:hr="t" fillcolor="#a0a0a0" stroked="f"/>
        </w:pict>
      </w:r>
    </w:p>
    <w:p w14:paraId="52D827A8" w14:textId="77777777" w:rsidR="00B05D9D" w:rsidRPr="00B05D9D" w:rsidRDefault="00B05D9D" w:rsidP="00B05D9D">
      <w:pPr>
        <w:rPr>
          <w:b/>
          <w:bCs/>
        </w:rPr>
      </w:pPr>
      <w:r w:rsidRPr="00B05D9D">
        <w:rPr>
          <w:b/>
          <w:bCs/>
        </w:rPr>
        <w:t>6.1 Purpose of the Guide</w:t>
      </w:r>
    </w:p>
    <w:p w14:paraId="4976340B" w14:textId="77777777" w:rsidR="00B05D9D" w:rsidRPr="00B05D9D" w:rsidRDefault="00B05D9D" w:rsidP="00B05D9D">
      <w:pPr>
        <w:numPr>
          <w:ilvl w:val="0"/>
          <w:numId w:val="929"/>
        </w:numPr>
      </w:pPr>
      <w:r w:rsidRPr="00B05D9D">
        <w:t>To standardize how MOAs under Annex BT are accessed and applied during program implementation.</w:t>
      </w:r>
    </w:p>
    <w:p w14:paraId="56B765EF" w14:textId="77777777" w:rsidR="00B05D9D" w:rsidRPr="00B05D9D" w:rsidRDefault="00B05D9D" w:rsidP="00B05D9D">
      <w:pPr>
        <w:numPr>
          <w:ilvl w:val="0"/>
          <w:numId w:val="929"/>
        </w:numPr>
      </w:pPr>
      <w:r w:rsidRPr="00B05D9D">
        <w:t xml:space="preserve">To ensure </w:t>
      </w:r>
      <w:r w:rsidRPr="00B05D9D">
        <w:rPr>
          <w:b/>
          <w:bCs/>
        </w:rPr>
        <w:t>traceability, accountability, and version control</w:t>
      </w:r>
      <w:r w:rsidRPr="00B05D9D">
        <w:t xml:space="preserve"> of all agreements.</w:t>
      </w:r>
    </w:p>
    <w:p w14:paraId="54CE56CB" w14:textId="77777777" w:rsidR="00B05D9D" w:rsidRPr="00B05D9D" w:rsidRDefault="00B05D9D" w:rsidP="00B05D9D">
      <w:pPr>
        <w:numPr>
          <w:ilvl w:val="0"/>
          <w:numId w:val="929"/>
        </w:numPr>
      </w:pPr>
      <w:r w:rsidRPr="00B05D9D">
        <w:t>To link Annex BT with related annexes and protocols, ensuring consistency across the governance framework.</w:t>
      </w:r>
    </w:p>
    <w:p w14:paraId="0AE482D7" w14:textId="77777777" w:rsidR="00B05D9D" w:rsidRPr="00B05D9D" w:rsidRDefault="00B05D9D" w:rsidP="00B05D9D">
      <w:r w:rsidRPr="00B05D9D">
        <w:pict w14:anchorId="73037DE5">
          <v:rect id="_x0000_i3236" style="width:0;height:1.5pt" o:hralign="center" o:hrstd="t" o:hr="t" fillcolor="#a0a0a0" stroked="f"/>
        </w:pict>
      </w:r>
    </w:p>
    <w:p w14:paraId="7B7C2474" w14:textId="77777777" w:rsidR="00B05D9D" w:rsidRPr="00B05D9D" w:rsidRDefault="00B05D9D" w:rsidP="00B05D9D">
      <w:pPr>
        <w:rPr>
          <w:b/>
          <w:bCs/>
        </w:rPr>
      </w:pPr>
      <w:r w:rsidRPr="00B05D9D">
        <w:rPr>
          <w:b/>
          <w:bCs/>
        </w:rPr>
        <w:t>6.2 How to Use Annex BT During Rollout</w:t>
      </w:r>
    </w:p>
    <w:p w14:paraId="648F78BD" w14:textId="77777777" w:rsidR="00B05D9D" w:rsidRPr="00B05D9D" w:rsidRDefault="00B05D9D" w:rsidP="00B05D9D">
      <w:pPr>
        <w:numPr>
          <w:ilvl w:val="0"/>
          <w:numId w:val="930"/>
        </w:numPr>
      </w:pPr>
      <w:r w:rsidRPr="00B05D9D">
        <w:rPr>
          <w:b/>
          <w:bCs/>
        </w:rPr>
        <w:t>Reference Point:</w:t>
      </w:r>
      <w:r w:rsidRPr="00B05D9D">
        <w:t xml:space="preserve"> During program rollout, Annex BT serves as the </w:t>
      </w:r>
      <w:r w:rsidRPr="00B05D9D">
        <w:rPr>
          <w:b/>
          <w:bCs/>
        </w:rPr>
        <w:t>master reference</w:t>
      </w:r>
      <w:r w:rsidRPr="00B05D9D">
        <w:t xml:space="preserve"> for all signed MOAs across ecosystem levels (Core, Government, Civil Society, Technical, Donor).</w:t>
      </w:r>
    </w:p>
    <w:p w14:paraId="6F17DB93" w14:textId="77777777" w:rsidR="00B05D9D" w:rsidRPr="00B05D9D" w:rsidRDefault="00B05D9D" w:rsidP="00B05D9D">
      <w:pPr>
        <w:numPr>
          <w:ilvl w:val="0"/>
          <w:numId w:val="930"/>
        </w:numPr>
      </w:pPr>
      <w:r w:rsidRPr="00B05D9D">
        <w:rPr>
          <w:b/>
          <w:bCs/>
        </w:rPr>
        <w:t>Implementation Alignment:</w:t>
      </w:r>
      <w:r w:rsidRPr="00B05D9D">
        <w:t xml:space="preserve"> Field teams and subsidiaries must consult Annex BT before launching activities to confirm the existence, scope, and validity of MOAs with partner entities.</w:t>
      </w:r>
    </w:p>
    <w:p w14:paraId="014F8C58" w14:textId="77777777" w:rsidR="00B05D9D" w:rsidRPr="00B05D9D" w:rsidRDefault="00B05D9D" w:rsidP="00B05D9D">
      <w:pPr>
        <w:numPr>
          <w:ilvl w:val="0"/>
          <w:numId w:val="930"/>
        </w:numPr>
      </w:pPr>
      <w:r w:rsidRPr="00B05D9D">
        <w:rPr>
          <w:b/>
          <w:bCs/>
        </w:rPr>
        <w:t>Strategic Communication:</w:t>
      </w:r>
      <w:r w:rsidRPr="00B05D9D">
        <w:t xml:space="preserve"> Branding and documentation templates embedded in Annex BT shall be used for all MOA-linked reports, letters, and partner communications to ensure uniformity.</w:t>
      </w:r>
    </w:p>
    <w:p w14:paraId="63C7BBD9" w14:textId="77777777" w:rsidR="00B05D9D" w:rsidRPr="00B05D9D" w:rsidRDefault="00B05D9D" w:rsidP="00B05D9D">
      <w:pPr>
        <w:numPr>
          <w:ilvl w:val="0"/>
          <w:numId w:val="930"/>
        </w:numPr>
      </w:pPr>
      <w:r w:rsidRPr="00B05D9D">
        <w:rPr>
          <w:b/>
          <w:bCs/>
        </w:rPr>
        <w:t>Compliance Anchor:</w:t>
      </w:r>
      <w:r w:rsidRPr="00B05D9D">
        <w:t xml:space="preserve"> No partnership activity may proceed without reference to the applicable MOA listed in Annex BT and cleared under BX (Document Control Protocols).</w:t>
      </w:r>
    </w:p>
    <w:p w14:paraId="007E504D" w14:textId="77777777" w:rsidR="00B05D9D" w:rsidRPr="00B05D9D" w:rsidRDefault="00B05D9D" w:rsidP="00B05D9D">
      <w:r w:rsidRPr="00B05D9D">
        <w:pict w14:anchorId="68019F1E">
          <v:rect id="_x0000_i3237" style="width:0;height:1.5pt" o:hralign="center" o:hrstd="t" o:hr="t" fillcolor="#a0a0a0" stroked="f"/>
        </w:pict>
      </w:r>
    </w:p>
    <w:p w14:paraId="08DB3819" w14:textId="77777777" w:rsidR="00B05D9D" w:rsidRPr="00B05D9D" w:rsidRDefault="00B05D9D" w:rsidP="00B05D9D">
      <w:pPr>
        <w:rPr>
          <w:b/>
          <w:bCs/>
        </w:rPr>
      </w:pPr>
      <w:r w:rsidRPr="00B05D9D">
        <w:rPr>
          <w:b/>
          <w:bCs/>
        </w:rPr>
        <w:t>6.3 Process for Updating MOA Statuses</w:t>
      </w:r>
    </w:p>
    <w:p w14:paraId="5D03CB4F" w14:textId="77777777" w:rsidR="00B05D9D" w:rsidRPr="00B05D9D" w:rsidRDefault="00B05D9D" w:rsidP="00B05D9D">
      <w:pPr>
        <w:numPr>
          <w:ilvl w:val="0"/>
          <w:numId w:val="931"/>
        </w:numPr>
      </w:pPr>
      <w:r w:rsidRPr="00B05D9D">
        <w:rPr>
          <w:b/>
          <w:bCs/>
        </w:rPr>
        <w:t>Initial Entry:</w:t>
      </w:r>
      <w:r w:rsidRPr="00B05D9D">
        <w:t xml:space="preserve"> Upon signing, the MOA must be logged into Annex BT by the Document Control Team, tagged with: Annex Code, Parties, Scope, Status, Duration, and Signatories.</w:t>
      </w:r>
    </w:p>
    <w:p w14:paraId="759B6BD4" w14:textId="77777777" w:rsidR="00B05D9D" w:rsidRPr="00B05D9D" w:rsidRDefault="00B05D9D" w:rsidP="00B05D9D">
      <w:pPr>
        <w:numPr>
          <w:ilvl w:val="0"/>
          <w:numId w:val="931"/>
        </w:numPr>
      </w:pPr>
      <w:r w:rsidRPr="00B05D9D">
        <w:rPr>
          <w:b/>
          <w:bCs/>
        </w:rPr>
        <w:t>Status Tracking:</w:t>
      </w:r>
      <w:r w:rsidRPr="00B05D9D">
        <w:t xml:space="preserve"> Statuses (Draft, Planned, Active, Renewed, Terminated) must be </w:t>
      </w:r>
      <w:r w:rsidRPr="00B05D9D">
        <w:rPr>
          <w:b/>
          <w:bCs/>
        </w:rPr>
        <w:t>updated quarterly</w:t>
      </w:r>
      <w:r w:rsidRPr="00B05D9D">
        <w:t xml:space="preserve"> or as soon as any change occurs.</w:t>
      </w:r>
    </w:p>
    <w:p w14:paraId="6684892B" w14:textId="77777777" w:rsidR="00B05D9D" w:rsidRPr="00B05D9D" w:rsidRDefault="00B05D9D" w:rsidP="00B05D9D">
      <w:pPr>
        <w:numPr>
          <w:ilvl w:val="0"/>
          <w:numId w:val="931"/>
        </w:numPr>
      </w:pPr>
      <w:r w:rsidRPr="00B05D9D">
        <w:rPr>
          <w:b/>
          <w:bCs/>
        </w:rPr>
        <w:t>Responsible Offices:</w:t>
      </w:r>
    </w:p>
    <w:p w14:paraId="058F18DB" w14:textId="77777777" w:rsidR="00B05D9D" w:rsidRPr="00B05D9D" w:rsidRDefault="00B05D9D" w:rsidP="00B05D9D">
      <w:pPr>
        <w:numPr>
          <w:ilvl w:val="1"/>
          <w:numId w:val="931"/>
        </w:numPr>
      </w:pPr>
      <w:r w:rsidRPr="00B05D9D">
        <w:rPr>
          <w:b/>
          <w:bCs/>
        </w:rPr>
        <w:t>Subsidiaries</w:t>
      </w:r>
      <w:r w:rsidRPr="00B05D9D">
        <w:t xml:space="preserve"> update field-level or technical MOAs.</w:t>
      </w:r>
    </w:p>
    <w:p w14:paraId="5DB9420E" w14:textId="77777777" w:rsidR="00B05D9D" w:rsidRPr="00B05D9D" w:rsidRDefault="00B05D9D" w:rsidP="00B05D9D">
      <w:pPr>
        <w:numPr>
          <w:ilvl w:val="1"/>
          <w:numId w:val="931"/>
        </w:numPr>
      </w:pPr>
      <w:r w:rsidRPr="00B05D9D">
        <w:rPr>
          <w:b/>
          <w:bCs/>
        </w:rPr>
        <w:t>ABMPD Holding</w:t>
      </w:r>
      <w:r w:rsidRPr="00B05D9D">
        <w:t xml:space="preserve"> validates institutional or donor-level MOAs.</w:t>
      </w:r>
    </w:p>
    <w:p w14:paraId="2727EB47" w14:textId="77777777" w:rsidR="00B05D9D" w:rsidRPr="00B05D9D" w:rsidRDefault="00B05D9D" w:rsidP="00B05D9D">
      <w:pPr>
        <w:numPr>
          <w:ilvl w:val="1"/>
          <w:numId w:val="931"/>
        </w:numPr>
      </w:pPr>
      <w:r w:rsidRPr="00B05D9D">
        <w:rPr>
          <w:b/>
          <w:bCs/>
        </w:rPr>
        <w:t>KDMC Holding</w:t>
      </w:r>
      <w:r w:rsidRPr="00B05D9D">
        <w:t xml:space="preserve"> ensures updates for international MOAs (UN, INGOs, MDBs, Bilateral Donors).</w:t>
      </w:r>
    </w:p>
    <w:p w14:paraId="4179D49D" w14:textId="77777777" w:rsidR="00B05D9D" w:rsidRPr="00B05D9D" w:rsidRDefault="00B05D9D" w:rsidP="00B05D9D">
      <w:pPr>
        <w:numPr>
          <w:ilvl w:val="0"/>
          <w:numId w:val="931"/>
        </w:numPr>
      </w:pPr>
      <w:r w:rsidRPr="00B05D9D">
        <w:rPr>
          <w:b/>
          <w:bCs/>
        </w:rPr>
        <w:t>Audit Trail:</w:t>
      </w:r>
      <w:r w:rsidRPr="00B05D9D">
        <w:t xml:space="preserve"> All status changes must include a </w:t>
      </w:r>
      <w:r w:rsidRPr="00B05D9D">
        <w:rPr>
          <w:b/>
          <w:bCs/>
        </w:rPr>
        <w:t>timestamp, responsible officer, and supporting document</w:t>
      </w:r>
      <w:r w:rsidRPr="00B05D9D">
        <w:t xml:space="preserve"> (e.g., signed addendum, renewal letter).</w:t>
      </w:r>
    </w:p>
    <w:p w14:paraId="79DE725C" w14:textId="77777777" w:rsidR="00B05D9D" w:rsidRPr="00B05D9D" w:rsidRDefault="00B05D9D" w:rsidP="00B05D9D">
      <w:r w:rsidRPr="00B05D9D">
        <w:pict w14:anchorId="21423584">
          <v:rect id="_x0000_i3238" style="width:0;height:1.5pt" o:hralign="center" o:hrstd="t" o:hr="t" fillcolor="#a0a0a0" stroked="f"/>
        </w:pict>
      </w:r>
    </w:p>
    <w:p w14:paraId="65D61FC4" w14:textId="77777777" w:rsidR="00B05D9D" w:rsidRPr="00B05D9D" w:rsidRDefault="00B05D9D" w:rsidP="00B05D9D">
      <w:pPr>
        <w:rPr>
          <w:b/>
          <w:bCs/>
        </w:rPr>
      </w:pPr>
      <w:r w:rsidRPr="00B05D9D">
        <w:rPr>
          <w:b/>
          <w:bCs/>
        </w:rPr>
        <w:t>6.4 Cross-Referencing with Related Annexes</w:t>
      </w:r>
    </w:p>
    <w:p w14:paraId="628D9537" w14:textId="77777777" w:rsidR="00B05D9D" w:rsidRPr="00B05D9D" w:rsidRDefault="00B05D9D" w:rsidP="00B05D9D">
      <w:r w:rsidRPr="00B05D9D">
        <w:t>Annex BT does not stand alone; it must always be read and applied together with the following:</w:t>
      </w:r>
    </w:p>
    <w:p w14:paraId="6CA25836" w14:textId="77777777" w:rsidR="00B05D9D" w:rsidRPr="00B05D9D" w:rsidRDefault="00B05D9D" w:rsidP="00B05D9D">
      <w:pPr>
        <w:numPr>
          <w:ilvl w:val="0"/>
          <w:numId w:val="932"/>
        </w:numPr>
      </w:pPr>
      <w:r w:rsidRPr="00B05D9D">
        <w:rPr>
          <w:b/>
          <w:bCs/>
        </w:rPr>
        <w:t>BS – Subsidiary Operations Annex:</w:t>
      </w:r>
      <w:r w:rsidRPr="00B05D9D">
        <w:t xml:space="preserve"> For MOAs executed by or requiring subsidiary action.</w:t>
      </w:r>
    </w:p>
    <w:p w14:paraId="2B1F0BC6" w14:textId="77777777" w:rsidR="00B05D9D" w:rsidRPr="00B05D9D" w:rsidRDefault="00B05D9D" w:rsidP="00B05D9D">
      <w:pPr>
        <w:numPr>
          <w:ilvl w:val="0"/>
          <w:numId w:val="932"/>
        </w:numPr>
      </w:pPr>
      <w:r w:rsidRPr="00B05D9D">
        <w:rPr>
          <w:b/>
          <w:bCs/>
        </w:rPr>
        <w:t>BX – Document Control Protocols:</w:t>
      </w:r>
      <w:r w:rsidRPr="00B05D9D">
        <w:t xml:space="preserve"> Governs how MOAs are drafted, coded, stored, and secured.</w:t>
      </w:r>
    </w:p>
    <w:p w14:paraId="61138405" w14:textId="77777777" w:rsidR="00B05D9D" w:rsidRPr="00B05D9D" w:rsidRDefault="00B05D9D" w:rsidP="00B05D9D">
      <w:pPr>
        <w:numPr>
          <w:ilvl w:val="0"/>
          <w:numId w:val="932"/>
        </w:numPr>
      </w:pPr>
      <w:r w:rsidRPr="00B05D9D">
        <w:rPr>
          <w:b/>
          <w:bCs/>
        </w:rPr>
        <w:t>BY – MEL &amp; Reporting Annex:</w:t>
      </w:r>
      <w:r w:rsidRPr="00B05D9D">
        <w:t xml:space="preserve"> Ensures MOA outputs are linked to monitoring indicators and reporting obligations.</w:t>
      </w:r>
    </w:p>
    <w:p w14:paraId="44BC8C88" w14:textId="77777777" w:rsidR="00B05D9D" w:rsidRPr="00B05D9D" w:rsidRDefault="00B05D9D" w:rsidP="00B05D9D">
      <w:pPr>
        <w:numPr>
          <w:ilvl w:val="0"/>
          <w:numId w:val="932"/>
        </w:numPr>
      </w:pPr>
      <w:r w:rsidRPr="00B05D9D">
        <w:rPr>
          <w:b/>
          <w:bCs/>
        </w:rPr>
        <w:t>BZ – Branding &amp; Communications Annex (if applicable):</w:t>
      </w:r>
      <w:r w:rsidRPr="00B05D9D">
        <w:t xml:space="preserve"> For consistency in partner-facing communications and logos.</w:t>
      </w:r>
    </w:p>
    <w:p w14:paraId="106819A5" w14:textId="77777777" w:rsidR="00B05D9D" w:rsidRPr="00B05D9D" w:rsidRDefault="00B05D9D" w:rsidP="00B05D9D">
      <w:r w:rsidRPr="00B05D9D">
        <w:pict w14:anchorId="040BC6D9">
          <v:rect id="_x0000_i3239" style="width:0;height:1.5pt" o:hralign="center" o:hrstd="t" o:hr="t" fillcolor="#a0a0a0" stroked="f"/>
        </w:pict>
      </w:r>
    </w:p>
    <w:p w14:paraId="04AC996D" w14:textId="77777777" w:rsidR="00B05D9D" w:rsidRPr="00B05D9D" w:rsidRDefault="00B05D9D" w:rsidP="00B05D9D">
      <w:pPr>
        <w:rPr>
          <w:b/>
          <w:bCs/>
        </w:rPr>
      </w:pPr>
      <w:r w:rsidRPr="00B05D9D">
        <w:rPr>
          <w:b/>
          <w:bCs/>
        </w:rPr>
        <w:t>6.5 Reminder: Document Control Protocols (BX)</w:t>
      </w:r>
    </w:p>
    <w:p w14:paraId="6C868CD6" w14:textId="77777777" w:rsidR="00B05D9D" w:rsidRPr="00B05D9D" w:rsidRDefault="00B05D9D" w:rsidP="00B05D9D">
      <w:pPr>
        <w:numPr>
          <w:ilvl w:val="0"/>
          <w:numId w:val="933"/>
        </w:numPr>
      </w:pPr>
      <w:r w:rsidRPr="00B05D9D">
        <w:t xml:space="preserve">All MOAs, whether draft or final, </w:t>
      </w:r>
      <w:r w:rsidRPr="00B05D9D">
        <w:rPr>
          <w:b/>
          <w:bCs/>
        </w:rPr>
        <w:t>must pass through BX before recognition and use.</w:t>
      </w:r>
    </w:p>
    <w:p w14:paraId="00D5EE53" w14:textId="77777777" w:rsidR="00B05D9D" w:rsidRPr="00B05D9D" w:rsidRDefault="00B05D9D" w:rsidP="00B05D9D">
      <w:pPr>
        <w:numPr>
          <w:ilvl w:val="0"/>
          <w:numId w:val="933"/>
        </w:numPr>
      </w:pPr>
      <w:r w:rsidRPr="00B05D9D">
        <w:t>Unauthorized or unsigned MOAs are invalid and cannot be used for program activities.</w:t>
      </w:r>
    </w:p>
    <w:p w14:paraId="2A248DF1" w14:textId="77777777" w:rsidR="00B05D9D" w:rsidRPr="00B05D9D" w:rsidRDefault="00B05D9D" w:rsidP="00B05D9D">
      <w:pPr>
        <w:numPr>
          <w:ilvl w:val="0"/>
          <w:numId w:val="933"/>
        </w:numPr>
      </w:pPr>
      <w:r w:rsidRPr="00B05D9D">
        <w:t xml:space="preserve">BX also provides the </w:t>
      </w:r>
      <w:r w:rsidRPr="00B05D9D">
        <w:rPr>
          <w:b/>
          <w:bCs/>
        </w:rPr>
        <w:t>archival system</w:t>
      </w:r>
      <w:r w:rsidRPr="00B05D9D">
        <w:t>, ensuring that terminated or expired MOAs remain traceable for audit purposes.</w:t>
      </w:r>
    </w:p>
    <w:p w14:paraId="69536E2C" w14:textId="51E891BB" w:rsidR="00557BB3" w:rsidRPr="00337AD6" w:rsidRDefault="00557BB3" w:rsidP="00E16976"/>
    <w:sectPr w:rsidR="00557BB3" w:rsidRPr="00337AD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33B5A" w14:textId="77777777" w:rsidR="001B3862" w:rsidRDefault="001B3862" w:rsidP="00AE3042">
      <w:pPr>
        <w:spacing w:after="0" w:line="240" w:lineRule="auto"/>
      </w:pPr>
      <w:r>
        <w:separator/>
      </w:r>
    </w:p>
  </w:endnote>
  <w:endnote w:type="continuationSeparator" w:id="0">
    <w:p w14:paraId="0FC4EC67" w14:textId="77777777" w:rsidR="001B3862" w:rsidRDefault="001B3862" w:rsidP="00AE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716970"/>
      <w:docPartObj>
        <w:docPartGallery w:val="Page Numbers (Bottom of Page)"/>
        <w:docPartUnique/>
      </w:docPartObj>
    </w:sdtPr>
    <w:sdtEndPr>
      <w:rPr>
        <w:noProof/>
      </w:rPr>
    </w:sdtEndPr>
    <w:sdtContent>
      <w:p w14:paraId="5CFB6835" w14:textId="2FB43297" w:rsidR="00AE3042" w:rsidRDefault="00AE30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C5B48E" w14:textId="77777777" w:rsidR="00AE3042" w:rsidRDefault="00AE3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C87ED" w14:textId="77777777" w:rsidR="001B3862" w:rsidRDefault="001B3862" w:rsidP="00AE3042">
      <w:pPr>
        <w:spacing w:after="0" w:line="240" w:lineRule="auto"/>
      </w:pPr>
      <w:r>
        <w:separator/>
      </w:r>
    </w:p>
  </w:footnote>
  <w:footnote w:type="continuationSeparator" w:id="0">
    <w:p w14:paraId="412FC4B4" w14:textId="77777777" w:rsidR="001B3862" w:rsidRDefault="001B3862" w:rsidP="00AE3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96" style="width:0;height:1.5pt" o:hralign="center" o:bullet="t" o:hrstd="t" o:hr="t" fillcolor="#a0a0a0" stroked="f"/>
    </w:pict>
  </w:numPicBullet>
  <w:numPicBullet w:numPicBulletId="1">
    <w:pict>
      <v:rect id="_x0000_i1297" style="width:0;height:1.5pt" o:hralign="center" o:bullet="t" o:hrstd="t" o:hr="t" fillcolor="#a0a0a0" stroked="f"/>
    </w:pict>
  </w:numPicBullet>
  <w:abstractNum w:abstractNumId="0" w15:restartNumberingAfterBreak="0">
    <w:nsid w:val="00210DF7"/>
    <w:multiLevelType w:val="multilevel"/>
    <w:tmpl w:val="FAA8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C573C"/>
    <w:multiLevelType w:val="multilevel"/>
    <w:tmpl w:val="E7C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E0CFF"/>
    <w:multiLevelType w:val="multilevel"/>
    <w:tmpl w:val="96F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44D2B"/>
    <w:multiLevelType w:val="multilevel"/>
    <w:tmpl w:val="486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E3AC8"/>
    <w:multiLevelType w:val="multilevel"/>
    <w:tmpl w:val="9F5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23AD3"/>
    <w:multiLevelType w:val="multilevel"/>
    <w:tmpl w:val="F02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34565"/>
    <w:multiLevelType w:val="multilevel"/>
    <w:tmpl w:val="1010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634D5"/>
    <w:multiLevelType w:val="multilevel"/>
    <w:tmpl w:val="F55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D31B9"/>
    <w:multiLevelType w:val="multilevel"/>
    <w:tmpl w:val="619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B676A6"/>
    <w:multiLevelType w:val="multilevel"/>
    <w:tmpl w:val="0944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F73C7B"/>
    <w:multiLevelType w:val="multilevel"/>
    <w:tmpl w:val="0C0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40A37"/>
    <w:multiLevelType w:val="multilevel"/>
    <w:tmpl w:val="093E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444251"/>
    <w:multiLevelType w:val="multilevel"/>
    <w:tmpl w:val="9B46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5F43D5"/>
    <w:multiLevelType w:val="multilevel"/>
    <w:tmpl w:val="EE06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D3CCB"/>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20625"/>
    <w:multiLevelType w:val="multilevel"/>
    <w:tmpl w:val="D3481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8C170E"/>
    <w:multiLevelType w:val="multilevel"/>
    <w:tmpl w:val="669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8E60B5"/>
    <w:multiLevelType w:val="multilevel"/>
    <w:tmpl w:val="772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8F7099"/>
    <w:multiLevelType w:val="multilevel"/>
    <w:tmpl w:val="B980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CD55AF"/>
    <w:multiLevelType w:val="multilevel"/>
    <w:tmpl w:val="BE46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D02B37"/>
    <w:multiLevelType w:val="multilevel"/>
    <w:tmpl w:val="0ECA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F8381F"/>
    <w:multiLevelType w:val="multilevel"/>
    <w:tmpl w:val="860616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2326C27"/>
    <w:multiLevelType w:val="multilevel"/>
    <w:tmpl w:val="B060E0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02371C33"/>
    <w:multiLevelType w:val="multilevel"/>
    <w:tmpl w:val="29E0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AA67A4"/>
    <w:multiLevelType w:val="multilevel"/>
    <w:tmpl w:val="9ED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D358C"/>
    <w:multiLevelType w:val="multilevel"/>
    <w:tmpl w:val="DEB44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0F7F12"/>
    <w:multiLevelType w:val="multilevel"/>
    <w:tmpl w:val="46D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354667"/>
    <w:multiLevelType w:val="multilevel"/>
    <w:tmpl w:val="5FC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614A30"/>
    <w:multiLevelType w:val="multilevel"/>
    <w:tmpl w:val="950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626D38"/>
    <w:multiLevelType w:val="multilevel"/>
    <w:tmpl w:val="983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24A99"/>
    <w:multiLevelType w:val="multilevel"/>
    <w:tmpl w:val="0964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9A63A1"/>
    <w:multiLevelType w:val="multilevel"/>
    <w:tmpl w:val="C1E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A909C6"/>
    <w:multiLevelType w:val="multilevel"/>
    <w:tmpl w:val="25A47F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03AD3B0F"/>
    <w:multiLevelType w:val="multilevel"/>
    <w:tmpl w:val="F57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D11D38"/>
    <w:multiLevelType w:val="multilevel"/>
    <w:tmpl w:val="6C0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DB2613"/>
    <w:multiLevelType w:val="multilevel"/>
    <w:tmpl w:val="A20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020053"/>
    <w:multiLevelType w:val="multilevel"/>
    <w:tmpl w:val="20C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11375D"/>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525C9E"/>
    <w:multiLevelType w:val="multilevel"/>
    <w:tmpl w:val="AE9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45730C0"/>
    <w:multiLevelType w:val="multilevel"/>
    <w:tmpl w:val="EE1E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4A143EF"/>
    <w:multiLevelType w:val="multilevel"/>
    <w:tmpl w:val="B5E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AF6EED"/>
    <w:multiLevelType w:val="multilevel"/>
    <w:tmpl w:val="A56C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4603EA"/>
    <w:multiLevelType w:val="multilevel"/>
    <w:tmpl w:val="A8101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525898"/>
    <w:multiLevelType w:val="multilevel"/>
    <w:tmpl w:val="2912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5944DD"/>
    <w:multiLevelType w:val="multilevel"/>
    <w:tmpl w:val="3B60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56F30EB"/>
    <w:multiLevelType w:val="multilevel"/>
    <w:tmpl w:val="BA0E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58158BE"/>
    <w:multiLevelType w:val="multilevel"/>
    <w:tmpl w:val="91FC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5AC489B"/>
    <w:multiLevelType w:val="multilevel"/>
    <w:tmpl w:val="4F5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5D14471"/>
    <w:multiLevelType w:val="multilevel"/>
    <w:tmpl w:val="E8E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DD207A"/>
    <w:multiLevelType w:val="multilevel"/>
    <w:tmpl w:val="362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047239"/>
    <w:multiLevelType w:val="multilevel"/>
    <w:tmpl w:val="8F74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326B7D"/>
    <w:multiLevelType w:val="multilevel"/>
    <w:tmpl w:val="D992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330F6F"/>
    <w:multiLevelType w:val="multilevel"/>
    <w:tmpl w:val="AF8E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6650AF3"/>
    <w:multiLevelType w:val="multilevel"/>
    <w:tmpl w:val="744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906954"/>
    <w:multiLevelType w:val="multilevel"/>
    <w:tmpl w:val="F5F2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6A91F6B"/>
    <w:multiLevelType w:val="multilevel"/>
    <w:tmpl w:val="1F5456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9F0F1F"/>
    <w:multiLevelType w:val="multilevel"/>
    <w:tmpl w:val="A96C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7BC6060"/>
    <w:multiLevelType w:val="multilevel"/>
    <w:tmpl w:val="246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D76E5E"/>
    <w:multiLevelType w:val="multilevel"/>
    <w:tmpl w:val="A19E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DB7D08"/>
    <w:multiLevelType w:val="multilevel"/>
    <w:tmpl w:val="B986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7E17C29"/>
    <w:multiLevelType w:val="multilevel"/>
    <w:tmpl w:val="EBBC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037FEB"/>
    <w:multiLevelType w:val="multilevel"/>
    <w:tmpl w:val="795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281DA5"/>
    <w:multiLevelType w:val="multilevel"/>
    <w:tmpl w:val="092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5B294D"/>
    <w:multiLevelType w:val="multilevel"/>
    <w:tmpl w:val="697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851133"/>
    <w:multiLevelType w:val="multilevel"/>
    <w:tmpl w:val="EAC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CA5200"/>
    <w:multiLevelType w:val="multilevel"/>
    <w:tmpl w:val="3C52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8F420FF"/>
    <w:multiLevelType w:val="multilevel"/>
    <w:tmpl w:val="173E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9040F11"/>
    <w:multiLevelType w:val="multilevel"/>
    <w:tmpl w:val="56D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4847FF"/>
    <w:multiLevelType w:val="multilevel"/>
    <w:tmpl w:val="CDD61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9676611"/>
    <w:multiLevelType w:val="multilevel"/>
    <w:tmpl w:val="C6E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9B04F6B"/>
    <w:multiLevelType w:val="multilevel"/>
    <w:tmpl w:val="F718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9C44958"/>
    <w:multiLevelType w:val="multilevel"/>
    <w:tmpl w:val="D9D4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9FD724B"/>
    <w:multiLevelType w:val="multilevel"/>
    <w:tmpl w:val="F69A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9FE0225"/>
    <w:multiLevelType w:val="multilevel"/>
    <w:tmpl w:val="00D2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A173A2C"/>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546313"/>
    <w:multiLevelType w:val="multilevel"/>
    <w:tmpl w:val="4750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6A2D7B"/>
    <w:multiLevelType w:val="multilevel"/>
    <w:tmpl w:val="1D5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866291"/>
    <w:multiLevelType w:val="multilevel"/>
    <w:tmpl w:val="385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8C3DDD"/>
    <w:multiLevelType w:val="multilevel"/>
    <w:tmpl w:val="2078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AAA56F2"/>
    <w:multiLevelType w:val="multilevel"/>
    <w:tmpl w:val="905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B74F35"/>
    <w:multiLevelType w:val="multilevel"/>
    <w:tmpl w:val="F48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AEF2368"/>
    <w:multiLevelType w:val="multilevel"/>
    <w:tmpl w:val="25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B71222D"/>
    <w:multiLevelType w:val="multilevel"/>
    <w:tmpl w:val="90664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A0385D"/>
    <w:multiLevelType w:val="multilevel"/>
    <w:tmpl w:val="30F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A45596"/>
    <w:multiLevelType w:val="multilevel"/>
    <w:tmpl w:val="483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D946CF"/>
    <w:multiLevelType w:val="multilevel"/>
    <w:tmpl w:val="68F2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BF31B5D"/>
    <w:multiLevelType w:val="multilevel"/>
    <w:tmpl w:val="E09C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C0D0CA1"/>
    <w:multiLevelType w:val="multilevel"/>
    <w:tmpl w:val="55D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6E7A5E"/>
    <w:multiLevelType w:val="multilevel"/>
    <w:tmpl w:val="738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80352D"/>
    <w:multiLevelType w:val="multilevel"/>
    <w:tmpl w:val="881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B22E66"/>
    <w:multiLevelType w:val="multilevel"/>
    <w:tmpl w:val="87EA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E319E6"/>
    <w:multiLevelType w:val="multilevel"/>
    <w:tmpl w:val="5EDC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D036029"/>
    <w:multiLevelType w:val="multilevel"/>
    <w:tmpl w:val="94F6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D0E7827"/>
    <w:multiLevelType w:val="multilevel"/>
    <w:tmpl w:val="81E6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D3136E1"/>
    <w:multiLevelType w:val="multilevel"/>
    <w:tmpl w:val="2CA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3A2C6B"/>
    <w:multiLevelType w:val="multilevel"/>
    <w:tmpl w:val="7788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797A31"/>
    <w:multiLevelType w:val="multilevel"/>
    <w:tmpl w:val="E8A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842A46"/>
    <w:multiLevelType w:val="multilevel"/>
    <w:tmpl w:val="00E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AF16AB"/>
    <w:multiLevelType w:val="multilevel"/>
    <w:tmpl w:val="9678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DDF474F"/>
    <w:multiLevelType w:val="multilevel"/>
    <w:tmpl w:val="CA02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FA58C9"/>
    <w:multiLevelType w:val="multilevel"/>
    <w:tmpl w:val="CB2278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E0169BD"/>
    <w:multiLevelType w:val="multilevel"/>
    <w:tmpl w:val="A7F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063BE1"/>
    <w:multiLevelType w:val="multilevel"/>
    <w:tmpl w:val="AEC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0A4E5B"/>
    <w:multiLevelType w:val="multilevel"/>
    <w:tmpl w:val="8A9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0F7862"/>
    <w:multiLevelType w:val="multilevel"/>
    <w:tmpl w:val="1A8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4118C1"/>
    <w:multiLevelType w:val="multilevel"/>
    <w:tmpl w:val="9E2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587B6F"/>
    <w:multiLevelType w:val="multilevel"/>
    <w:tmpl w:val="6F5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865B02"/>
    <w:multiLevelType w:val="multilevel"/>
    <w:tmpl w:val="42AC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E9A5821"/>
    <w:multiLevelType w:val="multilevel"/>
    <w:tmpl w:val="644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9C3316"/>
    <w:multiLevelType w:val="multilevel"/>
    <w:tmpl w:val="0C5E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EB850B3"/>
    <w:multiLevelType w:val="multilevel"/>
    <w:tmpl w:val="743E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ED24B00"/>
    <w:multiLevelType w:val="multilevel"/>
    <w:tmpl w:val="25B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E230FF"/>
    <w:multiLevelType w:val="multilevel"/>
    <w:tmpl w:val="C086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F295756"/>
    <w:multiLevelType w:val="multilevel"/>
    <w:tmpl w:val="4F1C430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3B07CF"/>
    <w:multiLevelType w:val="multilevel"/>
    <w:tmpl w:val="6BD6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AF4E33"/>
    <w:multiLevelType w:val="multilevel"/>
    <w:tmpl w:val="634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C942A9"/>
    <w:multiLevelType w:val="multilevel"/>
    <w:tmpl w:val="1A4A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021033D"/>
    <w:multiLevelType w:val="multilevel"/>
    <w:tmpl w:val="FAB20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246FF7"/>
    <w:multiLevelType w:val="multilevel"/>
    <w:tmpl w:val="6EB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7349BB"/>
    <w:multiLevelType w:val="multilevel"/>
    <w:tmpl w:val="BC2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7A5BC3"/>
    <w:multiLevelType w:val="multilevel"/>
    <w:tmpl w:val="292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0A06B68"/>
    <w:multiLevelType w:val="multilevel"/>
    <w:tmpl w:val="82E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A07B77"/>
    <w:multiLevelType w:val="multilevel"/>
    <w:tmpl w:val="2CF64F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0B811D5"/>
    <w:multiLevelType w:val="multilevel"/>
    <w:tmpl w:val="A51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E44054"/>
    <w:multiLevelType w:val="multilevel"/>
    <w:tmpl w:val="148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005A1B"/>
    <w:multiLevelType w:val="multilevel"/>
    <w:tmpl w:val="F348D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11603D91"/>
    <w:multiLevelType w:val="multilevel"/>
    <w:tmpl w:val="CDD61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172667B"/>
    <w:multiLevelType w:val="multilevel"/>
    <w:tmpl w:val="B0A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C27C68"/>
    <w:multiLevelType w:val="multilevel"/>
    <w:tmpl w:val="F50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D956A0"/>
    <w:multiLevelType w:val="multilevel"/>
    <w:tmpl w:val="0D6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F05E98"/>
    <w:multiLevelType w:val="multilevel"/>
    <w:tmpl w:val="5ED0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2044408"/>
    <w:multiLevelType w:val="multilevel"/>
    <w:tmpl w:val="2E1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20767A"/>
    <w:multiLevelType w:val="multilevel"/>
    <w:tmpl w:val="D55A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2254072"/>
    <w:multiLevelType w:val="multilevel"/>
    <w:tmpl w:val="CDD61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231218D"/>
    <w:multiLevelType w:val="multilevel"/>
    <w:tmpl w:val="BFC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335DB4"/>
    <w:multiLevelType w:val="multilevel"/>
    <w:tmpl w:val="2AB4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337351"/>
    <w:multiLevelType w:val="multilevel"/>
    <w:tmpl w:val="7B4C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23F3706"/>
    <w:multiLevelType w:val="multilevel"/>
    <w:tmpl w:val="2956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26A12F0"/>
    <w:multiLevelType w:val="multilevel"/>
    <w:tmpl w:val="530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806413"/>
    <w:multiLevelType w:val="multilevel"/>
    <w:tmpl w:val="EBE2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2D93C8A"/>
    <w:multiLevelType w:val="multilevel"/>
    <w:tmpl w:val="77D8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2DB0F53"/>
    <w:multiLevelType w:val="multilevel"/>
    <w:tmpl w:val="39D4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DC42B2"/>
    <w:multiLevelType w:val="multilevel"/>
    <w:tmpl w:val="C99A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32241C1"/>
    <w:multiLevelType w:val="multilevel"/>
    <w:tmpl w:val="AC2E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32F359C"/>
    <w:multiLevelType w:val="multilevel"/>
    <w:tmpl w:val="A938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6115F0"/>
    <w:multiLevelType w:val="multilevel"/>
    <w:tmpl w:val="9FFC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3A12E5E"/>
    <w:multiLevelType w:val="multilevel"/>
    <w:tmpl w:val="FE7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A55D54"/>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F02276"/>
    <w:multiLevelType w:val="multilevel"/>
    <w:tmpl w:val="645A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3F67BB8"/>
    <w:multiLevelType w:val="multilevel"/>
    <w:tmpl w:val="4D8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2455C9"/>
    <w:multiLevelType w:val="multilevel"/>
    <w:tmpl w:val="90F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330BEE"/>
    <w:multiLevelType w:val="multilevel"/>
    <w:tmpl w:val="D77A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512A84"/>
    <w:multiLevelType w:val="multilevel"/>
    <w:tmpl w:val="9FC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9C522A"/>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AB103C"/>
    <w:multiLevelType w:val="multilevel"/>
    <w:tmpl w:val="124E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B2299C"/>
    <w:multiLevelType w:val="multilevel"/>
    <w:tmpl w:val="E32C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4C173DD"/>
    <w:multiLevelType w:val="multilevel"/>
    <w:tmpl w:val="5416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4D43FFB"/>
    <w:multiLevelType w:val="multilevel"/>
    <w:tmpl w:val="A4A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DB3C54"/>
    <w:multiLevelType w:val="multilevel"/>
    <w:tmpl w:val="801E8DD2"/>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DE3070"/>
    <w:multiLevelType w:val="multilevel"/>
    <w:tmpl w:val="E16C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50E6894"/>
    <w:multiLevelType w:val="multilevel"/>
    <w:tmpl w:val="8CB2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5227D92"/>
    <w:multiLevelType w:val="multilevel"/>
    <w:tmpl w:val="5BF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7F4B25"/>
    <w:multiLevelType w:val="multilevel"/>
    <w:tmpl w:val="071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7F53B4"/>
    <w:multiLevelType w:val="multilevel"/>
    <w:tmpl w:val="C438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5F33910"/>
    <w:multiLevelType w:val="multilevel"/>
    <w:tmpl w:val="D722F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144312"/>
    <w:multiLevelType w:val="multilevel"/>
    <w:tmpl w:val="A0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5568A2"/>
    <w:multiLevelType w:val="multilevel"/>
    <w:tmpl w:val="AE02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65619F3"/>
    <w:multiLevelType w:val="multilevel"/>
    <w:tmpl w:val="4A1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A15EEE"/>
    <w:multiLevelType w:val="multilevel"/>
    <w:tmpl w:val="11F2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AA19BF"/>
    <w:multiLevelType w:val="multilevel"/>
    <w:tmpl w:val="B214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C24706"/>
    <w:multiLevelType w:val="multilevel"/>
    <w:tmpl w:val="0D6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E92BF1"/>
    <w:multiLevelType w:val="multilevel"/>
    <w:tmpl w:val="CC3481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6FA2141"/>
    <w:multiLevelType w:val="multilevel"/>
    <w:tmpl w:val="04D2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73513FF"/>
    <w:multiLevelType w:val="multilevel"/>
    <w:tmpl w:val="946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467D79"/>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4F6BE9"/>
    <w:multiLevelType w:val="multilevel"/>
    <w:tmpl w:val="4BD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676D74"/>
    <w:multiLevelType w:val="multilevel"/>
    <w:tmpl w:val="863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6F2EF8"/>
    <w:multiLevelType w:val="multilevel"/>
    <w:tmpl w:val="5E4E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7740186"/>
    <w:multiLevelType w:val="multilevel"/>
    <w:tmpl w:val="4838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78466AB"/>
    <w:multiLevelType w:val="multilevel"/>
    <w:tmpl w:val="DBBA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7BB0DCB"/>
    <w:multiLevelType w:val="multilevel"/>
    <w:tmpl w:val="A792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C646BF"/>
    <w:multiLevelType w:val="multilevel"/>
    <w:tmpl w:val="25A47F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4" w15:restartNumberingAfterBreak="0">
    <w:nsid w:val="17CA561F"/>
    <w:multiLevelType w:val="multilevel"/>
    <w:tmpl w:val="6B2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534DC7"/>
    <w:multiLevelType w:val="multilevel"/>
    <w:tmpl w:val="445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8536FAD"/>
    <w:multiLevelType w:val="multilevel"/>
    <w:tmpl w:val="3774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8541052"/>
    <w:multiLevelType w:val="multilevel"/>
    <w:tmpl w:val="A47A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8016A5"/>
    <w:multiLevelType w:val="multilevel"/>
    <w:tmpl w:val="FE34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881490B"/>
    <w:multiLevelType w:val="multilevel"/>
    <w:tmpl w:val="EE7E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B04EB9"/>
    <w:multiLevelType w:val="multilevel"/>
    <w:tmpl w:val="BDF2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C74F44"/>
    <w:multiLevelType w:val="hybridMultilevel"/>
    <w:tmpl w:val="5BFE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8D25767"/>
    <w:multiLevelType w:val="multilevel"/>
    <w:tmpl w:val="847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FC3F1F"/>
    <w:multiLevelType w:val="multilevel"/>
    <w:tmpl w:val="AC2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0C0952"/>
    <w:multiLevelType w:val="multilevel"/>
    <w:tmpl w:val="9770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92F5ED0"/>
    <w:multiLevelType w:val="multilevel"/>
    <w:tmpl w:val="28F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5043B4"/>
    <w:multiLevelType w:val="multilevel"/>
    <w:tmpl w:val="2E5AC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98D5ADA"/>
    <w:multiLevelType w:val="multilevel"/>
    <w:tmpl w:val="2F6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9A34272"/>
    <w:multiLevelType w:val="multilevel"/>
    <w:tmpl w:val="9B06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9E5270D"/>
    <w:multiLevelType w:val="multilevel"/>
    <w:tmpl w:val="C7F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2F2E02"/>
    <w:multiLevelType w:val="multilevel"/>
    <w:tmpl w:val="A36C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A450D3F"/>
    <w:multiLevelType w:val="multilevel"/>
    <w:tmpl w:val="A934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A683BAA"/>
    <w:multiLevelType w:val="multilevel"/>
    <w:tmpl w:val="2DBA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A7A7DE1"/>
    <w:multiLevelType w:val="multilevel"/>
    <w:tmpl w:val="D61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BC5760"/>
    <w:multiLevelType w:val="multilevel"/>
    <w:tmpl w:val="9CB6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360FEE"/>
    <w:multiLevelType w:val="multilevel"/>
    <w:tmpl w:val="BBE8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B4A2BFD"/>
    <w:multiLevelType w:val="multilevel"/>
    <w:tmpl w:val="6E9A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B843AC8"/>
    <w:multiLevelType w:val="multilevel"/>
    <w:tmpl w:val="DA28BA2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B1065E"/>
    <w:multiLevelType w:val="multilevel"/>
    <w:tmpl w:val="E9B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D20269"/>
    <w:multiLevelType w:val="multilevel"/>
    <w:tmpl w:val="40D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E432B7"/>
    <w:multiLevelType w:val="multilevel"/>
    <w:tmpl w:val="8AB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006CAC"/>
    <w:multiLevelType w:val="multilevel"/>
    <w:tmpl w:val="9B2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C3B2E97"/>
    <w:multiLevelType w:val="multilevel"/>
    <w:tmpl w:val="199A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C407369"/>
    <w:multiLevelType w:val="multilevel"/>
    <w:tmpl w:val="8AD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5A63FE"/>
    <w:multiLevelType w:val="multilevel"/>
    <w:tmpl w:val="A0D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855337"/>
    <w:multiLevelType w:val="multilevel"/>
    <w:tmpl w:val="6B680A3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CB6364D"/>
    <w:multiLevelType w:val="multilevel"/>
    <w:tmpl w:val="E3BA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CD53DCD"/>
    <w:multiLevelType w:val="multilevel"/>
    <w:tmpl w:val="3EC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F47C17"/>
    <w:multiLevelType w:val="multilevel"/>
    <w:tmpl w:val="AC2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1D2786"/>
    <w:multiLevelType w:val="multilevel"/>
    <w:tmpl w:val="F4A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6E42A7"/>
    <w:multiLevelType w:val="multilevel"/>
    <w:tmpl w:val="CDD6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DD10D6B"/>
    <w:multiLevelType w:val="multilevel"/>
    <w:tmpl w:val="F62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DDA60FD"/>
    <w:multiLevelType w:val="multilevel"/>
    <w:tmpl w:val="49E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E767A4"/>
    <w:multiLevelType w:val="multilevel"/>
    <w:tmpl w:val="BA0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030FD9"/>
    <w:multiLevelType w:val="multilevel"/>
    <w:tmpl w:val="5F7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403C97"/>
    <w:multiLevelType w:val="multilevel"/>
    <w:tmpl w:val="159ED1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E9B4D29"/>
    <w:multiLevelType w:val="multilevel"/>
    <w:tmpl w:val="BFBC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ECF201A"/>
    <w:multiLevelType w:val="multilevel"/>
    <w:tmpl w:val="58CE3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E606EC"/>
    <w:multiLevelType w:val="multilevel"/>
    <w:tmpl w:val="965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F26D69"/>
    <w:multiLevelType w:val="multilevel"/>
    <w:tmpl w:val="69869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1D4E88"/>
    <w:multiLevelType w:val="multilevel"/>
    <w:tmpl w:val="1CC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3A3654"/>
    <w:multiLevelType w:val="multilevel"/>
    <w:tmpl w:val="DDFA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F6F12D0"/>
    <w:multiLevelType w:val="multilevel"/>
    <w:tmpl w:val="B2D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972655"/>
    <w:multiLevelType w:val="multilevel"/>
    <w:tmpl w:val="6EC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A3695E"/>
    <w:multiLevelType w:val="multilevel"/>
    <w:tmpl w:val="1AF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C34085"/>
    <w:multiLevelType w:val="multilevel"/>
    <w:tmpl w:val="BCB0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FCA2F4B"/>
    <w:multiLevelType w:val="multilevel"/>
    <w:tmpl w:val="327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CE63D5"/>
    <w:multiLevelType w:val="multilevel"/>
    <w:tmpl w:val="619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F81999"/>
    <w:multiLevelType w:val="multilevel"/>
    <w:tmpl w:val="90FC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FFC31E6"/>
    <w:multiLevelType w:val="multilevel"/>
    <w:tmpl w:val="E894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01C0DBC"/>
    <w:multiLevelType w:val="multilevel"/>
    <w:tmpl w:val="496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55206B"/>
    <w:multiLevelType w:val="multilevel"/>
    <w:tmpl w:val="D09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685B1F"/>
    <w:multiLevelType w:val="multilevel"/>
    <w:tmpl w:val="ED5C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08D695D"/>
    <w:multiLevelType w:val="multilevel"/>
    <w:tmpl w:val="C456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09B7F9C"/>
    <w:multiLevelType w:val="multilevel"/>
    <w:tmpl w:val="B10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C84113"/>
    <w:multiLevelType w:val="multilevel"/>
    <w:tmpl w:val="9220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0D11AB4"/>
    <w:multiLevelType w:val="multilevel"/>
    <w:tmpl w:val="5E88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0DD0674"/>
    <w:multiLevelType w:val="multilevel"/>
    <w:tmpl w:val="9FF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0E9418A"/>
    <w:multiLevelType w:val="multilevel"/>
    <w:tmpl w:val="31FC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0FB0343"/>
    <w:multiLevelType w:val="multilevel"/>
    <w:tmpl w:val="9B7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207FA1"/>
    <w:multiLevelType w:val="multilevel"/>
    <w:tmpl w:val="35D0E99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12E2B44"/>
    <w:multiLevelType w:val="multilevel"/>
    <w:tmpl w:val="F6DC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14E67F1"/>
    <w:multiLevelType w:val="multilevel"/>
    <w:tmpl w:val="CB26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6B4431"/>
    <w:multiLevelType w:val="multilevel"/>
    <w:tmpl w:val="8C5A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1921C88"/>
    <w:multiLevelType w:val="multilevel"/>
    <w:tmpl w:val="AB7E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1C53391"/>
    <w:multiLevelType w:val="multilevel"/>
    <w:tmpl w:val="167E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1FB4E61"/>
    <w:multiLevelType w:val="multilevel"/>
    <w:tmpl w:val="6AC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350580"/>
    <w:multiLevelType w:val="multilevel"/>
    <w:tmpl w:val="6FBC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24022C5"/>
    <w:multiLevelType w:val="multilevel"/>
    <w:tmpl w:val="0AF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52630F"/>
    <w:multiLevelType w:val="multilevel"/>
    <w:tmpl w:val="F48E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7E6958"/>
    <w:multiLevelType w:val="multilevel"/>
    <w:tmpl w:val="4C1A1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2887928"/>
    <w:multiLevelType w:val="multilevel"/>
    <w:tmpl w:val="9FEA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28C0576"/>
    <w:multiLevelType w:val="multilevel"/>
    <w:tmpl w:val="81F2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2D90BDE"/>
    <w:multiLevelType w:val="multilevel"/>
    <w:tmpl w:val="075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2DE473F"/>
    <w:multiLevelType w:val="multilevel"/>
    <w:tmpl w:val="0BFA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2FC5E32"/>
    <w:multiLevelType w:val="multilevel"/>
    <w:tmpl w:val="B7D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3E44D2"/>
    <w:multiLevelType w:val="multilevel"/>
    <w:tmpl w:val="CDD61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3E54BF3"/>
    <w:multiLevelType w:val="multilevel"/>
    <w:tmpl w:val="FE48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3F52229"/>
    <w:multiLevelType w:val="multilevel"/>
    <w:tmpl w:val="72F24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592B5D"/>
    <w:multiLevelType w:val="multilevel"/>
    <w:tmpl w:val="A5F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79651C"/>
    <w:multiLevelType w:val="multilevel"/>
    <w:tmpl w:val="689E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47E29D3"/>
    <w:multiLevelType w:val="multilevel"/>
    <w:tmpl w:val="9C9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976DA4"/>
    <w:multiLevelType w:val="multilevel"/>
    <w:tmpl w:val="F38E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4C3763B"/>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1E1E2D"/>
    <w:multiLevelType w:val="multilevel"/>
    <w:tmpl w:val="9E6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294EAB"/>
    <w:multiLevelType w:val="multilevel"/>
    <w:tmpl w:val="5A7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2A75CC"/>
    <w:multiLevelType w:val="multilevel"/>
    <w:tmpl w:val="C15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5516023"/>
    <w:multiLevelType w:val="multilevel"/>
    <w:tmpl w:val="CDD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696ECD"/>
    <w:multiLevelType w:val="multilevel"/>
    <w:tmpl w:val="150E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C23036"/>
    <w:multiLevelType w:val="multilevel"/>
    <w:tmpl w:val="8504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5CF3618"/>
    <w:multiLevelType w:val="multilevel"/>
    <w:tmpl w:val="0EDC7C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1" w15:restartNumberingAfterBreak="0">
    <w:nsid w:val="25E86F28"/>
    <w:multiLevelType w:val="multilevel"/>
    <w:tmpl w:val="2FBCC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5EF765D"/>
    <w:multiLevelType w:val="multilevel"/>
    <w:tmpl w:val="560A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5F13EDE"/>
    <w:multiLevelType w:val="multilevel"/>
    <w:tmpl w:val="353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1A6B7B"/>
    <w:multiLevelType w:val="multilevel"/>
    <w:tmpl w:val="582A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62F015D"/>
    <w:multiLevelType w:val="multilevel"/>
    <w:tmpl w:val="FB6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361035"/>
    <w:multiLevelType w:val="multilevel"/>
    <w:tmpl w:val="F5F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4F64D5"/>
    <w:multiLevelType w:val="multilevel"/>
    <w:tmpl w:val="2772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734B57"/>
    <w:multiLevelType w:val="multilevel"/>
    <w:tmpl w:val="3D6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7B64E9"/>
    <w:multiLevelType w:val="multilevel"/>
    <w:tmpl w:val="F8F8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6927500"/>
    <w:multiLevelType w:val="multilevel"/>
    <w:tmpl w:val="A9AE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6AD6B64"/>
    <w:multiLevelType w:val="multilevel"/>
    <w:tmpl w:val="55D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6C222E9"/>
    <w:multiLevelType w:val="multilevel"/>
    <w:tmpl w:val="D70C97E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3" w15:restartNumberingAfterBreak="0">
    <w:nsid w:val="26E43FAE"/>
    <w:multiLevelType w:val="multilevel"/>
    <w:tmpl w:val="5426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7047AE3"/>
    <w:multiLevelType w:val="multilevel"/>
    <w:tmpl w:val="345E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70D5F90"/>
    <w:multiLevelType w:val="multilevel"/>
    <w:tmpl w:val="AD9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202D67"/>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42588C"/>
    <w:multiLevelType w:val="multilevel"/>
    <w:tmpl w:val="565C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74A00D1"/>
    <w:multiLevelType w:val="multilevel"/>
    <w:tmpl w:val="1B1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78D7FC2"/>
    <w:multiLevelType w:val="multilevel"/>
    <w:tmpl w:val="0BC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7C449A2"/>
    <w:multiLevelType w:val="multilevel"/>
    <w:tmpl w:val="04B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7EA638B"/>
    <w:multiLevelType w:val="multilevel"/>
    <w:tmpl w:val="1F7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661E60"/>
    <w:multiLevelType w:val="multilevel"/>
    <w:tmpl w:val="FF32A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28713168"/>
    <w:multiLevelType w:val="multilevel"/>
    <w:tmpl w:val="467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877C94"/>
    <w:multiLevelType w:val="multilevel"/>
    <w:tmpl w:val="39F8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28A57445"/>
    <w:multiLevelType w:val="multilevel"/>
    <w:tmpl w:val="7532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8B0115F"/>
    <w:multiLevelType w:val="multilevel"/>
    <w:tmpl w:val="576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8B3190E"/>
    <w:multiLevelType w:val="multilevel"/>
    <w:tmpl w:val="AF3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364424"/>
    <w:multiLevelType w:val="multilevel"/>
    <w:tmpl w:val="9356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96B1A11"/>
    <w:multiLevelType w:val="multilevel"/>
    <w:tmpl w:val="6DF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9735A64"/>
    <w:multiLevelType w:val="multilevel"/>
    <w:tmpl w:val="F15E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8060A9"/>
    <w:multiLevelType w:val="multilevel"/>
    <w:tmpl w:val="096E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9A25DA9"/>
    <w:multiLevelType w:val="multilevel"/>
    <w:tmpl w:val="F31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9FB4F16"/>
    <w:multiLevelType w:val="multilevel"/>
    <w:tmpl w:val="7A1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605788"/>
    <w:multiLevelType w:val="multilevel"/>
    <w:tmpl w:val="9154D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7752E2"/>
    <w:multiLevelType w:val="multilevel"/>
    <w:tmpl w:val="F02E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A827A08"/>
    <w:multiLevelType w:val="multilevel"/>
    <w:tmpl w:val="8C1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B220CA"/>
    <w:multiLevelType w:val="multilevel"/>
    <w:tmpl w:val="32E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AF12D19"/>
    <w:multiLevelType w:val="multilevel"/>
    <w:tmpl w:val="C972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AF774BB"/>
    <w:multiLevelType w:val="multilevel"/>
    <w:tmpl w:val="EF0E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B227619"/>
    <w:multiLevelType w:val="multilevel"/>
    <w:tmpl w:val="DFBA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B383F6C"/>
    <w:multiLevelType w:val="multilevel"/>
    <w:tmpl w:val="964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BEF3DF3"/>
    <w:multiLevelType w:val="multilevel"/>
    <w:tmpl w:val="BAD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0151FA"/>
    <w:multiLevelType w:val="multilevel"/>
    <w:tmpl w:val="409A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C08704A"/>
    <w:multiLevelType w:val="multilevel"/>
    <w:tmpl w:val="30B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11509E"/>
    <w:multiLevelType w:val="multilevel"/>
    <w:tmpl w:val="2CE4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C1A2B75"/>
    <w:multiLevelType w:val="multilevel"/>
    <w:tmpl w:val="E75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C253063"/>
    <w:multiLevelType w:val="multilevel"/>
    <w:tmpl w:val="0F6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CB00615"/>
    <w:multiLevelType w:val="multilevel"/>
    <w:tmpl w:val="27CC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D1C5614"/>
    <w:multiLevelType w:val="multilevel"/>
    <w:tmpl w:val="263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251EC7"/>
    <w:multiLevelType w:val="multilevel"/>
    <w:tmpl w:val="FCF8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9574B9"/>
    <w:multiLevelType w:val="multilevel"/>
    <w:tmpl w:val="81D4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DE72677"/>
    <w:multiLevelType w:val="multilevel"/>
    <w:tmpl w:val="C6EC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E5B1AF6"/>
    <w:multiLevelType w:val="multilevel"/>
    <w:tmpl w:val="0726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E6B0BFC"/>
    <w:multiLevelType w:val="multilevel"/>
    <w:tmpl w:val="F0D4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E970193"/>
    <w:multiLevelType w:val="multilevel"/>
    <w:tmpl w:val="CDD6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ED25A88"/>
    <w:multiLevelType w:val="multilevel"/>
    <w:tmpl w:val="C7B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D3227F"/>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E666E7"/>
    <w:multiLevelType w:val="multilevel"/>
    <w:tmpl w:val="E1BE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F953B5"/>
    <w:multiLevelType w:val="multilevel"/>
    <w:tmpl w:val="301C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F0042A9"/>
    <w:multiLevelType w:val="multilevel"/>
    <w:tmpl w:val="09E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13369A"/>
    <w:multiLevelType w:val="multilevel"/>
    <w:tmpl w:val="D12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3A0B46"/>
    <w:multiLevelType w:val="multilevel"/>
    <w:tmpl w:val="CDD61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2F5C0DC9"/>
    <w:multiLevelType w:val="multilevel"/>
    <w:tmpl w:val="3002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F743722"/>
    <w:multiLevelType w:val="multilevel"/>
    <w:tmpl w:val="A566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FB85B42"/>
    <w:multiLevelType w:val="multilevel"/>
    <w:tmpl w:val="58E8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CC63CF"/>
    <w:multiLevelType w:val="multilevel"/>
    <w:tmpl w:val="809E9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E6343B"/>
    <w:multiLevelType w:val="multilevel"/>
    <w:tmpl w:val="037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01851E5"/>
    <w:multiLevelType w:val="multilevel"/>
    <w:tmpl w:val="2A76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06D70ED"/>
    <w:multiLevelType w:val="multilevel"/>
    <w:tmpl w:val="1A6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863D28"/>
    <w:multiLevelType w:val="multilevel"/>
    <w:tmpl w:val="F4C4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08F1B07"/>
    <w:multiLevelType w:val="multilevel"/>
    <w:tmpl w:val="3D2C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B70ED4"/>
    <w:multiLevelType w:val="multilevel"/>
    <w:tmpl w:val="09B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0C81EE8"/>
    <w:multiLevelType w:val="multilevel"/>
    <w:tmpl w:val="DBAA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0E86D6C"/>
    <w:multiLevelType w:val="multilevel"/>
    <w:tmpl w:val="51A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2E6254"/>
    <w:multiLevelType w:val="multilevel"/>
    <w:tmpl w:val="160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8E450B"/>
    <w:multiLevelType w:val="multilevel"/>
    <w:tmpl w:val="DC04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1A1194E"/>
    <w:multiLevelType w:val="multilevel"/>
    <w:tmpl w:val="CDD61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1A657CA"/>
    <w:multiLevelType w:val="multilevel"/>
    <w:tmpl w:val="3FC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1B408CC"/>
    <w:multiLevelType w:val="multilevel"/>
    <w:tmpl w:val="5D7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1BF3852"/>
    <w:multiLevelType w:val="multilevel"/>
    <w:tmpl w:val="A68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1EB2ED0"/>
    <w:multiLevelType w:val="multilevel"/>
    <w:tmpl w:val="379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1FD0481"/>
    <w:multiLevelType w:val="multilevel"/>
    <w:tmpl w:val="0166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2977B05"/>
    <w:multiLevelType w:val="multilevel"/>
    <w:tmpl w:val="9C144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4" w15:restartNumberingAfterBreak="0">
    <w:nsid w:val="32B16AD9"/>
    <w:multiLevelType w:val="multilevel"/>
    <w:tmpl w:val="B21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2FC250D"/>
    <w:multiLevelType w:val="multilevel"/>
    <w:tmpl w:val="2B8C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7E1A44"/>
    <w:multiLevelType w:val="multilevel"/>
    <w:tmpl w:val="8B9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3847B99"/>
    <w:multiLevelType w:val="multilevel"/>
    <w:tmpl w:val="CDD61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38E7FE3"/>
    <w:multiLevelType w:val="multilevel"/>
    <w:tmpl w:val="E41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3FF0E24"/>
    <w:multiLevelType w:val="multilevel"/>
    <w:tmpl w:val="61EAB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44D19AD"/>
    <w:multiLevelType w:val="multilevel"/>
    <w:tmpl w:val="7EF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46079E4"/>
    <w:multiLevelType w:val="multilevel"/>
    <w:tmpl w:val="D146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4C05558"/>
    <w:multiLevelType w:val="multilevel"/>
    <w:tmpl w:val="96DE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4E446DE"/>
    <w:multiLevelType w:val="multilevel"/>
    <w:tmpl w:val="E84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4FC727E"/>
    <w:multiLevelType w:val="multilevel"/>
    <w:tmpl w:val="199CED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503695A"/>
    <w:multiLevelType w:val="multilevel"/>
    <w:tmpl w:val="DAF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110506"/>
    <w:multiLevelType w:val="multilevel"/>
    <w:tmpl w:val="C53C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5176CB5"/>
    <w:multiLevelType w:val="multilevel"/>
    <w:tmpl w:val="3622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51D5377"/>
    <w:multiLevelType w:val="multilevel"/>
    <w:tmpl w:val="6564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53B66B7"/>
    <w:multiLevelType w:val="multilevel"/>
    <w:tmpl w:val="9CB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54028C6"/>
    <w:multiLevelType w:val="multilevel"/>
    <w:tmpl w:val="DFFC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5594811"/>
    <w:multiLevelType w:val="multilevel"/>
    <w:tmpl w:val="12DE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580356A"/>
    <w:multiLevelType w:val="multilevel"/>
    <w:tmpl w:val="D1CC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5CF0020"/>
    <w:multiLevelType w:val="multilevel"/>
    <w:tmpl w:val="00BE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68D6AD2"/>
    <w:multiLevelType w:val="multilevel"/>
    <w:tmpl w:val="93D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6941840"/>
    <w:multiLevelType w:val="multilevel"/>
    <w:tmpl w:val="FE3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6DB3A26"/>
    <w:multiLevelType w:val="multilevel"/>
    <w:tmpl w:val="1D3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6E65423"/>
    <w:multiLevelType w:val="multilevel"/>
    <w:tmpl w:val="F13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6F10BEB"/>
    <w:multiLevelType w:val="multilevel"/>
    <w:tmpl w:val="C2CE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72E26A3"/>
    <w:multiLevelType w:val="multilevel"/>
    <w:tmpl w:val="FA42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37347CE8"/>
    <w:multiLevelType w:val="multilevel"/>
    <w:tmpl w:val="558E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769750E"/>
    <w:multiLevelType w:val="multilevel"/>
    <w:tmpl w:val="BC3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7770DD1"/>
    <w:multiLevelType w:val="multilevel"/>
    <w:tmpl w:val="8E18A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5" w15:restartNumberingAfterBreak="0">
    <w:nsid w:val="37876F35"/>
    <w:multiLevelType w:val="multilevel"/>
    <w:tmpl w:val="40AA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7991517"/>
    <w:multiLevelType w:val="multilevel"/>
    <w:tmpl w:val="876CB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79E5695"/>
    <w:multiLevelType w:val="multilevel"/>
    <w:tmpl w:val="A0A0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83500ED"/>
    <w:multiLevelType w:val="multilevel"/>
    <w:tmpl w:val="6D2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85001A8"/>
    <w:multiLevelType w:val="multilevel"/>
    <w:tmpl w:val="924C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8542726"/>
    <w:multiLevelType w:val="multilevel"/>
    <w:tmpl w:val="1FD0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8913EC8"/>
    <w:multiLevelType w:val="multilevel"/>
    <w:tmpl w:val="8796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8A83347"/>
    <w:multiLevelType w:val="hybridMultilevel"/>
    <w:tmpl w:val="C916F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38A96EC4"/>
    <w:multiLevelType w:val="multilevel"/>
    <w:tmpl w:val="548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9163E5B"/>
    <w:multiLevelType w:val="multilevel"/>
    <w:tmpl w:val="F21E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391E6857"/>
    <w:multiLevelType w:val="multilevel"/>
    <w:tmpl w:val="5888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94F5CE0"/>
    <w:multiLevelType w:val="multilevel"/>
    <w:tmpl w:val="943E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86054B"/>
    <w:multiLevelType w:val="multilevel"/>
    <w:tmpl w:val="710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9873B6D"/>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9B05492"/>
    <w:multiLevelType w:val="multilevel"/>
    <w:tmpl w:val="506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9D73B5B"/>
    <w:multiLevelType w:val="multilevel"/>
    <w:tmpl w:val="9518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9F22ED5"/>
    <w:multiLevelType w:val="multilevel"/>
    <w:tmpl w:val="DF9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A132438"/>
    <w:multiLevelType w:val="multilevel"/>
    <w:tmpl w:val="4FA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A156E9A"/>
    <w:multiLevelType w:val="multilevel"/>
    <w:tmpl w:val="C4A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A342BDD"/>
    <w:multiLevelType w:val="multilevel"/>
    <w:tmpl w:val="0656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3A5E7149"/>
    <w:multiLevelType w:val="multilevel"/>
    <w:tmpl w:val="8D0C6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6" w15:restartNumberingAfterBreak="0">
    <w:nsid w:val="3AC26DB0"/>
    <w:multiLevelType w:val="multilevel"/>
    <w:tmpl w:val="AD86A2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7" w15:restartNumberingAfterBreak="0">
    <w:nsid w:val="3AD65DAA"/>
    <w:multiLevelType w:val="multilevel"/>
    <w:tmpl w:val="E17AC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ADE1C3F"/>
    <w:multiLevelType w:val="multilevel"/>
    <w:tmpl w:val="C7FA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AF80435"/>
    <w:multiLevelType w:val="multilevel"/>
    <w:tmpl w:val="122A5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100758"/>
    <w:multiLevelType w:val="multilevel"/>
    <w:tmpl w:val="DF7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B403BBD"/>
    <w:multiLevelType w:val="multilevel"/>
    <w:tmpl w:val="F492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B736CA4"/>
    <w:multiLevelType w:val="multilevel"/>
    <w:tmpl w:val="255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B7F3DBB"/>
    <w:multiLevelType w:val="multilevel"/>
    <w:tmpl w:val="F8E4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BDF1FDD"/>
    <w:multiLevelType w:val="multilevel"/>
    <w:tmpl w:val="2DE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BF26CB2"/>
    <w:multiLevelType w:val="multilevel"/>
    <w:tmpl w:val="76DE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181B34"/>
    <w:multiLevelType w:val="multilevel"/>
    <w:tmpl w:val="A6E6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3C2B09F6"/>
    <w:multiLevelType w:val="multilevel"/>
    <w:tmpl w:val="8CBC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C484932"/>
    <w:multiLevelType w:val="multilevel"/>
    <w:tmpl w:val="71A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C56611C"/>
    <w:multiLevelType w:val="multilevel"/>
    <w:tmpl w:val="64A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CA0125B"/>
    <w:multiLevelType w:val="multilevel"/>
    <w:tmpl w:val="C10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CD27817"/>
    <w:multiLevelType w:val="multilevel"/>
    <w:tmpl w:val="135C1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D02368C"/>
    <w:multiLevelType w:val="multilevel"/>
    <w:tmpl w:val="9EE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D0A5B79"/>
    <w:multiLevelType w:val="multilevel"/>
    <w:tmpl w:val="155C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D1D438F"/>
    <w:multiLevelType w:val="multilevel"/>
    <w:tmpl w:val="2AE4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D6E649A"/>
    <w:multiLevelType w:val="multilevel"/>
    <w:tmpl w:val="4FF6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E1D2849"/>
    <w:multiLevelType w:val="multilevel"/>
    <w:tmpl w:val="8690D3E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E3D622D"/>
    <w:multiLevelType w:val="multilevel"/>
    <w:tmpl w:val="51D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E9C2FF6"/>
    <w:multiLevelType w:val="multilevel"/>
    <w:tmpl w:val="69E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EA04B3B"/>
    <w:multiLevelType w:val="multilevel"/>
    <w:tmpl w:val="AA0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EDF36E8"/>
    <w:multiLevelType w:val="multilevel"/>
    <w:tmpl w:val="455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EE92315"/>
    <w:multiLevelType w:val="multilevel"/>
    <w:tmpl w:val="115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EE94436"/>
    <w:multiLevelType w:val="multilevel"/>
    <w:tmpl w:val="031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EEB09FF"/>
    <w:multiLevelType w:val="multilevel"/>
    <w:tmpl w:val="47B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F0575B6"/>
    <w:multiLevelType w:val="multilevel"/>
    <w:tmpl w:val="2A2C65D8"/>
    <w:lvl w:ilvl="0">
      <w:start w:val="1"/>
      <w:numFmt w:val="decimal"/>
      <w:lvlText w:val="%1"/>
      <w:lvlJc w:val="left"/>
      <w:pPr>
        <w:ind w:left="465" w:hanging="465"/>
      </w:pPr>
      <w:rPr>
        <w:rFonts w:hint="default"/>
      </w:rPr>
    </w:lvl>
    <w:lvl w:ilvl="1">
      <w:start w:val="1"/>
      <w:numFmt w:val="decimal"/>
      <w:lvlText w:val="%1.%2"/>
      <w:lvlJc w:val="left"/>
      <w:pPr>
        <w:ind w:left="609" w:hanging="465"/>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445" w15:restartNumberingAfterBreak="0">
    <w:nsid w:val="3F2118A2"/>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F3A6171"/>
    <w:multiLevelType w:val="multilevel"/>
    <w:tmpl w:val="E9F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F544A11"/>
    <w:multiLevelType w:val="multilevel"/>
    <w:tmpl w:val="705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F5C6035"/>
    <w:multiLevelType w:val="multilevel"/>
    <w:tmpl w:val="36A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F63701A"/>
    <w:multiLevelType w:val="multilevel"/>
    <w:tmpl w:val="B846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3F666719"/>
    <w:multiLevelType w:val="multilevel"/>
    <w:tmpl w:val="FBBA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F71070F"/>
    <w:multiLevelType w:val="multilevel"/>
    <w:tmpl w:val="0DB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F8F06AA"/>
    <w:multiLevelType w:val="multilevel"/>
    <w:tmpl w:val="8B88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F945F41"/>
    <w:multiLevelType w:val="multilevel"/>
    <w:tmpl w:val="0F5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FAF5FC2"/>
    <w:multiLevelType w:val="multilevel"/>
    <w:tmpl w:val="A13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FEC00DE"/>
    <w:multiLevelType w:val="multilevel"/>
    <w:tmpl w:val="E8FE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3FFF6192"/>
    <w:multiLevelType w:val="multilevel"/>
    <w:tmpl w:val="CDB8AA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7" w15:restartNumberingAfterBreak="0">
    <w:nsid w:val="4009592B"/>
    <w:multiLevelType w:val="multilevel"/>
    <w:tmpl w:val="0AAE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03B6B1B"/>
    <w:multiLevelType w:val="multilevel"/>
    <w:tmpl w:val="861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04133A8"/>
    <w:multiLevelType w:val="multilevel"/>
    <w:tmpl w:val="FB88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0A66D59"/>
    <w:multiLevelType w:val="multilevel"/>
    <w:tmpl w:val="7750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0AC3C1C"/>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0DF608E"/>
    <w:multiLevelType w:val="multilevel"/>
    <w:tmpl w:val="E13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213F2F"/>
    <w:multiLevelType w:val="multilevel"/>
    <w:tmpl w:val="820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13259C9"/>
    <w:multiLevelType w:val="multilevel"/>
    <w:tmpl w:val="82BC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413D0D6D"/>
    <w:multiLevelType w:val="multilevel"/>
    <w:tmpl w:val="9F54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14C329D"/>
    <w:multiLevelType w:val="multilevel"/>
    <w:tmpl w:val="01BE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16B5EF2"/>
    <w:multiLevelType w:val="multilevel"/>
    <w:tmpl w:val="6156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1983382"/>
    <w:multiLevelType w:val="multilevel"/>
    <w:tmpl w:val="6D4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D01293"/>
    <w:multiLevelType w:val="multilevel"/>
    <w:tmpl w:val="971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22B369A"/>
    <w:multiLevelType w:val="multilevel"/>
    <w:tmpl w:val="D986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2434531"/>
    <w:multiLevelType w:val="multilevel"/>
    <w:tmpl w:val="40F2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26730CA"/>
    <w:multiLevelType w:val="multilevel"/>
    <w:tmpl w:val="D12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27965DA"/>
    <w:multiLevelType w:val="multilevel"/>
    <w:tmpl w:val="34B8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29A5AFD"/>
    <w:multiLevelType w:val="multilevel"/>
    <w:tmpl w:val="DD1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29E6E08"/>
    <w:multiLevelType w:val="hybridMultilevel"/>
    <w:tmpl w:val="D9FA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42CC539B"/>
    <w:multiLevelType w:val="multilevel"/>
    <w:tmpl w:val="7188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2F74BC1"/>
    <w:multiLevelType w:val="multilevel"/>
    <w:tmpl w:val="D7F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30858AE"/>
    <w:multiLevelType w:val="multilevel"/>
    <w:tmpl w:val="AD0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33E5FE0"/>
    <w:multiLevelType w:val="multilevel"/>
    <w:tmpl w:val="98B8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35B4341"/>
    <w:multiLevelType w:val="multilevel"/>
    <w:tmpl w:val="87F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35E253F"/>
    <w:multiLevelType w:val="multilevel"/>
    <w:tmpl w:val="511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3624CA7"/>
    <w:multiLevelType w:val="multilevel"/>
    <w:tmpl w:val="CBD8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39F7BE5"/>
    <w:multiLevelType w:val="multilevel"/>
    <w:tmpl w:val="8DF2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3B9550D"/>
    <w:multiLevelType w:val="multilevel"/>
    <w:tmpl w:val="37E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3DB6ECE"/>
    <w:multiLevelType w:val="multilevel"/>
    <w:tmpl w:val="5F5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46637C0"/>
    <w:multiLevelType w:val="multilevel"/>
    <w:tmpl w:val="07CC7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4BB0ABD"/>
    <w:multiLevelType w:val="multilevel"/>
    <w:tmpl w:val="352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4D56294"/>
    <w:multiLevelType w:val="multilevel"/>
    <w:tmpl w:val="2F24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4DE3BBB"/>
    <w:multiLevelType w:val="multilevel"/>
    <w:tmpl w:val="7E5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4F12065"/>
    <w:multiLevelType w:val="multilevel"/>
    <w:tmpl w:val="17BA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4F3636E"/>
    <w:multiLevelType w:val="multilevel"/>
    <w:tmpl w:val="961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5133C47"/>
    <w:multiLevelType w:val="multilevel"/>
    <w:tmpl w:val="83A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5173D05"/>
    <w:multiLevelType w:val="multilevel"/>
    <w:tmpl w:val="3E0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53659EA"/>
    <w:multiLevelType w:val="multilevel"/>
    <w:tmpl w:val="6892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53B3B13"/>
    <w:multiLevelType w:val="multilevel"/>
    <w:tmpl w:val="F4F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5E61C0"/>
    <w:multiLevelType w:val="multilevel"/>
    <w:tmpl w:val="7D18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743459"/>
    <w:multiLevelType w:val="multilevel"/>
    <w:tmpl w:val="EF7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58545EA"/>
    <w:multiLevelType w:val="multilevel"/>
    <w:tmpl w:val="D0D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5D66C97"/>
    <w:multiLevelType w:val="multilevel"/>
    <w:tmpl w:val="4106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5EB7DD5"/>
    <w:multiLevelType w:val="multilevel"/>
    <w:tmpl w:val="6C5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5F03A96"/>
    <w:multiLevelType w:val="multilevel"/>
    <w:tmpl w:val="862C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6142E14"/>
    <w:multiLevelType w:val="multilevel"/>
    <w:tmpl w:val="85C65B9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363DD4"/>
    <w:multiLevelType w:val="multilevel"/>
    <w:tmpl w:val="58F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64E6419"/>
    <w:multiLevelType w:val="multilevel"/>
    <w:tmpl w:val="D3C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6600CB1"/>
    <w:multiLevelType w:val="multilevel"/>
    <w:tmpl w:val="1052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6695B62"/>
    <w:multiLevelType w:val="multilevel"/>
    <w:tmpl w:val="301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66A1C80"/>
    <w:multiLevelType w:val="multilevel"/>
    <w:tmpl w:val="2FE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68361F9"/>
    <w:multiLevelType w:val="multilevel"/>
    <w:tmpl w:val="D79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6B01853"/>
    <w:multiLevelType w:val="multilevel"/>
    <w:tmpl w:val="AB9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72C2C4D"/>
    <w:multiLevelType w:val="multilevel"/>
    <w:tmpl w:val="91E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7375AD9"/>
    <w:multiLevelType w:val="hybridMultilevel"/>
    <w:tmpl w:val="0C743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478A485A"/>
    <w:multiLevelType w:val="multilevel"/>
    <w:tmpl w:val="B84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98569A"/>
    <w:multiLevelType w:val="multilevel"/>
    <w:tmpl w:val="44DE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79D20C0"/>
    <w:multiLevelType w:val="multilevel"/>
    <w:tmpl w:val="2AF4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47BF1EA8"/>
    <w:multiLevelType w:val="multilevel"/>
    <w:tmpl w:val="9A0643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6" w15:restartNumberingAfterBreak="0">
    <w:nsid w:val="47F54003"/>
    <w:multiLevelType w:val="multilevel"/>
    <w:tmpl w:val="D2D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8040E2E"/>
    <w:multiLevelType w:val="multilevel"/>
    <w:tmpl w:val="512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2215B6"/>
    <w:multiLevelType w:val="multilevel"/>
    <w:tmpl w:val="4764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8A76A9D"/>
    <w:multiLevelType w:val="multilevel"/>
    <w:tmpl w:val="BAD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AC284E"/>
    <w:multiLevelType w:val="multilevel"/>
    <w:tmpl w:val="081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8B8725C"/>
    <w:multiLevelType w:val="multilevel"/>
    <w:tmpl w:val="0CB00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DD0EC0"/>
    <w:multiLevelType w:val="multilevel"/>
    <w:tmpl w:val="392A6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9157062"/>
    <w:multiLevelType w:val="multilevel"/>
    <w:tmpl w:val="611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92F478B"/>
    <w:multiLevelType w:val="multilevel"/>
    <w:tmpl w:val="D300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9422906"/>
    <w:multiLevelType w:val="multilevel"/>
    <w:tmpl w:val="F8D22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94237A7"/>
    <w:multiLevelType w:val="multilevel"/>
    <w:tmpl w:val="939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9743096"/>
    <w:multiLevelType w:val="multilevel"/>
    <w:tmpl w:val="2CB0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98F2B9C"/>
    <w:multiLevelType w:val="multilevel"/>
    <w:tmpl w:val="5D8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99E04AB"/>
    <w:multiLevelType w:val="multilevel"/>
    <w:tmpl w:val="97A649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49BA2C7E"/>
    <w:multiLevelType w:val="multilevel"/>
    <w:tmpl w:val="3F5AE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9C250AC"/>
    <w:multiLevelType w:val="multilevel"/>
    <w:tmpl w:val="302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A055E5C"/>
    <w:multiLevelType w:val="multilevel"/>
    <w:tmpl w:val="91E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A350586"/>
    <w:multiLevelType w:val="multilevel"/>
    <w:tmpl w:val="1DF6B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4" w15:restartNumberingAfterBreak="0">
    <w:nsid w:val="4A846338"/>
    <w:multiLevelType w:val="multilevel"/>
    <w:tmpl w:val="2EF03D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5" w15:restartNumberingAfterBreak="0">
    <w:nsid w:val="4ADA420A"/>
    <w:multiLevelType w:val="multilevel"/>
    <w:tmpl w:val="5DA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AE216EF"/>
    <w:multiLevelType w:val="multilevel"/>
    <w:tmpl w:val="2D86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AF011DB"/>
    <w:multiLevelType w:val="multilevel"/>
    <w:tmpl w:val="6D08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AFF4D39"/>
    <w:multiLevelType w:val="multilevel"/>
    <w:tmpl w:val="92C2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B094FF0"/>
    <w:multiLevelType w:val="multilevel"/>
    <w:tmpl w:val="C21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B1522AC"/>
    <w:multiLevelType w:val="multilevel"/>
    <w:tmpl w:val="C4EA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4B664E64"/>
    <w:multiLevelType w:val="multilevel"/>
    <w:tmpl w:val="3CC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BBE0F3F"/>
    <w:multiLevelType w:val="multilevel"/>
    <w:tmpl w:val="0DD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C91D51"/>
    <w:multiLevelType w:val="multilevel"/>
    <w:tmpl w:val="B7AE32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4" w15:restartNumberingAfterBreak="0">
    <w:nsid w:val="4BD3180D"/>
    <w:multiLevelType w:val="multilevel"/>
    <w:tmpl w:val="DDFA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BED7695"/>
    <w:multiLevelType w:val="multilevel"/>
    <w:tmpl w:val="1D6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BF2508E"/>
    <w:multiLevelType w:val="multilevel"/>
    <w:tmpl w:val="5D4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BFE24D7"/>
    <w:multiLevelType w:val="multilevel"/>
    <w:tmpl w:val="044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1047E0"/>
    <w:multiLevelType w:val="multilevel"/>
    <w:tmpl w:val="4CCA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4C441B9E"/>
    <w:multiLevelType w:val="multilevel"/>
    <w:tmpl w:val="705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C837869"/>
    <w:multiLevelType w:val="multilevel"/>
    <w:tmpl w:val="5442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4C867C4C"/>
    <w:multiLevelType w:val="multilevel"/>
    <w:tmpl w:val="96A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C8B3402"/>
    <w:multiLevelType w:val="multilevel"/>
    <w:tmpl w:val="01881A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3" w15:restartNumberingAfterBreak="0">
    <w:nsid w:val="4C9C4EFB"/>
    <w:multiLevelType w:val="multilevel"/>
    <w:tmpl w:val="751AE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CB90F12"/>
    <w:multiLevelType w:val="hybridMultilevel"/>
    <w:tmpl w:val="AF24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4D1679FE"/>
    <w:multiLevelType w:val="multilevel"/>
    <w:tmpl w:val="CE7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D17328A"/>
    <w:multiLevelType w:val="multilevel"/>
    <w:tmpl w:val="2EF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D295EB8"/>
    <w:multiLevelType w:val="hybridMultilevel"/>
    <w:tmpl w:val="01B6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4D2E1F3B"/>
    <w:multiLevelType w:val="multilevel"/>
    <w:tmpl w:val="9FE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6A22D1"/>
    <w:multiLevelType w:val="multilevel"/>
    <w:tmpl w:val="E6B65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0" w15:restartNumberingAfterBreak="0">
    <w:nsid w:val="4D6B3EB8"/>
    <w:multiLevelType w:val="multilevel"/>
    <w:tmpl w:val="B10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D76658C"/>
    <w:multiLevelType w:val="multilevel"/>
    <w:tmpl w:val="ECF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7B36C5"/>
    <w:multiLevelType w:val="multilevel"/>
    <w:tmpl w:val="D6D6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D7F5035"/>
    <w:multiLevelType w:val="multilevel"/>
    <w:tmpl w:val="84E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D9A517E"/>
    <w:multiLevelType w:val="multilevel"/>
    <w:tmpl w:val="1F3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D9B70D5"/>
    <w:multiLevelType w:val="multilevel"/>
    <w:tmpl w:val="EFB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DA46175"/>
    <w:multiLevelType w:val="multilevel"/>
    <w:tmpl w:val="379C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DB27039"/>
    <w:multiLevelType w:val="multilevel"/>
    <w:tmpl w:val="133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DF16302"/>
    <w:multiLevelType w:val="multilevel"/>
    <w:tmpl w:val="FD8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E391C20"/>
    <w:multiLevelType w:val="multilevel"/>
    <w:tmpl w:val="6D30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4E880621"/>
    <w:multiLevelType w:val="multilevel"/>
    <w:tmpl w:val="A88A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E8E6C3A"/>
    <w:multiLevelType w:val="multilevel"/>
    <w:tmpl w:val="6D2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E9852EC"/>
    <w:multiLevelType w:val="multilevel"/>
    <w:tmpl w:val="E05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EA3189B"/>
    <w:multiLevelType w:val="multilevel"/>
    <w:tmpl w:val="3DF6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4EAA2123"/>
    <w:multiLevelType w:val="multilevel"/>
    <w:tmpl w:val="C2B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ED33E92"/>
    <w:multiLevelType w:val="multilevel"/>
    <w:tmpl w:val="56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EE14488"/>
    <w:multiLevelType w:val="multilevel"/>
    <w:tmpl w:val="C8F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EFC54FE"/>
    <w:multiLevelType w:val="multilevel"/>
    <w:tmpl w:val="B02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F177524"/>
    <w:multiLevelType w:val="multilevel"/>
    <w:tmpl w:val="4A22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F506A52"/>
    <w:multiLevelType w:val="multilevel"/>
    <w:tmpl w:val="25C4122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4F6813BC"/>
    <w:multiLevelType w:val="multilevel"/>
    <w:tmpl w:val="8E1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F7A5055"/>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F9C656D"/>
    <w:multiLevelType w:val="multilevel"/>
    <w:tmpl w:val="B0BA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FA95092"/>
    <w:multiLevelType w:val="multilevel"/>
    <w:tmpl w:val="5348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FAC51C3"/>
    <w:multiLevelType w:val="multilevel"/>
    <w:tmpl w:val="E546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FC17020"/>
    <w:multiLevelType w:val="multilevel"/>
    <w:tmpl w:val="CDD61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4FCE6926"/>
    <w:multiLevelType w:val="multilevel"/>
    <w:tmpl w:val="26F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FE41BB9"/>
    <w:multiLevelType w:val="multilevel"/>
    <w:tmpl w:val="71D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0161712"/>
    <w:multiLevelType w:val="multilevel"/>
    <w:tmpl w:val="721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0AA51E7"/>
    <w:multiLevelType w:val="multilevel"/>
    <w:tmpl w:val="B326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1167ECC"/>
    <w:multiLevelType w:val="multilevel"/>
    <w:tmpl w:val="341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12F2C14"/>
    <w:multiLevelType w:val="multilevel"/>
    <w:tmpl w:val="862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14037FF"/>
    <w:multiLevelType w:val="multilevel"/>
    <w:tmpl w:val="C7F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1526E7A"/>
    <w:multiLevelType w:val="multilevel"/>
    <w:tmpl w:val="3818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1CA7C6F"/>
    <w:multiLevelType w:val="multilevel"/>
    <w:tmpl w:val="EDA0D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51CC501F"/>
    <w:multiLevelType w:val="multilevel"/>
    <w:tmpl w:val="E416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51F612BD"/>
    <w:multiLevelType w:val="multilevel"/>
    <w:tmpl w:val="4606A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195390"/>
    <w:multiLevelType w:val="multilevel"/>
    <w:tmpl w:val="E00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2566FF8"/>
    <w:multiLevelType w:val="multilevel"/>
    <w:tmpl w:val="BC0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2927894"/>
    <w:multiLevelType w:val="multilevel"/>
    <w:tmpl w:val="2E9E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2930A63"/>
    <w:multiLevelType w:val="multilevel"/>
    <w:tmpl w:val="66B4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2E30AF7"/>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339730C"/>
    <w:multiLevelType w:val="multilevel"/>
    <w:tmpl w:val="D26616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34C4397"/>
    <w:multiLevelType w:val="multilevel"/>
    <w:tmpl w:val="8B4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3744A43"/>
    <w:multiLevelType w:val="multilevel"/>
    <w:tmpl w:val="4E6E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388412B"/>
    <w:multiLevelType w:val="multilevel"/>
    <w:tmpl w:val="9810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53AB0957"/>
    <w:multiLevelType w:val="multilevel"/>
    <w:tmpl w:val="ECE2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53E00175"/>
    <w:multiLevelType w:val="multilevel"/>
    <w:tmpl w:val="27E4C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40F070E"/>
    <w:multiLevelType w:val="multilevel"/>
    <w:tmpl w:val="C9C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453435A"/>
    <w:multiLevelType w:val="multilevel"/>
    <w:tmpl w:val="278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47C6989"/>
    <w:multiLevelType w:val="multilevel"/>
    <w:tmpl w:val="D4A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9E085C"/>
    <w:multiLevelType w:val="multilevel"/>
    <w:tmpl w:val="D14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A21CBA"/>
    <w:multiLevelType w:val="multilevel"/>
    <w:tmpl w:val="9EE8A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50A36D3"/>
    <w:multiLevelType w:val="multilevel"/>
    <w:tmpl w:val="ECB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50E3167"/>
    <w:multiLevelType w:val="multilevel"/>
    <w:tmpl w:val="0C02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55421722"/>
    <w:multiLevelType w:val="multilevel"/>
    <w:tmpl w:val="6EC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55B3D37"/>
    <w:multiLevelType w:val="multilevel"/>
    <w:tmpl w:val="749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64365B"/>
    <w:multiLevelType w:val="multilevel"/>
    <w:tmpl w:val="153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55821BA7"/>
    <w:multiLevelType w:val="multilevel"/>
    <w:tmpl w:val="FB0E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55AE4853"/>
    <w:multiLevelType w:val="multilevel"/>
    <w:tmpl w:val="D452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5B6735C"/>
    <w:multiLevelType w:val="multilevel"/>
    <w:tmpl w:val="A5A8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561E05AB"/>
    <w:multiLevelType w:val="multilevel"/>
    <w:tmpl w:val="20B2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629221E"/>
    <w:multiLevelType w:val="multilevel"/>
    <w:tmpl w:val="26B2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6610FDB"/>
    <w:multiLevelType w:val="multilevel"/>
    <w:tmpl w:val="ECF8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566B10DF"/>
    <w:multiLevelType w:val="multilevel"/>
    <w:tmpl w:val="F2FE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56B070A1"/>
    <w:multiLevelType w:val="multilevel"/>
    <w:tmpl w:val="292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7010ED7"/>
    <w:multiLevelType w:val="multilevel"/>
    <w:tmpl w:val="1D50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7094AE1"/>
    <w:multiLevelType w:val="multilevel"/>
    <w:tmpl w:val="D758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572B51ED"/>
    <w:multiLevelType w:val="multilevel"/>
    <w:tmpl w:val="CDD6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7BD4170"/>
    <w:multiLevelType w:val="multilevel"/>
    <w:tmpl w:val="667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D843AC"/>
    <w:multiLevelType w:val="multilevel"/>
    <w:tmpl w:val="C3F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80577A2"/>
    <w:multiLevelType w:val="multilevel"/>
    <w:tmpl w:val="B966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8073B41"/>
    <w:multiLevelType w:val="multilevel"/>
    <w:tmpl w:val="B5A4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83776E7"/>
    <w:multiLevelType w:val="multilevel"/>
    <w:tmpl w:val="A226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3F27CD"/>
    <w:multiLevelType w:val="multilevel"/>
    <w:tmpl w:val="1F2C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8643A8F"/>
    <w:multiLevelType w:val="multilevel"/>
    <w:tmpl w:val="6056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58A62098"/>
    <w:multiLevelType w:val="multilevel"/>
    <w:tmpl w:val="23C0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58AF6894"/>
    <w:multiLevelType w:val="multilevel"/>
    <w:tmpl w:val="6D3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CC4BA0"/>
    <w:multiLevelType w:val="multilevel"/>
    <w:tmpl w:val="F6B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8E7662A"/>
    <w:multiLevelType w:val="multilevel"/>
    <w:tmpl w:val="5DEE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920741B"/>
    <w:multiLevelType w:val="multilevel"/>
    <w:tmpl w:val="FB0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989219E"/>
    <w:multiLevelType w:val="multilevel"/>
    <w:tmpl w:val="CA326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9932983"/>
    <w:multiLevelType w:val="multilevel"/>
    <w:tmpl w:val="6CD83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59B37D82"/>
    <w:multiLevelType w:val="multilevel"/>
    <w:tmpl w:val="7F3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9C53677"/>
    <w:multiLevelType w:val="multilevel"/>
    <w:tmpl w:val="5CB8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9F146EA"/>
    <w:multiLevelType w:val="multilevel"/>
    <w:tmpl w:val="8B2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A203ED1"/>
    <w:multiLevelType w:val="multilevel"/>
    <w:tmpl w:val="486A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A5C401C"/>
    <w:multiLevelType w:val="multilevel"/>
    <w:tmpl w:val="422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A7B5B0E"/>
    <w:multiLevelType w:val="multilevel"/>
    <w:tmpl w:val="DBC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AE30B45"/>
    <w:multiLevelType w:val="multilevel"/>
    <w:tmpl w:val="F508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AFE003F"/>
    <w:multiLevelType w:val="multilevel"/>
    <w:tmpl w:val="3400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5B161E60"/>
    <w:multiLevelType w:val="multilevel"/>
    <w:tmpl w:val="170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BA92212"/>
    <w:multiLevelType w:val="multilevel"/>
    <w:tmpl w:val="9EC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BBF0451"/>
    <w:multiLevelType w:val="multilevel"/>
    <w:tmpl w:val="6F22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BF16FA1"/>
    <w:multiLevelType w:val="multilevel"/>
    <w:tmpl w:val="CDD61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BF92589"/>
    <w:multiLevelType w:val="multilevel"/>
    <w:tmpl w:val="584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BF932C7"/>
    <w:multiLevelType w:val="multilevel"/>
    <w:tmpl w:val="6BE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C031902"/>
    <w:multiLevelType w:val="multilevel"/>
    <w:tmpl w:val="433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C031A9A"/>
    <w:multiLevelType w:val="multilevel"/>
    <w:tmpl w:val="743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C126961"/>
    <w:multiLevelType w:val="multilevel"/>
    <w:tmpl w:val="1C2622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1" w15:restartNumberingAfterBreak="0">
    <w:nsid w:val="5C2655CF"/>
    <w:multiLevelType w:val="multilevel"/>
    <w:tmpl w:val="5E8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C3221F9"/>
    <w:multiLevelType w:val="multilevel"/>
    <w:tmpl w:val="27A6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5C322AFE"/>
    <w:multiLevelType w:val="multilevel"/>
    <w:tmpl w:val="3F8E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5C3A551E"/>
    <w:multiLevelType w:val="multilevel"/>
    <w:tmpl w:val="324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C531FD6"/>
    <w:multiLevelType w:val="multilevel"/>
    <w:tmpl w:val="0CC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C5D2F62"/>
    <w:multiLevelType w:val="multilevel"/>
    <w:tmpl w:val="01E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C6027AF"/>
    <w:multiLevelType w:val="multilevel"/>
    <w:tmpl w:val="1C2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C6432BC"/>
    <w:multiLevelType w:val="multilevel"/>
    <w:tmpl w:val="0922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C835954"/>
    <w:multiLevelType w:val="multilevel"/>
    <w:tmpl w:val="6DD2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C9E5A1B"/>
    <w:multiLevelType w:val="multilevel"/>
    <w:tmpl w:val="FCB2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CAD168F"/>
    <w:multiLevelType w:val="multilevel"/>
    <w:tmpl w:val="1C06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5CEC0935"/>
    <w:multiLevelType w:val="multilevel"/>
    <w:tmpl w:val="F13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D6D693F"/>
    <w:multiLevelType w:val="multilevel"/>
    <w:tmpl w:val="BA4A34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5D8E60FF"/>
    <w:multiLevelType w:val="multilevel"/>
    <w:tmpl w:val="A98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DC64EB0"/>
    <w:multiLevelType w:val="multilevel"/>
    <w:tmpl w:val="1CF4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5DED23D4"/>
    <w:multiLevelType w:val="multilevel"/>
    <w:tmpl w:val="575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E176F24"/>
    <w:multiLevelType w:val="multilevel"/>
    <w:tmpl w:val="092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E5B154A"/>
    <w:multiLevelType w:val="multilevel"/>
    <w:tmpl w:val="CF30DF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9" w15:restartNumberingAfterBreak="0">
    <w:nsid w:val="5E762A39"/>
    <w:multiLevelType w:val="multilevel"/>
    <w:tmpl w:val="0426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EA23CA1"/>
    <w:multiLevelType w:val="multilevel"/>
    <w:tmpl w:val="416C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EB17901"/>
    <w:multiLevelType w:val="multilevel"/>
    <w:tmpl w:val="EE2A4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EC20A8E"/>
    <w:multiLevelType w:val="multilevel"/>
    <w:tmpl w:val="360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EC576D0"/>
    <w:multiLevelType w:val="multilevel"/>
    <w:tmpl w:val="C01E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ED85FCB"/>
    <w:multiLevelType w:val="multilevel"/>
    <w:tmpl w:val="6F3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EDC6D30"/>
    <w:multiLevelType w:val="multilevel"/>
    <w:tmpl w:val="246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F19136C"/>
    <w:multiLevelType w:val="multilevel"/>
    <w:tmpl w:val="A62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F3F2FC0"/>
    <w:multiLevelType w:val="multilevel"/>
    <w:tmpl w:val="27F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F4A7125"/>
    <w:multiLevelType w:val="multilevel"/>
    <w:tmpl w:val="CBC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F4D4FA9"/>
    <w:multiLevelType w:val="multilevel"/>
    <w:tmpl w:val="AE0C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5F546F33"/>
    <w:multiLevelType w:val="multilevel"/>
    <w:tmpl w:val="B04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F88424D"/>
    <w:multiLevelType w:val="multilevel"/>
    <w:tmpl w:val="6AE6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F952535"/>
    <w:multiLevelType w:val="multilevel"/>
    <w:tmpl w:val="15E6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5F9A70F0"/>
    <w:multiLevelType w:val="multilevel"/>
    <w:tmpl w:val="E7DEC8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4" w15:restartNumberingAfterBreak="0">
    <w:nsid w:val="5FA75674"/>
    <w:multiLevelType w:val="multilevel"/>
    <w:tmpl w:val="E286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FBC0B52"/>
    <w:multiLevelType w:val="multilevel"/>
    <w:tmpl w:val="E84C73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5FD24E49"/>
    <w:multiLevelType w:val="multilevel"/>
    <w:tmpl w:val="F2D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FE64FF6"/>
    <w:multiLevelType w:val="multilevel"/>
    <w:tmpl w:val="C97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0207824"/>
    <w:multiLevelType w:val="multilevel"/>
    <w:tmpl w:val="941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0475AF5"/>
    <w:multiLevelType w:val="multilevel"/>
    <w:tmpl w:val="4EFA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088067F"/>
    <w:multiLevelType w:val="multilevel"/>
    <w:tmpl w:val="C67E6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609210E7"/>
    <w:multiLevelType w:val="multilevel"/>
    <w:tmpl w:val="3C38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60F0359A"/>
    <w:multiLevelType w:val="multilevel"/>
    <w:tmpl w:val="0F3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0F678D5"/>
    <w:multiLevelType w:val="multilevel"/>
    <w:tmpl w:val="CEC6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61070CAB"/>
    <w:multiLevelType w:val="multilevel"/>
    <w:tmpl w:val="639A6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11C4A69"/>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1467CCB"/>
    <w:multiLevelType w:val="multilevel"/>
    <w:tmpl w:val="A70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1524687"/>
    <w:multiLevelType w:val="multilevel"/>
    <w:tmpl w:val="B55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1860EDF"/>
    <w:multiLevelType w:val="multilevel"/>
    <w:tmpl w:val="51A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1D15432"/>
    <w:multiLevelType w:val="multilevel"/>
    <w:tmpl w:val="736C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61F23CE1"/>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20B087C"/>
    <w:multiLevelType w:val="multilevel"/>
    <w:tmpl w:val="46AA39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62662018"/>
    <w:multiLevelType w:val="multilevel"/>
    <w:tmpl w:val="EAE0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28B3F9A"/>
    <w:multiLevelType w:val="multilevel"/>
    <w:tmpl w:val="8F205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62B50DF0"/>
    <w:multiLevelType w:val="multilevel"/>
    <w:tmpl w:val="DDF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2C55E12"/>
    <w:multiLevelType w:val="multilevel"/>
    <w:tmpl w:val="4464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2DC618C"/>
    <w:multiLevelType w:val="multilevel"/>
    <w:tmpl w:val="F15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2E23A15"/>
    <w:multiLevelType w:val="multilevel"/>
    <w:tmpl w:val="EE8C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2EA6902"/>
    <w:multiLevelType w:val="multilevel"/>
    <w:tmpl w:val="8A3E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62F81A80"/>
    <w:multiLevelType w:val="multilevel"/>
    <w:tmpl w:val="962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2FF11EF"/>
    <w:multiLevelType w:val="multilevel"/>
    <w:tmpl w:val="6346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3323AE4"/>
    <w:multiLevelType w:val="multilevel"/>
    <w:tmpl w:val="FCA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33C4C52"/>
    <w:multiLevelType w:val="multilevel"/>
    <w:tmpl w:val="66E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33E1E11"/>
    <w:multiLevelType w:val="multilevel"/>
    <w:tmpl w:val="563C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634177F2"/>
    <w:multiLevelType w:val="multilevel"/>
    <w:tmpl w:val="C07A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635F6D94"/>
    <w:multiLevelType w:val="multilevel"/>
    <w:tmpl w:val="485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394653A"/>
    <w:multiLevelType w:val="multilevel"/>
    <w:tmpl w:val="516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3A73B31"/>
    <w:multiLevelType w:val="multilevel"/>
    <w:tmpl w:val="02E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3DC417F"/>
    <w:multiLevelType w:val="multilevel"/>
    <w:tmpl w:val="CB1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3EA5714"/>
    <w:multiLevelType w:val="multilevel"/>
    <w:tmpl w:val="B3B2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640D0F7D"/>
    <w:multiLevelType w:val="multilevel"/>
    <w:tmpl w:val="A84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4101727"/>
    <w:multiLevelType w:val="multilevel"/>
    <w:tmpl w:val="D2C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46D7C13"/>
    <w:multiLevelType w:val="multilevel"/>
    <w:tmpl w:val="6F220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479390C"/>
    <w:multiLevelType w:val="hybridMultilevel"/>
    <w:tmpl w:val="77A0C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4" w15:restartNumberingAfterBreak="0">
    <w:nsid w:val="64CD4A61"/>
    <w:multiLevelType w:val="multilevel"/>
    <w:tmpl w:val="581C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64E16321"/>
    <w:multiLevelType w:val="multilevel"/>
    <w:tmpl w:val="49387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65792746"/>
    <w:multiLevelType w:val="multilevel"/>
    <w:tmpl w:val="BBE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5C757CD"/>
    <w:multiLevelType w:val="multilevel"/>
    <w:tmpl w:val="5E5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5EE2917"/>
    <w:multiLevelType w:val="multilevel"/>
    <w:tmpl w:val="38E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5F8200F"/>
    <w:multiLevelType w:val="multilevel"/>
    <w:tmpl w:val="4CE4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66214847"/>
    <w:multiLevelType w:val="multilevel"/>
    <w:tmpl w:val="188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6261C6E"/>
    <w:multiLevelType w:val="multilevel"/>
    <w:tmpl w:val="B2EC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668E25CA"/>
    <w:multiLevelType w:val="multilevel"/>
    <w:tmpl w:val="847E7746"/>
    <w:lvl w:ilvl="0">
      <w:start w:val="1"/>
      <w:numFmt w:val="bullet"/>
      <w:pStyle w:val="ListStyl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69E1B0D"/>
    <w:multiLevelType w:val="multilevel"/>
    <w:tmpl w:val="D0B2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6C551A5"/>
    <w:multiLevelType w:val="multilevel"/>
    <w:tmpl w:val="E630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66DB3685"/>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6E117B1"/>
    <w:multiLevelType w:val="multilevel"/>
    <w:tmpl w:val="0A0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6E77E0A"/>
    <w:multiLevelType w:val="multilevel"/>
    <w:tmpl w:val="3948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66F22BDB"/>
    <w:multiLevelType w:val="multilevel"/>
    <w:tmpl w:val="4F06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6FF114F"/>
    <w:multiLevelType w:val="multilevel"/>
    <w:tmpl w:val="577C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744656F"/>
    <w:multiLevelType w:val="multilevel"/>
    <w:tmpl w:val="4FB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79809A1"/>
    <w:multiLevelType w:val="multilevel"/>
    <w:tmpl w:val="492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7D8130E"/>
    <w:multiLevelType w:val="multilevel"/>
    <w:tmpl w:val="4CAC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7EE5A5D"/>
    <w:multiLevelType w:val="multilevel"/>
    <w:tmpl w:val="B888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6803181F"/>
    <w:multiLevelType w:val="multilevel"/>
    <w:tmpl w:val="13D0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6819557F"/>
    <w:multiLevelType w:val="multilevel"/>
    <w:tmpl w:val="83C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8722CD0"/>
    <w:multiLevelType w:val="multilevel"/>
    <w:tmpl w:val="E404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689607FD"/>
    <w:multiLevelType w:val="multilevel"/>
    <w:tmpl w:val="3E9A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689A33BD"/>
    <w:multiLevelType w:val="multilevel"/>
    <w:tmpl w:val="27A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89F75AC"/>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8A549B2"/>
    <w:multiLevelType w:val="multilevel"/>
    <w:tmpl w:val="D87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8B40B04"/>
    <w:multiLevelType w:val="multilevel"/>
    <w:tmpl w:val="7C04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68B8323D"/>
    <w:multiLevelType w:val="multilevel"/>
    <w:tmpl w:val="052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8C04DAB"/>
    <w:multiLevelType w:val="multilevel"/>
    <w:tmpl w:val="98CA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8D57225"/>
    <w:multiLevelType w:val="multilevel"/>
    <w:tmpl w:val="96A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690B22BC"/>
    <w:multiLevelType w:val="multilevel"/>
    <w:tmpl w:val="627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9220251"/>
    <w:multiLevelType w:val="multilevel"/>
    <w:tmpl w:val="0540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938551B"/>
    <w:multiLevelType w:val="multilevel"/>
    <w:tmpl w:val="4A88D9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8" w15:restartNumberingAfterBreak="0">
    <w:nsid w:val="69BA4BF0"/>
    <w:multiLevelType w:val="multilevel"/>
    <w:tmpl w:val="F7BA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9C157DC"/>
    <w:multiLevelType w:val="multilevel"/>
    <w:tmpl w:val="B192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9C74CAC"/>
    <w:multiLevelType w:val="multilevel"/>
    <w:tmpl w:val="4F7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9D72D58"/>
    <w:multiLevelType w:val="multilevel"/>
    <w:tmpl w:val="A666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9F949F9"/>
    <w:multiLevelType w:val="multilevel"/>
    <w:tmpl w:val="405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156991"/>
    <w:multiLevelType w:val="multilevel"/>
    <w:tmpl w:val="700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4C44D5"/>
    <w:multiLevelType w:val="multilevel"/>
    <w:tmpl w:val="CB9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A5E6262"/>
    <w:multiLevelType w:val="multilevel"/>
    <w:tmpl w:val="269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A5F06FF"/>
    <w:multiLevelType w:val="multilevel"/>
    <w:tmpl w:val="220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A93527B"/>
    <w:multiLevelType w:val="multilevel"/>
    <w:tmpl w:val="1C6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A9362EB"/>
    <w:multiLevelType w:val="multilevel"/>
    <w:tmpl w:val="1D1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AB61428"/>
    <w:multiLevelType w:val="multilevel"/>
    <w:tmpl w:val="082E3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AB61550"/>
    <w:multiLevelType w:val="multilevel"/>
    <w:tmpl w:val="80CC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AF752F0"/>
    <w:multiLevelType w:val="multilevel"/>
    <w:tmpl w:val="20A81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B14320E"/>
    <w:multiLevelType w:val="multilevel"/>
    <w:tmpl w:val="130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B3178B3"/>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B322AEE"/>
    <w:multiLevelType w:val="multilevel"/>
    <w:tmpl w:val="CDD61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6B502591"/>
    <w:multiLevelType w:val="multilevel"/>
    <w:tmpl w:val="E4DA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6B6251E4"/>
    <w:multiLevelType w:val="multilevel"/>
    <w:tmpl w:val="AB3238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6B8D523A"/>
    <w:multiLevelType w:val="multilevel"/>
    <w:tmpl w:val="98BE4B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6BBB22F9"/>
    <w:multiLevelType w:val="multilevel"/>
    <w:tmpl w:val="CDD61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6BFD24D6"/>
    <w:multiLevelType w:val="multilevel"/>
    <w:tmpl w:val="C052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C030F8C"/>
    <w:multiLevelType w:val="multilevel"/>
    <w:tmpl w:val="40E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C2763D4"/>
    <w:multiLevelType w:val="multilevel"/>
    <w:tmpl w:val="F90A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6C4F5966"/>
    <w:multiLevelType w:val="multilevel"/>
    <w:tmpl w:val="E154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CB237AE"/>
    <w:multiLevelType w:val="multilevel"/>
    <w:tmpl w:val="85F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6CB52F95"/>
    <w:multiLevelType w:val="multilevel"/>
    <w:tmpl w:val="3006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D20292F"/>
    <w:multiLevelType w:val="multilevel"/>
    <w:tmpl w:val="554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D423D9E"/>
    <w:multiLevelType w:val="multilevel"/>
    <w:tmpl w:val="3CF4E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D6769A1"/>
    <w:multiLevelType w:val="multilevel"/>
    <w:tmpl w:val="2E8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D6F0186"/>
    <w:multiLevelType w:val="multilevel"/>
    <w:tmpl w:val="211E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DA8071F"/>
    <w:multiLevelType w:val="multilevel"/>
    <w:tmpl w:val="E02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DC4346E"/>
    <w:multiLevelType w:val="multilevel"/>
    <w:tmpl w:val="2E56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6DC55AFE"/>
    <w:multiLevelType w:val="multilevel"/>
    <w:tmpl w:val="06A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DD30B14"/>
    <w:multiLevelType w:val="multilevel"/>
    <w:tmpl w:val="680A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6DE70F08"/>
    <w:multiLevelType w:val="multilevel"/>
    <w:tmpl w:val="D48C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E0F03AE"/>
    <w:multiLevelType w:val="multilevel"/>
    <w:tmpl w:val="D4BA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6E0F0557"/>
    <w:multiLevelType w:val="multilevel"/>
    <w:tmpl w:val="2388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E2147A4"/>
    <w:multiLevelType w:val="multilevel"/>
    <w:tmpl w:val="65F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E2F604D"/>
    <w:multiLevelType w:val="multilevel"/>
    <w:tmpl w:val="673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E7544DE"/>
    <w:multiLevelType w:val="multilevel"/>
    <w:tmpl w:val="8B5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E7A0293"/>
    <w:multiLevelType w:val="multilevel"/>
    <w:tmpl w:val="E1D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EAD2FA0"/>
    <w:multiLevelType w:val="multilevel"/>
    <w:tmpl w:val="8EB0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EE75558"/>
    <w:multiLevelType w:val="multilevel"/>
    <w:tmpl w:val="C326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EF91358"/>
    <w:multiLevelType w:val="multilevel"/>
    <w:tmpl w:val="678E32CC"/>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F167C51"/>
    <w:multiLevelType w:val="multilevel"/>
    <w:tmpl w:val="FBE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F350E64"/>
    <w:multiLevelType w:val="multilevel"/>
    <w:tmpl w:val="95F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F387F1C"/>
    <w:multiLevelType w:val="multilevel"/>
    <w:tmpl w:val="5BB2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F5F627A"/>
    <w:multiLevelType w:val="multilevel"/>
    <w:tmpl w:val="50E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F637929"/>
    <w:multiLevelType w:val="multilevel"/>
    <w:tmpl w:val="DEE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F6B2378"/>
    <w:multiLevelType w:val="multilevel"/>
    <w:tmpl w:val="C6BE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FA67FAC"/>
    <w:multiLevelType w:val="multilevel"/>
    <w:tmpl w:val="9DA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FB37F7A"/>
    <w:multiLevelType w:val="multilevel"/>
    <w:tmpl w:val="6724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6FDC1B53"/>
    <w:multiLevelType w:val="multilevel"/>
    <w:tmpl w:val="E092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02464B4"/>
    <w:multiLevelType w:val="multilevel"/>
    <w:tmpl w:val="1476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029244C"/>
    <w:multiLevelType w:val="multilevel"/>
    <w:tmpl w:val="6492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08F6A3F"/>
    <w:multiLevelType w:val="multilevel"/>
    <w:tmpl w:val="682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0CE5F36"/>
    <w:multiLevelType w:val="multilevel"/>
    <w:tmpl w:val="AD3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10A60AF"/>
    <w:multiLevelType w:val="multilevel"/>
    <w:tmpl w:val="D3B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1256CC1"/>
    <w:multiLevelType w:val="multilevel"/>
    <w:tmpl w:val="10C262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141183C"/>
    <w:multiLevelType w:val="multilevel"/>
    <w:tmpl w:val="E0B64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163446A"/>
    <w:multiLevelType w:val="multilevel"/>
    <w:tmpl w:val="8CC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18A0BB7"/>
    <w:multiLevelType w:val="multilevel"/>
    <w:tmpl w:val="579A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1AC222C"/>
    <w:multiLevelType w:val="multilevel"/>
    <w:tmpl w:val="59F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1B91E21"/>
    <w:multiLevelType w:val="multilevel"/>
    <w:tmpl w:val="08D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1BD1E29"/>
    <w:multiLevelType w:val="multilevel"/>
    <w:tmpl w:val="638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1C021E3"/>
    <w:multiLevelType w:val="multilevel"/>
    <w:tmpl w:val="53F2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71E069CB"/>
    <w:multiLevelType w:val="multilevel"/>
    <w:tmpl w:val="BD4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23768E3"/>
    <w:multiLevelType w:val="multilevel"/>
    <w:tmpl w:val="1BE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23D63EC"/>
    <w:multiLevelType w:val="multilevel"/>
    <w:tmpl w:val="243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240533D"/>
    <w:multiLevelType w:val="multilevel"/>
    <w:tmpl w:val="1F123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2823808"/>
    <w:multiLevelType w:val="multilevel"/>
    <w:tmpl w:val="ABAED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29813D8"/>
    <w:multiLevelType w:val="multilevel"/>
    <w:tmpl w:val="CEC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2F50426"/>
    <w:multiLevelType w:val="multilevel"/>
    <w:tmpl w:val="CC2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30849E9"/>
    <w:multiLevelType w:val="multilevel"/>
    <w:tmpl w:val="5E9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308531B"/>
    <w:multiLevelType w:val="multilevel"/>
    <w:tmpl w:val="F69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3293311"/>
    <w:multiLevelType w:val="multilevel"/>
    <w:tmpl w:val="4D9CB3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73401DA1"/>
    <w:multiLevelType w:val="multilevel"/>
    <w:tmpl w:val="A2366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34167FE"/>
    <w:multiLevelType w:val="multilevel"/>
    <w:tmpl w:val="9320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3612A86"/>
    <w:multiLevelType w:val="multilevel"/>
    <w:tmpl w:val="14C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3AF5B10"/>
    <w:multiLevelType w:val="multilevel"/>
    <w:tmpl w:val="9CF0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73B52934"/>
    <w:multiLevelType w:val="multilevel"/>
    <w:tmpl w:val="F10A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3C47C9F"/>
    <w:multiLevelType w:val="multilevel"/>
    <w:tmpl w:val="630A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73D87CD2"/>
    <w:multiLevelType w:val="multilevel"/>
    <w:tmpl w:val="AADA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3F30691"/>
    <w:multiLevelType w:val="multilevel"/>
    <w:tmpl w:val="3B0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450631E"/>
    <w:multiLevelType w:val="multilevel"/>
    <w:tmpl w:val="6AB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47E61D2"/>
    <w:multiLevelType w:val="multilevel"/>
    <w:tmpl w:val="E16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50764DF"/>
    <w:multiLevelType w:val="multilevel"/>
    <w:tmpl w:val="F8F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50F127B"/>
    <w:multiLevelType w:val="multilevel"/>
    <w:tmpl w:val="3870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55E5CDC"/>
    <w:multiLevelType w:val="multilevel"/>
    <w:tmpl w:val="74F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5AF0809"/>
    <w:multiLevelType w:val="multilevel"/>
    <w:tmpl w:val="EB12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75B20F05"/>
    <w:multiLevelType w:val="multilevel"/>
    <w:tmpl w:val="EEB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5C006B2"/>
    <w:multiLevelType w:val="multilevel"/>
    <w:tmpl w:val="3B66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5CD0D48"/>
    <w:multiLevelType w:val="multilevel"/>
    <w:tmpl w:val="4C1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62B2043"/>
    <w:multiLevelType w:val="multilevel"/>
    <w:tmpl w:val="E11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630696C"/>
    <w:multiLevelType w:val="multilevel"/>
    <w:tmpl w:val="60F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69C0F9E"/>
    <w:multiLevelType w:val="multilevel"/>
    <w:tmpl w:val="C22E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769C1392"/>
    <w:multiLevelType w:val="multilevel"/>
    <w:tmpl w:val="CDD61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76C36934"/>
    <w:multiLevelType w:val="multilevel"/>
    <w:tmpl w:val="962A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6FE4F58"/>
    <w:multiLevelType w:val="multilevel"/>
    <w:tmpl w:val="5A4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6FF6CD5"/>
    <w:multiLevelType w:val="multilevel"/>
    <w:tmpl w:val="E56C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7012CE1"/>
    <w:multiLevelType w:val="multilevel"/>
    <w:tmpl w:val="BC34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7401BDC"/>
    <w:multiLevelType w:val="multilevel"/>
    <w:tmpl w:val="EC1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75F36A2"/>
    <w:multiLevelType w:val="multilevel"/>
    <w:tmpl w:val="370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76E121F"/>
    <w:multiLevelType w:val="multilevel"/>
    <w:tmpl w:val="DEC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78757CE"/>
    <w:multiLevelType w:val="multilevel"/>
    <w:tmpl w:val="77FC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77930BC6"/>
    <w:multiLevelType w:val="multilevel"/>
    <w:tmpl w:val="DDAA6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7BA605A"/>
    <w:multiLevelType w:val="multilevel"/>
    <w:tmpl w:val="596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7CA4BA0"/>
    <w:multiLevelType w:val="multilevel"/>
    <w:tmpl w:val="EB6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7E146CE"/>
    <w:multiLevelType w:val="multilevel"/>
    <w:tmpl w:val="27D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7E26FDE"/>
    <w:multiLevelType w:val="multilevel"/>
    <w:tmpl w:val="F02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7ED0CC9"/>
    <w:multiLevelType w:val="multilevel"/>
    <w:tmpl w:val="6B3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80B1DF0"/>
    <w:multiLevelType w:val="multilevel"/>
    <w:tmpl w:val="6E06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8813244"/>
    <w:multiLevelType w:val="multilevel"/>
    <w:tmpl w:val="10BA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8A76D4D"/>
    <w:multiLevelType w:val="multilevel"/>
    <w:tmpl w:val="EC5E7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90A5116"/>
    <w:multiLevelType w:val="multilevel"/>
    <w:tmpl w:val="D9C6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791E3A35"/>
    <w:multiLevelType w:val="multilevel"/>
    <w:tmpl w:val="8A8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93666A3"/>
    <w:multiLevelType w:val="multilevel"/>
    <w:tmpl w:val="B44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9A45830"/>
    <w:multiLevelType w:val="multilevel"/>
    <w:tmpl w:val="07F8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9D65DA0"/>
    <w:multiLevelType w:val="multilevel"/>
    <w:tmpl w:val="0CCA1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A001482"/>
    <w:multiLevelType w:val="multilevel"/>
    <w:tmpl w:val="CCF2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7A0A30F0"/>
    <w:multiLevelType w:val="multilevel"/>
    <w:tmpl w:val="61300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A0F6012"/>
    <w:multiLevelType w:val="multilevel"/>
    <w:tmpl w:val="C61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A2C457A"/>
    <w:multiLevelType w:val="multilevel"/>
    <w:tmpl w:val="225C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7A543BCA"/>
    <w:multiLevelType w:val="multilevel"/>
    <w:tmpl w:val="D572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7A764105"/>
    <w:multiLevelType w:val="multilevel"/>
    <w:tmpl w:val="5DC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A8223E6"/>
    <w:multiLevelType w:val="multilevel"/>
    <w:tmpl w:val="BDC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A9A4B9C"/>
    <w:multiLevelType w:val="multilevel"/>
    <w:tmpl w:val="E83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B15353B"/>
    <w:multiLevelType w:val="multilevel"/>
    <w:tmpl w:val="C0E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B374842"/>
    <w:multiLevelType w:val="multilevel"/>
    <w:tmpl w:val="A69C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7B4675E3"/>
    <w:multiLevelType w:val="multilevel"/>
    <w:tmpl w:val="BF88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7B5F358B"/>
    <w:multiLevelType w:val="multilevel"/>
    <w:tmpl w:val="BBA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B954FE9"/>
    <w:multiLevelType w:val="multilevel"/>
    <w:tmpl w:val="CB2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BA36D42"/>
    <w:multiLevelType w:val="multilevel"/>
    <w:tmpl w:val="7BF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BB23B40"/>
    <w:multiLevelType w:val="multilevel"/>
    <w:tmpl w:val="80D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BBA621F"/>
    <w:multiLevelType w:val="multilevel"/>
    <w:tmpl w:val="293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C32542B"/>
    <w:multiLevelType w:val="multilevel"/>
    <w:tmpl w:val="87FA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C385006"/>
    <w:multiLevelType w:val="multilevel"/>
    <w:tmpl w:val="74C8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7C4412C9"/>
    <w:multiLevelType w:val="multilevel"/>
    <w:tmpl w:val="CB4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C6F0C48"/>
    <w:multiLevelType w:val="multilevel"/>
    <w:tmpl w:val="25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C8139CB"/>
    <w:multiLevelType w:val="multilevel"/>
    <w:tmpl w:val="BD14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7C82618C"/>
    <w:multiLevelType w:val="multilevel"/>
    <w:tmpl w:val="EF5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CA768F2"/>
    <w:multiLevelType w:val="multilevel"/>
    <w:tmpl w:val="AE4A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7CE65E85"/>
    <w:multiLevelType w:val="multilevel"/>
    <w:tmpl w:val="9EB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CE82028"/>
    <w:multiLevelType w:val="multilevel"/>
    <w:tmpl w:val="B9C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CFE7B1B"/>
    <w:multiLevelType w:val="multilevel"/>
    <w:tmpl w:val="1AA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D033496"/>
    <w:multiLevelType w:val="multilevel"/>
    <w:tmpl w:val="5772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7D085F77"/>
    <w:multiLevelType w:val="multilevel"/>
    <w:tmpl w:val="3AE8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D2B1EB6"/>
    <w:multiLevelType w:val="multilevel"/>
    <w:tmpl w:val="CCD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D4E66CB"/>
    <w:multiLevelType w:val="multilevel"/>
    <w:tmpl w:val="9144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7D4F0ABE"/>
    <w:multiLevelType w:val="multilevel"/>
    <w:tmpl w:val="781C2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D68620A"/>
    <w:multiLevelType w:val="multilevel"/>
    <w:tmpl w:val="C7E2CF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1" w15:restartNumberingAfterBreak="0">
    <w:nsid w:val="7D696F9A"/>
    <w:multiLevelType w:val="multilevel"/>
    <w:tmpl w:val="816C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7DE10796"/>
    <w:multiLevelType w:val="multilevel"/>
    <w:tmpl w:val="693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E583FAA"/>
    <w:multiLevelType w:val="multilevel"/>
    <w:tmpl w:val="285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E76437F"/>
    <w:multiLevelType w:val="multilevel"/>
    <w:tmpl w:val="1EF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E833629"/>
    <w:multiLevelType w:val="multilevel"/>
    <w:tmpl w:val="06E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EA14593"/>
    <w:multiLevelType w:val="multilevel"/>
    <w:tmpl w:val="DBFE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7EBF4B4F"/>
    <w:multiLevelType w:val="multilevel"/>
    <w:tmpl w:val="C5D2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F31411D"/>
    <w:multiLevelType w:val="multilevel"/>
    <w:tmpl w:val="494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F3A2E33"/>
    <w:multiLevelType w:val="multilevel"/>
    <w:tmpl w:val="0B12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F3E4B22"/>
    <w:multiLevelType w:val="multilevel"/>
    <w:tmpl w:val="3C7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F7B789E"/>
    <w:multiLevelType w:val="multilevel"/>
    <w:tmpl w:val="422A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7FE6612E"/>
    <w:multiLevelType w:val="multilevel"/>
    <w:tmpl w:val="CA2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FF23AA8"/>
    <w:multiLevelType w:val="multilevel"/>
    <w:tmpl w:val="D8C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FF24C2B"/>
    <w:multiLevelType w:val="multilevel"/>
    <w:tmpl w:val="AC3865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628475">
    <w:abstractNumId w:val="742"/>
  </w:num>
  <w:num w:numId="2" w16cid:durableId="1153832639">
    <w:abstractNumId w:val="284"/>
  </w:num>
  <w:num w:numId="3" w16cid:durableId="885948213">
    <w:abstractNumId w:val="678"/>
  </w:num>
  <w:num w:numId="4" w16cid:durableId="221793032">
    <w:abstractNumId w:val="695"/>
  </w:num>
  <w:num w:numId="5" w16cid:durableId="247203601">
    <w:abstractNumId w:val="416"/>
  </w:num>
  <w:num w:numId="6" w16cid:durableId="61493462">
    <w:abstractNumId w:val="602"/>
  </w:num>
  <w:num w:numId="7" w16cid:durableId="961502102">
    <w:abstractNumId w:val="660"/>
  </w:num>
  <w:num w:numId="8" w16cid:durableId="1836262970">
    <w:abstractNumId w:val="673"/>
  </w:num>
  <w:num w:numId="9" w16cid:durableId="1258909648">
    <w:abstractNumId w:val="415"/>
  </w:num>
  <w:num w:numId="10" w16cid:durableId="1219315677">
    <w:abstractNumId w:val="529"/>
  </w:num>
  <w:num w:numId="11" w16cid:durableId="1516503592">
    <w:abstractNumId w:val="363"/>
  </w:num>
  <w:num w:numId="12" w16cid:durableId="995258827">
    <w:abstractNumId w:val="587"/>
  </w:num>
  <w:num w:numId="13" w16cid:durableId="1718160234">
    <w:abstractNumId w:val="580"/>
  </w:num>
  <w:num w:numId="14" w16cid:durableId="496651714">
    <w:abstractNumId w:val="208"/>
  </w:num>
  <w:num w:numId="15" w16cid:durableId="1974629104">
    <w:abstractNumId w:val="862"/>
  </w:num>
  <w:num w:numId="16" w16cid:durableId="1291667369">
    <w:abstractNumId w:val="352"/>
  </w:num>
  <w:num w:numId="17" w16cid:durableId="1658260177">
    <w:abstractNumId w:val="639"/>
  </w:num>
  <w:num w:numId="18" w16cid:durableId="441073657">
    <w:abstractNumId w:val="265"/>
  </w:num>
  <w:num w:numId="19" w16cid:durableId="1464425818">
    <w:abstractNumId w:val="879"/>
  </w:num>
  <w:num w:numId="20" w16cid:durableId="1393578191">
    <w:abstractNumId w:val="12"/>
  </w:num>
  <w:num w:numId="21" w16cid:durableId="2136023141">
    <w:abstractNumId w:val="661"/>
  </w:num>
  <w:num w:numId="22" w16cid:durableId="786310628">
    <w:abstractNumId w:val="97"/>
  </w:num>
  <w:num w:numId="23" w16cid:durableId="907570061">
    <w:abstractNumId w:val="633"/>
  </w:num>
  <w:num w:numId="24" w16cid:durableId="1874340182">
    <w:abstractNumId w:val="541"/>
  </w:num>
  <w:num w:numId="25" w16cid:durableId="164050646">
    <w:abstractNumId w:val="897"/>
  </w:num>
  <w:num w:numId="26" w16cid:durableId="1074164924">
    <w:abstractNumId w:val="863"/>
  </w:num>
  <w:num w:numId="27" w16cid:durableId="398526186">
    <w:abstractNumId w:val="309"/>
  </w:num>
  <w:num w:numId="28" w16cid:durableId="8220017">
    <w:abstractNumId w:val="876"/>
  </w:num>
  <w:num w:numId="29" w16cid:durableId="496922714">
    <w:abstractNumId w:val="773"/>
  </w:num>
  <w:num w:numId="30" w16cid:durableId="163252742">
    <w:abstractNumId w:val="795"/>
  </w:num>
  <w:num w:numId="31" w16cid:durableId="1978298751">
    <w:abstractNumId w:val="535"/>
  </w:num>
  <w:num w:numId="32" w16cid:durableId="970551711">
    <w:abstractNumId w:val="816"/>
  </w:num>
  <w:num w:numId="33" w16cid:durableId="2140226587">
    <w:abstractNumId w:val="340"/>
  </w:num>
  <w:num w:numId="34" w16cid:durableId="295717027">
    <w:abstractNumId w:val="184"/>
  </w:num>
  <w:num w:numId="35" w16cid:durableId="1115832123">
    <w:abstractNumId w:val="750"/>
  </w:num>
  <w:num w:numId="36" w16cid:durableId="44180204">
    <w:abstractNumId w:val="781"/>
  </w:num>
  <w:num w:numId="37" w16cid:durableId="1060444582">
    <w:abstractNumId w:val="808"/>
  </w:num>
  <w:num w:numId="38" w16cid:durableId="1660233245">
    <w:abstractNumId w:val="256"/>
  </w:num>
  <w:num w:numId="39" w16cid:durableId="1037897160">
    <w:abstractNumId w:val="776"/>
  </w:num>
  <w:num w:numId="40" w16cid:durableId="1860503969">
    <w:abstractNumId w:val="790"/>
  </w:num>
  <w:num w:numId="41" w16cid:durableId="1281835736">
    <w:abstractNumId w:val="444"/>
  </w:num>
  <w:num w:numId="42" w16cid:durableId="440075724">
    <w:abstractNumId w:val="8"/>
  </w:num>
  <w:num w:numId="43" w16cid:durableId="1900943202">
    <w:abstractNumId w:val="19"/>
  </w:num>
  <w:num w:numId="44" w16cid:durableId="2054192304">
    <w:abstractNumId w:val="437"/>
  </w:num>
  <w:num w:numId="45" w16cid:durableId="1970088362">
    <w:abstractNumId w:val="474"/>
  </w:num>
  <w:num w:numId="46" w16cid:durableId="1147934514">
    <w:abstractNumId w:val="18"/>
  </w:num>
  <w:num w:numId="47" w16cid:durableId="743450718">
    <w:abstractNumId w:val="122"/>
  </w:num>
  <w:num w:numId="48" w16cid:durableId="326136593">
    <w:abstractNumId w:val="346"/>
  </w:num>
  <w:num w:numId="49" w16cid:durableId="1201479677">
    <w:abstractNumId w:val="360"/>
  </w:num>
  <w:num w:numId="50" w16cid:durableId="1010110598">
    <w:abstractNumId w:val="195"/>
  </w:num>
  <w:num w:numId="51" w16cid:durableId="67730734">
    <w:abstractNumId w:val="55"/>
  </w:num>
  <w:num w:numId="52" w16cid:durableId="407308053">
    <w:abstractNumId w:val="846"/>
  </w:num>
  <w:num w:numId="53" w16cid:durableId="1564102874">
    <w:abstractNumId w:val="597"/>
  </w:num>
  <w:num w:numId="54" w16cid:durableId="939291108">
    <w:abstractNumId w:val="158"/>
  </w:num>
  <w:num w:numId="55" w16cid:durableId="1669940319">
    <w:abstractNumId w:val="170"/>
  </w:num>
  <w:num w:numId="56" w16cid:durableId="600650443">
    <w:abstractNumId w:val="458"/>
  </w:num>
  <w:num w:numId="57" w16cid:durableId="1822885041">
    <w:abstractNumId w:val="615"/>
  </w:num>
  <w:num w:numId="58" w16cid:durableId="374083153">
    <w:abstractNumId w:val="359"/>
  </w:num>
  <w:num w:numId="59" w16cid:durableId="1987054165">
    <w:abstractNumId w:val="904"/>
  </w:num>
  <w:num w:numId="60" w16cid:durableId="1954744392">
    <w:abstractNumId w:val="10"/>
  </w:num>
  <w:num w:numId="61" w16cid:durableId="1141074512">
    <w:abstractNumId w:val="726"/>
  </w:num>
  <w:num w:numId="62" w16cid:durableId="1241595681">
    <w:abstractNumId w:val="412"/>
  </w:num>
  <w:num w:numId="63" w16cid:durableId="250044412">
    <w:abstractNumId w:val="153"/>
  </w:num>
  <w:num w:numId="64" w16cid:durableId="247663787">
    <w:abstractNumId w:val="27"/>
  </w:num>
  <w:num w:numId="65" w16cid:durableId="1002466706">
    <w:abstractNumId w:val="447"/>
  </w:num>
  <w:num w:numId="66" w16cid:durableId="1560432590">
    <w:abstractNumId w:val="519"/>
  </w:num>
  <w:num w:numId="67" w16cid:durableId="2114089057">
    <w:abstractNumId w:val="413"/>
  </w:num>
  <w:num w:numId="68" w16cid:durableId="1390110411">
    <w:abstractNumId w:val="42"/>
  </w:num>
  <w:num w:numId="69" w16cid:durableId="151651145">
    <w:abstractNumId w:val="389"/>
  </w:num>
  <w:num w:numId="70" w16cid:durableId="985742396">
    <w:abstractNumId w:val="351"/>
  </w:num>
  <w:num w:numId="71" w16cid:durableId="730202196">
    <w:abstractNumId w:val="104"/>
  </w:num>
  <w:num w:numId="72" w16cid:durableId="96566930">
    <w:abstractNumId w:val="570"/>
  </w:num>
  <w:num w:numId="73" w16cid:durableId="2073697976">
    <w:abstractNumId w:val="928"/>
  </w:num>
  <w:num w:numId="74" w16cid:durableId="1308507066">
    <w:abstractNumId w:val="433"/>
  </w:num>
  <w:num w:numId="75" w16cid:durableId="271207043">
    <w:abstractNumId w:val="779"/>
  </w:num>
  <w:num w:numId="76" w16cid:durableId="307325813">
    <w:abstractNumId w:val="488"/>
  </w:num>
  <w:num w:numId="77" w16cid:durableId="1762868825">
    <w:abstractNumId w:val="278"/>
  </w:num>
  <w:num w:numId="78" w16cid:durableId="1880317649">
    <w:abstractNumId w:val="314"/>
  </w:num>
  <w:num w:numId="79" w16cid:durableId="1422334852">
    <w:abstractNumId w:val="496"/>
  </w:num>
  <w:num w:numId="80" w16cid:durableId="1469277363">
    <w:abstractNumId w:val="489"/>
  </w:num>
  <w:num w:numId="81" w16cid:durableId="1755591110">
    <w:abstractNumId w:val="152"/>
  </w:num>
  <w:num w:numId="82" w16cid:durableId="1405688044">
    <w:abstractNumId w:val="457"/>
  </w:num>
  <w:num w:numId="83" w16cid:durableId="2063021123">
    <w:abstractNumId w:val="504"/>
  </w:num>
  <w:num w:numId="84" w16cid:durableId="630091211">
    <w:abstractNumId w:val="312"/>
  </w:num>
  <w:num w:numId="85" w16cid:durableId="1255435023">
    <w:abstractNumId w:val="487"/>
  </w:num>
  <w:num w:numId="86" w16cid:durableId="575558651">
    <w:abstractNumId w:val="657"/>
  </w:num>
  <w:num w:numId="87" w16cid:durableId="467823768">
    <w:abstractNumId w:val="84"/>
  </w:num>
  <w:num w:numId="88" w16cid:durableId="1300187453">
    <w:abstractNumId w:val="509"/>
  </w:num>
  <w:num w:numId="89" w16cid:durableId="390930087">
    <w:abstractNumId w:val="708"/>
  </w:num>
  <w:num w:numId="90" w16cid:durableId="1116944544">
    <w:abstractNumId w:val="531"/>
  </w:num>
  <w:num w:numId="91" w16cid:durableId="1799911889">
    <w:abstractNumId w:val="234"/>
  </w:num>
  <w:num w:numId="92" w16cid:durableId="372074251">
    <w:abstractNumId w:val="221"/>
  </w:num>
  <w:num w:numId="93" w16cid:durableId="832796658">
    <w:abstractNumId w:val="780"/>
  </w:num>
  <w:num w:numId="94" w16cid:durableId="1874875774">
    <w:abstractNumId w:val="696"/>
  </w:num>
  <w:num w:numId="95" w16cid:durableId="1345784668">
    <w:abstractNumId w:val="211"/>
  </w:num>
  <w:num w:numId="96" w16cid:durableId="1717896045">
    <w:abstractNumId w:val="833"/>
  </w:num>
  <w:num w:numId="97" w16cid:durableId="1413702736">
    <w:abstractNumId w:val="762"/>
  </w:num>
  <w:num w:numId="98" w16cid:durableId="1125659884">
    <w:abstractNumId w:val="336"/>
  </w:num>
  <w:num w:numId="99" w16cid:durableId="760762367">
    <w:abstractNumId w:val="826"/>
  </w:num>
  <w:num w:numId="100" w16cid:durableId="1386368341">
    <w:abstractNumId w:val="376"/>
  </w:num>
  <w:num w:numId="101" w16cid:durableId="184486742">
    <w:abstractNumId w:val="872"/>
  </w:num>
  <w:num w:numId="102" w16cid:durableId="1310867962">
    <w:abstractNumId w:val="287"/>
  </w:num>
  <w:num w:numId="103" w16cid:durableId="2016613791">
    <w:abstractNumId w:val="228"/>
  </w:num>
  <w:num w:numId="104" w16cid:durableId="1844200267">
    <w:abstractNumId w:val="189"/>
  </w:num>
  <w:num w:numId="105" w16cid:durableId="1659504833">
    <w:abstractNumId w:val="542"/>
  </w:num>
  <w:num w:numId="106" w16cid:durableId="91555146">
    <w:abstractNumId w:val="886"/>
  </w:num>
  <w:num w:numId="107" w16cid:durableId="1856721926">
    <w:abstractNumId w:val="349"/>
  </w:num>
  <w:num w:numId="108" w16cid:durableId="1100296475">
    <w:abstractNumId w:val="295"/>
  </w:num>
  <w:num w:numId="109" w16cid:durableId="1510218845">
    <w:abstractNumId w:val="102"/>
  </w:num>
  <w:num w:numId="110" w16cid:durableId="1554847457">
    <w:abstractNumId w:val="630"/>
  </w:num>
  <w:num w:numId="111" w16cid:durableId="1454908941">
    <w:abstractNumId w:val="300"/>
  </w:num>
  <w:num w:numId="112" w16cid:durableId="714622660">
    <w:abstractNumId w:val="760"/>
  </w:num>
  <w:num w:numId="113" w16cid:durableId="1677491754">
    <w:abstractNumId w:val="247"/>
  </w:num>
  <w:num w:numId="114" w16cid:durableId="1067849067">
    <w:abstractNumId w:val="679"/>
  </w:num>
  <w:num w:numId="115" w16cid:durableId="455637625">
    <w:abstractNumId w:val="41"/>
  </w:num>
  <w:num w:numId="116" w16cid:durableId="771320247">
    <w:abstractNumId w:val="432"/>
  </w:num>
  <w:num w:numId="117" w16cid:durableId="164709426">
    <w:abstractNumId w:val="792"/>
  </w:num>
  <w:num w:numId="118" w16cid:durableId="1633053964">
    <w:abstractNumId w:val="809"/>
  </w:num>
  <w:num w:numId="119" w16cid:durableId="1310935765">
    <w:abstractNumId w:val="448"/>
  </w:num>
  <w:num w:numId="120" w16cid:durableId="1418483332">
    <w:abstractNumId w:val="77"/>
  </w:num>
  <w:num w:numId="121" w16cid:durableId="879170399">
    <w:abstractNumId w:val="593"/>
  </w:num>
  <w:num w:numId="122" w16cid:durableId="486213720">
    <w:abstractNumId w:val="491"/>
  </w:num>
  <w:num w:numId="123" w16cid:durableId="1513884583">
    <w:abstractNumId w:val="411"/>
  </w:num>
  <w:num w:numId="124" w16cid:durableId="2085644015">
    <w:abstractNumId w:val="277"/>
  </w:num>
  <w:num w:numId="125" w16cid:durableId="230241975">
    <w:abstractNumId w:val="462"/>
  </w:num>
  <w:num w:numId="126" w16cid:durableId="1971087779">
    <w:abstractNumId w:val="588"/>
  </w:num>
  <w:num w:numId="127" w16cid:durableId="1678002367">
    <w:abstractNumId w:val="736"/>
  </w:num>
  <w:num w:numId="128" w16cid:durableId="356543217">
    <w:abstractNumId w:val="473"/>
  </w:num>
  <w:num w:numId="129" w16cid:durableId="685328068">
    <w:abstractNumId w:val="882"/>
  </w:num>
  <w:num w:numId="130" w16cid:durableId="1054238152">
    <w:abstractNumId w:val="171"/>
  </w:num>
  <w:num w:numId="131" w16cid:durableId="325981321">
    <w:abstractNumId w:val="768"/>
  </w:num>
  <w:num w:numId="132" w16cid:durableId="967511949">
    <w:abstractNumId w:val="229"/>
  </w:num>
  <w:num w:numId="133" w16cid:durableId="354356654">
    <w:abstractNumId w:val="888"/>
  </w:num>
  <w:num w:numId="134" w16cid:durableId="1904565825">
    <w:abstractNumId w:val="128"/>
  </w:num>
  <w:num w:numId="135" w16cid:durableId="383217968">
    <w:abstractNumId w:val="450"/>
  </w:num>
  <w:num w:numId="136" w16cid:durableId="1587576021">
    <w:abstractNumId w:val="136"/>
  </w:num>
  <w:num w:numId="137" w16cid:durableId="50076937">
    <w:abstractNumId w:val="654"/>
  </w:num>
  <w:num w:numId="138" w16cid:durableId="1094983860">
    <w:abstractNumId w:val="78"/>
  </w:num>
  <w:num w:numId="139" w16cid:durableId="1994796108">
    <w:abstractNumId w:val="722"/>
  </w:num>
  <w:num w:numId="140" w16cid:durableId="698745562">
    <w:abstractNumId w:val="313"/>
  </w:num>
  <w:num w:numId="141" w16cid:durableId="200749503">
    <w:abstractNumId w:val="244"/>
  </w:num>
  <w:num w:numId="142" w16cid:durableId="1467317090">
    <w:abstractNumId w:val="374"/>
  </w:num>
  <w:num w:numId="143" w16cid:durableId="26836512">
    <w:abstractNumId w:val="842"/>
  </w:num>
  <w:num w:numId="144" w16cid:durableId="575897109">
    <w:abstractNumId w:val="727"/>
  </w:num>
  <w:num w:numId="145" w16cid:durableId="1278096949">
    <w:abstractNumId w:val="409"/>
  </w:num>
  <w:num w:numId="146" w16cid:durableId="809786907">
    <w:abstractNumId w:val="196"/>
  </w:num>
  <w:num w:numId="147" w16cid:durableId="1071197103">
    <w:abstractNumId w:val="442"/>
  </w:num>
  <w:num w:numId="148" w16cid:durableId="1216509336">
    <w:abstractNumId w:val="803"/>
  </w:num>
  <w:num w:numId="149" w16cid:durableId="163396042">
    <w:abstractNumId w:val="269"/>
  </w:num>
  <w:num w:numId="150" w16cid:durableId="43215903">
    <w:abstractNumId w:val="274"/>
  </w:num>
  <w:num w:numId="151" w16cid:durableId="2020765223">
    <w:abstractNumId w:val="522"/>
  </w:num>
  <w:num w:numId="152" w16cid:durableId="556091705">
    <w:abstractNumId w:val="26"/>
  </w:num>
  <w:num w:numId="153" w16cid:durableId="1939175576">
    <w:abstractNumId w:val="364"/>
  </w:num>
  <w:num w:numId="154" w16cid:durableId="2137527522">
    <w:abstractNumId w:val="369"/>
  </w:num>
  <w:num w:numId="155" w16cid:durableId="849175983">
    <w:abstractNumId w:val="698"/>
  </w:num>
  <w:num w:numId="156" w16cid:durableId="1978954035">
    <w:abstractNumId w:val="310"/>
  </w:num>
  <w:num w:numId="157" w16cid:durableId="973100268">
    <w:abstractNumId w:val="83"/>
  </w:num>
  <w:num w:numId="158" w16cid:durableId="136337303">
    <w:abstractNumId w:val="288"/>
  </w:num>
  <w:num w:numId="159" w16cid:durableId="951744730">
    <w:abstractNumId w:val="43"/>
  </w:num>
  <w:num w:numId="160" w16cid:durableId="2054767519">
    <w:abstractNumId w:val="355"/>
  </w:num>
  <w:num w:numId="161" w16cid:durableId="1096367976">
    <w:abstractNumId w:val="538"/>
  </w:num>
  <w:num w:numId="162" w16cid:durableId="359478722">
    <w:abstractNumId w:val="521"/>
  </w:num>
  <w:num w:numId="163" w16cid:durableId="828866452">
    <w:abstractNumId w:val="165"/>
  </w:num>
  <w:num w:numId="164" w16cid:durableId="769931807">
    <w:abstractNumId w:val="116"/>
  </w:num>
  <w:num w:numId="165" w16cid:durableId="2048213620">
    <w:abstractNumId w:val="32"/>
  </w:num>
  <w:num w:numId="166" w16cid:durableId="2146238646">
    <w:abstractNumId w:val="14"/>
  </w:num>
  <w:num w:numId="167" w16cid:durableId="1283196103">
    <w:abstractNumId w:val="745"/>
  </w:num>
  <w:num w:numId="168" w16cid:durableId="725034627">
    <w:abstractNumId w:val="37"/>
  </w:num>
  <w:num w:numId="169" w16cid:durableId="2130125241">
    <w:abstractNumId w:val="408"/>
  </w:num>
  <w:num w:numId="170" w16cid:durableId="1976525485">
    <w:abstractNumId w:val="705"/>
  </w:num>
  <w:num w:numId="171" w16cid:durableId="818768768">
    <w:abstractNumId w:val="783"/>
  </w:num>
  <w:num w:numId="172" w16cid:durableId="1341851463">
    <w:abstractNumId w:val="601"/>
  </w:num>
  <w:num w:numId="173" w16cid:durableId="912861076">
    <w:abstractNumId w:val="710"/>
  </w:num>
  <w:num w:numId="174" w16cid:durableId="195235478">
    <w:abstractNumId w:val="296"/>
  </w:num>
  <w:num w:numId="175" w16cid:durableId="2033996276">
    <w:abstractNumId w:val="273"/>
  </w:num>
  <w:num w:numId="176" w16cid:durableId="1784883507">
    <w:abstractNumId w:val="908"/>
  </w:num>
  <w:num w:numId="177" w16cid:durableId="943727378">
    <w:abstractNumId w:val="461"/>
  </w:num>
  <w:num w:numId="178" w16cid:durableId="1277904834">
    <w:abstractNumId w:val="154"/>
  </w:num>
  <w:num w:numId="179" w16cid:durableId="430781310">
    <w:abstractNumId w:val="337"/>
  </w:num>
  <w:num w:numId="180" w16cid:durableId="605118640">
    <w:abstractNumId w:val="148"/>
  </w:num>
  <w:num w:numId="181" w16cid:durableId="804087068">
    <w:abstractNumId w:val="445"/>
  </w:num>
  <w:num w:numId="182" w16cid:durableId="1403211633">
    <w:abstractNumId w:val="176"/>
  </w:num>
  <w:num w:numId="183" w16cid:durableId="398021005">
    <w:abstractNumId w:val="581"/>
  </w:num>
  <w:num w:numId="184" w16cid:durableId="1353603694">
    <w:abstractNumId w:val="183"/>
  </w:num>
  <w:num w:numId="185" w16cid:durableId="505556654">
    <w:abstractNumId w:val="759"/>
  </w:num>
  <w:num w:numId="186" w16cid:durableId="1512142461">
    <w:abstractNumId w:val="75"/>
  </w:num>
  <w:num w:numId="187" w16cid:durableId="334068077">
    <w:abstractNumId w:val="717"/>
  </w:num>
  <w:num w:numId="188" w16cid:durableId="1852451225">
    <w:abstractNumId w:val="901"/>
  </w:num>
  <w:num w:numId="189" w16cid:durableId="1784691333">
    <w:abstractNumId w:val="704"/>
  </w:num>
  <w:num w:numId="190" w16cid:durableId="2062166288">
    <w:abstractNumId w:val="227"/>
  </w:num>
  <w:num w:numId="191" w16cid:durableId="453522928">
    <w:abstractNumId w:val="115"/>
  </w:num>
  <w:num w:numId="192" w16cid:durableId="979193175">
    <w:abstractNumId w:val="25"/>
  </w:num>
  <w:num w:numId="193" w16cid:durableId="2032024011">
    <w:abstractNumId w:val="377"/>
  </w:num>
  <w:num w:numId="194" w16cid:durableId="723022798">
    <w:abstractNumId w:val="512"/>
  </w:num>
  <w:num w:numId="195" w16cid:durableId="1992169880">
    <w:abstractNumId w:val="758"/>
  </w:num>
  <w:num w:numId="196" w16cid:durableId="1095057536">
    <w:abstractNumId w:val="484"/>
  </w:num>
  <w:num w:numId="197" w16cid:durableId="1001658096">
    <w:abstractNumId w:val="430"/>
  </w:num>
  <w:num w:numId="198" w16cid:durableId="2024821179">
    <w:abstractNumId w:val="199"/>
  </w:num>
  <w:num w:numId="199" w16cid:durableId="800150430">
    <w:abstractNumId w:val="321"/>
  </w:num>
  <w:num w:numId="200" w16cid:durableId="194316104">
    <w:abstractNumId w:val="258"/>
  </w:num>
  <w:num w:numId="201" w16cid:durableId="1672559553">
    <w:abstractNumId w:val="51"/>
  </w:num>
  <w:num w:numId="202" w16cid:durableId="1647196200">
    <w:abstractNumId w:val="91"/>
  </w:num>
  <w:num w:numId="203" w16cid:durableId="368117215">
    <w:abstractNumId w:val="96"/>
  </w:num>
  <w:num w:numId="204" w16cid:durableId="1768772773">
    <w:abstractNumId w:val="856"/>
  </w:num>
  <w:num w:numId="205" w16cid:durableId="1775592860">
    <w:abstractNumId w:val="706"/>
  </w:num>
  <w:num w:numId="206" w16cid:durableId="906035949">
    <w:abstractNumId w:val="120"/>
  </w:num>
  <w:num w:numId="207" w16cid:durableId="1139111354">
    <w:abstractNumId w:val="674"/>
  </w:num>
  <w:num w:numId="208" w16cid:durableId="403840427">
    <w:abstractNumId w:val="486"/>
  </w:num>
  <w:num w:numId="209" w16cid:durableId="1976256035">
    <w:abstractNumId w:val="555"/>
  </w:num>
  <w:num w:numId="210" w16cid:durableId="2076320100">
    <w:abstractNumId w:val="903"/>
  </w:num>
  <w:num w:numId="211" w16cid:durableId="703796372">
    <w:abstractNumId w:val="326"/>
  </w:num>
  <w:num w:numId="212" w16cid:durableId="628630388">
    <w:abstractNumId w:val="233"/>
  </w:num>
  <w:num w:numId="213" w16cid:durableId="1457215948">
    <w:abstractNumId w:val="558"/>
  </w:num>
  <w:num w:numId="214" w16cid:durableId="814879509">
    <w:abstractNumId w:val="422"/>
  </w:num>
  <w:num w:numId="215" w16cid:durableId="2106417373">
    <w:abstractNumId w:val="590"/>
  </w:num>
  <w:num w:numId="216" w16cid:durableId="1945065173">
    <w:abstractNumId w:val="658"/>
  </w:num>
  <w:num w:numId="217" w16cid:durableId="1475291402">
    <w:abstractNumId w:val="861"/>
  </w:num>
  <w:num w:numId="218" w16cid:durableId="304624525">
    <w:abstractNumId w:val="145"/>
  </w:num>
  <w:num w:numId="219" w16cid:durableId="452404538">
    <w:abstractNumId w:val="796"/>
  </w:num>
  <w:num w:numId="220" w16cid:durableId="1184200462">
    <w:abstractNumId w:val="480"/>
  </w:num>
  <w:num w:numId="221" w16cid:durableId="1250233222">
    <w:abstractNumId w:val="177"/>
  </w:num>
  <w:num w:numId="222" w16cid:durableId="1375619695">
    <w:abstractNumId w:val="520"/>
  </w:num>
  <w:num w:numId="223" w16cid:durableId="1296718336">
    <w:abstractNumId w:val="396"/>
  </w:num>
  <w:num w:numId="224" w16cid:durableId="576063011">
    <w:abstractNumId w:val="905"/>
  </w:num>
  <w:num w:numId="225" w16cid:durableId="141965698">
    <w:abstractNumId w:val="192"/>
  </w:num>
  <w:num w:numId="226" w16cid:durableId="1610353854">
    <w:abstractNumId w:val="914"/>
  </w:num>
  <w:num w:numId="227" w16cid:durableId="1383560196">
    <w:abstractNumId w:val="169"/>
  </w:num>
  <w:num w:numId="228" w16cid:durableId="1136027985">
    <w:abstractNumId w:val="139"/>
  </w:num>
  <w:num w:numId="229" w16cid:durableId="1164317251">
    <w:abstractNumId w:val="237"/>
  </w:num>
  <w:num w:numId="230" w16cid:durableId="1364091882">
    <w:abstractNumId w:val="930"/>
  </w:num>
  <w:num w:numId="231" w16cid:durableId="989096462">
    <w:abstractNumId w:val="592"/>
  </w:num>
  <w:num w:numId="232" w16cid:durableId="618417069">
    <w:abstractNumId w:val="873"/>
  </w:num>
  <w:num w:numId="233" w16cid:durableId="1567296324">
    <w:abstractNumId w:val="834"/>
  </w:num>
  <w:num w:numId="234" w16cid:durableId="430200286">
    <w:abstractNumId w:val="315"/>
  </w:num>
  <w:num w:numId="235" w16cid:durableId="1590238350">
    <w:abstractNumId w:val="358"/>
  </w:num>
  <w:num w:numId="236" w16cid:durableId="350450791">
    <w:abstractNumId w:val="65"/>
  </w:num>
  <w:num w:numId="237" w16cid:durableId="653878681">
    <w:abstractNumId w:val="813"/>
  </w:num>
  <w:num w:numId="238" w16cid:durableId="1772969255">
    <w:abstractNumId w:val="840"/>
  </w:num>
  <w:num w:numId="239" w16cid:durableId="124740134">
    <w:abstractNumId w:val="894"/>
  </w:num>
  <w:num w:numId="240" w16cid:durableId="1491364136">
    <w:abstractNumId w:val="236"/>
  </w:num>
  <w:num w:numId="241" w16cid:durableId="1285112270">
    <w:abstractNumId w:val="797"/>
  </w:num>
  <w:num w:numId="242" w16cid:durableId="1557543112">
    <w:abstractNumId w:val="467"/>
  </w:num>
  <w:num w:numId="243" w16cid:durableId="131603328">
    <w:abstractNumId w:val="230"/>
  </w:num>
  <w:num w:numId="244" w16cid:durableId="1981884174">
    <w:abstractNumId w:val="407"/>
  </w:num>
  <w:num w:numId="245" w16cid:durableId="694775156">
    <w:abstractNumId w:val="917"/>
  </w:num>
  <w:num w:numId="246" w16cid:durableId="1880508325">
    <w:abstractNumId w:val="469"/>
  </w:num>
  <w:num w:numId="247" w16cid:durableId="244078107">
    <w:abstractNumId w:val="637"/>
  </w:num>
  <w:num w:numId="248" w16cid:durableId="1279530800">
    <w:abstractNumId w:val="439"/>
  </w:num>
  <w:num w:numId="249" w16cid:durableId="625160746">
    <w:abstractNumId w:val="424"/>
  </w:num>
  <w:num w:numId="250" w16cid:durableId="127742664">
    <w:abstractNumId w:val="232"/>
  </w:num>
  <w:num w:numId="251" w16cid:durableId="1362054534">
    <w:abstractNumId w:val="561"/>
  </w:num>
  <w:num w:numId="252" w16cid:durableId="1859922613">
    <w:abstractNumId w:val="728"/>
  </w:num>
  <w:num w:numId="253" w16cid:durableId="150876697">
    <w:abstractNumId w:val="163"/>
  </w:num>
  <w:num w:numId="254" w16cid:durableId="915283969">
    <w:abstractNumId w:val="210"/>
  </w:num>
  <w:num w:numId="255" w16cid:durableId="313338669">
    <w:abstractNumId w:val="859"/>
  </w:num>
  <w:num w:numId="256" w16cid:durableId="2004427615">
    <w:abstractNumId w:val="98"/>
  </w:num>
  <w:num w:numId="257" w16cid:durableId="1862166523">
    <w:abstractNumId w:val="387"/>
  </w:num>
  <w:num w:numId="258" w16cid:durableId="2046639083">
    <w:abstractNumId w:val="683"/>
  </w:num>
  <w:num w:numId="259" w16cid:durableId="713777908">
    <w:abstractNumId w:val="836"/>
  </w:num>
  <w:num w:numId="260" w16cid:durableId="1566644298">
    <w:abstractNumId w:val="5"/>
  </w:num>
  <w:num w:numId="261" w16cid:durableId="51853961">
    <w:abstractNumId w:val="106"/>
  </w:num>
  <w:num w:numId="262" w16cid:durableId="932275280">
    <w:abstractNumId w:val="625"/>
  </w:num>
  <w:num w:numId="263" w16cid:durableId="858592559">
    <w:abstractNumId w:val="223"/>
  </w:num>
  <w:num w:numId="264" w16cid:durableId="1998681262">
    <w:abstractNumId w:val="207"/>
  </w:num>
  <w:num w:numId="265" w16cid:durableId="517039446">
    <w:abstractNumId w:val="114"/>
  </w:num>
  <w:num w:numId="266" w16cid:durableId="2091928745">
    <w:abstractNumId w:val="583"/>
  </w:num>
  <w:num w:numId="267" w16cid:durableId="114832428">
    <w:abstractNumId w:val="380"/>
  </w:num>
  <w:num w:numId="268" w16cid:durableId="662127271">
    <w:abstractNumId w:val="167"/>
  </w:num>
  <w:num w:numId="269" w16cid:durableId="393044549">
    <w:abstractNumId w:val="591"/>
  </w:num>
  <w:num w:numId="270" w16cid:durableId="1085610543">
    <w:abstractNumId w:val="503"/>
  </w:num>
  <w:num w:numId="271" w16cid:durableId="77336131">
    <w:abstractNumId w:val="829"/>
  </w:num>
  <w:num w:numId="272" w16cid:durableId="1020858546">
    <w:abstractNumId w:val="532"/>
  </w:num>
  <w:num w:numId="273" w16cid:durableId="1467356503">
    <w:abstractNumId w:val="338"/>
  </w:num>
  <w:num w:numId="274" w16cid:durableId="75325694">
    <w:abstractNumId w:val="801"/>
  </w:num>
  <w:num w:numId="275" w16cid:durableId="1765105231">
    <w:abstractNumId w:val="814"/>
  </w:num>
  <w:num w:numId="276" w16cid:durableId="194735912">
    <w:abstractNumId w:val="478"/>
  </w:num>
  <w:num w:numId="277" w16cid:durableId="214508162">
    <w:abstractNumId w:val="347"/>
  </w:num>
  <w:num w:numId="278" w16cid:durableId="1709254632">
    <w:abstractNumId w:val="902"/>
  </w:num>
  <w:num w:numId="279" w16cid:durableId="1542131526">
    <w:abstractNumId w:val="398"/>
  </w:num>
  <w:num w:numId="280" w16cid:durableId="1742751115">
    <w:abstractNumId w:val="677"/>
  </w:num>
  <w:num w:numId="281" w16cid:durableId="1472600089">
    <w:abstractNumId w:val="263"/>
  </w:num>
  <w:num w:numId="282" w16cid:durableId="607348565">
    <w:abstractNumId w:val="406"/>
  </w:num>
  <w:num w:numId="283" w16cid:durableId="2092584486">
    <w:abstractNumId w:val="775"/>
  </w:num>
  <w:num w:numId="284" w16cid:durableId="864711286">
    <w:abstractNumId w:val="640"/>
  </w:num>
  <w:num w:numId="285" w16cid:durableId="684983080">
    <w:abstractNumId w:val="656"/>
  </w:num>
  <w:num w:numId="286" w16cid:durableId="1205948868">
    <w:abstractNumId w:val="105"/>
  </w:num>
  <w:num w:numId="287" w16cid:durableId="1007296231">
    <w:abstractNumId w:val="109"/>
  </w:num>
  <w:num w:numId="288" w16cid:durableId="1294677541">
    <w:abstractNumId w:val="463"/>
  </w:num>
  <w:num w:numId="289" w16cid:durableId="2021662317">
    <w:abstractNumId w:val="716"/>
  </w:num>
  <w:num w:numId="290" w16cid:durableId="1400443744">
    <w:abstractNumId w:val="551"/>
  </w:num>
  <w:num w:numId="291" w16cid:durableId="1372653072">
    <w:abstractNumId w:val="933"/>
  </w:num>
  <w:num w:numId="292" w16cid:durableId="1064985669">
    <w:abstractNumId w:val="498"/>
  </w:num>
  <w:num w:numId="293" w16cid:durableId="45841960">
    <w:abstractNumId w:val="62"/>
  </w:num>
  <w:num w:numId="294" w16cid:durableId="2003464013">
    <w:abstractNumId w:val="316"/>
  </w:num>
  <w:num w:numId="295" w16cid:durableId="456066291">
    <w:abstractNumId w:val="564"/>
  </w:num>
  <w:num w:numId="296" w16cid:durableId="1275213948">
    <w:abstractNumId w:val="193"/>
  </w:num>
  <w:num w:numId="297" w16cid:durableId="554706491">
    <w:abstractNumId w:val="203"/>
  </w:num>
  <w:num w:numId="298" w16cid:durableId="780493546">
    <w:abstractNumId w:val="832"/>
  </w:num>
  <w:num w:numId="299" w16cid:durableId="213469624">
    <w:abstractNumId w:val="204"/>
  </w:num>
  <w:num w:numId="300" w16cid:durableId="2070302535">
    <w:abstractNumId w:val="811"/>
  </w:num>
  <w:num w:numId="301" w16cid:durableId="2146006185">
    <w:abstractNumId w:val="175"/>
  </w:num>
  <w:num w:numId="302" w16cid:durableId="1481847891">
    <w:abstractNumId w:val="502"/>
  </w:num>
  <w:num w:numId="303" w16cid:durableId="1614242815">
    <w:abstractNumId w:val="49"/>
  </w:num>
  <w:num w:numId="304" w16cid:durableId="877012061">
    <w:abstractNumId w:val="912"/>
  </w:num>
  <w:num w:numId="305" w16cid:durableId="1525901280">
    <w:abstractNumId w:val="404"/>
  </w:num>
  <w:num w:numId="306" w16cid:durableId="128404479">
    <w:abstractNumId w:val="539"/>
  </w:num>
  <w:num w:numId="307" w16cid:durableId="1489902472">
    <w:abstractNumId w:val="159"/>
  </w:num>
  <w:num w:numId="308" w16cid:durableId="990133950">
    <w:abstractNumId w:val="812"/>
  </w:num>
  <w:num w:numId="309" w16cid:durableId="491719295">
    <w:abstractNumId w:val="354"/>
  </w:num>
  <w:num w:numId="310" w16cid:durableId="1243292427">
    <w:abstractNumId w:val="23"/>
  </w:num>
  <w:num w:numId="311" w16cid:durableId="1955598814">
    <w:abstractNumId w:val="241"/>
  </w:num>
  <w:num w:numId="312" w16cid:durableId="1744722454">
    <w:abstractNumId w:val="395"/>
  </w:num>
  <w:num w:numId="313" w16cid:durableId="125398921">
    <w:abstractNumId w:val="516"/>
  </w:num>
  <w:num w:numId="314" w16cid:durableId="83385849">
    <w:abstractNumId w:val="322"/>
  </w:num>
  <w:num w:numId="315" w16cid:durableId="1194224211">
    <w:abstractNumId w:val="202"/>
  </w:num>
  <w:num w:numId="316" w16cid:durableId="1888369376">
    <w:abstractNumId w:val="74"/>
  </w:num>
  <w:num w:numId="317" w16cid:durableId="2056389940">
    <w:abstractNumId w:val="20"/>
  </w:num>
  <w:num w:numId="318" w16cid:durableId="1759710588">
    <w:abstractNumId w:val="887"/>
  </w:num>
  <w:num w:numId="319" w16cid:durableId="367923970">
    <w:abstractNumId w:val="495"/>
  </w:num>
  <w:num w:numId="320" w16cid:durableId="77336358">
    <w:abstractNumId w:val="893"/>
  </w:num>
  <w:num w:numId="321" w16cid:durableId="56512321">
    <w:abstractNumId w:val="828"/>
  </w:num>
  <w:num w:numId="322" w16cid:durableId="788858478">
    <w:abstractNumId w:val="508"/>
  </w:num>
  <w:num w:numId="323" w16cid:durableId="1267806441">
    <w:abstractNumId w:val="629"/>
  </w:num>
  <w:num w:numId="324" w16cid:durableId="885484814">
    <w:abstractNumId w:val="225"/>
  </w:num>
  <w:num w:numId="325" w16cid:durableId="1376806757">
    <w:abstractNumId w:val="934"/>
  </w:num>
  <w:num w:numId="326" w16cid:durableId="1010641834">
    <w:abstractNumId w:val="787"/>
  </w:num>
  <w:num w:numId="327" w16cid:durableId="73550311">
    <w:abstractNumId w:val="173"/>
  </w:num>
  <w:num w:numId="328" w16cid:durableId="436415703">
    <w:abstractNumId w:val="681"/>
  </w:num>
  <w:num w:numId="329" w16cid:durableId="373232212">
    <w:abstractNumId w:val="807"/>
  </w:num>
  <w:num w:numId="330" w16cid:durableId="64573024">
    <w:abstractNumId w:val="341"/>
  </w:num>
  <w:num w:numId="331" w16cid:durableId="1476295910">
    <w:abstractNumId w:val="76"/>
  </w:num>
  <w:num w:numId="332" w16cid:durableId="1055083163">
    <w:abstractNumId w:val="567"/>
  </w:num>
  <w:num w:numId="333" w16cid:durableId="664937772">
    <w:abstractNumId w:val="603"/>
  </w:num>
  <w:num w:numId="334" w16cid:durableId="1930038958">
    <w:abstractNumId w:val="616"/>
  </w:num>
  <w:num w:numId="335" w16cid:durableId="332880594">
    <w:abstractNumId w:val="610"/>
  </w:num>
  <w:num w:numId="336" w16cid:durableId="23410521">
    <w:abstractNumId w:val="335"/>
  </w:num>
  <w:num w:numId="337" w16cid:durableId="1701975896">
    <w:abstractNumId w:val="22"/>
  </w:num>
  <w:num w:numId="338" w16cid:durableId="789628">
    <w:abstractNumId w:val="357"/>
  </w:num>
  <w:num w:numId="339" w16cid:durableId="386270446">
    <w:abstractNumId w:val="126"/>
  </w:num>
  <w:num w:numId="340" w16cid:durableId="977033910">
    <w:abstractNumId w:val="655"/>
  </w:num>
  <w:num w:numId="341" w16cid:durableId="163714746">
    <w:abstractNumId w:val="543"/>
  </w:num>
  <w:num w:numId="342" w16cid:durableId="136260485">
    <w:abstractNumId w:val="134"/>
  </w:num>
  <w:num w:numId="343" w16cid:durableId="140196718">
    <w:abstractNumId w:val="559"/>
  </w:num>
  <w:num w:numId="344" w16cid:durableId="812066860">
    <w:abstractNumId w:val="342"/>
  </w:num>
  <w:num w:numId="345" w16cid:durableId="870920800">
    <w:abstractNumId w:val="552"/>
  </w:num>
  <w:num w:numId="346" w16cid:durableId="1011178210">
    <w:abstractNumId w:val="394"/>
  </w:num>
  <w:num w:numId="347" w16cid:durableId="1032001415">
    <w:abstractNumId w:val="628"/>
  </w:num>
  <w:num w:numId="348" w16cid:durableId="342712327">
    <w:abstractNumId w:val="515"/>
  </w:num>
  <w:num w:numId="349" w16cid:durableId="1805269450">
    <w:abstractNumId w:val="367"/>
  </w:num>
  <w:num w:numId="350" w16cid:durableId="1524395799">
    <w:abstractNumId w:val="533"/>
  </w:num>
  <w:num w:numId="351" w16cid:durableId="2015761487">
    <w:abstractNumId w:val="266"/>
  </w:num>
  <w:num w:numId="352" w16cid:durableId="2044403676">
    <w:abstractNumId w:val="534"/>
  </w:num>
  <w:num w:numId="353" w16cid:durableId="768623315">
    <w:abstractNumId w:val="784"/>
  </w:num>
  <w:num w:numId="354" w16cid:durableId="1557856828">
    <w:abstractNumId w:val="693"/>
  </w:num>
  <w:num w:numId="355" w16cid:durableId="1937398547">
    <w:abstractNumId w:val="788"/>
  </w:num>
  <w:num w:numId="356" w16cid:durableId="900678019">
    <w:abstractNumId w:val="280"/>
  </w:num>
  <w:num w:numId="357" w16cid:durableId="1263368947">
    <w:abstractNumId w:val="132"/>
  </w:num>
  <w:num w:numId="358" w16cid:durableId="1121875330">
    <w:abstractNumId w:val="220"/>
  </w:num>
  <w:num w:numId="359" w16cid:durableId="1299534266">
    <w:abstractNumId w:val="456"/>
  </w:num>
  <w:num w:numId="360" w16cid:durableId="773552854">
    <w:abstractNumId w:val="127"/>
  </w:num>
  <w:num w:numId="361" w16cid:durableId="612058109">
    <w:abstractNumId w:val="292"/>
  </w:num>
  <w:num w:numId="362" w16cid:durableId="1301695442">
    <w:abstractNumId w:val="69"/>
  </w:num>
  <w:num w:numId="363" w16cid:durableId="89398502">
    <w:abstractNumId w:val="767"/>
  </w:num>
  <w:num w:numId="364" w16cid:durableId="1146626530">
    <w:abstractNumId w:val="585"/>
  </w:num>
  <w:num w:numId="365" w16cid:durableId="734938957">
    <w:abstractNumId w:val="21"/>
  </w:num>
  <w:num w:numId="366" w16cid:durableId="1089890013">
    <w:abstractNumId w:val="142"/>
  </w:num>
  <w:num w:numId="367" w16cid:durableId="1807357729">
    <w:abstractNumId w:val="920"/>
  </w:num>
  <w:num w:numId="368" w16cid:durableId="500899295">
    <w:abstractNumId w:val="112"/>
  </w:num>
  <w:num w:numId="369" w16cid:durableId="2089617816">
    <w:abstractNumId w:val="865"/>
  </w:num>
  <w:num w:numId="370" w16cid:durableId="1286422129">
    <w:abstractNumId w:val="454"/>
  </w:num>
  <w:num w:numId="371" w16cid:durableId="1273198564">
    <w:abstractNumId w:val="844"/>
  </w:num>
  <w:num w:numId="372" w16cid:durableId="1820226274">
    <w:abstractNumId w:val="827"/>
  </w:num>
  <w:num w:numId="373" w16cid:durableId="1756855481">
    <w:abstractNumId w:val="431"/>
  </w:num>
  <w:num w:numId="374" w16cid:durableId="760374376">
    <w:abstractNumId w:val="711"/>
  </w:num>
  <w:num w:numId="375" w16cid:durableId="1607227561">
    <w:abstractNumId w:val="123"/>
  </w:num>
  <w:num w:numId="376" w16cid:durableId="1229146440">
    <w:abstractNumId w:val="438"/>
  </w:num>
  <w:num w:numId="377" w16cid:durableId="1241520103">
    <w:abstractNumId w:val="103"/>
  </w:num>
  <w:num w:numId="378" w16cid:durableId="1617370009">
    <w:abstractNumId w:val="420"/>
  </w:num>
  <w:num w:numId="379" w16cid:durableId="445780264">
    <w:abstractNumId w:val="875"/>
  </w:num>
  <w:num w:numId="380" w16cid:durableId="1236629861">
    <w:abstractNumId w:val="609"/>
  </w:num>
  <w:num w:numId="381" w16cid:durableId="1734506842">
    <w:abstractNumId w:val="782"/>
  </w:num>
  <w:num w:numId="382" w16cid:durableId="463080340">
    <w:abstractNumId w:val="575"/>
  </w:num>
  <w:num w:numId="383" w16cid:durableId="633750845">
    <w:abstractNumId w:val="578"/>
  </w:num>
  <w:num w:numId="384" w16cid:durableId="1072241166">
    <w:abstractNumId w:val="31"/>
  </w:num>
  <w:num w:numId="385" w16cid:durableId="2054696778">
    <w:abstractNumId w:val="393"/>
  </w:num>
  <w:num w:numId="386" w16cid:durableId="1609895383">
    <w:abstractNumId w:val="608"/>
  </w:num>
  <w:num w:numId="387" w16cid:durableId="663514775">
    <w:abstractNumId w:val="172"/>
  </w:num>
  <w:num w:numId="388" w16cid:durableId="905801280">
    <w:abstractNumId w:val="686"/>
  </w:num>
  <w:num w:numId="389" w16cid:durableId="1511093838">
    <w:abstractNumId w:val="35"/>
  </w:num>
  <w:num w:numId="390" w16cid:durableId="2132553682">
    <w:abstractNumId w:val="691"/>
  </w:num>
  <w:num w:numId="391" w16cid:durableId="2033874487">
    <w:abstractNumId w:val="510"/>
  </w:num>
  <w:num w:numId="392" w16cid:durableId="1543323713">
    <w:abstractNumId w:val="659"/>
  </w:num>
  <w:num w:numId="393" w16cid:durableId="2002081072">
    <w:abstractNumId w:val="586"/>
  </w:num>
  <w:num w:numId="394" w16cid:durableId="656803085">
    <w:abstractNumId w:val="737"/>
  </w:num>
  <w:num w:numId="395" w16cid:durableId="1931504456">
    <w:abstractNumId w:val="847"/>
  </w:num>
  <w:num w:numId="396" w16cid:durableId="1047680147">
    <w:abstractNumId w:val="835"/>
  </w:num>
  <w:num w:numId="397" w16cid:durableId="1338537443">
    <w:abstractNumId w:val="219"/>
  </w:num>
  <w:num w:numId="398" w16cid:durableId="1095176351">
    <w:abstractNumId w:val="571"/>
  </w:num>
  <w:num w:numId="399" w16cid:durableId="1626427460">
    <w:abstractNumId w:val="667"/>
  </w:num>
  <w:num w:numId="400" w16cid:durableId="1163088499">
    <w:abstractNumId w:val="3"/>
  </w:num>
  <w:num w:numId="401" w16cid:durableId="1905944777">
    <w:abstractNumId w:val="684"/>
  </w:num>
  <w:num w:numId="402" w16cid:durableId="1883397399">
    <w:abstractNumId w:val="507"/>
  </w:num>
  <w:num w:numId="403" w16cid:durableId="2111847785">
    <w:abstractNumId w:val="48"/>
  </w:num>
  <w:num w:numId="404" w16cid:durableId="1737974948">
    <w:abstractNumId w:val="190"/>
  </w:num>
  <w:num w:numId="405" w16cid:durableId="196309296">
    <w:abstractNumId w:val="90"/>
  </w:num>
  <w:num w:numId="406" w16cid:durableId="1031801984">
    <w:abstractNumId w:val="36"/>
  </w:num>
  <w:num w:numId="407" w16cid:durableId="532035145">
    <w:abstractNumId w:val="565"/>
  </w:num>
  <w:num w:numId="408" w16cid:durableId="203055137">
    <w:abstractNumId w:val="676"/>
  </w:num>
  <w:num w:numId="409" w16cid:durableId="1355158513">
    <w:abstractNumId w:val="107"/>
  </w:num>
  <w:num w:numId="410" w16cid:durableId="1050958116">
    <w:abstractNumId w:val="366"/>
  </w:num>
  <w:num w:numId="411" w16cid:durableId="1338851222">
    <w:abstractNumId w:val="825"/>
  </w:num>
  <w:num w:numId="412" w16cid:durableId="794252155">
    <w:abstractNumId w:val="574"/>
  </w:num>
  <w:num w:numId="413" w16cid:durableId="165289970">
    <w:abstractNumId w:val="646"/>
  </w:num>
  <w:num w:numId="414" w16cid:durableId="2082944706">
    <w:abstractNumId w:val="477"/>
  </w:num>
  <w:num w:numId="415" w16cid:durableId="1556307456">
    <w:abstractNumId w:val="774"/>
  </w:num>
  <w:num w:numId="416" w16cid:durableId="1323657794">
    <w:abstractNumId w:val="913"/>
  </w:num>
  <w:num w:numId="417" w16cid:durableId="1115948923">
    <w:abstractNumId w:val="468"/>
  </w:num>
  <w:num w:numId="418" w16cid:durableId="663750472">
    <w:abstractNumId w:val="224"/>
  </w:num>
  <w:num w:numId="419" w16cid:durableId="1479225552">
    <w:abstractNumId w:val="17"/>
  </w:num>
  <w:num w:numId="420" w16cid:durableId="2139368720">
    <w:abstractNumId w:val="682"/>
  </w:num>
  <w:num w:numId="421" w16cid:durableId="727145758">
    <w:abstractNumId w:val="612"/>
  </w:num>
  <w:num w:numId="422" w16cid:durableId="1964340798">
    <w:abstractNumId w:val="155"/>
  </w:num>
  <w:num w:numId="423" w16cid:durableId="1462769015">
    <w:abstractNumId w:val="925"/>
  </w:num>
  <w:num w:numId="424" w16cid:durableId="654919666">
    <w:abstractNumId w:val="291"/>
  </w:num>
  <w:num w:numId="425" w16cid:durableId="330832766">
    <w:abstractNumId w:val="652"/>
  </w:num>
  <w:num w:numId="426" w16cid:durableId="1376737884">
    <w:abstractNumId w:val="34"/>
  </w:num>
  <w:num w:numId="427" w16cid:durableId="934367307">
    <w:abstractNumId w:val="403"/>
  </w:num>
  <w:num w:numId="428" w16cid:durableId="439497327">
    <w:abstractNumId w:val="30"/>
  </w:num>
  <w:num w:numId="429" w16cid:durableId="397484077">
    <w:abstractNumId w:val="16"/>
  </w:num>
  <w:num w:numId="430" w16cid:durableId="478586">
    <w:abstractNumId w:val="135"/>
  </w:num>
  <w:num w:numId="431" w16cid:durableId="1163353957">
    <w:abstractNumId w:val="895"/>
  </w:num>
  <w:num w:numId="432" w16cid:durableId="1074931265">
    <w:abstractNumId w:val="687"/>
  </w:num>
  <w:num w:numId="433" w16cid:durableId="1774744219">
    <w:abstractNumId w:val="526"/>
  </w:num>
  <w:num w:numId="434" w16cid:durableId="1932011009">
    <w:abstractNumId w:val="764"/>
  </w:num>
  <w:num w:numId="435" w16cid:durableId="1268778311">
    <w:abstractNumId w:val="39"/>
  </w:num>
  <w:num w:numId="436" w16cid:durableId="1161118336">
    <w:abstractNumId w:val="308"/>
  </w:num>
  <w:num w:numId="437" w16cid:durableId="810832198">
    <w:abstractNumId w:val="209"/>
  </w:num>
  <w:num w:numId="438" w16cid:durableId="1427269020">
    <w:abstractNumId w:val="248"/>
  </w:num>
  <w:num w:numId="439" w16cid:durableId="909926219">
    <w:abstractNumId w:val="572"/>
  </w:num>
  <w:num w:numId="440" w16cid:durableId="1724325125">
    <w:abstractNumId w:val="95"/>
  </w:num>
  <w:num w:numId="441" w16cid:durableId="1927110645">
    <w:abstractNumId w:val="459"/>
  </w:num>
  <w:num w:numId="442" w16cid:durableId="1563296423">
    <w:abstractNumId w:val="714"/>
  </w:num>
  <w:num w:numId="443" w16cid:durableId="1855225283">
    <w:abstractNumId w:val="923"/>
  </w:num>
  <w:num w:numId="444" w16cid:durableId="773785205">
    <w:abstractNumId w:val="871"/>
  </w:num>
  <w:num w:numId="445" w16cid:durableId="116485448">
    <w:abstractNumId w:val="806"/>
  </w:num>
  <w:num w:numId="446" w16cid:durableId="511071885">
    <w:abstractNumId w:val="251"/>
  </w:num>
  <w:num w:numId="447" w16cid:durableId="1619407845">
    <w:abstractNumId w:val="283"/>
  </w:num>
  <w:num w:numId="448" w16cid:durableId="356195689">
    <w:abstractNumId w:val="162"/>
  </w:num>
  <w:num w:numId="449" w16cid:durableId="605503594">
    <w:abstractNumId w:val="852"/>
  </w:num>
  <w:num w:numId="450" w16cid:durableId="1936479073">
    <w:abstractNumId w:val="669"/>
  </w:num>
  <w:num w:numId="451" w16cid:durableId="13775006">
    <w:abstractNumId w:val="218"/>
  </w:num>
  <w:num w:numId="452" w16cid:durableId="1127820243">
    <w:abstractNumId w:val="690"/>
  </w:num>
  <w:num w:numId="453" w16cid:durableId="203754548">
    <w:abstractNumId w:val="891"/>
  </w:num>
  <w:num w:numId="454" w16cid:durableId="364451468">
    <w:abstractNumId w:val="672"/>
  </w:num>
  <w:num w:numId="455" w16cid:durableId="1976372517">
    <w:abstractNumId w:val="453"/>
  </w:num>
  <w:num w:numId="456" w16cid:durableId="722219688">
    <w:abstractNumId w:val="739"/>
  </w:num>
  <w:num w:numId="457" w16cid:durableId="2018262386">
    <w:abstractNumId w:val="845"/>
  </w:num>
  <w:num w:numId="458" w16cid:durableId="525218883">
    <w:abstractNumId w:val="839"/>
  </w:num>
  <w:num w:numId="459" w16cid:durableId="1340279633">
    <w:abstractNumId w:val="260"/>
  </w:num>
  <w:num w:numId="460" w16cid:durableId="1329166010">
    <w:abstractNumId w:val="584"/>
  </w:num>
  <w:num w:numId="461" w16cid:durableId="624894356">
    <w:abstractNumId w:val="919"/>
  </w:num>
  <w:num w:numId="462" w16cid:durableId="243300544">
    <w:abstractNumId w:val="702"/>
  </w:num>
  <w:num w:numId="463" w16cid:durableId="2008365142">
    <w:abstractNumId w:val="860"/>
  </w:num>
  <w:num w:numId="464" w16cid:durableId="863446606">
    <w:abstractNumId w:val="64"/>
  </w:num>
  <w:num w:numId="465" w16cid:durableId="1875345215">
    <w:abstractNumId w:val="327"/>
  </w:num>
  <w:num w:numId="466" w16cid:durableId="757138705">
    <w:abstractNumId w:val="817"/>
  </w:num>
  <w:num w:numId="467" w16cid:durableId="476655810">
    <w:abstractNumId w:val="129"/>
  </w:num>
  <w:num w:numId="468" w16cid:durableId="606430990">
    <w:abstractNumId w:val="222"/>
  </w:num>
  <w:num w:numId="469" w16cid:durableId="1879470922">
    <w:abstractNumId w:val="665"/>
  </w:num>
  <w:num w:numId="470" w16cid:durableId="490219443">
    <w:abstractNumId w:val="259"/>
  </w:num>
  <w:num w:numId="471" w16cid:durableId="2123840597">
    <w:abstractNumId w:val="401"/>
  </w:num>
  <w:num w:numId="472" w16cid:durableId="1632439485">
    <w:abstractNumId w:val="472"/>
  </w:num>
  <w:num w:numId="473" w16cid:durableId="1400638206">
    <w:abstractNumId w:val="837"/>
  </w:num>
  <w:num w:numId="474" w16cid:durableId="1298292612">
    <w:abstractNumId w:val="611"/>
  </w:num>
  <w:num w:numId="475" w16cid:durableId="1439372761">
    <w:abstractNumId w:val="271"/>
  </w:num>
  <w:num w:numId="476" w16cid:durableId="197277849">
    <w:abstractNumId w:val="577"/>
  </w:num>
  <w:num w:numId="477" w16cid:durableId="523787404">
    <w:abstractNumId w:val="89"/>
  </w:num>
  <w:num w:numId="478" w16cid:durableId="149832425">
    <w:abstractNumId w:val="119"/>
  </w:num>
  <w:num w:numId="479" w16cid:durableId="1766417773">
    <w:abstractNumId w:val="330"/>
  </w:num>
  <w:num w:numId="480" w16cid:durableId="256137141">
    <w:abstractNumId w:val="644"/>
  </w:num>
  <w:num w:numId="481" w16cid:durableId="1172254237">
    <w:abstractNumId w:val="53"/>
  </w:num>
  <w:num w:numId="482" w16cid:durableId="1959097127">
    <w:abstractNumId w:val="525"/>
  </w:num>
  <w:num w:numId="483" w16cid:durableId="818418448">
    <w:abstractNumId w:val="721"/>
  </w:num>
  <w:num w:numId="484" w16cid:durableId="618754523">
    <w:abstractNumId w:val="883"/>
  </w:num>
  <w:num w:numId="485" w16cid:durableId="743648686">
    <w:abstractNumId w:val="306"/>
  </w:num>
  <w:num w:numId="486" w16cid:durableId="644705980">
    <w:abstractNumId w:val="303"/>
  </w:num>
  <w:num w:numId="487" w16cid:durableId="2002079968">
    <w:abstractNumId w:val="831"/>
  </w:num>
  <w:num w:numId="488" w16cid:durableId="2068448949">
    <w:abstractNumId w:val="638"/>
  </w:num>
  <w:num w:numId="489" w16cid:durableId="1276911112">
    <w:abstractNumId w:val="302"/>
  </w:num>
  <w:num w:numId="490" w16cid:durableId="1800025823">
    <w:abstractNumId w:val="650"/>
  </w:num>
  <w:num w:numId="491" w16cid:durableId="1656183441">
    <w:abstractNumId w:val="596"/>
  </w:num>
  <w:num w:numId="492" w16cid:durableId="887649798">
    <w:abstractNumId w:val="419"/>
  </w:num>
  <w:num w:numId="493" w16cid:durableId="1247962134">
    <w:abstractNumId w:val="268"/>
  </w:num>
  <w:num w:numId="494" w16cid:durableId="810486314">
    <w:abstractNumId w:val="815"/>
  </w:num>
  <w:num w:numId="495" w16cid:durableId="724372232">
    <w:abstractNumId w:val="100"/>
  </w:num>
  <w:num w:numId="496" w16cid:durableId="868026614">
    <w:abstractNumId w:val="560"/>
  </w:num>
  <w:num w:numId="497" w16cid:durableId="1114860308">
    <w:abstractNumId w:val="772"/>
  </w:num>
  <w:num w:numId="498" w16cid:durableId="1070272003">
    <w:abstractNumId w:val="200"/>
  </w:num>
  <w:num w:numId="499" w16cid:durableId="1756825740">
    <w:abstractNumId w:val="466"/>
  </w:num>
  <w:num w:numId="500" w16cid:durableId="770197286">
    <w:abstractNumId w:val="29"/>
  </w:num>
  <w:num w:numId="501" w16cid:durableId="457915591">
    <w:abstractNumId w:val="546"/>
  </w:num>
  <w:num w:numId="502" w16cid:durableId="261838419">
    <w:abstractNumId w:val="547"/>
  </w:num>
  <w:num w:numId="503" w16cid:durableId="824129615">
    <w:abstractNumId w:val="824"/>
  </w:num>
  <w:num w:numId="504" w16cid:durableId="832185548">
    <w:abstractNumId w:val="900"/>
  </w:num>
  <w:num w:numId="505" w16cid:durableId="387804687">
    <w:abstractNumId w:val="765"/>
  </w:num>
  <w:num w:numId="506" w16cid:durableId="1994676209">
    <w:abstractNumId w:val="932"/>
  </w:num>
  <w:num w:numId="507" w16cid:durableId="1139803163">
    <w:abstractNumId w:val="896"/>
  </w:num>
  <w:num w:numId="508" w16cid:durableId="1505708803">
    <w:abstractNumId w:val="166"/>
  </w:num>
  <w:num w:numId="509" w16cid:durableId="650720122">
    <w:abstractNumId w:val="56"/>
  </w:num>
  <w:num w:numId="510" w16cid:durableId="885947092">
    <w:abstractNumId w:val="79"/>
  </w:num>
  <w:num w:numId="511" w16cid:durableId="697924790">
    <w:abstractNumId w:val="867"/>
  </w:num>
  <w:num w:numId="512" w16cid:durableId="333727456">
    <w:abstractNumId w:val="385"/>
  </w:num>
  <w:num w:numId="513" w16cid:durableId="1159542605">
    <w:abstractNumId w:val="373"/>
  </w:num>
  <w:num w:numId="514" w16cid:durableId="296497192">
    <w:abstractNumId w:val="528"/>
  </w:num>
  <w:num w:numId="515" w16cid:durableId="906690603">
    <w:abstractNumId w:val="329"/>
  </w:num>
  <w:num w:numId="516" w16cid:durableId="1105884185">
    <w:abstractNumId w:val="217"/>
  </w:num>
  <w:num w:numId="517" w16cid:durableId="896359853">
    <w:abstractNumId w:val="855"/>
  </w:num>
  <w:num w:numId="518" w16cid:durableId="1699548980">
    <w:abstractNumId w:val="150"/>
  </w:num>
  <w:num w:numId="519" w16cid:durableId="320698745">
    <w:abstractNumId w:val="777"/>
  </w:num>
  <w:num w:numId="520" w16cid:durableId="134298941">
    <w:abstractNumId w:val="636"/>
  </w:num>
  <w:num w:numId="521" w16cid:durableId="99493543">
    <w:abstractNumId w:val="214"/>
  </w:num>
  <w:num w:numId="522" w16cid:durableId="2097246269">
    <w:abstractNumId w:val="80"/>
  </w:num>
  <w:num w:numId="523" w16cid:durableId="707877659">
    <w:abstractNumId w:val="147"/>
  </w:num>
  <w:num w:numId="524" w16cid:durableId="550582201">
    <w:abstractNumId w:val="598"/>
  </w:num>
  <w:num w:numId="525" w16cid:durableId="738989216">
    <w:abstractNumId w:val="2"/>
  </w:num>
  <w:num w:numId="526" w16cid:durableId="1504975382">
    <w:abstractNumId w:val="746"/>
  </w:num>
  <w:num w:numId="527" w16cid:durableId="1581869149">
    <w:abstractNumId w:val="28"/>
  </w:num>
  <w:num w:numId="528" w16cid:durableId="304043225">
    <w:abstractNumId w:val="301"/>
  </w:num>
  <w:num w:numId="529" w16cid:durableId="644239344">
    <w:abstractNumId w:val="563"/>
  </w:num>
  <w:num w:numId="530" w16cid:durableId="503320153">
    <w:abstractNumId w:val="892"/>
  </w:num>
  <w:num w:numId="531" w16cid:durableId="1992513594">
    <w:abstractNumId w:val="182"/>
  </w:num>
  <w:num w:numId="532" w16cid:durableId="246884933">
    <w:abstractNumId w:val="752"/>
  </w:num>
  <w:num w:numId="533" w16cid:durableId="2130464996">
    <w:abstractNumId w:val="530"/>
  </w:num>
  <w:num w:numId="534" w16cid:durableId="302194592">
    <w:abstractNumId w:val="822"/>
  </w:num>
  <w:num w:numId="535" w16cid:durableId="595670233">
    <w:abstractNumId w:val="869"/>
  </w:num>
  <w:num w:numId="536" w16cid:durableId="1375698294">
    <w:abstractNumId w:val="370"/>
  </w:num>
  <w:num w:numId="537" w16cid:durableId="1549563893">
    <w:abstractNumId w:val="446"/>
  </w:num>
  <w:num w:numId="538" w16cid:durableId="1615594255">
    <w:abstractNumId w:val="397"/>
  </w:num>
  <w:num w:numId="539" w16cid:durableId="603807609">
    <w:abstractNumId w:val="178"/>
  </w:num>
  <w:num w:numId="540" w16cid:durableId="1510172843">
    <w:abstractNumId w:val="870"/>
  </w:num>
  <w:num w:numId="541" w16cid:durableId="1745646625">
    <w:abstractNumId w:val="485"/>
  </w:num>
  <w:num w:numId="542" w16cid:durableId="623272378">
    <w:abstractNumId w:val="877"/>
  </w:num>
  <w:num w:numId="543" w16cid:durableId="1715302390">
    <w:abstractNumId w:val="799"/>
  </w:num>
  <w:num w:numId="544" w16cid:durableId="471755037">
    <w:abstractNumId w:val="841"/>
  </w:num>
  <w:num w:numId="545" w16cid:durableId="652031842">
    <w:abstractNumId w:val="626"/>
  </w:num>
  <w:num w:numId="546" w16cid:durableId="557670305">
    <w:abstractNumId w:val="685"/>
  </w:num>
  <w:num w:numId="547" w16cid:durableId="281621232">
    <w:abstractNumId w:val="885"/>
  </w:num>
  <w:num w:numId="548" w16cid:durableId="740256404">
    <w:abstractNumId w:val="707"/>
  </w:num>
  <w:num w:numId="549" w16cid:durableId="1946183238">
    <w:abstractNumId w:val="7"/>
  </w:num>
  <w:num w:numId="550" w16cid:durableId="1556549769">
    <w:abstractNumId w:val="719"/>
  </w:num>
  <w:num w:numId="551" w16cid:durableId="1550725102">
    <w:abstractNumId w:val="130"/>
  </w:num>
  <w:num w:numId="552" w16cid:durableId="143934464">
    <w:abstractNumId w:val="853"/>
  </w:num>
  <w:num w:numId="553" w16cid:durableId="1009910467">
    <w:abstractNumId w:val="916"/>
  </w:num>
  <w:num w:numId="554" w16cid:durableId="922952859">
    <w:abstractNumId w:val="68"/>
  </w:num>
  <w:num w:numId="555" w16cid:durableId="1238905155">
    <w:abstractNumId w:val="878"/>
  </w:num>
  <w:num w:numId="556" w16cid:durableId="1559703656">
    <w:abstractNumId w:val="213"/>
  </w:num>
  <w:num w:numId="557" w16cid:durableId="1392072572">
    <w:abstractNumId w:val="545"/>
  </w:num>
  <w:num w:numId="558" w16cid:durableId="873857177">
    <w:abstractNumId w:val="924"/>
  </w:num>
  <w:num w:numId="559" w16cid:durableId="387344894">
    <w:abstractNumId w:val="324"/>
  </w:num>
  <w:num w:numId="560" w16cid:durableId="671106662">
    <w:abstractNumId w:val="58"/>
  </w:num>
  <w:num w:numId="561" w16cid:durableId="1899389337">
    <w:abstractNumId w:val="4"/>
  </w:num>
  <w:num w:numId="562" w16cid:durableId="1754155900">
    <w:abstractNumId w:val="191"/>
  </w:num>
  <w:num w:numId="563" w16cid:durableId="2080276406">
    <w:abstractNumId w:val="402"/>
  </w:num>
  <w:num w:numId="564" w16cid:durableId="387261336">
    <w:abstractNumId w:val="511"/>
  </w:num>
  <w:num w:numId="565" w16cid:durableId="387414223">
    <w:abstractNumId w:val="733"/>
  </w:num>
  <w:num w:numId="566" w16cid:durableId="1316641689">
    <w:abstractNumId w:val="554"/>
  </w:num>
  <w:num w:numId="567" w16cid:durableId="367797218">
    <w:abstractNumId w:val="557"/>
  </w:num>
  <w:num w:numId="568" w16cid:durableId="458647193">
    <w:abstractNumId w:val="475"/>
  </w:num>
  <w:num w:numId="569" w16cid:durableId="2034572811">
    <w:abstractNumId w:val="345"/>
  </w:num>
  <w:num w:numId="570" w16cid:durableId="640040665">
    <w:abstractNumId w:val="281"/>
  </w:num>
  <w:num w:numId="571" w16cid:durableId="2122528714">
    <w:abstractNumId w:val="506"/>
  </w:num>
  <w:num w:numId="572" w16cid:durableId="944653115">
    <w:abstractNumId w:val="649"/>
  </w:num>
  <w:num w:numId="573" w16cid:durableId="2050563938">
    <w:abstractNumId w:val="731"/>
  </w:num>
  <w:num w:numId="574" w16cid:durableId="1297567049">
    <w:abstractNumId w:val="249"/>
  </w:num>
  <w:num w:numId="575" w16cid:durableId="985431413">
    <w:abstractNumId w:val="823"/>
  </w:num>
  <w:num w:numId="576" w16cid:durableId="1434204468">
    <w:abstractNumId w:val="417"/>
  </w:num>
  <w:num w:numId="577" w16cid:durableId="1591429081">
    <w:abstractNumId w:val="451"/>
  </w:num>
  <w:num w:numId="578" w16cid:durableId="685326765">
    <w:abstractNumId w:val="242"/>
  </w:num>
  <w:num w:numId="579" w16cid:durableId="415370881">
    <w:abstractNumId w:val="648"/>
  </w:num>
  <w:num w:numId="580" w16cid:durableId="2118286920">
    <w:abstractNumId w:val="285"/>
  </w:num>
  <w:num w:numId="581" w16cid:durableId="15663343">
    <w:abstractNumId w:val="700"/>
  </w:num>
  <w:num w:numId="582" w16cid:durableId="1354380702">
    <w:abstractNumId w:val="101"/>
  </w:num>
  <w:num w:numId="583" w16cid:durableId="313680706">
    <w:abstractNumId w:val="375"/>
  </w:num>
  <w:num w:numId="584" w16cid:durableId="306672692">
    <w:abstractNumId w:val="250"/>
  </w:num>
  <w:num w:numId="585" w16cid:durableId="1488865927">
    <w:abstractNumId w:val="436"/>
  </w:num>
  <w:num w:numId="586" w16cid:durableId="468673084">
    <w:abstractNumId w:val="778"/>
  </w:num>
  <w:num w:numId="587" w16cid:durableId="93983529">
    <w:abstractNumId w:val="732"/>
  </w:num>
  <w:num w:numId="588" w16cid:durableId="1301115246">
    <w:abstractNumId w:val="579"/>
  </w:num>
  <w:num w:numId="589" w16cid:durableId="856046498">
    <w:abstractNumId w:val="594"/>
  </w:num>
  <w:num w:numId="590" w16cid:durableId="1730688577">
    <w:abstractNumId w:val="786"/>
  </w:num>
  <w:num w:numId="591" w16cid:durableId="1660575396">
    <w:abstractNumId w:val="215"/>
  </w:num>
  <w:num w:numId="592" w16cid:durableId="931013005">
    <w:abstractNumId w:val="59"/>
  </w:num>
  <w:num w:numId="593" w16cid:durableId="1802458901">
    <w:abstractNumId w:val="441"/>
  </w:num>
  <w:num w:numId="594" w16cid:durableId="1329675542">
    <w:abstractNumId w:val="185"/>
  </w:num>
  <w:num w:numId="595" w16cid:durableId="1650402650">
    <w:abstractNumId w:val="125"/>
  </w:num>
  <w:num w:numId="596" w16cid:durableId="870845722">
    <w:abstractNumId w:val="368"/>
  </w:num>
  <w:num w:numId="597" w16cid:durableId="935753681">
    <w:abstractNumId w:val="689"/>
  </w:num>
  <w:num w:numId="598" w16cid:durableId="221907564">
    <w:abstractNumId w:val="556"/>
  </w:num>
  <w:num w:numId="599" w16cid:durableId="256597923">
    <w:abstractNumId w:val="819"/>
  </w:num>
  <w:num w:numId="600" w16cid:durableId="1496413226">
    <w:abstractNumId w:val="499"/>
  </w:num>
  <w:num w:numId="601" w16cid:durableId="471562816">
    <w:abstractNumId w:val="386"/>
  </w:num>
  <w:num w:numId="602" w16cid:durableId="1664700624">
    <w:abstractNumId w:val="497"/>
  </w:num>
  <w:num w:numId="603" w16cid:durableId="377124738">
    <w:abstractNumId w:val="70"/>
  </w:num>
  <w:num w:numId="604" w16cid:durableId="2076663959">
    <w:abstractNumId w:val="868"/>
  </w:num>
  <w:num w:numId="605" w16cid:durableId="1031221499">
    <w:abstractNumId w:val="666"/>
  </w:num>
  <w:num w:numId="606" w16cid:durableId="1741512352">
    <w:abstractNumId w:val="641"/>
  </w:num>
  <w:num w:numId="607" w16cid:durableId="563105657">
    <w:abstractNumId w:val="843"/>
  </w:num>
  <w:num w:numId="608" w16cid:durableId="751896027">
    <w:abstractNumId w:val="922"/>
  </w:num>
  <w:num w:numId="609" w16cid:durableId="972369907">
    <w:abstractNumId w:val="910"/>
  </w:num>
  <w:num w:numId="610" w16cid:durableId="263999872">
    <w:abstractNumId w:val="553"/>
  </w:num>
  <w:num w:numId="611" w16cid:durableId="373309865">
    <w:abstractNumId w:val="713"/>
  </w:num>
  <w:num w:numId="612" w16cid:durableId="1513299903">
    <w:abstractNumId w:val="372"/>
  </w:num>
  <w:num w:numId="613" w16cid:durableId="1332835255">
    <w:abstractNumId w:val="286"/>
  </w:num>
  <w:num w:numId="614" w16cid:durableId="440614339">
    <w:abstractNumId w:val="164"/>
  </w:num>
  <w:num w:numId="615" w16cid:durableId="1242711966">
    <w:abstractNumId w:val="160"/>
  </w:num>
  <w:num w:numId="616" w16cid:durableId="2125153114">
    <w:abstractNumId w:val="434"/>
  </w:num>
  <w:num w:numId="617" w16cid:durableId="300814281">
    <w:abstractNumId w:val="146"/>
  </w:num>
  <w:num w:numId="618" w16cid:durableId="881745471">
    <w:abstractNumId w:val="392"/>
  </w:num>
  <w:num w:numId="619" w16cid:durableId="327708262">
    <w:abstractNumId w:val="734"/>
  </w:num>
  <w:num w:numId="620" w16cid:durableId="1085960097">
    <w:abstractNumId w:val="45"/>
  </w:num>
  <w:num w:numId="621" w16cid:durableId="194077444">
    <w:abstractNumId w:val="653"/>
  </w:num>
  <w:num w:numId="622" w16cid:durableId="1584072634">
    <w:abstractNumId w:val="651"/>
  </w:num>
  <w:num w:numId="623" w16cid:durableId="1104157571">
    <w:abstractNumId w:val="299"/>
  </w:num>
  <w:num w:numId="624" w16cid:durableId="1523477205">
    <w:abstractNumId w:val="334"/>
  </w:num>
  <w:num w:numId="625" w16cid:durableId="656808978">
    <w:abstractNumId w:val="378"/>
  </w:num>
  <w:num w:numId="626" w16cid:durableId="568424151">
    <w:abstractNumId w:val="92"/>
  </w:num>
  <w:num w:numId="627" w16cid:durableId="2098938620">
    <w:abstractNumId w:val="647"/>
  </w:num>
  <w:num w:numId="628" w16cid:durableId="120350046">
    <w:abstractNumId w:val="549"/>
  </w:num>
  <w:num w:numId="629" w16cid:durableId="1496997608">
    <w:abstractNumId w:val="206"/>
  </w:num>
  <w:num w:numId="630" w16cid:durableId="1250428002">
    <w:abstractNumId w:val="279"/>
  </w:num>
  <w:num w:numId="631" w16cid:durableId="1724134354">
    <w:abstractNumId w:val="715"/>
  </w:num>
  <w:num w:numId="632" w16cid:durableId="517819618">
    <w:abstractNumId w:val="361"/>
  </w:num>
  <w:num w:numId="633" w16cid:durableId="494419260">
    <w:abstractNumId w:val="449"/>
  </w:num>
  <w:num w:numId="634" w16cid:durableId="1356229019">
    <w:abstractNumId w:val="802"/>
  </w:num>
  <w:num w:numId="635" w16cid:durableId="1204445733">
    <w:abstractNumId w:val="88"/>
  </w:num>
  <w:num w:numId="636" w16cid:durableId="1088230235">
    <w:abstractNumId w:val="907"/>
  </w:num>
  <w:num w:numId="637" w16cid:durableId="2035765265">
    <w:abstractNumId w:val="517"/>
  </w:num>
  <w:num w:numId="638" w16cid:durableId="160581005">
    <w:abstractNumId w:val="344"/>
  </w:num>
  <w:num w:numId="639" w16cid:durableId="8145385">
    <w:abstractNumId w:val="46"/>
  </w:num>
  <w:num w:numId="640" w16cid:durableId="1878156061">
    <w:abstractNumId w:val="276"/>
  </w:num>
  <w:num w:numId="641" w16cid:durableId="1957442426">
    <w:abstractNumId w:val="149"/>
  </w:num>
  <w:num w:numId="642" w16cid:durableId="824199407">
    <w:abstractNumId w:val="141"/>
  </w:num>
  <w:num w:numId="643" w16cid:durableId="68112861">
    <w:abstractNumId w:val="518"/>
  </w:num>
  <w:num w:numId="644" w16cid:durableId="1761636994">
    <w:abstractNumId w:val="692"/>
  </w:num>
  <w:num w:numId="645" w16cid:durableId="58597408">
    <w:abstractNumId w:val="455"/>
  </w:num>
  <w:num w:numId="646" w16cid:durableId="1359887461">
    <w:abstractNumId w:val="186"/>
  </w:num>
  <w:num w:numId="647" w16cid:durableId="1065642464">
    <w:abstractNumId w:val="243"/>
  </w:num>
  <w:num w:numId="648" w16cid:durableId="1397631815">
    <w:abstractNumId w:val="72"/>
  </w:num>
  <w:num w:numId="649" w16cid:durableId="1622107106">
    <w:abstractNumId w:val="44"/>
  </w:num>
  <w:num w:numId="650" w16cid:durableId="726225392">
    <w:abstractNumId w:val="138"/>
  </w:num>
  <w:num w:numId="651" w16cid:durableId="659191597">
    <w:abstractNumId w:val="198"/>
  </w:num>
  <w:num w:numId="652" w16cid:durableId="1813014343">
    <w:abstractNumId w:val="718"/>
  </w:num>
  <w:num w:numId="653" w16cid:durableId="2026396512">
    <w:abstractNumId w:val="622"/>
  </w:num>
  <w:num w:numId="654" w16cid:durableId="1805738038">
    <w:abstractNumId w:val="318"/>
  </w:num>
  <w:num w:numId="655" w16cid:durableId="452595020">
    <w:abstractNumId w:val="384"/>
  </w:num>
  <w:num w:numId="656" w16cid:durableId="1979142878">
    <w:abstractNumId w:val="540"/>
  </w:num>
  <w:num w:numId="657" w16cid:durableId="104544839">
    <w:abstractNumId w:val="723"/>
  </w:num>
  <w:num w:numId="658" w16cid:durableId="1026178393">
    <w:abstractNumId w:val="906"/>
  </w:num>
  <w:num w:numId="659" w16cid:durableId="809178732">
    <w:abstractNumId w:val="239"/>
  </w:num>
  <w:num w:numId="660" w16cid:durableId="589507357">
    <w:abstractNumId w:val="599"/>
  </w:num>
  <w:num w:numId="661" w16cid:durableId="375130502">
    <w:abstractNumId w:val="464"/>
  </w:num>
  <w:num w:numId="662" w16cid:durableId="263149403">
    <w:abstractNumId w:val="47"/>
  </w:num>
  <w:num w:numId="663" w16cid:durableId="159734221">
    <w:abstractNumId w:val="0"/>
  </w:num>
  <w:num w:numId="664" w16cid:durableId="1594821848">
    <w:abstractNumId w:val="766"/>
  </w:num>
  <w:num w:numId="665" w16cid:durableId="1996833137">
    <w:abstractNumId w:val="769"/>
  </w:num>
  <w:num w:numId="666" w16cid:durableId="1198619606">
    <w:abstractNumId w:val="328"/>
  </w:num>
  <w:num w:numId="667" w16cid:durableId="1958682268">
    <w:abstractNumId w:val="235"/>
  </w:num>
  <w:num w:numId="668" w16cid:durableId="30344948">
    <w:abstractNumId w:val="848"/>
  </w:num>
  <w:num w:numId="669" w16cid:durableId="775760199">
    <w:abstractNumId w:val="884"/>
  </w:num>
  <w:num w:numId="670" w16cid:durableId="468129270">
    <w:abstractNumId w:val="573"/>
  </w:num>
  <w:num w:numId="671" w16cid:durableId="639195213">
    <w:abstractNumId w:val="262"/>
  </w:num>
  <w:num w:numId="672" w16cid:durableId="1261913139">
    <w:abstractNumId w:val="618"/>
  </w:num>
  <w:num w:numId="673" w16cid:durableId="154103479">
    <w:abstractNumId w:val="724"/>
  </w:num>
  <w:num w:numId="674" w16cid:durableId="1163860212">
    <w:abstractNumId w:val="423"/>
  </w:num>
  <w:num w:numId="675" w16cid:durableId="1272471258">
    <w:abstractNumId w:val="898"/>
  </w:num>
  <w:num w:numId="676" w16cid:durableId="1259295392">
    <w:abstractNumId w:val="137"/>
  </w:num>
  <w:num w:numId="677" w16cid:durableId="844594253">
    <w:abstractNumId w:val="50"/>
  </w:num>
  <w:num w:numId="678" w16cid:durableId="1110121989">
    <w:abstractNumId w:val="712"/>
  </w:num>
  <w:num w:numId="679" w16cid:durableId="1618218763">
    <w:abstractNumId w:val="680"/>
  </w:num>
  <w:num w:numId="680" w16cid:durableId="414592566">
    <w:abstractNumId w:val="675"/>
  </w:num>
  <w:num w:numId="681" w16cid:durableId="2029408877">
    <w:abstractNumId w:val="6"/>
  </w:num>
  <w:num w:numId="682" w16cid:durableId="1144079856">
    <w:abstractNumId w:val="663"/>
  </w:num>
  <w:num w:numId="683" w16cid:durableId="1400636814">
    <w:abstractNumId w:val="635"/>
  </w:num>
  <w:num w:numId="684" w16cid:durableId="612707099">
    <w:abstractNumId w:val="513"/>
  </w:num>
  <w:num w:numId="685" w16cid:durableId="239752555">
    <w:abstractNumId w:val="741"/>
  </w:num>
  <w:num w:numId="686" w16cid:durableId="2104102526">
    <w:abstractNumId w:val="245"/>
  </w:num>
  <w:num w:numId="687" w16cid:durableId="1040520095">
    <w:abstractNumId w:val="562"/>
  </w:num>
  <w:num w:numId="688" w16cid:durableId="1500653957">
    <w:abstractNumId w:val="864"/>
  </w:num>
  <w:num w:numId="689" w16cid:durableId="1578982292">
    <w:abstractNumId w:val="180"/>
  </w:num>
  <w:num w:numId="690" w16cid:durableId="519465566">
    <w:abstractNumId w:val="909"/>
  </w:num>
  <w:num w:numId="691" w16cid:durableId="1123579343">
    <w:abstractNumId w:val="701"/>
  </w:num>
  <w:num w:numId="692" w16cid:durableId="940649358">
    <w:abstractNumId w:val="743"/>
  </w:num>
  <w:num w:numId="693" w16cid:durableId="1572739371">
    <w:abstractNumId w:val="255"/>
  </w:num>
  <w:num w:numId="694" w16cid:durableId="823669106">
    <w:abstractNumId w:val="915"/>
  </w:num>
  <w:num w:numId="695" w16cid:durableId="1762601733">
    <w:abstractNumId w:val="111"/>
  </w:num>
  <w:num w:numId="696" w16cid:durableId="2074886600">
    <w:abstractNumId w:val="117"/>
  </w:num>
  <w:num w:numId="697" w16cid:durableId="1283802377">
    <w:abstractNumId w:val="632"/>
  </w:num>
  <w:num w:numId="698" w16cid:durableId="81800241">
    <w:abstractNumId w:val="253"/>
  </w:num>
  <w:num w:numId="699" w16cid:durableId="1664628801">
    <w:abstractNumId w:val="179"/>
  </w:num>
  <w:num w:numId="700" w16cid:durableId="163134707">
    <w:abstractNumId w:val="748"/>
  </w:num>
  <w:num w:numId="701" w16cid:durableId="468743440">
    <w:abstractNumId w:val="428"/>
  </w:num>
  <w:num w:numId="702" w16cid:durableId="2125268593">
    <w:abstractNumId w:val="505"/>
  </w:num>
  <w:num w:numId="703" w16cid:durableId="1946647815">
    <w:abstractNumId w:val="421"/>
  </w:num>
  <w:num w:numId="704" w16cid:durableId="1430544704">
    <w:abstractNumId w:val="527"/>
  </w:num>
  <w:num w:numId="705" w16cid:durableId="307058150">
    <w:abstractNumId w:val="156"/>
  </w:num>
  <w:num w:numId="706" w16cid:durableId="1641611476">
    <w:abstractNumId w:val="289"/>
  </w:num>
  <w:num w:numId="707" w16cid:durableId="1018577193">
    <w:abstractNumId w:val="720"/>
  </w:num>
  <w:num w:numId="708" w16cid:durableId="401753649">
    <w:abstractNumId w:val="405"/>
  </w:num>
  <w:num w:numId="709" w16cid:durableId="496263148">
    <w:abstractNumId w:val="205"/>
  </w:num>
  <w:num w:numId="710" w16cid:durableId="1615820215">
    <w:abstractNumId w:val="290"/>
  </w:num>
  <w:num w:numId="711" w16cid:durableId="1530216808">
    <w:abstractNumId w:val="418"/>
  </w:num>
  <w:num w:numId="712" w16cid:durableId="372316414">
    <w:abstractNumId w:val="850"/>
  </w:num>
  <w:num w:numId="713" w16cid:durableId="1018039901">
    <w:abstractNumId w:val="60"/>
  </w:num>
  <w:num w:numId="714" w16cid:durableId="1905679788">
    <w:abstractNumId w:val="304"/>
  </w:num>
  <w:num w:numId="715" w16cid:durableId="734159770">
    <w:abstractNumId w:val="429"/>
  </w:num>
  <w:num w:numId="716" w16cid:durableId="1064990677">
    <w:abstractNumId w:val="642"/>
  </w:num>
  <w:num w:numId="717" w16cid:durableId="1779791418">
    <w:abstractNumId w:val="830"/>
  </w:num>
  <w:num w:numId="718" w16cid:durableId="741950964">
    <w:abstractNumId w:val="670"/>
  </w:num>
  <w:num w:numId="719" w16cid:durableId="344290035">
    <w:abstractNumId w:val="493"/>
  </w:num>
  <w:num w:numId="720" w16cid:durableId="1457605523">
    <w:abstractNumId w:val="307"/>
  </w:num>
  <w:num w:numId="721" w16cid:durableId="905412483">
    <w:abstractNumId w:val="857"/>
  </w:num>
  <w:num w:numId="722" w16cid:durableId="1751543044">
    <w:abstractNumId w:val="124"/>
  </w:num>
  <w:num w:numId="723" w16cid:durableId="1500729178">
    <w:abstractNumId w:val="751"/>
  </w:num>
  <w:num w:numId="724" w16cid:durableId="190075966">
    <w:abstractNumId w:val="740"/>
  </w:num>
  <w:num w:numId="725" w16cid:durableId="1661233418">
    <w:abstractNumId w:val="770"/>
  </w:num>
  <w:num w:numId="726" w16cid:durableId="804007285">
    <w:abstractNumId w:val="40"/>
  </w:num>
  <w:num w:numId="727" w16cid:durableId="1639190064">
    <w:abstractNumId w:val="33"/>
  </w:num>
  <w:num w:numId="728" w16cid:durableId="227882286">
    <w:abstractNumId w:val="880"/>
  </w:num>
  <w:num w:numId="729" w16cid:durableId="500895143">
    <w:abstractNumId w:val="240"/>
  </w:num>
  <w:num w:numId="730" w16cid:durableId="708994355">
    <w:abstractNumId w:val="730"/>
  </w:num>
  <w:num w:numId="731" w16cid:durableId="385957281">
    <w:abstractNumId w:val="298"/>
  </w:num>
  <w:num w:numId="732" w16cid:durableId="1285308573">
    <w:abstractNumId w:val="151"/>
  </w:num>
  <w:num w:numId="733" w16cid:durableId="1342927824">
    <w:abstractNumId w:val="569"/>
  </w:num>
  <w:num w:numId="734" w16cid:durableId="72550010">
    <w:abstractNumId w:val="427"/>
  </w:num>
  <w:num w:numId="735" w16cid:durableId="1683124687">
    <w:abstractNumId w:val="226"/>
  </w:num>
  <w:num w:numId="736" w16cid:durableId="1946886926">
    <w:abstractNumId w:val="849"/>
  </w:num>
  <w:num w:numId="737" w16cid:durableId="1770537877">
    <w:abstractNumId w:val="858"/>
  </w:num>
  <w:num w:numId="738" w16cid:durableId="246816730">
    <w:abstractNumId w:val="694"/>
  </w:num>
  <w:num w:numId="739" w16cid:durableId="31611432">
    <w:abstractNumId w:val="356"/>
  </w:num>
  <w:num w:numId="740" w16cid:durableId="2134052853">
    <w:abstractNumId w:val="789"/>
  </w:num>
  <w:num w:numId="741" w16cid:durableId="2079131004">
    <w:abstractNumId w:val="617"/>
  </w:num>
  <w:num w:numId="742" w16cid:durableId="2003463587">
    <w:abstractNumId w:val="71"/>
  </w:num>
  <w:num w:numId="743" w16cid:durableId="979845617">
    <w:abstractNumId w:val="606"/>
  </w:num>
  <w:num w:numId="744" w16cid:durableId="1891989459">
    <w:abstractNumId w:val="54"/>
  </w:num>
  <w:num w:numId="745" w16cid:durableId="1529220421">
    <w:abstractNumId w:val="381"/>
  </w:num>
  <w:num w:numId="746" w16cid:durableId="1745955440">
    <w:abstractNumId w:val="595"/>
  </w:num>
  <w:num w:numId="747" w16cid:durableId="283117220">
    <w:abstractNumId w:val="325"/>
  </w:num>
  <w:num w:numId="748" w16cid:durableId="1457679914">
    <w:abstractNumId w:val="749"/>
  </w:num>
  <w:num w:numId="749" w16cid:durableId="1112284165">
    <w:abstractNumId w:val="212"/>
  </w:num>
  <w:num w:numId="750" w16cid:durableId="41828195">
    <w:abstractNumId w:val="331"/>
  </w:num>
  <w:num w:numId="751" w16cid:durableId="502815486">
    <w:abstractNumId w:val="9"/>
  </w:num>
  <w:num w:numId="752" w16cid:durableId="164832893">
    <w:abstractNumId w:val="201"/>
  </w:num>
  <w:num w:numId="753" w16cid:durableId="1380588665">
    <w:abstractNumId w:val="399"/>
  </w:num>
  <w:num w:numId="754" w16cid:durableId="719133485">
    <w:abstractNumId w:val="709"/>
  </w:num>
  <w:num w:numId="755" w16cid:durableId="649939758">
    <w:abstractNumId w:val="619"/>
  </w:num>
  <w:num w:numId="756" w16cid:durableId="457185538">
    <w:abstractNumId w:val="793"/>
  </w:num>
  <w:num w:numId="757" w16cid:durableId="459156337">
    <w:abstractNumId w:val="188"/>
  </w:num>
  <w:num w:numId="758" w16cid:durableId="1529224094">
    <w:abstractNumId w:val="514"/>
  </w:num>
  <w:num w:numId="759" w16cid:durableId="1676961512">
    <w:abstractNumId w:val="282"/>
  </w:num>
  <w:num w:numId="760" w16cid:durableId="100103466">
    <w:abstractNumId w:val="133"/>
  </w:num>
  <w:num w:numId="761" w16cid:durableId="188036183">
    <w:abstractNumId w:val="383"/>
  </w:num>
  <w:num w:numId="762" w16cid:durableId="824511694">
    <w:abstractNumId w:val="272"/>
  </w:num>
  <w:num w:numId="763" w16cid:durableId="327563232">
    <w:abstractNumId w:val="820"/>
  </w:num>
  <w:num w:numId="764" w16cid:durableId="824473092">
    <w:abstractNumId w:val="621"/>
  </w:num>
  <w:num w:numId="765" w16cid:durableId="936130929">
    <w:abstractNumId w:val="483"/>
  </w:num>
  <w:num w:numId="766" w16cid:durableId="339089361">
    <w:abstractNumId w:val="771"/>
  </w:num>
  <w:num w:numId="767" w16cid:durableId="1327249164">
    <w:abstractNumId w:val="589"/>
  </w:num>
  <w:num w:numId="768" w16cid:durableId="1815445456">
    <w:abstractNumId w:val="264"/>
  </w:num>
  <w:num w:numId="769" w16cid:durableId="1166895000">
    <w:abstractNumId w:val="343"/>
  </w:num>
  <w:num w:numId="770" w16cid:durableId="155994347">
    <w:abstractNumId w:val="86"/>
  </w:num>
  <w:num w:numId="771" w16cid:durableId="2146508874">
    <w:abstractNumId w:val="339"/>
  </w:num>
  <w:num w:numId="772" w16cid:durableId="1812867058">
    <w:abstractNumId w:val="662"/>
  </w:num>
  <w:num w:numId="773" w16cid:durableId="1103234010">
    <w:abstractNumId w:val="293"/>
  </w:num>
  <w:num w:numId="774" w16cid:durableId="1157265913">
    <w:abstractNumId w:val="918"/>
  </w:num>
  <w:num w:numId="775" w16cid:durableId="711460069">
    <w:abstractNumId w:val="623"/>
  </w:num>
  <w:num w:numId="776" w16cid:durableId="1475023194">
    <w:abstractNumId w:val="747"/>
  </w:num>
  <w:num w:numId="777" w16cid:durableId="1165977687">
    <w:abstractNumId w:val="566"/>
  </w:num>
  <w:num w:numId="778" w16cid:durableId="622004776">
    <w:abstractNumId w:val="297"/>
  </w:num>
  <w:num w:numId="779" w16cid:durableId="2081324229">
    <w:abstractNumId w:val="476"/>
  </w:num>
  <w:num w:numId="780" w16cid:durableId="1410155691">
    <w:abstractNumId w:val="874"/>
  </w:num>
  <w:num w:numId="781" w16cid:durableId="1935287970">
    <w:abstractNumId w:val="93"/>
  </w:num>
  <w:num w:numId="782" w16cid:durableId="1844314343">
    <w:abstractNumId w:val="57"/>
  </w:num>
  <w:num w:numId="783" w16cid:durableId="739059621">
    <w:abstractNumId w:val="620"/>
  </w:num>
  <w:num w:numId="784" w16cid:durableId="2024550628">
    <w:abstractNumId w:val="267"/>
  </w:num>
  <w:num w:numId="785" w16cid:durableId="1518959330">
    <w:abstractNumId w:val="703"/>
  </w:num>
  <w:num w:numId="786" w16cid:durableId="1381973934">
    <w:abstractNumId w:val="144"/>
  </w:num>
  <w:num w:numId="787" w16cid:durableId="719746587">
    <w:abstractNumId w:val="382"/>
  </w:num>
  <w:num w:numId="788" w16cid:durableId="1804738472">
    <w:abstractNumId w:val="479"/>
  </w:num>
  <w:num w:numId="789" w16cid:durableId="1474903825">
    <w:abstractNumId w:val="804"/>
  </w:num>
  <w:num w:numId="790" w16cid:durableId="613248784">
    <w:abstractNumId w:val="246"/>
  </w:num>
  <w:num w:numId="791" w16cid:durableId="1832407810">
    <w:abstractNumId w:val="143"/>
  </w:num>
  <w:num w:numId="792" w16cid:durableId="1835609841">
    <w:abstractNumId w:val="465"/>
  </w:num>
  <w:num w:numId="793" w16cid:durableId="1303543259">
    <w:abstractNumId w:val="38"/>
  </w:num>
  <w:num w:numId="794" w16cid:durableId="1262756664">
    <w:abstractNumId w:val="113"/>
  </w:num>
  <w:num w:numId="795" w16cid:durableId="195318110">
    <w:abstractNumId w:val="523"/>
  </w:num>
  <w:num w:numId="796" w16cid:durableId="1153984121">
    <w:abstractNumId w:val="181"/>
  </w:num>
  <w:num w:numId="797" w16cid:durableId="1435200700">
    <w:abstractNumId w:val="798"/>
  </w:num>
  <w:num w:numId="798" w16cid:durableId="789906387">
    <w:abstractNumId w:val="371"/>
  </w:num>
  <w:num w:numId="799" w16cid:durableId="689991975">
    <w:abstractNumId w:val="729"/>
  </w:num>
  <w:num w:numId="800" w16cid:durableId="2089689224">
    <w:abstractNumId w:val="311"/>
  </w:num>
  <w:num w:numId="801" w16cid:durableId="1787114784">
    <w:abstractNumId w:val="501"/>
  </w:num>
  <w:num w:numId="802" w16cid:durableId="286130896">
    <w:abstractNumId w:val="582"/>
  </w:num>
  <w:num w:numId="803" w16cid:durableId="906309297">
    <w:abstractNumId w:val="899"/>
  </w:num>
  <w:num w:numId="804" w16cid:durableId="2063822161">
    <w:abstractNumId w:val="800"/>
  </w:num>
  <w:num w:numId="805" w16cid:durableId="408036870">
    <w:abstractNumId w:val="81"/>
  </w:num>
  <w:num w:numId="806" w16cid:durableId="1630355212">
    <w:abstractNumId w:val="791"/>
  </w:num>
  <w:num w:numId="807" w16cid:durableId="1490636525">
    <w:abstractNumId w:val="921"/>
  </w:num>
  <w:num w:numId="808" w16cid:durableId="1054744025">
    <w:abstractNumId w:val="94"/>
  </w:num>
  <w:num w:numId="809" w16cid:durableId="161359615">
    <w:abstractNumId w:val="600"/>
  </w:num>
  <w:num w:numId="810" w16cid:durableId="1108356024">
    <w:abstractNumId w:val="350"/>
  </w:num>
  <w:num w:numId="811" w16cid:durableId="651762465">
    <w:abstractNumId w:val="763"/>
  </w:num>
  <w:num w:numId="812" w16cid:durableId="85930240">
    <w:abstractNumId w:val="11"/>
  </w:num>
  <w:num w:numId="813" w16cid:durableId="1606227004">
    <w:abstractNumId w:val="890"/>
  </w:num>
  <w:num w:numId="814" w16cid:durableId="1501189920">
    <w:abstractNumId w:val="67"/>
  </w:num>
  <w:num w:numId="815" w16cid:durableId="14045776">
    <w:abstractNumId w:val="231"/>
  </w:num>
  <w:num w:numId="816" w16cid:durableId="1641379453">
    <w:abstractNumId w:val="108"/>
  </w:num>
  <w:num w:numId="817" w16cid:durableId="482283544">
    <w:abstractNumId w:val="805"/>
  </w:num>
  <w:num w:numId="818" w16cid:durableId="1922595687">
    <w:abstractNumId w:val="238"/>
  </w:num>
  <w:num w:numId="819" w16cid:durableId="1900900993">
    <w:abstractNumId w:val="931"/>
  </w:num>
  <w:num w:numId="820" w16cid:durableId="289364363">
    <w:abstractNumId w:val="66"/>
  </w:num>
  <w:num w:numId="821" w16cid:durableId="1934121380">
    <w:abstractNumId w:val="756"/>
  </w:num>
  <w:num w:numId="822" w16cid:durableId="39747524">
    <w:abstractNumId w:val="332"/>
  </w:num>
  <w:num w:numId="823" w16cid:durableId="823351736">
    <w:abstractNumId w:val="614"/>
  </w:num>
  <w:num w:numId="824" w16cid:durableId="1114985981">
    <w:abstractNumId w:val="270"/>
  </w:num>
  <w:num w:numId="825" w16cid:durableId="1166551253">
    <w:abstractNumId w:val="174"/>
  </w:num>
  <w:num w:numId="826" w16cid:durableId="1024482021">
    <w:abstractNumId w:val="390"/>
  </w:num>
  <w:num w:numId="827" w16cid:durableId="1106078219">
    <w:abstractNumId w:val="634"/>
  </w:num>
  <w:num w:numId="828" w16cid:durableId="37433330">
    <w:abstractNumId w:val="866"/>
  </w:num>
  <w:num w:numId="829" w16cid:durableId="341859335">
    <w:abstractNumId w:val="131"/>
  </w:num>
  <w:num w:numId="830" w16cid:durableId="1850020450">
    <w:abstractNumId w:val="537"/>
  </w:num>
  <w:num w:numId="831" w16cid:durableId="50884397">
    <w:abstractNumId w:val="911"/>
  </w:num>
  <w:num w:numId="832" w16cid:durableId="56168991">
    <w:abstractNumId w:val="348"/>
  </w:num>
  <w:num w:numId="833" w16cid:durableId="615450884">
    <w:abstractNumId w:val="761"/>
  </w:num>
  <w:num w:numId="834" w16cid:durableId="1847675412">
    <w:abstractNumId w:val="168"/>
  </w:num>
  <w:num w:numId="835" w16cid:durableId="1745295425">
    <w:abstractNumId w:val="320"/>
  </w:num>
  <w:num w:numId="836" w16cid:durableId="741410258">
    <w:abstractNumId w:val="257"/>
  </w:num>
  <w:num w:numId="837" w16cid:durableId="707800587">
    <w:abstractNumId w:val="754"/>
  </w:num>
  <w:num w:numId="838" w16cid:durableId="1981106749">
    <w:abstractNumId w:val="157"/>
  </w:num>
  <w:num w:numId="839" w16cid:durableId="1780224873">
    <w:abstractNumId w:val="524"/>
  </w:num>
  <w:num w:numId="840" w16cid:durableId="1494028171">
    <w:abstractNumId w:val="548"/>
  </w:num>
  <w:num w:numId="841" w16cid:durableId="476266588">
    <w:abstractNumId w:val="785"/>
  </w:num>
  <w:num w:numId="842" w16cid:durableId="1907451841">
    <w:abstractNumId w:val="671"/>
  </w:num>
  <w:num w:numId="843" w16cid:durableId="1211383316">
    <w:abstractNumId w:val="216"/>
  </w:num>
  <w:num w:numId="844" w16cid:durableId="1165631024">
    <w:abstractNumId w:val="391"/>
  </w:num>
  <w:num w:numId="845" w16cid:durableId="1537766989">
    <w:abstractNumId w:val="645"/>
  </w:num>
  <w:num w:numId="846" w16cid:durableId="297688716">
    <w:abstractNumId w:val="294"/>
  </w:num>
  <w:num w:numId="847" w16cid:durableId="1469669053">
    <w:abstractNumId w:val="821"/>
  </w:num>
  <w:num w:numId="848" w16cid:durableId="1654606049">
    <w:abstractNumId w:val="426"/>
  </w:num>
  <w:num w:numId="849" w16cid:durableId="662121186">
    <w:abstractNumId w:val="161"/>
  </w:num>
  <w:num w:numId="850" w16cid:durableId="145166164">
    <w:abstractNumId w:val="699"/>
  </w:num>
  <w:num w:numId="851" w16cid:durableId="99616345">
    <w:abstractNumId w:val="544"/>
  </w:num>
  <w:num w:numId="852" w16cid:durableId="1821337303">
    <w:abstractNumId w:val="353"/>
  </w:num>
  <w:num w:numId="853" w16cid:durableId="1844514381">
    <w:abstractNumId w:val="82"/>
  </w:num>
  <w:num w:numId="854" w16cid:durableId="1913078859">
    <w:abstractNumId w:val="482"/>
  </w:num>
  <w:num w:numId="855" w16cid:durableId="282809070">
    <w:abstractNumId w:val="604"/>
  </w:num>
  <w:num w:numId="856" w16cid:durableId="1782453800">
    <w:abstractNumId w:val="333"/>
  </w:num>
  <w:num w:numId="857" w16cid:durableId="786654103">
    <w:abstractNumId w:val="452"/>
  </w:num>
  <w:num w:numId="858" w16cid:durableId="519007638">
    <w:abstractNumId w:val="753"/>
  </w:num>
  <w:num w:numId="859" w16cid:durableId="2011835489">
    <w:abstractNumId w:val="794"/>
  </w:num>
  <w:num w:numId="860" w16cid:durableId="1527063193">
    <w:abstractNumId w:val="536"/>
  </w:num>
  <w:num w:numId="861" w16cid:durableId="2033603321">
    <w:abstractNumId w:val="52"/>
  </w:num>
  <w:num w:numId="862" w16cid:durableId="1819496544">
    <w:abstractNumId w:val="481"/>
  </w:num>
  <w:num w:numId="863" w16cid:durableId="70351502">
    <w:abstractNumId w:val="388"/>
  </w:num>
  <w:num w:numId="864" w16cid:durableId="2090155777">
    <w:abstractNumId w:val="854"/>
  </w:num>
  <w:num w:numId="865" w16cid:durableId="501700475">
    <w:abstractNumId w:val="568"/>
  </w:num>
  <w:num w:numId="866" w16cid:durableId="337973457">
    <w:abstractNumId w:val="500"/>
  </w:num>
  <w:num w:numId="867" w16cid:durableId="396248851">
    <w:abstractNumId w:val="85"/>
  </w:num>
  <w:num w:numId="868" w16cid:durableId="766272763">
    <w:abstractNumId w:val="613"/>
  </w:num>
  <w:num w:numId="869" w16cid:durableId="289897975">
    <w:abstractNumId w:val="443"/>
  </w:num>
  <w:num w:numId="870" w16cid:durableId="431050928">
    <w:abstractNumId w:val="440"/>
  </w:num>
  <w:num w:numId="871" w16cid:durableId="79954128">
    <w:abstractNumId w:val="275"/>
  </w:num>
  <w:num w:numId="872" w16cid:durableId="836773889">
    <w:abstractNumId w:val="697"/>
  </w:num>
  <w:num w:numId="873" w16cid:durableId="241716704">
    <w:abstractNumId w:val="755"/>
  </w:num>
  <w:num w:numId="874" w16cid:durableId="943995929">
    <w:abstractNumId w:val="490"/>
  </w:num>
  <w:num w:numId="875" w16cid:durableId="1329671338">
    <w:abstractNumId w:val="492"/>
  </w:num>
  <w:num w:numId="876" w16cid:durableId="1876917563">
    <w:abstractNumId w:val="365"/>
  </w:num>
  <w:num w:numId="877" w16cid:durableId="286936089">
    <w:abstractNumId w:val="187"/>
  </w:num>
  <w:num w:numId="878" w16cid:durableId="640886674">
    <w:abstractNumId w:val="118"/>
  </w:num>
  <w:num w:numId="879" w16cid:durableId="909271526">
    <w:abstractNumId w:val="607"/>
  </w:num>
  <w:num w:numId="880" w16cid:durableId="1839347244">
    <w:abstractNumId w:val="929"/>
  </w:num>
  <w:num w:numId="881" w16cid:durableId="2088527114">
    <w:abstractNumId w:val="881"/>
  </w:num>
  <w:num w:numId="882" w16cid:durableId="131138477">
    <w:abstractNumId w:val="425"/>
  </w:num>
  <w:num w:numId="883" w16cid:durableId="927694236">
    <w:abstractNumId w:val="889"/>
  </w:num>
  <w:num w:numId="884" w16cid:durableId="398358569">
    <w:abstractNumId w:val="254"/>
  </w:num>
  <w:num w:numId="885" w16cid:durableId="1144738414">
    <w:abstractNumId w:val="927"/>
  </w:num>
  <w:num w:numId="886" w16cid:durableId="1343359091">
    <w:abstractNumId w:val="61"/>
  </w:num>
  <w:num w:numId="887" w16cid:durableId="1892964378">
    <w:abstractNumId w:val="494"/>
  </w:num>
  <w:num w:numId="888" w16cid:durableId="409276072">
    <w:abstractNumId w:val="252"/>
  </w:num>
  <w:num w:numId="889" w16cid:durableId="2002736452">
    <w:abstractNumId w:val="838"/>
  </w:num>
  <w:num w:numId="890" w16cid:durableId="566720489">
    <w:abstractNumId w:val="664"/>
  </w:num>
  <w:num w:numId="891" w16cid:durableId="1990940704">
    <w:abstractNumId w:val="110"/>
  </w:num>
  <w:num w:numId="892" w16cid:durableId="1646160573">
    <w:abstractNumId w:val="63"/>
  </w:num>
  <w:num w:numId="893" w16cid:durableId="1776098646">
    <w:abstractNumId w:val="379"/>
  </w:num>
  <w:num w:numId="894" w16cid:durableId="303435016">
    <w:abstractNumId w:val="194"/>
  </w:num>
  <w:num w:numId="895" w16cid:durableId="944776784">
    <w:abstractNumId w:val="121"/>
  </w:num>
  <w:num w:numId="896" w16cid:durableId="511382960">
    <w:abstractNumId w:val="87"/>
  </w:num>
  <w:num w:numId="897" w16cid:durableId="1148322112">
    <w:abstractNumId w:val="470"/>
  </w:num>
  <w:num w:numId="898" w16cid:durableId="1929805689">
    <w:abstractNumId w:val="362"/>
  </w:num>
  <w:num w:numId="899" w16cid:durableId="2073969060">
    <w:abstractNumId w:val="627"/>
  </w:num>
  <w:num w:numId="900" w16cid:durableId="1417247819">
    <w:abstractNumId w:val="757"/>
  </w:num>
  <w:num w:numId="901" w16cid:durableId="1188178530">
    <w:abstractNumId w:val="305"/>
  </w:num>
  <w:num w:numId="902" w16cid:durableId="1444500223">
    <w:abstractNumId w:val="197"/>
  </w:num>
  <w:num w:numId="903" w16cid:durableId="1036541596">
    <w:abstractNumId w:val="643"/>
  </w:num>
  <w:num w:numId="904" w16cid:durableId="2068458376">
    <w:abstractNumId w:val="471"/>
  </w:num>
  <w:num w:numId="905" w16cid:durableId="1714620445">
    <w:abstractNumId w:val="323"/>
  </w:num>
  <w:num w:numId="906" w16cid:durableId="1124618274">
    <w:abstractNumId w:val="15"/>
  </w:num>
  <w:num w:numId="907" w16cid:durableId="42022370">
    <w:abstractNumId w:val="410"/>
  </w:num>
  <w:num w:numId="908" w16cid:durableId="2084062228">
    <w:abstractNumId w:val="725"/>
  </w:num>
  <w:num w:numId="909" w16cid:durableId="1023361579">
    <w:abstractNumId w:val="13"/>
  </w:num>
  <w:num w:numId="910" w16cid:durableId="1062563205">
    <w:abstractNumId w:val="435"/>
  </w:num>
  <w:num w:numId="911" w16cid:durableId="977537739">
    <w:abstractNumId w:val="631"/>
  </w:num>
  <w:num w:numId="912" w16cid:durableId="816457487">
    <w:abstractNumId w:val="414"/>
  </w:num>
  <w:num w:numId="913" w16cid:durableId="953944483">
    <w:abstractNumId w:val="261"/>
  </w:num>
  <w:num w:numId="914" w16cid:durableId="1524250342">
    <w:abstractNumId w:val="810"/>
  </w:num>
  <w:num w:numId="915" w16cid:durableId="1820489819">
    <w:abstractNumId w:val="926"/>
  </w:num>
  <w:num w:numId="916" w16cid:durableId="664937430">
    <w:abstractNumId w:val="99"/>
  </w:num>
  <w:num w:numId="917" w16cid:durableId="2076395209">
    <w:abstractNumId w:val="851"/>
  </w:num>
  <w:num w:numId="918" w16cid:durableId="1066488595">
    <w:abstractNumId w:val="668"/>
  </w:num>
  <w:num w:numId="919" w16cid:durableId="243028065">
    <w:abstractNumId w:val="624"/>
  </w:num>
  <w:num w:numId="920" w16cid:durableId="157815352">
    <w:abstractNumId w:val="550"/>
  </w:num>
  <w:num w:numId="921" w16cid:durableId="1732725721">
    <w:abstractNumId w:val="317"/>
  </w:num>
  <w:num w:numId="922" w16cid:durableId="1885865297">
    <w:abstractNumId w:val="460"/>
  </w:num>
  <w:num w:numId="923" w16cid:durableId="1198929669">
    <w:abstractNumId w:val="140"/>
  </w:num>
  <w:num w:numId="924" w16cid:durableId="893736409">
    <w:abstractNumId w:val="744"/>
  </w:num>
  <w:num w:numId="925" w16cid:durableId="157229344">
    <w:abstractNumId w:val="319"/>
  </w:num>
  <w:num w:numId="926" w16cid:durableId="1252737563">
    <w:abstractNumId w:val="73"/>
  </w:num>
  <w:num w:numId="927" w16cid:durableId="1066953917">
    <w:abstractNumId w:val="400"/>
  </w:num>
  <w:num w:numId="928" w16cid:durableId="1119833770">
    <w:abstractNumId w:val="605"/>
  </w:num>
  <w:num w:numId="929" w16cid:durableId="223029119">
    <w:abstractNumId w:val="1"/>
  </w:num>
  <w:num w:numId="930" w16cid:durableId="1311598604">
    <w:abstractNumId w:val="818"/>
  </w:num>
  <w:num w:numId="931" w16cid:durableId="1887639751">
    <w:abstractNumId w:val="735"/>
  </w:num>
  <w:num w:numId="932" w16cid:durableId="458449602">
    <w:abstractNumId w:val="576"/>
  </w:num>
  <w:num w:numId="933" w16cid:durableId="1389576649">
    <w:abstractNumId w:val="24"/>
  </w:num>
  <w:num w:numId="934" w16cid:durableId="110707772">
    <w:abstractNumId w:val="688"/>
  </w:num>
  <w:num w:numId="935" w16cid:durableId="304551715">
    <w:abstractNumId w:val="738"/>
  </w:num>
  <w:numIdMacAtCleanup w:val="2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44"/>
    <w:rsid w:val="00001E65"/>
    <w:rsid w:val="00007214"/>
    <w:rsid w:val="00010106"/>
    <w:rsid w:val="00011A48"/>
    <w:rsid w:val="000203D2"/>
    <w:rsid w:val="00042AB7"/>
    <w:rsid w:val="00043901"/>
    <w:rsid w:val="000445D7"/>
    <w:rsid w:val="000447E2"/>
    <w:rsid w:val="00055EEC"/>
    <w:rsid w:val="0006062B"/>
    <w:rsid w:val="00070858"/>
    <w:rsid w:val="000758B9"/>
    <w:rsid w:val="00077932"/>
    <w:rsid w:val="000971C8"/>
    <w:rsid w:val="000A11B0"/>
    <w:rsid w:val="000A6B0F"/>
    <w:rsid w:val="000B46F3"/>
    <w:rsid w:val="000B4BAD"/>
    <w:rsid w:val="000D6358"/>
    <w:rsid w:val="000E2A1F"/>
    <w:rsid w:val="000E56C4"/>
    <w:rsid w:val="000F153F"/>
    <w:rsid w:val="000F5EDD"/>
    <w:rsid w:val="000F7AF8"/>
    <w:rsid w:val="0010084B"/>
    <w:rsid w:val="00104B87"/>
    <w:rsid w:val="00104BBC"/>
    <w:rsid w:val="001118B8"/>
    <w:rsid w:val="0011287E"/>
    <w:rsid w:val="001148DF"/>
    <w:rsid w:val="00115B13"/>
    <w:rsid w:val="00121508"/>
    <w:rsid w:val="001234A9"/>
    <w:rsid w:val="001304EB"/>
    <w:rsid w:val="001327F2"/>
    <w:rsid w:val="00132B61"/>
    <w:rsid w:val="00134563"/>
    <w:rsid w:val="001352CB"/>
    <w:rsid w:val="00144A05"/>
    <w:rsid w:val="001524DE"/>
    <w:rsid w:val="00156C36"/>
    <w:rsid w:val="00157CAF"/>
    <w:rsid w:val="0016684C"/>
    <w:rsid w:val="00172EFC"/>
    <w:rsid w:val="001822C4"/>
    <w:rsid w:val="00191E82"/>
    <w:rsid w:val="00192A1B"/>
    <w:rsid w:val="00197562"/>
    <w:rsid w:val="00197E83"/>
    <w:rsid w:val="001B2DF6"/>
    <w:rsid w:val="001B3862"/>
    <w:rsid w:val="001C042E"/>
    <w:rsid w:val="001C107D"/>
    <w:rsid w:val="001D2433"/>
    <w:rsid w:val="001D4DCA"/>
    <w:rsid w:val="001F0FE8"/>
    <w:rsid w:val="001F117E"/>
    <w:rsid w:val="001F2577"/>
    <w:rsid w:val="001F53A3"/>
    <w:rsid w:val="00210EBF"/>
    <w:rsid w:val="00232C04"/>
    <w:rsid w:val="00234A67"/>
    <w:rsid w:val="00241E1E"/>
    <w:rsid w:val="00266429"/>
    <w:rsid w:val="002664DC"/>
    <w:rsid w:val="00274BB1"/>
    <w:rsid w:val="00280B8D"/>
    <w:rsid w:val="00281E77"/>
    <w:rsid w:val="00290514"/>
    <w:rsid w:val="00291CA2"/>
    <w:rsid w:val="002A1410"/>
    <w:rsid w:val="002B0F6F"/>
    <w:rsid w:val="002B149B"/>
    <w:rsid w:val="002B50D3"/>
    <w:rsid w:val="002B6B77"/>
    <w:rsid w:val="002C7EE0"/>
    <w:rsid w:val="002D4FEB"/>
    <w:rsid w:val="002E4167"/>
    <w:rsid w:val="002F0273"/>
    <w:rsid w:val="002F5E85"/>
    <w:rsid w:val="003132BC"/>
    <w:rsid w:val="00314218"/>
    <w:rsid w:val="003249AE"/>
    <w:rsid w:val="00337AD6"/>
    <w:rsid w:val="00347D5C"/>
    <w:rsid w:val="00353B69"/>
    <w:rsid w:val="0037630F"/>
    <w:rsid w:val="0038165F"/>
    <w:rsid w:val="003853AC"/>
    <w:rsid w:val="00390B29"/>
    <w:rsid w:val="00391CC0"/>
    <w:rsid w:val="00392552"/>
    <w:rsid w:val="00396374"/>
    <w:rsid w:val="00397D66"/>
    <w:rsid w:val="003B34AB"/>
    <w:rsid w:val="003B6F46"/>
    <w:rsid w:val="003C71CA"/>
    <w:rsid w:val="003D5FF0"/>
    <w:rsid w:val="003D7DB5"/>
    <w:rsid w:val="003E2EA2"/>
    <w:rsid w:val="003F193D"/>
    <w:rsid w:val="003F67D7"/>
    <w:rsid w:val="003F72BD"/>
    <w:rsid w:val="0040089E"/>
    <w:rsid w:val="004153EA"/>
    <w:rsid w:val="00415937"/>
    <w:rsid w:val="004202DC"/>
    <w:rsid w:val="00420C80"/>
    <w:rsid w:val="00420CEB"/>
    <w:rsid w:val="00424F4C"/>
    <w:rsid w:val="00432052"/>
    <w:rsid w:val="00447A37"/>
    <w:rsid w:val="00450641"/>
    <w:rsid w:val="00451C76"/>
    <w:rsid w:val="00452E40"/>
    <w:rsid w:val="00456280"/>
    <w:rsid w:val="00470474"/>
    <w:rsid w:val="00472CB8"/>
    <w:rsid w:val="00480D1C"/>
    <w:rsid w:val="004823EB"/>
    <w:rsid w:val="00487D0A"/>
    <w:rsid w:val="00490043"/>
    <w:rsid w:val="004A2688"/>
    <w:rsid w:val="004A70FA"/>
    <w:rsid w:val="004A7604"/>
    <w:rsid w:val="004B286E"/>
    <w:rsid w:val="004D57F2"/>
    <w:rsid w:val="004F183B"/>
    <w:rsid w:val="00500E02"/>
    <w:rsid w:val="0050737F"/>
    <w:rsid w:val="005105BE"/>
    <w:rsid w:val="00516731"/>
    <w:rsid w:val="00525F4C"/>
    <w:rsid w:val="005368AA"/>
    <w:rsid w:val="00542AA5"/>
    <w:rsid w:val="0054328E"/>
    <w:rsid w:val="00543CCB"/>
    <w:rsid w:val="00551906"/>
    <w:rsid w:val="00552E66"/>
    <w:rsid w:val="00557BB3"/>
    <w:rsid w:val="005679E9"/>
    <w:rsid w:val="00585C26"/>
    <w:rsid w:val="00595EFD"/>
    <w:rsid w:val="005A199F"/>
    <w:rsid w:val="005B03B0"/>
    <w:rsid w:val="005B1932"/>
    <w:rsid w:val="005B1F5C"/>
    <w:rsid w:val="005B5D77"/>
    <w:rsid w:val="005D24B1"/>
    <w:rsid w:val="005E69D5"/>
    <w:rsid w:val="005F0018"/>
    <w:rsid w:val="00600033"/>
    <w:rsid w:val="00600B8D"/>
    <w:rsid w:val="00603026"/>
    <w:rsid w:val="006040DC"/>
    <w:rsid w:val="00607A14"/>
    <w:rsid w:val="00610975"/>
    <w:rsid w:val="00614149"/>
    <w:rsid w:val="006168EA"/>
    <w:rsid w:val="00620341"/>
    <w:rsid w:val="006229E6"/>
    <w:rsid w:val="006250ED"/>
    <w:rsid w:val="0062586F"/>
    <w:rsid w:val="0063061E"/>
    <w:rsid w:val="00630938"/>
    <w:rsid w:val="00635E02"/>
    <w:rsid w:val="0063753F"/>
    <w:rsid w:val="00651C7F"/>
    <w:rsid w:val="00660DDB"/>
    <w:rsid w:val="00661665"/>
    <w:rsid w:val="006621B2"/>
    <w:rsid w:val="00662332"/>
    <w:rsid w:val="0068058B"/>
    <w:rsid w:val="006847DD"/>
    <w:rsid w:val="006848F2"/>
    <w:rsid w:val="00686605"/>
    <w:rsid w:val="006C62E1"/>
    <w:rsid w:val="006D5A20"/>
    <w:rsid w:val="006E0C65"/>
    <w:rsid w:val="006E1AC2"/>
    <w:rsid w:val="006E2969"/>
    <w:rsid w:val="006E6DBE"/>
    <w:rsid w:val="006E7BA6"/>
    <w:rsid w:val="006F0FEC"/>
    <w:rsid w:val="007004DC"/>
    <w:rsid w:val="00703166"/>
    <w:rsid w:val="00704D06"/>
    <w:rsid w:val="0070647C"/>
    <w:rsid w:val="00706D15"/>
    <w:rsid w:val="00712149"/>
    <w:rsid w:val="00713A10"/>
    <w:rsid w:val="007143BF"/>
    <w:rsid w:val="00715A5A"/>
    <w:rsid w:val="007201D9"/>
    <w:rsid w:val="007240AB"/>
    <w:rsid w:val="0072443E"/>
    <w:rsid w:val="0073141E"/>
    <w:rsid w:val="00732711"/>
    <w:rsid w:val="0074184C"/>
    <w:rsid w:val="00741F25"/>
    <w:rsid w:val="007437F0"/>
    <w:rsid w:val="007531DB"/>
    <w:rsid w:val="00774EE2"/>
    <w:rsid w:val="00784B96"/>
    <w:rsid w:val="0078657B"/>
    <w:rsid w:val="00787BDA"/>
    <w:rsid w:val="0079386B"/>
    <w:rsid w:val="00793B8C"/>
    <w:rsid w:val="007A002D"/>
    <w:rsid w:val="007A231F"/>
    <w:rsid w:val="007B3604"/>
    <w:rsid w:val="007B3F30"/>
    <w:rsid w:val="007D4733"/>
    <w:rsid w:val="007D5DFA"/>
    <w:rsid w:val="007D5E29"/>
    <w:rsid w:val="007E3BDF"/>
    <w:rsid w:val="007E5257"/>
    <w:rsid w:val="007E5B87"/>
    <w:rsid w:val="007E68B1"/>
    <w:rsid w:val="007F66A4"/>
    <w:rsid w:val="00800224"/>
    <w:rsid w:val="00820E78"/>
    <w:rsid w:val="00822D8F"/>
    <w:rsid w:val="00825F14"/>
    <w:rsid w:val="00830D33"/>
    <w:rsid w:val="00843300"/>
    <w:rsid w:val="00843B56"/>
    <w:rsid w:val="00850283"/>
    <w:rsid w:val="00864BBD"/>
    <w:rsid w:val="00866341"/>
    <w:rsid w:val="00870445"/>
    <w:rsid w:val="00874DE1"/>
    <w:rsid w:val="008758A2"/>
    <w:rsid w:val="0087770C"/>
    <w:rsid w:val="0088636D"/>
    <w:rsid w:val="008871B4"/>
    <w:rsid w:val="008916A9"/>
    <w:rsid w:val="00892292"/>
    <w:rsid w:val="00894610"/>
    <w:rsid w:val="008B2523"/>
    <w:rsid w:val="008B4AD8"/>
    <w:rsid w:val="008B4E42"/>
    <w:rsid w:val="008C7FED"/>
    <w:rsid w:val="008E593E"/>
    <w:rsid w:val="008F18E8"/>
    <w:rsid w:val="008F2689"/>
    <w:rsid w:val="008F5F1D"/>
    <w:rsid w:val="008F63AA"/>
    <w:rsid w:val="00900B68"/>
    <w:rsid w:val="00901D3A"/>
    <w:rsid w:val="00924017"/>
    <w:rsid w:val="00927D6E"/>
    <w:rsid w:val="009346F3"/>
    <w:rsid w:val="00934DFF"/>
    <w:rsid w:val="00942AAA"/>
    <w:rsid w:val="00944BC4"/>
    <w:rsid w:val="009471AC"/>
    <w:rsid w:val="00965184"/>
    <w:rsid w:val="0096732D"/>
    <w:rsid w:val="009705F3"/>
    <w:rsid w:val="00970B15"/>
    <w:rsid w:val="00990A08"/>
    <w:rsid w:val="0099432B"/>
    <w:rsid w:val="009A1936"/>
    <w:rsid w:val="009A7065"/>
    <w:rsid w:val="009C14C7"/>
    <w:rsid w:val="009C4B02"/>
    <w:rsid w:val="009E7E72"/>
    <w:rsid w:val="009F031F"/>
    <w:rsid w:val="009F7E99"/>
    <w:rsid w:val="00A02BB6"/>
    <w:rsid w:val="00A05B0D"/>
    <w:rsid w:val="00A07CE6"/>
    <w:rsid w:val="00A10C66"/>
    <w:rsid w:val="00A12FBB"/>
    <w:rsid w:val="00A13EE5"/>
    <w:rsid w:val="00A35A1F"/>
    <w:rsid w:val="00A50051"/>
    <w:rsid w:val="00A522F1"/>
    <w:rsid w:val="00A62E90"/>
    <w:rsid w:val="00A65B38"/>
    <w:rsid w:val="00A67BED"/>
    <w:rsid w:val="00A82939"/>
    <w:rsid w:val="00A92A97"/>
    <w:rsid w:val="00A942DE"/>
    <w:rsid w:val="00AA191D"/>
    <w:rsid w:val="00AA6712"/>
    <w:rsid w:val="00AB1FFF"/>
    <w:rsid w:val="00AB7C92"/>
    <w:rsid w:val="00AC24AE"/>
    <w:rsid w:val="00AC3275"/>
    <w:rsid w:val="00AC6006"/>
    <w:rsid w:val="00AD0A6F"/>
    <w:rsid w:val="00AD2804"/>
    <w:rsid w:val="00AD330A"/>
    <w:rsid w:val="00AD60AD"/>
    <w:rsid w:val="00AE125A"/>
    <w:rsid w:val="00AE3042"/>
    <w:rsid w:val="00AF24EF"/>
    <w:rsid w:val="00AF45A9"/>
    <w:rsid w:val="00B00CE4"/>
    <w:rsid w:val="00B01778"/>
    <w:rsid w:val="00B05D9D"/>
    <w:rsid w:val="00B128B5"/>
    <w:rsid w:val="00B1360B"/>
    <w:rsid w:val="00B20630"/>
    <w:rsid w:val="00B224BC"/>
    <w:rsid w:val="00B31304"/>
    <w:rsid w:val="00B31A2B"/>
    <w:rsid w:val="00B418F6"/>
    <w:rsid w:val="00B455DF"/>
    <w:rsid w:val="00B53F47"/>
    <w:rsid w:val="00B820F4"/>
    <w:rsid w:val="00BA0F0E"/>
    <w:rsid w:val="00BA234E"/>
    <w:rsid w:val="00BC588D"/>
    <w:rsid w:val="00BD2048"/>
    <w:rsid w:val="00BD23CA"/>
    <w:rsid w:val="00BD3C92"/>
    <w:rsid w:val="00BD5173"/>
    <w:rsid w:val="00BF7EA3"/>
    <w:rsid w:val="00C0079D"/>
    <w:rsid w:val="00C23CFE"/>
    <w:rsid w:val="00C25674"/>
    <w:rsid w:val="00C30907"/>
    <w:rsid w:val="00C319A4"/>
    <w:rsid w:val="00C3365A"/>
    <w:rsid w:val="00C35744"/>
    <w:rsid w:val="00C40C66"/>
    <w:rsid w:val="00C420FB"/>
    <w:rsid w:val="00C4238E"/>
    <w:rsid w:val="00C423A5"/>
    <w:rsid w:val="00C42582"/>
    <w:rsid w:val="00C50A65"/>
    <w:rsid w:val="00C66574"/>
    <w:rsid w:val="00C807FC"/>
    <w:rsid w:val="00CA4188"/>
    <w:rsid w:val="00CA4F6E"/>
    <w:rsid w:val="00CA6E07"/>
    <w:rsid w:val="00CD41F2"/>
    <w:rsid w:val="00CD5BD7"/>
    <w:rsid w:val="00CE03A9"/>
    <w:rsid w:val="00CE34DA"/>
    <w:rsid w:val="00CE4D8D"/>
    <w:rsid w:val="00D06121"/>
    <w:rsid w:val="00D1196D"/>
    <w:rsid w:val="00D13427"/>
    <w:rsid w:val="00D13FA1"/>
    <w:rsid w:val="00D1537F"/>
    <w:rsid w:val="00D24815"/>
    <w:rsid w:val="00D34248"/>
    <w:rsid w:val="00D36DC5"/>
    <w:rsid w:val="00D44131"/>
    <w:rsid w:val="00D4575A"/>
    <w:rsid w:val="00D47F52"/>
    <w:rsid w:val="00D50C91"/>
    <w:rsid w:val="00D5117F"/>
    <w:rsid w:val="00D51E82"/>
    <w:rsid w:val="00D5477A"/>
    <w:rsid w:val="00D55791"/>
    <w:rsid w:val="00D5595C"/>
    <w:rsid w:val="00D66D17"/>
    <w:rsid w:val="00D760CC"/>
    <w:rsid w:val="00D761E8"/>
    <w:rsid w:val="00D77867"/>
    <w:rsid w:val="00D80FAD"/>
    <w:rsid w:val="00D81353"/>
    <w:rsid w:val="00D9000B"/>
    <w:rsid w:val="00D90519"/>
    <w:rsid w:val="00D92A8C"/>
    <w:rsid w:val="00D971FE"/>
    <w:rsid w:val="00DA570A"/>
    <w:rsid w:val="00DB2DB7"/>
    <w:rsid w:val="00DC6D44"/>
    <w:rsid w:val="00DD711D"/>
    <w:rsid w:val="00DE04BC"/>
    <w:rsid w:val="00DE2498"/>
    <w:rsid w:val="00DE2B3B"/>
    <w:rsid w:val="00DE31AC"/>
    <w:rsid w:val="00DE48DD"/>
    <w:rsid w:val="00DE4C70"/>
    <w:rsid w:val="00DE7732"/>
    <w:rsid w:val="00DF2EFA"/>
    <w:rsid w:val="00DF4FD0"/>
    <w:rsid w:val="00E003BD"/>
    <w:rsid w:val="00E03422"/>
    <w:rsid w:val="00E07B61"/>
    <w:rsid w:val="00E16249"/>
    <w:rsid w:val="00E16976"/>
    <w:rsid w:val="00E2053E"/>
    <w:rsid w:val="00E24E85"/>
    <w:rsid w:val="00E2711B"/>
    <w:rsid w:val="00E27C69"/>
    <w:rsid w:val="00E34C03"/>
    <w:rsid w:val="00E44A67"/>
    <w:rsid w:val="00E45FBB"/>
    <w:rsid w:val="00E5397F"/>
    <w:rsid w:val="00E559A2"/>
    <w:rsid w:val="00E573FD"/>
    <w:rsid w:val="00E57C91"/>
    <w:rsid w:val="00E6169E"/>
    <w:rsid w:val="00E6557F"/>
    <w:rsid w:val="00E65AD1"/>
    <w:rsid w:val="00E6755D"/>
    <w:rsid w:val="00E7469D"/>
    <w:rsid w:val="00E87D72"/>
    <w:rsid w:val="00E92722"/>
    <w:rsid w:val="00E93DD3"/>
    <w:rsid w:val="00E95A39"/>
    <w:rsid w:val="00EA6A80"/>
    <w:rsid w:val="00EB7D3B"/>
    <w:rsid w:val="00EC1795"/>
    <w:rsid w:val="00EC2915"/>
    <w:rsid w:val="00ED45FF"/>
    <w:rsid w:val="00ED689D"/>
    <w:rsid w:val="00ED7797"/>
    <w:rsid w:val="00EF6E64"/>
    <w:rsid w:val="00F029DA"/>
    <w:rsid w:val="00F10786"/>
    <w:rsid w:val="00F10E96"/>
    <w:rsid w:val="00F1103A"/>
    <w:rsid w:val="00F1227F"/>
    <w:rsid w:val="00F1316E"/>
    <w:rsid w:val="00F15B14"/>
    <w:rsid w:val="00F1686D"/>
    <w:rsid w:val="00F40553"/>
    <w:rsid w:val="00F44B55"/>
    <w:rsid w:val="00F50571"/>
    <w:rsid w:val="00F52376"/>
    <w:rsid w:val="00F53BD6"/>
    <w:rsid w:val="00F57DDB"/>
    <w:rsid w:val="00F66280"/>
    <w:rsid w:val="00F82560"/>
    <w:rsid w:val="00F8334A"/>
    <w:rsid w:val="00F90E0D"/>
    <w:rsid w:val="00F979DC"/>
    <w:rsid w:val="00FB4484"/>
    <w:rsid w:val="00FC2556"/>
    <w:rsid w:val="00FD48C2"/>
    <w:rsid w:val="00FF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7B166"/>
  <w15:chartTrackingRefBased/>
  <w15:docId w15:val="{FB882204-0160-4453-99A0-053FCBE88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445"/>
    <w:rPr>
      <w:sz w:val="24"/>
    </w:rPr>
  </w:style>
  <w:style w:type="paragraph" w:styleId="Heading1">
    <w:name w:val="heading 1"/>
    <w:basedOn w:val="Normal"/>
    <w:next w:val="Normal"/>
    <w:link w:val="Heading1Char"/>
    <w:uiPriority w:val="9"/>
    <w:qFormat/>
    <w:rsid w:val="00CE34DA"/>
    <w:pPr>
      <w:keepNext/>
      <w:keepLines/>
      <w:spacing w:before="360" w:after="80"/>
      <w:jc w:val="center"/>
      <w:outlineLvl w:val="0"/>
    </w:pPr>
    <w:rPr>
      <w:rFonts w:ascii="Garamond" w:eastAsiaTheme="majorEastAsia" w:hAnsi="Garamond" w:cstheme="majorBidi"/>
      <w:b/>
      <w:color w:val="800000"/>
      <w:sz w:val="36"/>
      <w:szCs w:val="40"/>
    </w:rPr>
  </w:style>
  <w:style w:type="paragraph" w:styleId="Heading2">
    <w:name w:val="heading 2"/>
    <w:basedOn w:val="Normal"/>
    <w:next w:val="Normal"/>
    <w:link w:val="Heading2Char"/>
    <w:uiPriority w:val="9"/>
    <w:unhideWhenUsed/>
    <w:qFormat/>
    <w:rsid w:val="00A92A97"/>
    <w:pPr>
      <w:keepNext/>
      <w:keepLines/>
      <w:spacing w:before="160" w:after="360"/>
      <w:outlineLvl w:val="1"/>
    </w:pPr>
    <w:rPr>
      <w:rFonts w:ascii="Times New Roman" w:eastAsiaTheme="majorEastAsia" w:hAnsi="Times New Roman" w:cstheme="majorBidi"/>
      <w:color w:val="BF8F00" w:themeColor="accent4" w:themeShade="BF"/>
      <w:sz w:val="32"/>
      <w:szCs w:val="32"/>
    </w:rPr>
  </w:style>
  <w:style w:type="paragraph" w:styleId="Heading3">
    <w:name w:val="heading 3"/>
    <w:basedOn w:val="Normal"/>
    <w:next w:val="Normal"/>
    <w:link w:val="Heading3Char"/>
    <w:uiPriority w:val="9"/>
    <w:unhideWhenUsed/>
    <w:qFormat/>
    <w:rsid w:val="00A92A97"/>
    <w:pPr>
      <w:keepNext/>
      <w:keepLines/>
      <w:spacing w:before="240" w:after="240"/>
      <w:outlineLvl w:val="2"/>
    </w:pPr>
    <w:rPr>
      <w:rFonts w:ascii="Arial" w:eastAsiaTheme="majorEastAsia" w:hAnsi="Arial" w:cstheme="majorBidi"/>
      <w:color w:val="0070C0"/>
      <w:sz w:val="28"/>
      <w:szCs w:val="28"/>
    </w:rPr>
  </w:style>
  <w:style w:type="paragraph" w:styleId="Heading4">
    <w:name w:val="heading 4"/>
    <w:basedOn w:val="Normal"/>
    <w:next w:val="Normal"/>
    <w:link w:val="Heading4Char"/>
    <w:uiPriority w:val="9"/>
    <w:unhideWhenUsed/>
    <w:qFormat/>
    <w:rsid w:val="004202DC"/>
    <w:pPr>
      <w:keepNext/>
      <w:keepLines/>
      <w:spacing w:before="240" w:after="240"/>
      <w:outlineLvl w:val="3"/>
    </w:pPr>
    <w:rPr>
      <w:rFonts w:ascii="Arial" w:eastAsiaTheme="majorEastAsia" w:hAnsi="Arial" w:cstheme="majorBidi"/>
      <w:b/>
      <w:iCs/>
      <w:sz w:val="26"/>
    </w:rPr>
  </w:style>
  <w:style w:type="paragraph" w:styleId="Heading5">
    <w:name w:val="heading 5"/>
    <w:basedOn w:val="Normal"/>
    <w:next w:val="Normal"/>
    <w:link w:val="Heading5Char"/>
    <w:uiPriority w:val="9"/>
    <w:unhideWhenUsed/>
    <w:qFormat/>
    <w:rsid w:val="00542AA5"/>
    <w:pPr>
      <w:keepNext/>
      <w:keepLines/>
      <w:spacing w:before="80" w:after="240"/>
      <w:outlineLvl w:val="4"/>
    </w:pPr>
    <w:rPr>
      <w:rFonts w:eastAsiaTheme="majorEastAsia" w:cstheme="majorBidi"/>
      <w:b/>
      <w:color w:val="2E74B5" w:themeColor="accent1" w:themeShade="BF"/>
    </w:rPr>
  </w:style>
  <w:style w:type="paragraph" w:styleId="Heading6">
    <w:name w:val="heading 6"/>
    <w:basedOn w:val="Normal"/>
    <w:next w:val="Normal"/>
    <w:link w:val="Heading6Char"/>
    <w:uiPriority w:val="9"/>
    <w:unhideWhenUsed/>
    <w:qFormat/>
    <w:rsid w:val="00DE48DD"/>
    <w:pPr>
      <w:keepNext/>
      <w:keepLines/>
      <w:spacing w:before="240" w:after="240"/>
      <w:outlineLvl w:val="5"/>
    </w:pPr>
    <w:rPr>
      <w:rFonts w:eastAsiaTheme="majorEastAsia" w:cstheme="majorBidi"/>
      <w:b/>
      <w:iCs/>
      <w:color w:val="1F4E79" w:themeColor="accent1" w:themeShade="80"/>
    </w:rPr>
  </w:style>
  <w:style w:type="paragraph" w:styleId="Heading7">
    <w:name w:val="heading 7"/>
    <w:basedOn w:val="Normal"/>
    <w:next w:val="Normal"/>
    <w:link w:val="Heading7Char"/>
    <w:uiPriority w:val="9"/>
    <w:unhideWhenUsed/>
    <w:qFormat/>
    <w:rsid w:val="00104B87"/>
    <w:pPr>
      <w:keepNext/>
      <w:keepLines/>
      <w:spacing w:before="40" w:after="240"/>
      <w:outlineLvl w:val="6"/>
    </w:pPr>
    <w:rPr>
      <w:rFonts w:eastAsiaTheme="majorEastAsia" w:cstheme="majorBidi"/>
      <w:b/>
      <w:color w:val="595959" w:themeColor="text1" w:themeTint="A6"/>
    </w:rPr>
  </w:style>
  <w:style w:type="paragraph" w:styleId="Heading8">
    <w:name w:val="heading 8"/>
    <w:basedOn w:val="Normal"/>
    <w:next w:val="Normal"/>
    <w:link w:val="Heading8Char"/>
    <w:uiPriority w:val="9"/>
    <w:unhideWhenUsed/>
    <w:qFormat/>
    <w:rsid w:val="00011A48"/>
    <w:pPr>
      <w:keepNext/>
      <w:keepLines/>
      <w:spacing w:after="0"/>
      <w:outlineLvl w:val="7"/>
    </w:pPr>
    <w:rPr>
      <w:rFonts w:eastAsiaTheme="majorEastAsia" w:cstheme="majorBidi"/>
      <w:b/>
      <w:iCs/>
    </w:rPr>
  </w:style>
  <w:style w:type="paragraph" w:styleId="Heading9">
    <w:name w:val="heading 9"/>
    <w:basedOn w:val="Normal"/>
    <w:next w:val="Normal"/>
    <w:link w:val="Heading9Char"/>
    <w:uiPriority w:val="9"/>
    <w:semiHidden/>
    <w:unhideWhenUsed/>
    <w:qFormat/>
    <w:rsid w:val="00DC6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DA"/>
    <w:rPr>
      <w:rFonts w:ascii="Garamond" w:eastAsiaTheme="majorEastAsia" w:hAnsi="Garamond" w:cstheme="majorBidi"/>
      <w:b/>
      <w:color w:val="800000"/>
      <w:sz w:val="36"/>
      <w:szCs w:val="40"/>
    </w:rPr>
  </w:style>
  <w:style w:type="character" w:customStyle="1" w:styleId="Heading2Char">
    <w:name w:val="Heading 2 Char"/>
    <w:basedOn w:val="DefaultParagraphFont"/>
    <w:link w:val="Heading2"/>
    <w:uiPriority w:val="9"/>
    <w:rsid w:val="00A92A97"/>
    <w:rPr>
      <w:rFonts w:ascii="Times New Roman" w:eastAsiaTheme="majorEastAsia" w:hAnsi="Times New Roman" w:cstheme="majorBidi"/>
      <w:color w:val="BF8F00" w:themeColor="accent4" w:themeShade="BF"/>
      <w:sz w:val="32"/>
      <w:szCs w:val="32"/>
    </w:rPr>
  </w:style>
  <w:style w:type="character" w:customStyle="1" w:styleId="Heading3Char">
    <w:name w:val="Heading 3 Char"/>
    <w:basedOn w:val="DefaultParagraphFont"/>
    <w:link w:val="Heading3"/>
    <w:uiPriority w:val="9"/>
    <w:rsid w:val="00A92A97"/>
    <w:rPr>
      <w:rFonts w:ascii="Arial" w:eastAsiaTheme="majorEastAsia" w:hAnsi="Arial" w:cstheme="majorBidi"/>
      <w:color w:val="0070C0"/>
      <w:sz w:val="28"/>
      <w:szCs w:val="28"/>
    </w:rPr>
  </w:style>
  <w:style w:type="character" w:customStyle="1" w:styleId="Heading4Char">
    <w:name w:val="Heading 4 Char"/>
    <w:basedOn w:val="DefaultParagraphFont"/>
    <w:link w:val="Heading4"/>
    <w:uiPriority w:val="9"/>
    <w:rsid w:val="004202DC"/>
    <w:rPr>
      <w:rFonts w:ascii="Arial" w:eastAsiaTheme="majorEastAsia" w:hAnsi="Arial" w:cstheme="majorBidi"/>
      <w:b/>
      <w:iCs/>
      <w:sz w:val="26"/>
    </w:rPr>
  </w:style>
  <w:style w:type="character" w:customStyle="1" w:styleId="Heading5Char">
    <w:name w:val="Heading 5 Char"/>
    <w:basedOn w:val="DefaultParagraphFont"/>
    <w:link w:val="Heading5"/>
    <w:uiPriority w:val="9"/>
    <w:rsid w:val="00542AA5"/>
    <w:rPr>
      <w:rFonts w:eastAsiaTheme="majorEastAsia" w:cstheme="majorBidi"/>
      <w:b/>
      <w:color w:val="2E74B5" w:themeColor="accent1" w:themeShade="BF"/>
      <w:sz w:val="24"/>
    </w:rPr>
  </w:style>
  <w:style w:type="character" w:customStyle="1" w:styleId="Heading6Char">
    <w:name w:val="Heading 6 Char"/>
    <w:basedOn w:val="DefaultParagraphFont"/>
    <w:link w:val="Heading6"/>
    <w:uiPriority w:val="9"/>
    <w:rsid w:val="00DE48DD"/>
    <w:rPr>
      <w:rFonts w:eastAsiaTheme="majorEastAsia" w:cstheme="majorBidi"/>
      <w:b/>
      <w:iCs/>
      <w:color w:val="1F4E79" w:themeColor="accent1" w:themeShade="80"/>
      <w:sz w:val="24"/>
    </w:rPr>
  </w:style>
  <w:style w:type="character" w:customStyle="1" w:styleId="Heading7Char">
    <w:name w:val="Heading 7 Char"/>
    <w:basedOn w:val="DefaultParagraphFont"/>
    <w:link w:val="Heading7"/>
    <w:uiPriority w:val="9"/>
    <w:rsid w:val="00104B87"/>
    <w:rPr>
      <w:rFonts w:eastAsiaTheme="majorEastAsia" w:cstheme="majorBidi"/>
      <w:b/>
      <w:color w:val="595959" w:themeColor="text1" w:themeTint="A6"/>
      <w:sz w:val="24"/>
    </w:rPr>
  </w:style>
  <w:style w:type="character" w:customStyle="1" w:styleId="Heading8Char">
    <w:name w:val="Heading 8 Char"/>
    <w:basedOn w:val="DefaultParagraphFont"/>
    <w:link w:val="Heading8"/>
    <w:uiPriority w:val="9"/>
    <w:rsid w:val="00011A48"/>
    <w:rPr>
      <w:rFonts w:eastAsiaTheme="majorEastAsia" w:cstheme="majorBidi"/>
      <w:b/>
      <w:iCs/>
      <w:sz w:val="24"/>
    </w:rPr>
  </w:style>
  <w:style w:type="character" w:customStyle="1" w:styleId="Heading9Char">
    <w:name w:val="Heading 9 Char"/>
    <w:basedOn w:val="DefaultParagraphFont"/>
    <w:link w:val="Heading9"/>
    <w:uiPriority w:val="9"/>
    <w:semiHidden/>
    <w:rsid w:val="00DC6D44"/>
    <w:rPr>
      <w:rFonts w:eastAsiaTheme="majorEastAsia" w:cstheme="majorBidi"/>
      <w:color w:val="272727" w:themeColor="text1" w:themeTint="D8"/>
    </w:rPr>
  </w:style>
  <w:style w:type="paragraph" w:styleId="Title">
    <w:name w:val="Title"/>
    <w:basedOn w:val="Normal"/>
    <w:next w:val="Normal"/>
    <w:link w:val="TitleChar"/>
    <w:uiPriority w:val="10"/>
    <w:qFormat/>
    <w:rsid w:val="00DC6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44"/>
    <w:pPr>
      <w:spacing w:before="160"/>
      <w:jc w:val="center"/>
    </w:pPr>
    <w:rPr>
      <w:i/>
      <w:iCs/>
      <w:color w:val="404040" w:themeColor="text1" w:themeTint="BF"/>
    </w:rPr>
  </w:style>
  <w:style w:type="character" w:customStyle="1" w:styleId="QuoteChar">
    <w:name w:val="Quote Char"/>
    <w:basedOn w:val="DefaultParagraphFont"/>
    <w:link w:val="Quote"/>
    <w:uiPriority w:val="29"/>
    <w:rsid w:val="00DC6D44"/>
    <w:rPr>
      <w:i/>
      <w:iCs/>
      <w:color w:val="404040" w:themeColor="text1" w:themeTint="BF"/>
    </w:rPr>
  </w:style>
  <w:style w:type="paragraph" w:styleId="ListParagraph">
    <w:name w:val="List Paragraph"/>
    <w:basedOn w:val="Normal"/>
    <w:uiPriority w:val="34"/>
    <w:qFormat/>
    <w:rsid w:val="00DC6D44"/>
    <w:pPr>
      <w:ind w:left="720"/>
      <w:contextualSpacing/>
    </w:pPr>
  </w:style>
  <w:style w:type="character" w:styleId="IntenseEmphasis">
    <w:name w:val="Intense Emphasis"/>
    <w:basedOn w:val="DefaultParagraphFont"/>
    <w:uiPriority w:val="21"/>
    <w:qFormat/>
    <w:rsid w:val="00DC6D44"/>
    <w:rPr>
      <w:i/>
      <w:iCs/>
      <w:color w:val="2E74B5" w:themeColor="accent1" w:themeShade="BF"/>
    </w:rPr>
  </w:style>
  <w:style w:type="paragraph" w:styleId="IntenseQuote">
    <w:name w:val="Intense Quote"/>
    <w:basedOn w:val="Normal"/>
    <w:next w:val="Normal"/>
    <w:link w:val="IntenseQuoteChar"/>
    <w:uiPriority w:val="30"/>
    <w:qFormat/>
    <w:rsid w:val="00DC6D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6D44"/>
    <w:rPr>
      <w:i/>
      <w:iCs/>
      <w:color w:val="2E74B5" w:themeColor="accent1" w:themeShade="BF"/>
    </w:rPr>
  </w:style>
  <w:style w:type="character" w:styleId="IntenseReference">
    <w:name w:val="Intense Reference"/>
    <w:basedOn w:val="DefaultParagraphFont"/>
    <w:uiPriority w:val="32"/>
    <w:qFormat/>
    <w:rsid w:val="00DC6D44"/>
    <w:rPr>
      <w:b/>
      <w:bCs/>
      <w:smallCaps/>
      <w:color w:val="2E74B5" w:themeColor="accent1" w:themeShade="BF"/>
      <w:spacing w:val="5"/>
    </w:rPr>
  </w:style>
  <w:style w:type="paragraph" w:styleId="TOCHeading">
    <w:name w:val="TOC Heading"/>
    <w:basedOn w:val="Heading1"/>
    <w:next w:val="Normal"/>
    <w:uiPriority w:val="39"/>
    <w:unhideWhenUsed/>
    <w:qFormat/>
    <w:rsid w:val="00AE3042"/>
    <w:pPr>
      <w:spacing w:before="240" w:after="0"/>
      <w:outlineLvl w:val="9"/>
    </w:pPr>
    <w:rPr>
      <w:sz w:val="32"/>
      <w:szCs w:val="32"/>
    </w:rPr>
  </w:style>
  <w:style w:type="paragraph" w:styleId="TOC2">
    <w:name w:val="toc 2"/>
    <w:basedOn w:val="Normal"/>
    <w:next w:val="Normal"/>
    <w:autoRedefine/>
    <w:uiPriority w:val="39"/>
    <w:unhideWhenUsed/>
    <w:rsid w:val="00AE3042"/>
    <w:pPr>
      <w:spacing w:after="100"/>
      <w:ind w:left="220"/>
    </w:pPr>
  </w:style>
  <w:style w:type="paragraph" w:styleId="TOC3">
    <w:name w:val="toc 3"/>
    <w:basedOn w:val="Normal"/>
    <w:next w:val="Normal"/>
    <w:autoRedefine/>
    <w:uiPriority w:val="39"/>
    <w:unhideWhenUsed/>
    <w:rsid w:val="00AE3042"/>
    <w:pPr>
      <w:spacing w:after="100"/>
      <w:ind w:left="440"/>
    </w:pPr>
  </w:style>
  <w:style w:type="character" w:styleId="Hyperlink">
    <w:name w:val="Hyperlink"/>
    <w:basedOn w:val="DefaultParagraphFont"/>
    <w:uiPriority w:val="99"/>
    <w:unhideWhenUsed/>
    <w:rsid w:val="00AE3042"/>
    <w:rPr>
      <w:color w:val="0563C1" w:themeColor="hyperlink"/>
      <w:u w:val="single"/>
    </w:rPr>
  </w:style>
  <w:style w:type="paragraph" w:styleId="Header">
    <w:name w:val="header"/>
    <w:basedOn w:val="Normal"/>
    <w:link w:val="HeaderChar"/>
    <w:uiPriority w:val="99"/>
    <w:unhideWhenUsed/>
    <w:rsid w:val="00AE3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042"/>
  </w:style>
  <w:style w:type="paragraph" w:styleId="Footer">
    <w:name w:val="footer"/>
    <w:basedOn w:val="Normal"/>
    <w:link w:val="FooterChar"/>
    <w:uiPriority w:val="99"/>
    <w:unhideWhenUsed/>
    <w:rsid w:val="00AE30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042"/>
  </w:style>
  <w:style w:type="paragraph" w:styleId="NormalWeb">
    <w:name w:val="Normal (Web)"/>
    <w:basedOn w:val="Normal"/>
    <w:uiPriority w:val="99"/>
    <w:semiHidden/>
    <w:unhideWhenUsed/>
    <w:rsid w:val="0079386B"/>
    <w:rPr>
      <w:rFonts w:ascii="Times New Roman" w:hAnsi="Times New Roman" w:cs="Times New Roman"/>
      <w:szCs w:val="24"/>
    </w:rPr>
  </w:style>
  <w:style w:type="paragraph" w:styleId="TOC1">
    <w:name w:val="toc 1"/>
    <w:basedOn w:val="Normal"/>
    <w:next w:val="Normal"/>
    <w:autoRedefine/>
    <w:uiPriority w:val="39"/>
    <w:unhideWhenUsed/>
    <w:rsid w:val="00BA0F0E"/>
    <w:pPr>
      <w:spacing w:after="100"/>
    </w:pPr>
  </w:style>
  <w:style w:type="character" w:styleId="Strong">
    <w:name w:val="Strong"/>
    <w:basedOn w:val="DefaultParagraphFont"/>
    <w:uiPriority w:val="22"/>
    <w:qFormat/>
    <w:rsid w:val="003B34AB"/>
    <w:rPr>
      <w:b/>
      <w:bCs/>
    </w:rPr>
  </w:style>
  <w:style w:type="paragraph" w:customStyle="1" w:styleId="ListStyle">
    <w:name w:val="List Style"/>
    <w:basedOn w:val="Normal"/>
    <w:link w:val="ListStyleChar"/>
    <w:qFormat/>
    <w:rsid w:val="007B3F30"/>
    <w:pPr>
      <w:numPr>
        <w:numId w:val="1"/>
      </w:numPr>
    </w:pPr>
  </w:style>
  <w:style w:type="character" w:customStyle="1" w:styleId="ListStyleChar">
    <w:name w:val="List Style Char"/>
    <w:basedOn w:val="DefaultParagraphFont"/>
    <w:link w:val="ListStyle"/>
    <w:rsid w:val="007B3F30"/>
    <w:rPr>
      <w:sz w:val="24"/>
    </w:rPr>
  </w:style>
  <w:style w:type="paragraph" w:customStyle="1" w:styleId="HeadingL">
    <w:name w:val="Heading L"/>
    <w:basedOn w:val="Heading2"/>
    <w:link w:val="HeadingLChar"/>
    <w:qFormat/>
    <w:rsid w:val="00741F25"/>
    <w:rPr>
      <w:rFonts w:ascii="Garamond" w:hAnsi="Garamond"/>
    </w:rPr>
  </w:style>
  <w:style w:type="character" w:customStyle="1" w:styleId="HeadingLChar">
    <w:name w:val="Heading L Char"/>
    <w:basedOn w:val="Heading2Char"/>
    <w:link w:val="HeadingL"/>
    <w:rsid w:val="00741F25"/>
    <w:rPr>
      <w:rFonts w:ascii="Garamond" w:eastAsiaTheme="majorEastAsia" w:hAnsi="Garamond" w:cstheme="majorBidi"/>
      <w:color w:val="333333"/>
      <w:sz w:val="32"/>
      <w:szCs w:val="32"/>
    </w:rPr>
  </w:style>
  <w:style w:type="paragraph" w:styleId="NoSpacing">
    <w:name w:val="No Spacing"/>
    <w:uiPriority w:val="1"/>
    <w:qFormat/>
    <w:rsid w:val="0088636D"/>
    <w:pPr>
      <w:spacing w:after="0" w:line="240" w:lineRule="auto"/>
    </w:pPr>
    <w:rPr>
      <w:color w:val="333333"/>
      <w:sz w:val="24"/>
    </w:rPr>
  </w:style>
  <w:style w:type="character" w:styleId="Emphasis">
    <w:name w:val="Emphasis"/>
    <w:basedOn w:val="DefaultParagraphFont"/>
    <w:uiPriority w:val="20"/>
    <w:qFormat/>
    <w:rsid w:val="00970B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26">
      <w:bodyDiv w:val="1"/>
      <w:marLeft w:val="0"/>
      <w:marRight w:val="0"/>
      <w:marTop w:val="0"/>
      <w:marBottom w:val="0"/>
      <w:divBdr>
        <w:top w:val="none" w:sz="0" w:space="0" w:color="auto"/>
        <w:left w:val="none" w:sz="0" w:space="0" w:color="auto"/>
        <w:bottom w:val="none" w:sz="0" w:space="0" w:color="auto"/>
        <w:right w:val="none" w:sz="0" w:space="0" w:color="auto"/>
      </w:divBdr>
    </w:div>
    <w:div w:id="1667785">
      <w:bodyDiv w:val="1"/>
      <w:marLeft w:val="0"/>
      <w:marRight w:val="0"/>
      <w:marTop w:val="0"/>
      <w:marBottom w:val="0"/>
      <w:divBdr>
        <w:top w:val="none" w:sz="0" w:space="0" w:color="auto"/>
        <w:left w:val="none" w:sz="0" w:space="0" w:color="auto"/>
        <w:bottom w:val="none" w:sz="0" w:space="0" w:color="auto"/>
        <w:right w:val="none" w:sz="0" w:space="0" w:color="auto"/>
      </w:divBdr>
    </w:div>
    <w:div w:id="2129442">
      <w:bodyDiv w:val="1"/>
      <w:marLeft w:val="0"/>
      <w:marRight w:val="0"/>
      <w:marTop w:val="0"/>
      <w:marBottom w:val="0"/>
      <w:divBdr>
        <w:top w:val="none" w:sz="0" w:space="0" w:color="auto"/>
        <w:left w:val="none" w:sz="0" w:space="0" w:color="auto"/>
        <w:bottom w:val="none" w:sz="0" w:space="0" w:color="auto"/>
        <w:right w:val="none" w:sz="0" w:space="0" w:color="auto"/>
      </w:divBdr>
    </w:div>
    <w:div w:id="2368277">
      <w:bodyDiv w:val="1"/>
      <w:marLeft w:val="0"/>
      <w:marRight w:val="0"/>
      <w:marTop w:val="0"/>
      <w:marBottom w:val="0"/>
      <w:divBdr>
        <w:top w:val="none" w:sz="0" w:space="0" w:color="auto"/>
        <w:left w:val="none" w:sz="0" w:space="0" w:color="auto"/>
        <w:bottom w:val="none" w:sz="0" w:space="0" w:color="auto"/>
        <w:right w:val="none" w:sz="0" w:space="0" w:color="auto"/>
      </w:divBdr>
    </w:div>
    <w:div w:id="3168660">
      <w:bodyDiv w:val="1"/>
      <w:marLeft w:val="0"/>
      <w:marRight w:val="0"/>
      <w:marTop w:val="0"/>
      <w:marBottom w:val="0"/>
      <w:divBdr>
        <w:top w:val="none" w:sz="0" w:space="0" w:color="auto"/>
        <w:left w:val="none" w:sz="0" w:space="0" w:color="auto"/>
        <w:bottom w:val="none" w:sz="0" w:space="0" w:color="auto"/>
        <w:right w:val="none" w:sz="0" w:space="0" w:color="auto"/>
      </w:divBdr>
    </w:div>
    <w:div w:id="3634631">
      <w:bodyDiv w:val="1"/>
      <w:marLeft w:val="0"/>
      <w:marRight w:val="0"/>
      <w:marTop w:val="0"/>
      <w:marBottom w:val="0"/>
      <w:divBdr>
        <w:top w:val="none" w:sz="0" w:space="0" w:color="auto"/>
        <w:left w:val="none" w:sz="0" w:space="0" w:color="auto"/>
        <w:bottom w:val="none" w:sz="0" w:space="0" w:color="auto"/>
        <w:right w:val="none" w:sz="0" w:space="0" w:color="auto"/>
      </w:divBdr>
    </w:div>
    <w:div w:id="7099509">
      <w:bodyDiv w:val="1"/>
      <w:marLeft w:val="0"/>
      <w:marRight w:val="0"/>
      <w:marTop w:val="0"/>
      <w:marBottom w:val="0"/>
      <w:divBdr>
        <w:top w:val="none" w:sz="0" w:space="0" w:color="auto"/>
        <w:left w:val="none" w:sz="0" w:space="0" w:color="auto"/>
        <w:bottom w:val="none" w:sz="0" w:space="0" w:color="auto"/>
        <w:right w:val="none" w:sz="0" w:space="0" w:color="auto"/>
      </w:divBdr>
      <w:divsChild>
        <w:div w:id="22289127">
          <w:marLeft w:val="0"/>
          <w:marRight w:val="0"/>
          <w:marTop w:val="0"/>
          <w:marBottom w:val="0"/>
          <w:divBdr>
            <w:top w:val="none" w:sz="0" w:space="0" w:color="auto"/>
            <w:left w:val="none" w:sz="0" w:space="0" w:color="auto"/>
            <w:bottom w:val="none" w:sz="0" w:space="0" w:color="auto"/>
            <w:right w:val="none" w:sz="0" w:space="0" w:color="auto"/>
          </w:divBdr>
          <w:divsChild>
            <w:div w:id="15640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96">
      <w:bodyDiv w:val="1"/>
      <w:marLeft w:val="0"/>
      <w:marRight w:val="0"/>
      <w:marTop w:val="0"/>
      <w:marBottom w:val="0"/>
      <w:divBdr>
        <w:top w:val="none" w:sz="0" w:space="0" w:color="auto"/>
        <w:left w:val="none" w:sz="0" w:space="0" w:color="auto"/>
        <w:bottom w:val="none" w:sz="0" w:space="0" w:color="auto"/>
        <w:right w:val="none" w:sz="0" w:space="0" w:color="auto"/>
      </w:divBdr>
    </w:div>
    <w:div w:id="10108765">
      <w:bodyDiv w:val="1"/>
      <w:marLeft w:val="0"/>
      <w:marRight w:val="0"/>
      <w:marTop w:val="0"/>
      <w:marBottom w:val="0"/>
      <w:divBdr>
        <w:top w:val="none" w:sz="0" w:space="0" w:color="auto"/>
        <w:left w:val="none" w:sz="0" w:space="0" w:color="auto"/>
        <w:bottom w:val="none" w:sz="0" w:space="0" w:color="auto"/>
        <w:right w:val="none" w:sz="0" w:space="0" w:color="auto"/>
      </w:divBdr>
    </w:div>
    <w:div w:id="11491735">
      <w:bodyDiv w:val="1"/>
      <w:marLeft w:val="0"/>
      <w:marRight w:val="0"/>
      <w:marTop w:val="0"/>
      <w:marBottom w:val="0"/>
      <w:divBdr>
        <w:top w:val="none" w:sz="0" w:space="0" w:color="auto"/>
        <w:left w:val="none" w:sz="0" w:space="0" w:color="auto"/>
        <w:bottom w:val="none" w:sz="0" w:space="0" w:color="auto"/>
        <w:right w:val="none" w:sz="0" w:space="0" w:color="auto"/>
      </w:divBdr>
      <w:divsChild>
        <w:div w:id="78454910">
          <w:marLeft w:val="0"/>
          <w:marRight w:val="0"/>
          <w:marTop w:val="0"/>
          <w:marBottom w:val="0"/>
          <w:divBdr>
            <w:top w:val="none" w:sz="0" w:space="0" w:color="auto"/>
            <w:left w:val="none" w:sz="0" w:space="0" w:color="auto"/>
            <w:bottom w:val="none" w:sz="0" w:space="0" w:color="auto"/>
            <w:right w:val="none" w:sz="0" w:space="0" w:color="auto"/>
          </w:divBdr>
          <w:divsChild>
            <w:div w:id="6787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307">
      <w:bodyDiv w:val="1"/>
      <w:marLeft w:val="0"/>
      <w:marRight w:val="0"/>
      <w:marTop w:val="0"/>
      <w:marBottom w:val="0"/>
      <w:divBdr>
        <w:top w:val="none" w:sz="0" w:space="0" w:color="auto"/>
        <w:left w:val="none" w:sz="0" w:space="0" w:color="auto"/>
        <w:bottom w:val="none" w:sz="0" w:space="0" w:color="auto"/>
        <w:right w:val="none" w:sz="0" w:space="0" w:color="auto"/>
      </w:divBdr>
    </w:div>
    <w:div w:id="16124255">
      <w:bodyDiv w:val="1"/>
      <w:marLeft w:val="0"/>
      <w:marRight w:val="0"/>
      <w:marTop w:val="0"/>
      <w:marBottom w:val="0"/>
      <w:divBdr>
        <w:top w:val="none" w:sz="0" w:space="0" w:color="auto"/>
        <w:left w:val="none" w:sz="0" w:space="0" w:color="auto"/>
        <w:bottom w:val="none" w:sz="0" w:space="0" w:color="auto"/>
        <w:right w:val="none" w:sz="0" w:space="0" w:color="auto"/>
      </w:divBdr>
    </w:div>
    <w:div w:id="16741205">
      <w:bodyDiv w:val="1"/>
      <w:marLeft w:val="0"/>
      <w:marRight w:val="0"/>
      <w:marTop w:val="0"/>
      <w:marBottom w:val="0"/>
      <w:divBdr>
        <w:top w:val="none" w:sz="0" w:space="0" w:color="auto"/>
        <w:left w:val="none" w:sz="0" w:space="0" w:color="auto"/>
        <w:bottom w:val="none" w:sz="0" w:space="0" w:color="auto"/>
        <w:right w:val="none" w:sz="0" w:space="0" w:color="auto"/>
      </w:divBdr>
    </w:div>
    <w:div w:id="20204970">
      <w:bodyDiv w:val="1"/>
      <w:marLeft w:val="0"/>
      <w:marRight w:val="0"/>
      <w:marTop w:val="0"/>
      <w:marBottom w:val="0"/>
      <w:divBdr>
        <w:top w:val="none" w:sz="0" w:space="0" w:color="auto"/>
        <w:left w:val="none" w:sz="0" w:space="0" w:color="auto"/>
        <w:bottom w:val="none" w:sz="0" w:space="0" w:color="auto"/>
        <w:right w:val="none" w:sz="0" w:space="0" w:color="auto"/>
      </w:divBdr>
    </w:div>
    <w:div w:id="22681392">
      <w:bodyDiv w:val="1"/>
      <w:marLeft w:val="0"/>
      <w:marRight w:val="0"/>
      <w:marTop w:val="0"/>
      <w:marBottom w:val="0"/>
      <w:divBdr>
        <w:top w:val="none" w:sz="0" w:space="0" w:color="auto"/>
        <w:left w:val="none" w:sz="0" w:space="0" w:color="auto"/>
        <w:bottom w:val="none" w:sz="0" w:space="0" w:color="auto"/>
        <w:right w:val="none" w:sz="0" w:space="0" w:color="auto"/>
      </w:divBdr>
    </w:div>
    <w:div w:id="23216313">
      <w:bodyDiv w:val="1"/>
      <w:marLeft w:val="0"/>
      <w:marRight w:val="0"/>
      <w:marTop w:val="0"/>
      <w:marBottom w:val="0"/>
      <w:divBdr>
        <w:top w:val="none" w:sz="0" w:space="0" w:color="auto"/>
        <w:left w:val="none" w:sz="0" w:space="0" w:color="auto"/>
        <w:bottom w:val="none" w:sz="0" w:space="0" w:color="auto"/>
        <w:right w:val="none" w:sz="0" w:space="0" w:color="auto"/>
      </w:divBdr>
      <w:divsChild>
        <w:div w:id="1570919124">
          <w:marLeft w:val="0"/>
          <w:marRight w:val="0"/>
          <w:marTop w:val="0"/>
          <w:marBottom w:val="0"/>
          <w:divBdr>
            <w:top w:val="none" w:sz="0" w:space="0" w:color="auto"/>
            <w:left w:val="none" w:sz="0" w:space="0" w:color="auto"/>
            <w:bottom w:val="none" w:sz="0" w:space="0" w:color="auto"/>
            <w:right w:val="none" w:sz="0" w:space="0" w:color="auto"/>
          </w:divBdr>
        </w:div>
        <w:div w:id="858009511">
          <w:marLeft w:val="0"/>
          <w:marRight w:val="0"/>
          <w:marTop w:val="0"/>
          <w:marBottom w:val="0"/>
          <w:divBdr>
            <w:top w:val="none" w:sz="0" w:space="0" w:color="auto"/>
            <w:left w:val="none" w:sz="0" w:space="0" w:color="auto"/>
            <w:bottom w:val="none" w:sz="0" w:space="0" w:color="auto"/>
            <w:right w:val="none" w:sz="0" w:space="0" w:color="auto"/>
          </w:divBdr>
        </w:div>
        <w:div w:id="998728953">
          <w:marLeft w:val="0"/>
          <w:marRight w:val="0"/>
          <w:marTop w:val="0"/>
          <w:marBottom w:val="0"/>
          <w:divBdr>
            <w:top w:val="none" w:sz="0" w:space="0" w:color="auto"/>
            <w:left w:val="none" w:sz="0" w:space="0" w:color="auto"/>
            <w:bottom w:val="none" w:sz="0" w:space="0" w:color="auto"/>
            <w:right w:val="none" w:sz="0" w:space="0" w:color="auto"/>
          </w:divBdr>
        </w:div>
        <w:div w:id="1318875590">
          <w:marLeft w:val="0"/>
          <w:marRight w:val="0"/>
          <w:marTop w:val="0"/>
          <w:marBottom w:val="0"/>
          <w:divBdr>
            <w:top w:val="none" w:sz="0" w:space="0" w:color="auto"/>
            <w:left w:val="none" w:sz="0" w:space="0" w:color="auto"/>
            <w:bottom w:val="none" w:sz="0" w:space="0" w:color="auto"/>
            <w:right w:val="none" w:sz="0" w:space="0" w:color="auto"/>
          </w:divBdr>
        </w:div>
        <w:div w:id="1954559188">
          <w:marLeft w:val="0"/>
          <w:marRight w:val="0"/>
          <w:marTop w:val="0"/>
          <w:marBottom w:val="0"/>
          <w:divBdr>
            <w:top w:val="none" w:sz="0" w:space="0" w:color="auto"/>
            <w:left w:val="none" w:sz="0" w:space="0" w:color="auto"/>
            <w:bottom w:val="none" w:sz="0" w:space="0" w:color="auto"/>
            <w:right w:val="none" w:sz="0" w:space="0" w:color="auto"/>
          </w:divBdr>
        </w:div>
        <w:div w:id="897787189">
          <w:marLeft w:val="0"/>
          <w:marRight w:val="0"/>
          <w:marTop w:val="0"/>
          <w:marBottom w:val="0"/>
          <w:divBdr>
            <w:top w:val="none" w:sz="0" w:space="0" w:color="auto"/>
            <w:left w:val="none" w:sz="0" w:space="0" w:color="auto"/>
            <w:bottom w:val="none" w:sz="0" w:space="0" w:color="auto"/>
            <w:right w:val="none" w:sz="0" w:space="0" w:color="auto"/>
          </w:divBdr>
        </w:div>
        <w:div w:id="1710492167">
          <w:marLeft w:val="0"/>
          <w:marRight w:val="0"/>
          <w:marTop w:val="0"/>
          <w:marBottom w:val="0"/>
          <w:divBdr>
            <w:top w:val="none" w:sz="0" w:space="0" w:color="auto"/>
            <w:left w:val="none" w:sz="0" w:space="0" w:color="auto"/>
            <w:bottom w:val="none" w:sz="0" w:space="0" w:color="auto"/>
            <w:right w:val="none" w:sz="0" w:space="0" w:color="auto"/>
          </w:divBdr>
        </w:div>
        <w:div w:id="1120877682">
          <w:marLeft w:val="0"/>
          <w:marRight w:val="0"/>
          <w:marTop w:val="0"/>
          <w:marBottom w:val="0"/>
          <w:divBdr>
            <w:top w:val="none" w:sz="0" w:space="0" w:color="auto"/>
            <w:left w:val="none" w:sz="0" w:space="0" w:color="auto"/>
            <w:bottom w:val="none" w:sz="0" w:space="0" w:color="auto"/>
            <w:right w:val="none" w:sz="0" w:space="0" w:color="auto"/>
          </w:divBdr>
        </w:div>
      </w:divsChild>
    </w:div>
    <w:div w:id="27805456">
      <w:bodyDiv w:val="1"/>
      <w:marLeft w:val="0"/>
      <w:marRight w:val="0"/>
      <w:marTop w:val="0"/>
      <w:marBottom w:val="0"/>
      <w:divBdr>
        <w:top w:val="none" w:sz="0" w:space="0" w:color="auto"/>
        <w:left w:val="none" w:sz="0" w:space="0" w:color="auto"/>
        <w:bottom w:val="none" w:sz="0" w:space="0" w:color="auto"/>
        <w:right w:val="none" w:sz="0" w:space="0" w:color="auto"/>
      </w:divBdr>
    </w:div>
    <w:div w:id="29847457">
      <w:bodyDiv w:val="1"/>
      <w:marLeft w:val="0"/>
      <w:marRight w:val="0"/>
      <w:marTop w:val="0"/>
      <w:marBottom w:val="0"/>
      <w:divBdr>
        <w:top w:val="none" w:sz="0" w:space="0" w:color="auto"/>
        <w:left w:val="none" w:sz="0" w:space="0" w:color="auto"/>
        <w:bottom w:val="none" w:sz="0" w:space="0" w:color="auto"/>
        <w:right w:val="none" w:sz="0" w:space="0" w:color="auto"/>
      </w:divBdr>
    </w:div>
    <w:div w:id="29890112">
      <w:bodyDiv w:val="1"/>
      <w:marLeft w:val="0"/>
      <w:marRight w:val="0"/>
      <w:marTop w:val="0"/>
      <w:marBottom w:val="0"/>
      <w:divBdr>
        <w:top w:val="none" w:sz="0" w:space="0" w:color="auto"/>
        <w:left w:val="none" w:sz="0" w:space="0" w:color="auto"/>
        <w:bottom w:val="none" w:sz="0" w:space="0" w:color="auto"/>
        <w:right w:val="none" w:sz="0" w:space="0" w:color="auto"/>
      </w:divBdr>
    </w:div>
    <w:div w:id="30300679">
      <w:bodyDiv w:val="1"/>
      <w:marLeft w:val="0"/>
      <w:marRight w:val="0"/>
      <w:marTop w:val="0"/>
      <w:marBottom w:val="0"/>
      <w:divBdr>
        <w:top w:val="none" w:sz="0" w:space="0" w:color="auto"/>
        <w:left w:val="none" w:sz="0" w:space="0" w:color="auto"/>
        <w:bottom w:val="none" w:sz="0" w:space="0" w:color="auto"/>
        <w:right w:val="none" w:sz="0" w:space="0" w:color="auto"/>
      </w:divBdr>
    </w:div>
    <w:div w:id="31850767">
      <w:bodyDiv w:val="1"/>
      <w:marLeft w:val="0"/>
      <w:marRight w:val="0"/>
      <w:marTop w:val="0"/>
      <w:marBottom w:val="0"/>
      <w:divBdr>
        <w:top w:val="none" w:sz="0" w:space="0" w:color="auto"/>
        <w:left w:val="none" w:sz="0" w:space="0" w:color="auto"/>
        <w:bottom w:val="none" w:sz="0" w:space="0" w:color="auto"/>
        <w:right w:val="none" w:sz="0" w:space="0" w:color="auto"/>
      </w:divBdr>
    </w:div>
    <w:div w:id="33624565">
      <w:bodyDiv w:val="1"/>
      <w:marLeft w:val="0"/>
      <w:marRight w:val="0"/>
      <w:marTop w:val="0"/>
      <w:marBottom w:val="0"/>
      <w:divBdr>
        <w:top w:val="none" w:sz="0" w:space="0" w:color="auto"/>
        <w:left w:val="none" w:sz="0" w:space="0" w:color="auto"/>
        <w:bottom w:val="none" w:sz="0" w:space="0" w:color="auto"/>
        <w:right w:val="none" w:sz="0" w:space="0" w:color="auto"/>
      </w:divBdr>
    </w:div>
    <w:div w:id="34082360">
      <w:bodyDiv w:val="1"/>
      <w:marLeft w:val="0"/>
      <w:marRight w:val="0"/>
      <w:marTop w:val="0"/>
      <w:marBottom w:val="0"/>
      <w:divBdr>
        <w:top w:val="none" w:sz="0" w:space="0" w:color="auto"/>
        <w:left w:val="none" w:sz="0" w:space="0" w:color="auto"/>
        <w:bottom w:val="none" w:sz="0" w:space="0" w:color="auto"/>
        <w:right w:val="none" w:sz="0" w:space="0" w:color="auto"/>
      </w:divBdr>
    </w:div>
    <w:div w:id="36245606">
      <w:bodyDiv w:val="1"/>
      <w:marLeft w:val="0"/>
      <w:marRight w:val="0"/>
      <w:marTop w:val="0"/>
      <w:marBottom w:val="0"/>
      <w:divBdr>
        <w:top w:val="none" w:sz="0" w:space="0" w:color="auto"/>
        <w:left w:val="none" w:sz="0" w:space="0" w:color="auto"/>
        <w:bottom w:val="none" w:sz="0" w:space="0" w:color="auto"/>
        <w:right w:val="none" w:sz="0" w:space="0" w:color="auto"/>
      </w:divBdr>
      <w:divsChild>
        <w:div w:id="539049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54438">
      <w:bodyDiv w:val="1"/>
      <w:marLeft w:val="0"/>
      <w:marRight w:val="0"/>
      <w:marTop w:val="0"/>
      <w:marBottom w:val="0"/>
      <w:divBdr>
        <w:top w:val="none" w:sz="0" w:space="0" w:color="auto"/>
        <w:left w:val="none" w:sz="0" w:space="0" w:color="auto"/>
        <w:bottom w:val="none" w:sz="0" w:space="0" w:color="auto"/>
        <w:right w:val="none" w:sz="0" w:space="0" w:color="auto"/>
      </w:divBdr>
    </w:div>
    <w:div w:id="50542926">
      <w:bodyDiv w:val="1"/>
      <w:marLeft w:val="0"/>
      <w:marRight w:val="0"/>
      <w:marTop w:val="0"/>
      <w:marBottom w:val="0"/>
      <w:divBdr>
        <w:top w:val="none" w:sz="0" w:space="0" w:color="auto"/>
        <w:left w:val="none" w:sz="0" w:space="0" w:color="auto"/>
        <w:bottom w:val="none" w:sz="0" w:space="0" w:color="auto"/>
        <w:right w:val="none" w:sz="0" w:space="0" w:color="auto"/>
      </w:divBdr>
    </w:div>
    <w:div w:id="51077079">
      <w:bodyDiv w:val="1"/>
      <w:marLeft w:val="0"/>
      <w:marRight w:val="0"/>
      <w:marTop w:val="0"/>
      <w:marBottom w:val="0"/>
      <w:divBdr>
        <w:top w:val="none" w:sz="0" w:space="0" w:color="auto"/>
        <w:left w:val="none" w:sz="0" w:space="0" w:color="auto"/>
        <w:bottom w:val="none" w:sz="0" w:space="0" w:color="auto"/>
        <w:right w:val="none" w:sz="0" w:space="0" w:color="auto"/>
      </w:divBdr>
    </w:div>
    <w:div w:id="57941474">
      <w:bodyDiv w:val="1"/>
      <w:marLeft w:val="0"/>
      <w:marRight w:val="0"/>
      <w:marTop w:val="0"/>
      <w:marBottom w:val="0"/>
      <w:divBdr>
        <w:top w:val="none" w:sz="0" w:space="0" w:color="auto"/>
        <w:left w:val="none" w:sz="0" w:space="0" w:color="auto"/>
        <w:bottom w:val="none" w:sz="0" w:space="0" w:color="auto"/>
        <w:right w:val="none" w:sz="0" w:space="0" w:color="auto"/>
      </w:divBdr>
    </w:div>
    <w:div w:id="57948208">
      <w:bodyDiv w:val="1"/>
      <w:marLeft w:val="0"/>
      <w:marRight w:val="0"/>
      <w:marTop w:val="0"/>
      <w:marBottom w:val="0"/>
      <w:divBdr>
        <w:top w:val="none" w:sz="0" w:space="0" w:color="auto"/>
        <w:left w:val="none" w:sz="0" w:space="0" w:color="auto"/>
        <w:bottom w:val="none" w:sz="0" w:space="0" w:color="auto"/>
        <w:right w:val="none" w:sz="0" w:space="0" w:color="auto"/>
      </w:divBdr>
    </w:div>
    <w:div w:id="58477409">
      <w:bodyDiv w:val="1"/>
      <w:marLeft w:val="0"/>
      <w:marRight w:val="0"/>
      <w:marTop w:val="0"/>
      <w:marBottom w:val="0"/>
      <w:divBdr>
        <w:top w:val="none" w:sz="0" w:space="0" w:color="auto"/>
        <w:left w:val="none" w:sz="0" w:space="0" w:color="auto"/>
        <w:bottom w:val="none" w:sz="0" w:space="0" w:color="auto"/>
        <w:right w:val="none" w:sz="0" w:space="0" w:color="auto"/>
      </w:divBdr>
    </w:div>
    <w:div w:id="61756640">
      <w:bodyDiv w:val="1"/>
      <w:marLeft w:val="0"/>
      <w:marRight w:val="0"/>
      <w:marTop w:val="0"/>
      <w:marBottom w:val="0"/>
      <w:divBdr>
        <w:top w:val="none" w:sz="0" w:space="0" w:color="auto"/>
        <w:left w:val="none" w:sz="0" w:space="0" w:color="auto"/>
        <w:bottom w:val="none" w:sz="0" w:space="0" w:color="auto"/>
        <w:right w:val="none" w:sz="0" w:space="0" w:color="auto"/>
      </w:divBdr>
    </w:div>
    <w:div w:id="64452749">
      <w:bodyDiv w:val="1"/>
      <w:marLeft w:val="0"/>
      <w:marRight w:val="0"/>
      <w:marTop w:val="0"/>
      <w:marBottom w:val="0"/>
      <w:divBdr>
        <w:top w:val="none" w:sz="0" w:space="0" w:color="auto"/>
        <w:left w:val="none" w:sz="0" w:space="0" w:color="auto"/>
        <w:bottom w:val="none" w:sz="0" w:space="0" w:color="auto"/>
        <w:right w:val="none" w:sz="0" w:space="0" w:color="auto"/>
      </w:divBdr>
      <w:divsChild>
        <w:div w:id="391125902">
          <w:marLeft w:val="0"/>
          <w:marRight w:val="0"/>
          <w:marTop w:val="0"/>
          <w:marBottom w:val="0"/>
          <w:divBdr>
            <w:top w:val="none" w:sz="0" w:space="0" w:color="auto"/>
            <w:left w:val="none" w:sz="0" w:space="0" w:color="auto"/>
            <w:bottom w:val="none" w:sz="0" w:space="0" w:color="auto"/>
            <w:right w:val="none" w:sz="0" w:space="0" w:color="auto"/>
          </w:divBdr>
          <w:divsChild>
            <w:div w:id="13360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9044">
      <w:bodyDiv w:val="1"/>
      <w:marLeft w:val="0"/>
      <w:marRight w:val="0"/>
      <w:marTop w:val="0"/>
      <w:marBottom w:val="0"/>
      <w:divBdr>
        <w:top w:val="none" w:sz="0" w:space="0" w:color="auto"/>
        <w:left w:val="none" w:sz="0" w:space="0" w:color="auto"/>
        <w:bottom w:val="none" w:sz="0" w:space="0" w:color="auto"/>
        <w:right w:val="none" w:sz="0" w:space="0" w:color="auto"/>
      </w:divBdr>
    </w:div>
    <w:div w:id="70780399">
      <w:bodyDiv w:val="1"/>
      <w:marLeft w:val="0"/>
      <w:marRight w:val="0"/>
      <w:marTop w:val="0"/>
      <w:marBottom w:val="0"/>
      <w:divBdr>
        <w:top w:val="none" w:sz="0" w:space="0" w:color="auto"/>
        <w:left w:val="none" w:sz="0" w:space="0" w:color="auto"/>
        <w:bottom w:val="none" w:sz="0" w:space="0" w:color="auto"/>
        <w:right w:val="none" w:sz="0" w:space="0" w:color="auto"/>
      </w:divBdr>
    </w:div>
    <w:div w:id="71589841">
      <w:bodyDiv w:val="1"/>
      <w:marLeft w:val="0"/>
      <w:marRight w:val="0"/>
      <w:marTop w:val="0"/>
      <w:marBottom w:val="0"/>
      <w:divBdr>
        <w:top w:val="none" w:sz="0" w:space="0" w:color="auto"/>
        <w:left w:val="none" w:sz="0" w:space="0" w:color="auto"/>
        <w:bottom w:val="none" w:sz="0" w:space="0" w:color="auto"/>
        <w:right w:val="none" w:sz="0" w:space="0" w:color="auto"/>
      </w:divBdr>
    </w:div>
    <w:div w:id="73668702">
      <w:bodyDiv w:val="1"/>
      <w:marLeft w:val="0"/>
      <w:marRight w:val="0"/>
      <w:marTop w:val="0"/>
      <w:marBottom w:val="0"/>
      <w:divBdr>
        <w:top w:val="none" w:sz="0" w:space="0" w:color="auto"/>
        <w:left w:val="none" w:sz="0" w:space="0" w:color="auto"/>
        <w:bottom w:val="none" w:sz="0" w:space="0" w:color="auto"/>
        <w:right w:val="none" w:sz="0" w:space="0" w:color="auto"/>
      </w:divBdr>
      <w:divsChild>
        <w:div w:id="154031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79974">
      <w:bodyDiv w:val="1"/>
      <w:marLeft w:val="0"/>
      <w:marRight w:val="0"/>
      <w:marTop w:val="0"/>
      <w:marBottom w:val="0"/>
      <w:divBdr>
        <w:top w:val="none" w:sz="0" w:space="0" w:color="auto"/>
        <w:left w:val="none" w:sz="0" w:space="0" w:color="auto"/>
        <w:bottom w:val="none" w:sz="0" w:space="0" w:color="auto"/>
        <w:right w:val="none" w:sz="0" w:space="0" w:color="auto"/>
      </w:divBdr>
    </w:div>
    <w:div w:id="86119537">
      <w:bodyDiv w:val="1"/>
      <w:marLeft w:val="0"/>
      <w:marRight w:val="0"/>
      <w:marTop w:val="0"/>
      <w:marBottom w:val="0"/>
      <w:divBdr>
        <w:top w:val="none" w:sz="0" w:space="0" w:color="auto"/>
        <w:left w:val="none" w:sz="0" w:space="0" w:color="auto"/>
        <w:bottom w:val="none" w:sz="0" w:space="0" w:color="auto"/>
        <w:right w:val="none" w:sz="0" w:space="0" w:color="auto"/>
      </w:divBdr>
    </w:div>
    <w:div w:id="86853709">
      <w:bodyDiv w:val="1"/>
      <w:marLeft w:val="0"/>
      <w:marRight w:val="0"/>
      <w:marTop w:val="0"/>
      <w:marBottom w:val="0"/>
      <w:divBdr>
        <w:top w:val="none" w:sz="0" w:space="0" w:color="auto"/>
        <w:left w:val="none" w:sz="0" w:space="0" w:color="auto"/>
        <w:bottom w:val="none" w:sz="0" w:space="0" w:color="auto"/>
        <w:right w:val="none" w:sz="0" w:space="0" w:color="auto"/>
      </w:divBdr>
      <w:divsChild>
        <w:div w:id="608271696">
          <w:marLeft w:val="0"/>
          <w:marRight w:val="0"/>
          <w:marTop w:val="0"/>
          <w:marBottom w:val="0"/>
          <w:divBdr>
            <w:top w:val="none" w:sz="0" w:space="0" w:color="auto"/>
            <w:left w:val="none" w:sz="0" w:space="0" w:color="auto"/>
            <w:bottom w:val="none" w:sz="0" w:space="0" w:color="auto"/>
            <w:right w:val="none" w:sz="0" w:space="0" w:color="auto"/>
          </w:divBdr>
          <w:divsChild>
            <w:div w:id="6879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0508">
      <w:bodyDiv w:val="1"/>
      <w:marLeft w:val="0"/>
      <w:marRight w:val="0"/>
      <w:marTop w:val="0"/>
      <w:marBottom w:val="0"/>
      <w:divBdr>
        <w:top w:val="none" w:sz="0" w:space="0" w:color="auto"/>
        <w:left w:val="none" w:sz="0" w:space="0" w:color="auto"/>
        <w:bottom w:val="none" w:sz="0" w:space="0" w:color="auto"/>
        <w:right w:val="none" w:sz="0" w:space="0" w:color="auto"/>
      </w:divBdr>
    </w:div>
    <w:div w:id="91052021">
      <w:bodyDiv w:val="1"/>
      <w:marLeft w:val="0"/>
      <w:marRight w:val="0"/>
      <w:marTop w:val="0"/>
      <w:marBottom w:val="0"/>
      <w:divBdr>
        <w:top w:val="none" w:sz="0" w:space="0" w:color="auto"/>
        <w:left w:val="none" w:sz="0" w:space="0" w:color="auto"/>
        <w:bottom w:val="none" w:sz="0" w:space="0" w:color="auto"/>
        <w:right w:val="none" w:sz="0" w:space="0" w:color="auto"/>
      </w:divBdr>
    </w:div>
    <w:div w:id="91902404">
      <w:bodyDiv w:val="1"/>
      <w:marLeft w:val="0"/>
      <w:marRight w:val="0"/>
      <w:marTop w:val="0"/>
      <w:marBottom w:val="0"/>
      <w:divBdr>
        <w:top w:val="none" w:sz="0" w:space="0" w:color="auto"/>
        <w:left w:val="none" w:sz="0" w:space="0" w:color="auto"/>
        <w:bottom w:val="none" w:sz="0" w:space="0" w:color="auto"/>
        <w:right w:val="none" w:sz="0" w:space="0" w:color="auto"/>
      </w:divBdr>
    </w:div>
    <w:div w:id="101189671">
      <w:bodyDiv w:val="1"/>
      <w:marLeft w:val="0"/>
      <w:marRight w:val="0"/>
      <w:marTop w:val="0"/>
      <w:marBottom w:val="0"/>
      <w:divBdr>
        <w:top w:val="none" w:sz="0" w:space="0" w:color="auto"/>
        <w:left w:val="none" w:sz="0" w:space="0" w:color="auto"/>
        <w:bottom w:val="none" w:sz="0" w:space="0" w:color="auto"/>
        <w:right w:val="none" w:sz="0" w:space="0" w:color="auto"/>
      </w:divBdr>
      <w:divsChild>
        <w:div w:id="1078863921">
          <w:marLeft w:val="0"/>
          <w:marRight w:val="0"/>
          <w:marTop w:val="0"/>
          <w:marBottom w:val="0"/>
          <w:divBdr>
            <w:top w:val="none" w:sz="0" w:space="0" w:color="auto"/>
            <w:left w:val="none" w:sz="0" w:space="0" w:color="auto"/>
            <w:bottom w:val="none" w:sz="0" w:space="0" w:color="auto"/>
            <w:right w:val="none" w:sz="0" w:space="0" w:color="auto"/>
          </w:divBdr>
          <w:divsChild>
            <w:div w:id="5582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4921">
      <w:bodyDiv w:val="1"/>
      <w:marLeft w:val="0"/>
      <w:marRight w:val="0"/>
      <w:marTop w:val="0"/>
      <w:marBottom w:val="0"/>
      <w:divBdr>
        <w:top w:val="none" w:sz="0" w:space="0" w:color="auto"/>
        <w:left w:val="none" w:sz="0" w:space="0" w:color="auto"/>
        <w:bottom w:val="none" w:sz="0" w:space="0" w:color="auto"/>
        <w:right w:val="none" w:sz="0" w:space="0" w:color="auto"/>
      </w:divBdr>
    </w:div>
    <w:div w:id="106319612">
      <w:bodyDiv w:val="1"/>
      <w:marLeft w:val="0"/>
      <w:marRight w:val="0"/>
      <w:marTop w:val="0"/>
      <w:marBottom w:val="0"/>
      <w:divBdr>
        <w:top w:val="none" w:sz="0" w:space="0" w:color="auto"/>
        <w:left w:val="none" w:sz="0" w:space="0" w:color="auto"/>
        <w:bottom w:val="none" w:sz="0" w:space="0" w:color="auto"/>
        <w:right w:val="none" w:sz="0" w:space="0" w:color="auto"/>
      </w:divBdr>
    </w:div>
    <w:div w:id="106437838">
      <w:bodyDiv w:val="1"/>
      <w:marLeft w:val="0"/>
      <w:marRight w:val="0"/>
      <w:marTop w:val="0"/>
      <w:marBottom w:val="0"/>
      <w:divBdr>
        <w:top w:val="none" w:sz="0" w:space="0" w:color="auto"/>
        <w:left w:val="none" w:sz="0" w:space="0" w:color="auto"/>
        <w:bottom w:val="none" w:sz="0" w:space="0" w:color="auto"/>
        <w:right w:val="none" w:sz="0" w:space="0" w:color="auto"/>
      </w:divBdr>
    </w:div>
    <w:div w:id="108281462">
      <w:bodyDiv w:val="1"/>
      <w:marLeft w:val="0"/>
      <w:marRight w:val="0"/>
      <w:marTop w:val="0"/>
      <w:marBottom w:val="0"/>
      <w:divBdr>
        <w:top w:val="none" w:sz="0" w:space="0" w:color="auto"/>
        <w:left w:val="none" w:sz="0" w:space="0" w:color="auto"/>
        <w:bottom w:val="none" w:sz="0" w:space="0" w:color="auto"/>
        <w:right w:val="none" w:sz="0" w:space="0" w:color="auto"/>
      </w:divBdr>
    </w:div>
    <w:div w:id="110127814">
      <w:bodyDiv w:val="1"/>
      <w:marLeft w:val="0"/>
      <w:marRight w:val="0"/>
      <w:marTop w:val="0"/>
      <w:marBottom w:val="0"/>
      <w:divBdr>
        <w:top w:val="none" w:sz="0" w:space="0" w:color="auto"/>
        <w:left w:val="none" w:sz="0" w:space="0" w:color="auto"/>
        <w:bottom w:val="none" w:sz="0" w:space="0" w:color="auto"/>
        <w:right w:val="none" w:sz="0" w:space="0" w:color="auto"/>
      </w:divBdr>
    </w:div>
    <w:div w:id="113378120">
      <w:bodyDiv w:val="1"/>
      <w:marLeft w:val="0"/>
      <w:marRight w:val="0"/>
      <w:marTop w:val="0"/>
      <w:marBottom w:val="0"/>
      <w:divBdr>
        <w:top w:val="none" w:sz="0" w:space="0" w:color="auto"/>
        <w:left w:val="none" w:sz="0" w:space="0" w:color="auto"/>
        <w:bottom w:val="none" w:sz="0" w:space="0" w:color="auto"/>
        <w:right w:val="none" w:sz="0" w:space="0" w:color="auto"/>
      </w:divBdr>
      <w:divsChild>
        <w:div w:id="817184231">
          <w:marLeft w:val="0"/>
          <w:marRight w:val="0"/>
          <w:marTop w:val="0"/>
          <w:marBottom w:val="0"/>
          <w:divBdr>
            <w:top w:val="none" w:sz="0" w:space="0" w:color="auto"/>
            <w:left w:val="none" w:sz="0" w:space="0" w:color="auto"/>
            <w:bottom w:val="none" w:sz="0" w:space="0" w:color="auto"/>
            <w:right w:val="none" w:sz="0" w:space="0" w:color="auto"/>
          </w:divBdr>
          <w:divsChild>
            <w:div w:id="8694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0042">
      <w:bodyDiv w:val="1"/>
      <w:marLeft w:val="0"/>
      <w:marRight w:val="0"/>
      <w:marTop w:val="0"/>
      <w:marBottom w:val="0"/>
      <w:divBdr>
        <w:top w:val="none" w:sz="0" w:space="0" w:color="auto"/>
        <w:left w:val="none" w:sz="0" w:space="0" w:color="auto"/>
        <w:bottom w:val="none" w:sz="0" w:space="0" w:color="auto"/>
        <w:right w:val="none" w:sz="0" w:space="0" w:color="auto"/>
      </w:divBdr>
    </w:div>
    <w:div w:id="113909181">
      <w:bodyDiv w:val="1"/>
      <w:marLeft w:val="0"/>
      <w:marRight w:val="0"/>
      <w:marTop w:val="0"/>
      <w:marBottom w:val="0"/>
      <w:divBdr>
        <w:top w:val="none" w:sz="0" w:space="0" w:color="auto"/>
        <w:left w:val="none" w:sz="0" w:space="0" w:color="auto"/>
        <w:bottom w:val="none" w:sz="0" w:space="0" w:color="auto"/>
        <w:right w:val="none" w:sz="0" w:space="0" w:color="auto"/>
      </w:divBdr>
    </w:div>
    <w:div w:id="118308705">
      <w:bodyDiv w:val="1"/>
      <w:marLeft w:val="0"/>
      <w:marRight w:val="0"/>
      <w:marTop w:val="0"/>
      <w:marBottom w:val="0"/>
      <w:divBdr>
        <w:top w:val="none" w:sz="0" w:space="0" w:color="auto"/>
        <w:left w:val="none" w:sz="0" w:space="0" w:color="auto"/>
        <w:bottom w:val="none" w:sz="0" w:space="0" w:color="auto"/>
        <w:right w:val="none" w:sz="0" w:space="0" w:color="auto"/>
      </w:divBdr>
    </w:div>
    <w:div w:id="128986247">
      <w:bodyDiv w:val="1"/>
      <w:marLeft w:val="0"/>
      <w:marRight w:val="0"/>
      <w:marTop w:val="0"/>
      <w:marBottom w:val="0"/>
      <w:divBdr>
        <w:top w:val="none" w:sz="0" w:space="0" w:color="auto"/>
        <w:left w:val="none" w:sz="0" w:space="0" w:color="auto"/>
        <w:bottom w:val="none" w:sz="0" w:space="0" w:color="auto"/>
        <w:right w:val="none" w:sz="0" w:space="0" w:color="auto"/>
      </w:divBdr>
    </w:div>
    <w:div w:id="131483026">
      <w:bodyDiv w:val="1"/>
      <w:marLeft w:val="0"/>
      <w:marRight w:val="0"/>
      <w:marTop w:val="0"/>
      <w:marBottom w:val="0"/>
      <w:divBdr>
        <w:top w:val="none" w:sz="0" w:space="0" w:color="auto"/>
        <w:left w:val="none" w:sz="0" w:space="0" w:color="auto"/>
        <w:bottom w:val="none" w:sz="0" w:space="0" w:color="auto"/>
        <w:right w:val="none" w:sz="0" w:space="0" w:color="auto"/>
      </w:divBdr>
    </w:div>
    <w:div w:id="138770588">
      <w:bodyDiv w:val="1"/>
      <w:marLeft w:val="0"/>
      <w:marRight w:val="0"/>
      <w:marTop w:val="0"/>
      <w:marBottom w:val="0"/>
      <w:divBdr>
        <w:top w:val="none" w:sz="0" w:space="0" w:color="auto"/>
        <w:left w:val="none" w:sz="0" w:space="0" w:color="auto"/>
        <w:bottom w:val="none" w:sz="0" w:space="0" w:color="auto"/>
        <w:right w:val="none" w:sz="0" w:space="0" w:color="auto"/>
      </w:divBdr>
    </w:div>
    <w:div w:id="140274947">
      <w:bodyDiv w:val="1"/>
      <w:marLeft w:val="0"/>
      <w:marRight w:val="0"/>
      <w:marTop w:val="0"/>
      <w:marBottom w:val="0"/>
      <w:divBdr>
        <w:top w:val="none" w:sz="0" w:space="0" w:color="auto"/>
        <w:left w:val="none" w:sz="0" w:space="0" w:color="auto"/>
        <w:bottom w:val="none" w:sz="0" w:space="0" w:color="auto"/>
        <w:right w:val="none" w:sz="0" w:space="0" w:color="auto"/>
      </w:divBdr>
    </w:div>
    <w:div w:id="141966366">
      <w:bodyDiv w:val="1"/>
      <w:marLeft w:val="0"/>
      <w:marRight w:val="0"/>
      <w:marTop w:val="0"/>
      <w:marBottom w:val="0"/>
      <w:divBdr>
        <w:top w:val="none" w:sz="0" w:space="0" w:color="auto"/>
        <w:left w:val="none" w:sz="0" w:space="0" w:color="auto"/>
        <w:bottom w:val="none" w:sz="0" w:space="0" w:color="auto"/>
        <w:right w:val="none" w:sz="0" w:space="0" w:color="auto"/>
      </w:divBdr>
    </w:div>
    <w:div w:id="144513814">
      <w:bodyDiv w:val="1"/>
      <w:marLeft w:val="0"/>
      <w:marRight w:val="0"/>
      <w:marTop w:val="0"/>
      <w:marBottom w:val="0"/>
      <w:divBdr>
        <w:top w:val="none" w:sz="0" w:space="0" w:color="auto"/>
        <w:left w:val="none" w:sz="0" w:space="0" w:color="auto"/>
        <w:bottom w:val="none" w:sz="0" w:space="0" w:color="auto"/>
        <w:right w:val="none" w:sz="0" w:space="0" w:color="auto"/>
      </w:divBdr>
    </w:div>
    <w:div w:id="146822441">
      <w:bodyDiv w:val="1"/>
      <w:marLeft w:val="0"/>
      <w:marRight w:val="0"/>
      <w:marTop w:val="0"/>
      <w:marBottom w:val="0"/>
      <w:divBdr>
        <w:top w:val="none" w:sz="0" w:space="0" w:color="auto"/>
        <w:left w:val="none" w:sz="0" w:space="0" w:color="auto"/>
        <w:bottom w:val="none" w:sz="0" w:space="0" w:color="auto"/>
        <w:right w:val="none" w:sz="0" w:space="0" w:color="auto"/>
      </w:divBdr>
    </w:div>
    <w:div w:id="148983185">
      <w:bodyDiv w:val="1"/>
      <w:marLeft w:val="0"/>
      <w:marRight w:val="0"/>
      <w:marTop w:val="0"/>
      <w:marBottom w:val="0"/>
      <w:divBdr>
        <w:top w:val="none" w:sz="0" w:space="0" w:color="auto"/>
        <w:left w:val="none" w:sz="0" w:space="0" w:color="auto"/>
        <w:bottom w:val="none" w:sz="0" w:space="0" w:color="auto"/>
        <w:right w:val="none" w:sz="0" w:space="0" w:color="auto"/>
      </w:divBdr>
    </w:div>
    <w:div w:id="152720349">
      <w:bodyDiv w:val="1"/>
      <w:marLeft w:val="0"/>
      <w:marRight w:val="0"/>
      <w:marTop w:val="0"/>
      <w:marBottom w:val="0"/>
      <w:divBdr>
        <w:top w:val="none" w:sz="0" w:space="0" w:color="auto"/>
        <w:left w:val="none" w:sz="0" w:space="0" w:color="auto"/>
        <w:bottom w:val="none" w:sz="0" w:space="0" w:color="auto"/>
        <w:right w:val="none" w:sz="0" w:space="0" w:color="auto"/>
      </w:divBdr>
    </w:div>
    <w:div w:id="157694116">
      <w:bodyDiv w:val="1"/>
      <w:marLeft w:val="0"/>
      <w:marRight w:val="0"/>
      <w:marTop w:val="0"/>
      <w:marBottom w:val="0"/>
      <w:divBdr>
        <w:top w:val="none" w:sz="0" w:space="0" w:color="auto"/>
        <w:left w:val="none" w:sz="0" w:space="0" w:color="auto"/>
        <w:bottom w:val="none" w:sz="0" w:space="0" w:color="auto"/>
        <w:right w:val="none" w:sz="0" w:space="0" w:color="auto"/>
      </w:divBdr>
    </w:div>
    <w:div w:id="159545531">
      <w:bodyDiv w:val="1"/>
      <w:marLeft w:val="0"/>
      <w:marRight w:val="0"/>
      <w:marTop w:val="0"/>
      <w:marBottom w:val="0"/>
      <w:divBdr>
        <w:top w:val="none" w:sz="0" w:space="0" w:color="auto"/>
        <w:left w:val="none" w:sz="0" w:space="0" w:color="auto"/>
        <w:bottom w:val="none" w:sz="0" w:space="0" w:color="auto"/>
        <w:right w:val="none" w:sz="0" w:space="0" w:color="auto"/>
      </w:divBdr>
    </w:div>
    <w:div w:id="160589837">
      <w:bodyDiv w:val="1"/>
      <w:marLeft w:val="0"/>
      <w:marRight w:val="0"/>
      <w:marTop w:val="0"/>
      <w:marBottom w:val="0"/>
      <w:divBdr>
        <w:top w:val="none" w:sz="0" w:space="0" w:color="auto"/>
        <w:left w:val="none" w:sz="0" w:space="0" w:color="auto"/>
        <w:bottom w:val="none" w:sz="0" w:space="0" w:color="auto"/>
        <w:right w:val="none" w:sz="0" w:space="0" w:color="auto"/>
      </w:divBdr>
    </w:div>
    <w:div w:id="164054061">
      <w:bodyDiv w:val="1"/>
      <w:marLeft w:val="0"/>
      <w:marRight w:val="0"/>
      <w:marTop w:val="0"/>
      <w:marBottom w:val="0"/>
      <w:divBdr>
        <w:top w:val="none" w:sz="0" w:space="0" w:color="auto"/>
        <w:left w:val="none" w:sz="0" w:space="0" w:color="auto"/>
        <w:bottom w:val="none" w:sz="0" w:space="0" w:color="auto"/>
        <w:right w:val="none" w:sz="0" w:space="0" w:color="auto"/>
      </w:divBdr>
    </w:div>
    <w:div w:id="166135315">
      <w:bodyDiv w:val="1"/>
      <w:marLeft w:val="0"/>
      <w:marRight w:val="0"/>
      <w:marTop w:val="0"/>
      <w:marBottom w:val="0"/>
      <w:divBdr>
        <w:top w:val="none" w:sz="0" w:space="0" w:color="auto"/>
        <w:left w:val="none" w:sz="0" w:space="0" w:color="auto"/>
        <w:bottom w:val="none" w:sz="0" w:space="0" w:color="auto"/>
        <w:right w:val="none" w:sz="0" w:space="0" w:color="auto"/>
      </w:divBdr>
    </w:div>
    <w:div w:id="168523853">
      <w:bodyDiv w:val="1"/>
      <w:marLeft w:val="0"/>
      <w:marRight w:val="0"/>
      <w:marTop w:val="0"/>
      <w:marBottom w:val="0"/>
      <w:divBdr>
        <w:top w:val="none" w:sz="0" w:space="0" w:color="auto"/>
        <w:left w:val="none" w:sz="0" w:space="0" w:color="auto"/>
        <w:bottom w:val="none" w:sz="0" w:space="0" w:color="auto"/>
        <w:right w:val="none" w:sz="0" w:space="0" w:color="auto"/>
      </w:divBdr>
    </w:div>
    <w:div w:id="173417781">
      <w:bodyDiv w:val="1"/>
      <w:marLeft w:val="0"/>
      <w:marRight w:val="0"/>
      <w:marTop w:val="0"/>
      <w:marBottom w:val="0"/>
      <w:divBdr>
        <w:top w:val="none" w:sz="0" w:space="0" w:color="auto"/>
        <w:left w:val="none" w:sz="0" w:space="0" w:color="auto"/>
        <w:bottom w:val="none" w:sz="0" w:space="0" w:color="auto"/>
        <w:right w:val="none" w:sz="0" w:space="0" w:color="auto"/>
      </w:divBdr>
    </w:div>
    <w:div w:id="174072838">
      <w:bodyDiv w:val="1"/>
      <w:marLeft w:val="0"/>
      <w:marRight w:val="0"/>
      <w:marTop w:val="0"/>
      <w:marBottom w:val="0"/>
      <w:divBdr>
        <w:top w:val="none" w:sz="0" w:space="0" w:color="auto"/>
        <w:left w:val="none" w:sz="0" w:space="0" w:color="auto"/>
        <w:bottom w:val="none" w:sz="0" w:space="0" w:color="auto"/>
        <w:right w:val="none" w:sz="0" w:space="0" w:color="auto"/>
      </w:divBdr>
    </w:div>
    <w:div w:id="176575757">
      <w:bodyDiv w:val="1"/>
      <w:marLeft w:val="0"/>
      <w:marRight w:val="0"/>
      <w:marTop w:val="0"/>
      <w:marBottom w:val="0"/>
      <w:divBdr>
        <w:top w:val="none" w:sz="0" w:space="0" w:color="auto"/>
        <w:left w:val="none" w:sz="0" w:space="0" w:color="auto"/>
        <w:bottom w:val="none" w:sz="0" w:space="0" w:color="auto"/>
        <w:right w:val="none" w:sz="0" w:space="0" w:color="auto"/>
      </w:divBdr>
    </w:div>
    <w:div w:id="176625983">
      <w:bodyDiv w:val="1"/>
      <w:marLeft w:val="0"/>
      <w:marRight w:val="0"/>
      <w:marTop w:val="0"/>
      <w:marBottom w:val="0"/>
      <w:divBdr>
        <w:top w:val="none" w:sz="0" w:space="0" w:color="auto"/>
        <w:left w:val="none" w:sz="0" w:space="0" w:color="auto"/>
        <w:bottom w:val="none" w:sz="0" w:space="0" w:color="auto"/>
        <w:right w:val="none" w:sz="0" w:space="0" w:color="auto"/>
      </w:divBdr>
    </w:div>
    <w:div w:id="183982700">
      <w:bodyDiv w:val="1"/>
      <w:marLeft w:val="0"/>
      <w:marRight w:val="0"/>
      <w:marTop w:val="0"/>
      <w:marBottom w:val="0"/>
      <w:divBdr>
        <w:top w:val="none" w:sz="0" w:space="0" w:color="auto"/>
        <w:left w:val="none" w:sz="0" w:space="0" w:color="auto"/>
        <w:bottom w:val="none" w:sz="0" w:space="0" w:color="auto"/>
        <w:right w:val="none" w:sz="0" w:space="0" w:color="auto"/>
      </w:divBdr>
      <w:divsChild>
        <w:div w:id="789670810">
          <w:marLeft w:val="0"/>
          <w:marRight w:val="0"/>
          <w:marTop w:val="0"/>
          <w:marBottom w:val="0"/>
          <w:divBdr>
            <w:top w:val="none" w:sz="0" w:space="0" w:color="auto"/>
            <w:left w:val="none" w:sz="0" w:space="0" w:color="auto"/>
            <w:bottom w:val="none" w:sz="0" w:space="0" w:color="auto"/>
            <w:right w:val="none" w:sz="0" w:space="0" w:color="auto"/>
          </w:divBdr>
          <w:divsChild>
            <w:div w:id="17076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79">
      <w:bodyDiv w:val="1"/>
      <w:marLeft w:val="0"/>
      <w:marRight w:val="0"/>
      <w:marTop w:val="0"/>
      <w:marBottom w:val="0"/>
      <w:divBdr>
        <w:top w:val="none" w:sz="0" w:space="0" w:color="auto"/>
        <w:left w:val="none" w:sz="0" w:space="0" w:color="auto"/>
        <w:bottom w:val="none" w:sz="0" w:space="0" w:color="auto"/>
        <w:right w:val="none" w:sz="0" w:space="0" w:color="auto"/>
      </w:divBdr>
    </w:div>
    <w:div w:id="186527064">
      <w:bodyDiv w:val="1"/>
      <w:marLeft w:val="0"/>
      <w:marRight w:val="0"/>
      <w:marTop w:val="0"/>
      <w:marBottom w:val="0"/>
      <w:divBdr>
        <w:top w:val="none" w:sz="0" w:space="0" w:color="auto"/>
        <w:left w:val="none" w:sz="0" w:space="0" w:color="auto"/>
        <w:bottom w:val="none" w:sz="0" w:space="0" w:color="auto"/>
        <w:right w:val="none" w:sz="0" w:space="0" w:color="auto"/>
      </w:divBdr>
    </w:div>
    <w:div w:id="186913670">
      <w:bodyDiv w:val="1"/>
      <w:marLeft w:val="0"/>
      <w:marRight w:val="0"/>
      <w:marTop w:val="0"/>
      <w:marBottom w:val="0"/>
      <w:divBdr>
        <w:top w:val="none" w:sz="0" w:space="0" w:color="auto"/>
        <w:left w:val="none" w:sz="0" w:space="0" w:color="auto"/>
        <w:bottom w:val="none" w:sz="0" w:space="0" w:color="auto"/>
        <w:right w:val="none" w:sz="0" w:space="0" w:color="auto"/>
      </w:divBdr>
    </w:div>
    <w:div w:id="188761454">
      <w:bodyDiv w:val="1"/>
      <w:marLeft w:val="0"/>
      <w:marRight w:val="0"/>
      <w:marTop w:val="0"/>
      <w:marBottom w:val="0"/>
      <w:divBdr>
        <w:top w:val="none" w:sz="0" w:space="0" w:color="auto"/>
        <w:left w:val="none" w:sz="0" w:space="0" w:color="auto"/>
        <w:bottom w:val="none" w:sz="0" w:space="0" w:color="auto"/>
        <w:right w:val="none" w:sz="0" w:space="0" w:color="auto"/>
      </w:divBdr>
      <w:divsChild>
        <w:div w:id="630743245">
          <w:marLeft w:val="0"/>
          <w:marRight w:val="0"/>
          <w:marTop w:val="0"/>
          <w:marBottom w:val="0"/>
          <w:divBdr>
            <w:top w:val="none" w:sz="0" w:space="0" w:color="auto"/>
            <w:left w:val="none" w:sz="0" w:space="0" w:color="auto"/>
            <w:bottom w:val="none" w:sz="0" w:space="0" w:color="auto"/>
            <w:right w:val="none" w:sz="0" w:space="0" w:color="auto"/>
          </w:divBdr>
          <w:divsChild>
            <w:div w:id="8524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302">
      <w:bodyDiv w:val="1"/>
      <w:marLeft w:val="0"/>
      <w:marRight w:val="0"/>
      <w:marTop w:val="0"/>
      <w:marBottom w:val="0"/>
      <w:divBdr>
        <w:top w:val="none" w:sz="0" w:space="0" w:color="auto"/>
        <w:left w:val="none" w:sz="0" w:space="0" w:color="auto"/>
        <w:bottom w:val="none" w:sz="0" w:space="0" w:color="auto"/>
        <w:right w:val="none" w:sz="0" w:space="0" w:color="auto"/>
      </w:divBdr>
    </w:div>
    <w:div w:id="195506991">
      <w:bodyDiv w:val="1"/>
      <w:marLeft w:val="0"/>
      <w:marRight w:val="0"/>
      <w:marTop w:val="0"/>
      <w:marBottom w:val="0"/>
      <w:divBdr>
        <w:top w:val="none" w:sz="0" w:space="0" w:color="auto"/>
        <w:left w:val="none" w:sz="0" w:space="0" w:color="auto"/>
        <w:bottom w:val="none" w:sz="0" w:space="0" w:color="auto"/>
        <w:right w:val="none" w:sz="0" w:space="0" w:color="auto"/>
      </w:divBdr>
    </w:div>
    <w:div w:id="196310126">
      <w:bodyDiv w:val="1"/>
      <w:marLeft w:val="0"/>
      <w:marRight w:val="0"/>
      <w:marTop w:val="0"/>
      <w:marBottom w:val="0"/>
      <w:divBdr>
        <w:top w:val="none" w:sz="0" w:space="0" w:color="auto"/>
        <w:left w:val="none" w:sz="0" w:space="0" w:color="auto"/>
        <w:bottom w:val="none" w:sz="0" w:space="0" w:color="auto"/>
        <w:right w:val="none" w:sz="0" w:space="0" w:color="auto"/>
      </w:divBdr>
      <w:divsChild>
        <w:div w:id="1678998882">
          <w:marLeft w:val="0"/>
          <w:marRight w:val="0"/>
          <w:marTop w:val="0"/>
          <w:marBottom w:val="0"/>
          <w:divBdr>
            <w:top w:val="none" w:sz="0" w:space="0" w:color="auto"/>
            <w:left w:val="none" w:sz="0" w:space="0" w:color="auto"/>
            <w:bottom w:val="none" w:sz="0" w:space="0" w:color="auto"/>
            <w:right w:val="none" w:sz="0" w:space="0" w:color="auto"/>
          </w:divBdr>
          <w:divsChild>
            <w:div w:id="1475295525">
              <w:marLeft w:val="0"/>
              <w:marRight w:val="0"/>
              <w:marTop w:val="0"/>
              <w:marBottom w:val="0"/>
              <w:divBdr>
                <w:top w:val="none" w:sz="0" w:space="0" w:color="auto"/>
                <w:left w:val="none" w:sz="0" w:space="0" w:color="auto"/>
                <w:bottom w:val="none" w:sz="0" w:space="0" w:color="auto"/>
                <w:right w:val="none" w:sz="0" w:space="0" w:color="auto"/>
              </w:divBdr>
            </w:div>
          </w:divsChild>
        </w:div>
        <w:div w:id="1550410916">
          <w:marLeft w:val="0"/>
          <w:marRight w:val="0"/>
          <w:marTop w:val="0"/>
          <w:marBottom w:val="0"/>
          <w:divBdr>
            <w:top w:val="none" w:sz="0" w:space="0" w:color="auto"/>
            <w:left w:val="none" w:sz="0" w:space="0" w:color="auto"/>
            <w:bottom w:val="none" w:sz="0" w:space="0" w:color="auto"/>
            <w:right w:val="none" w:sz="0" w:space="0" w:color="auto"/>
          </w:divBdr>
          <w:divsChild>
            <w:div w:id="18027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9693">
      <w:bodyDiv w:val="1"/>
      <w:marLeft w:val="0"/>
      <w:marRight w:val="0"/>
      <w:marTop w:val="0"/>
      <w:marBottom w:val="0"/>
      <w:divBdr>
        <w:top w:val="none" w:sz="0" w:space="0" w:color="auto"/>
        <w:left w:val="none" w:sz="0" w:space="0" w:color="auto"/>
        <w:bottom w:val="none" w:sz="0" w:space="0" w:color="auto"/>
        <w:right w:val="none" w:sz="0" w:space="0" w:color="auto"/>
      </w:divBdr>
    </w:div>
    <w:div w:id="198015030">
      <w:bodyDiv w:val="1"/>
      <w:marLeft w:val="0"/>
      <w:marRight w:val="0"/>
      <w:marTop w:val="0"/>
      <w:marBottom w:val="0"/>
      <w:divBdr>
        <w:top w:val="none" w:sz="0" w:space="0" w:color="auto"/>
        <w:left w:val="none" w:sz="0" w:space="0" w:color="auto"/>
        <w:bottom w:val="none" w:sz="0" w:space="0" w:color="auto"/>
        <w:right w:val="none" w:sz="0" w:space="0" w:color="auto"/>
      </w:divBdr>
    </w:div>
    <w:div w:id="199048778">
      <w:bodyDiv w:val="1"/>
      <w:marLeft w:val="0"/>
      <w:marRight w:val="0"/>
      <w:marTop w:val="0"/>
      <w:marBottom w:val="0"/>
      <w:divBdr>
        <w:top w:val="none" w:sz="0" w:space="0" w:color="auto"/>
        <w:left w:val="none" w:sz="0" w:space="0" w:color="auto"/>
        <w:bottom w:val="none" w:sz="0" w:space="0" w:color="auto"/>
        <w:right w:val="none" w:sz="0" w:space="0" w:color="auto"/>
      </w:divBdr>
    </w:div>
    <w:div w:id="199827076">
      <w:bodyDiv w:val="1"/>
      <w:marLeft w:val="0"/>
      <w:marRight w:val="0"/>
      <w:marTop w:val="0"/>
      <w:marBottom w:val="0"/>
      <w:divBdr>
        <w:top w:val="none" w:sz="0" w:space="0" w:color="auto"/>
        <w:left w:val="none" w:sz="0" w:space="0" w:color="auto"/>
        <w:bottom w:val="none" w:sz="0" w:space="0" w:color="auto"/>
        <w:right w:val="none" w:sz="0" w:space="0" w:color="auto"/>
      </w:divBdr>
    </w:div>
    <w:div w:id="207910737">
      <w:bodyDiv w:val="1"/>
      <w:marLeft w:val="0"/>
      <w:marRight w:val="0"/>
      <w:marTop w:val="0"/>
      <w:marBottom w:val="0"/>
      <w:divBdr>
        <w:top w:val="none" w:sz="0" w:space="0" w:color="auto"/>
        <w:left w:val="none" w:sz="0" w:space="0" w:color="auto"/>
        <w:bottom w:val="none" w:sz="0" w:space="0" w:color="auto"/>
        <w:right w:val="none" w:sz="0" w:space="0" w:color="auto"/>
      </w:divBdr>
    </w:div>
    <w:div w:id="209339204">
      <w:bodyDiv w:val="1"/>
      <w:marLeft w:val="0"/>
      <w:marRight w:val="0"/>
      <w:marTop w:val="0"/>
      <w:marBottom w:val="0"/>
      <w:divBdr>
        <w:top w:val="none" w:sz="0" w:space="0" w:color="auto"/>
        <w:left w:val="none" w:sz="0" w:space="0" w:color="auto"/>
        <w:bottom w:val="none" w:sz="0" w:space="0" w:color="auto"/>
        <w:right w:val="none" w:sz="0" w:space="0" w:color="auto"/>
      </w:divBdr>
    </w:div>
    <w:div w:id="209610064">
      <w:bodyDiv w:val="1"/>
      <w:marLeft w:val="0"/>
      <w:marRight w:val="0"/>
      <w:marTop w:val="0"/>
      <w:marBottom w:val="0"/>
      <w:divBdr>
        <w:top w:val="none" w:sz="0" w:space="0" w:color="auto"/>
        <w:left w:val="none" w:sz="0" w:space="0" w:color="auto"/>
        <w:bottom w:val="none" w:sz="0" w:space="0" w:color="auto"/>
        <w:right w:val="none" w:sz="0" w:space="0" w:color="auto"/>
      </w:divBdr>
    </w:div>
    <w:div w:id="211312735">
      <w:bodyDiv w:val="1"/>
      <w:marLeft w:val="0"/>
      <w:marRight w:val="0"/>
      <w:marTop w:val="0"/>
      <w:marBottom w:val="0"/>
      <w:divBdr>
        <w:top w:val="none" w:sz="0" w:space="0" w:color="auto"/>
        <w:left w:val="none" w:sz="0" w:space="0" w:color="auto"/>
        <w:bottom w:val="none" w:sz="0" w:space="0" w:color="auto"/>
        <w:right w:val="none" w:sz="0" w:space="0" w:color="auto"/>
      </w:divBdr>
    </w:div>
    <w:div w:id="211619912">
      <w:bodyDiv w:val="1"/>
      <w:marLeft w:val="0"/>
      <w:marRight w:val="0"/>
      <w:marTop w:val="0"/>
      <w:marBottom w:val="0"/>
      <w:divBdr>
        <w:top w:val="none" w:sz="0" w:space="0" w:color="auto"/>
        <w:left w:val="none" w:sz="0" w:space="0" w:color="auto"/>
        <w:bottom w:val="none" w:sz="0" w:space="0" w:color="auto"/>
        <w:right w:val="none" w:sz="0" w:space="0" w:color="auto"/>
      </w:divBdr>
    </w:div>
    <w:div w:id="216431945">
      <w:bodyDiv w:val="1"/>
      <w:marLeft w:val="0"/>
      <w:marRight w:val="0"/>
      <w:marTop w:val="0"/>
      <w:marBottom w:val="0"/>
      <w:divBdr>
        <w:top w:val="none" w:sz="0" w:space="0" w:color="auto"/>
        <w:left w:val="none" w:sz="0" w:space="0" w:color="auto"/>
        <w:bottom w:val="none" w:sz="0" w:space="0" w:color="auto"/>
        <w:right w:val="none" w:sz="0" w:space="0" w:color="auto"/>
      </w:divBdr>
    </w:div>
    <w:div w:id="217396750">
      <w:bodyDiv w:val="1"/>
      <w:marLeft w:val="0"/>
      <w:marRight w:val="0"/>
      <w:marTop w:val="0"/>
      <w:marBottom w:val="0"/>
      <w:divBdr>
        <w:top w:val="none" w:sz="0" w:space="0" w:color="auto"/>
        <w:left w:val="none" w:sz="0" w:space="0" w:color="auto"/>
        <w:bottom w:val="none" w:sz="0" w:space="0" w:color="auto"/>
        <w:right w:val="none" w:sz="0" w:space="0" w:color="auto"/>
      </w:divBdr>
    </w:div>
    <w:div w:id="217787897">
      <w:bodyDiv w:val="1"/>
      <w:marLeft w:val="0"/>
      <w:marRight w:val="0"/>
      <w:marTop w:val="0"/>
      <w:marBottom w:val="0"/>
      <w:divBdr>
        <w:top w:val="none" w:sz="0" w:space="0" w:color="auto"/>
        <w:left w:val="none" w:sz="0" w:space="0" w:color="auto"/>
        <w:bottom w:val="none" w:sz="0" w:space="0" w:color="auto"/>
        <w:right w:val="none" w:sz="0" w:space="0" w:color="auto"/>
      </w:divBdr>
    </w:div>
    <w:div w:id="218521333">
      <w:bodyDiv w:val="1"/>
      <w:marLeft w:val="0"/>
      <w:marRight w:val="0"/>
      <w:marTop w:val="0"/>
      <w:marBottom w:val="0"/>
      <w:divBdr>
        <w:top w:val="none" w:sz="0" w:space="0" w:color="auto"/>
        <w:left w:val="none" w:sz="0" w:space="0" w:color="auto"/>
        <w:bottom w:val="none" w:sz="0" w:space="0" w:color="auto"/>
        <w:right w:val="none" w:sz="0" w:space="0" w:color="auto"/>
      </w:divBdr>
    </w:div>
    <w:div w:id="220554974">
      <w:bodyDiv w:val="1"/>
      <w:marLeft w:val="0"/>
      <w:marRight w:val="0"/>
      <w:marTop w:val="0"/>
      <w:marBottom w:val="0"/>
      <w:divBdr>
        <w:top w:val="none" w:sz="0" w:space="0" w:color="auto"/>
        <w:left w:val="none" w:sz="0" w:space="0" w:color="auto"/>
        <w:bottom w:val="none" w:sz="0" w:space="0" w:color="auto"/>
        <w:right w:val="none" w:sz="0" w:space="0" w:color="auto"/>
      </w:divBdr>
    </w:div>
    <w:div w:id="220677078">
      <w:bodyDiv w:val="1"/>
      <w:marLeft w:val="0"/>
      <w:marRight w:val="0"/>
      <w:marTop w:val="0"/>
      <w:marBottom w:val="0"/>
      <w:divBdr>
        <w:top w:val="none" w:sz="0" w:space="0" w:color="auto"/>
        <w:left w:val="none" w:sz="0" w:space="0" w:color="auto"/>
        <w:bottom w:val="none" w:sz="0" w:space="0" w:color="auto"/>
        <w:right w:val="none" w:sz="0" w:space="0" w:color="auto"/>
      </w:divBdr>
    </w:div>
    <w:div w:id="221410336">
      <w:bodyDiv w:val="1"/>
      <w:marLeft w:val="0"/>
      <w:marRight w:val="0"/>
      <w:marTop w:val="0"/>
      <w:marBottom w:val="0"/>
      <w:divBdr>
        <w:top w:val="none" w:sz="0" w:space="0" w:color="auto"/>
        <w:left w:val="none" w:sz="0" w:space="0" w:color="auto"/>
        <w:bottom w:val="none" w:sz="0" w:space="0" w:color="auto"/>
        <w:right w:val="none" w:sz="0" w:space="0" w:color="auto"/>
      </w:divBdr>
    </w:div>
    <w:div w:id="221451261">
      <w:bodyDiv w:val="1"/>
      <w:marLeft w:val="0"/>
      <w:marRight w:val="0"/>
      <w:marTop w:val="0"/>
      <w:marBottom w:val="0"/>
      <w:divBdr>
        <w:top w:val="none" w:sz="0" w:space="0" w:color="auto"/>
        <w:left w:val="none" w:sz="0" w:space="0" w:color="auto"/>
        <w:bottom w:val="none" w:sz="0" w:space="0" w:color="auto"/>
        <w:right w:val="none" w:sz="0" w:space="0" w:color="auto"/>
      </w:divBdr>
    </w:div>
    <w:div w:id="232934331">
      <w:bodyDiv w:val="1"/>
      <w:marLeft w:val="0"/>
      <w:marRight w:val="0"/>
      <w:marTop w:val="0"/>
      <w:marBottom w:val="0"/>
      <w:divBdr>
        <w:top w:val="none" w:sz="0" w:space="0" w:color="auto"/>
        <w:left w:val="none" w:sz="0" w:space="0" w:color="auto"/>
        <w:bottom w:val="none" w:sz="0" w:space="0" w:color="auto"/>
        <w:right w:val="none" w:sz="0" w:space="0" w:color="auto"/>
      </w:divBdr>
    </w:div>
    <w:div w:id="233660279">
      <w:bodyDiv w:val="1"/>
      <w:marLeft w:val="0"/>
      <w:marRight w:val="0"/>
      <w:marTop w:val="0"/>
      <w:marBottom w:val="0"/>
      <w:divBdr>
        <w:top w:val="none" w:sz="0" w:space="0" w:color="auto"/>
        <w:left w:val="none" w:sz="0" w:space="0" w:color="auto"/>
        <w:bottom w:val="none" w:sz="0" w:space="0" w:color="auto"/>
        <w:right w:val="none" w:sz="0" w:space="0" w:color="auto"/>
      </w:divBdr>
      <w:divsChild>
        <w:div w:id="87696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983961">
      <w:bodyDiv w:val="1"/>
      <w:marLeft w:val="0"/>
      <w:marRight w:val="0"/>
      <w:marTop w:val="0"/>
      <w:marBottom w:val="0"/>
      <w:divBdr>
        <w:top w:val="none" w:sz="0" w:space="0" w:color="auto"/>
        <w:left w:val="none" w:sz="0" w:space="0" w:color="auto"/>
        <w:bottom w:val="none" w:sz="0" w:space="0" w:color="auto"/>
        <w:right w:val="none" w:sz="0" w:space="0" w:color="auto"/>
      </w:divBdr>
    </w:div>
    <w:div w:id="240793018">
      <w:bodyDiv w:val="1"/>
      <w:marLeft w:val="0"/>
      <w:marRight w:val="0"/>
      <w:marTop w:val="0"/>
      <w:marBottom w:val="0"/>
      <w:divBdr>
        <w:top w:val="none" w:sz="0" w:space="0" w:color="auto"/>
        <w:left w:val="none" w:sz="0" w:space="0" w:color="auto"/>
        <w:bottom w:val="none" w:sz="0" w:space="0" w:color="auto"/>
        <w:right w:val="none" w:sz="0" w:space="0" w:color="auto"/>
      </w:divBdr>
    </w:div>
    <w:div w:id="243606784">
      <w:bodyDiv w:val="1"/>
      <w:marLeft w:val="0"/>
      <w:marRight w:val="0"/>
      <w:marTop w:val="0"/>
      <w:marBottom w:val="0"/>
      <w:divBdr>
        <w:top w:val="none" w:sz="0" w:space="0" w:color="auto"/>
        <w:left w:val="none" w:sz="0" w:space="0" w:color="auto"/>
        <w:bottom w:val="none" w:sz="0" w:space="0" w:color="auto"/>
        <w:right w:val="none" w:sz="0" w:space="0" w:color="auto"/>
      </w:divBdr>
    </w:div>
    <w:div w:id="245922571">
      <w:bodyDiv w:val="1"/>
      <w:marLeft w:val="0"/>
      <w:marRight w:val="0"/>
      <w:marTop w:val="0"/>
      <w:marBottom w:val="0"/>
      <w:divBdr>
        <w:top w:val="none" w:sz="0" w:space="0" w:color="auto"/>
        <w:left w:val="none" w:sz="0" w:space="0" w:color="auto"/>
        <w:bottom w:val="none" w:sz="0" w:space="0" w:color="auto"/>
        <w:right w:val="none" w:sz="0" w:space="0" w:color="auto"/>
      </w:divBdr>
    </w:div>
    <w:div w:id="245923264">
      <w:bodyDiv w:val="1"/>
      <w:marLeft w:val="0"/>
      <w:marRight w:val="0"/>
      <w:marTop w:val="0"/>
      <w:marBottom w:val="0"/>
      <w:divBdr>
        <w:top w:val="none" w:sz="0" w:space="0" w:color="auto"/>
        <w:left w:val="none" w:sz="0" w:space="0" w:color="auto"/>
        <w:bottom w:val="none" w:sz="0" w:space="0" w:color="auto"/>
        <w:right w:val="none" w:sz="0" w:space="0" w:color="auto"/>
      </w:divBdr>
      <w:divsChild>
        <w:div w:id="1108815320">
          <w:marLeft w:val="0"/>
          <w:marRight w:val="0"/>
          <w:marTop w:val="0"/>
          <w:marBottom w:val="0"/>
          <w:divBdr>
            <w:top w:val="none" w:sz="0" w:space="0" w:color="auto"/>
            <w:left w:val="none" w:sz="0" w:space="0" w:color="auto"/>
            <w:bottom w:val="none" w:sz="0" w:space="0" w:color="auto"/>
            <w:right w:val="none" w:sz="0" w:space="0" w:color="auto"/>
          </w:divBdr>
          <w:divsChild>
            <w:div w:id="9518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7371">
      <w:bodyDiv w:val="1"/>
      <w:marLeft w:val="0"/>
      <w:marRight w:val="0"/>
      <w:marTop w:val="0"/>
      <w:marBottom w:val="0"/>
      <w:divBdr>
        <w:top w:val="none" w:sz="0" w:space="0" w:color="auto"/>
        <w:left w:val="none" w:sz="0" w:space="0" w:color="auto"/>
        <w:bottom w:val="none" w:sz="0" w:space="0" w:color="auto"/>
        <w:right w:val="none" w:sz="0" w:space="0" w:color="auto"/>
      </w:divBdr>
      <w:divsChild>
        <w:div w:id="2146849770">
          <w:marLeft w:val="0"/>
          <w:marRight w:val="0"/>
          <w:marTop w:val="0"/>
          <w:marBottom w:val="0"/>
          <w:divBdr>
            <w:top w:val="none" w:sz="0" w:space="0" w:color="auto"/>
            <w:left w:val="none" w:sz="0" w:space="0" w:color="auto"/>
            <w:bottom w:val="none" w:sz="0" w:space="0" w:color="auto"/>
            <w:right w:val="none" w:sz="0" w:space="0" w:color="auto"/>
          </w:divBdr>
          <w:divsChild>
            <w:div w:id="2332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3157">
      <w:bodyDiv w:val="1"/>
      <w:marLeft w:val="0"/>
      <w:marRight w:val="0"/>
      <w:marTop w:val="0"/>
      <w:marBottom w:val="0"/>
      <w:divBdr>
        <w:top w:val="none" w:sz="0" w:space="0" w:color="auto"/>
        <w:left w:val="none" w:sz="0" w:space="0" w:color="auto"/>
        <w:bottom w:val="none" w:sz="0" w:space="0" w:color="auto"/>
        <w:right w:val="none" w:sz="0" w:space="0" w:color="auto"/>
      </w:divBdr>
    </w:div>
    <w:div w:id="249586905">
      <w:bodyDiv w:val="1"/>
      <w:marLeft w:val="0"/>
      <w:marRight w:val="0"/>
      <w:marTop w:val="0"/>
      <w:marBottom w:val="0"/>
      <w:divBdr>
        <w:top w:val="none" w:sz="0" w:space="0" w:color="auto"/>
        <w:left w:val="none" w:sz="0" w:space="0" w:color="auto"/>
        <w:bottom w:val="none" w:sz="0" w:space="0" w:color="auto"/>
        <w:right w:val="none" w:sz="0" w:space="0" w:color="auto"/>
      </w:divBdr>
    </w:div>
    <w:div w:id="251663986">
      <w:bodyDiv w:val="1"/>
      <w:marLeft w:val="0"/>
      <w:marRight w:val="0"/>
      <w:marTop w:val="0"/>
      <w:marBottom w:val="0"/>
      <w:divBdr>
        <w:top w:val="none" w:sz="0" w:space="0" w:color="auto"/>
        <w:left w:val="none" w:sz="0" w:space="0" w:color="auto"/>
        <w:bottom w:val="none" w:sz="0" w:space="0" w:color="auto"/>
        <w:right w:val="none" w:sz="0" w:space="0" w:color="auto"/>
      </w:divBdr>
      <w:divsChild>
        <w:div w:id="564265037">
          <w:marLeft w:val="0"/>
          <w:marRight w:val="0"/>
          <w:marTop w:val="0"/>
          <w:marBottom w:val="0"/>
          <w:divBdr>
            <w:top w:val="none" w:sz="0" w:space="0" w:color="auto"/>
            <w:left w:val="none" w:sz="0" w:space="0" w:color="auto"/>
            <w:bottom w:val="none" w:sz="0" w:space="0" w:color="auto"/>
            <w:right w:val="none" w:sz="0" w:space="0" w:color="auto"/>
          </w:divBdr>
          <w:divsChild>
            <w:div w:id="16836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5458">
      <w:bodyDiv w:val="1"/>
      <w:marLeft w:val="0"/>
      <w:marRight w:val="0"/>
      <w:marTop w:val="0"/>
      <w:marBottom w:val="0"/>
      <w:divBdr>
        <w:top w:val="none" w:sz="0" w:space="0" w:color="auto"/>
        <w:left w:val="none" w:sz="0" w:space="0" w:color="auto"/>
        <w:bottom w:val="none" w:sz="0" w:space="0" w:color="auto"/>
        <w:right w:val="none" w:sz="0" w:space="0" w:color="auto"/>
      </w:divBdr>
    </w:div>
    <w:div w:id="255212671">
      <w:bodyDiv w:val="1"/>
      <w:marLeft w:val="0"/>
      <w:marRight w:val="0"/>
      <w:marTop w:val="0"/>
      <w:marBottom w:val="0"/>
      <w:divBdr>
        <w:top w:val="none" w:sz="0" w:space="0" w:color="auto"/>
        <w:left w:val="none" w:sz="0" w:space="0" w:color="auto"/>
        <w:bottom w:val="none" w:sz="0" w:space="0" w:color="auto"/>
        <w:right w:val="none" w:sz="0" w:space="0" w:color="auto"/>
      </w:divBdr>
    </w:div>
    <w:div w:id="257372618">
      <w:bodyDiv w:val="1"/>
      <w:marLeft w:val="0"/>
      <w:marRight w:val="0"/>
      <w:marTop w:val="0"/>
      <w:marBottom w:val="0"/>
      <w:divBdr>
        <w:top w:val="none" w:sz="0" w:space="0" w:color="auto"/>
        <w:left w:val="none" w:sz="0" w:space="0" w:color="auto"/>
        <w:bottom w:val="none" w:sz="0" w:space="0" w:color="auto"/>
        <w:right w:val="none" w:sz="0" w:space="0" w:color="auto"/>
      </w:divBdr>
    </w:div>
    <w:div w:id="258149409">
      <w:bodyDiv w:val="1"/>
      <w:marLeft w:val="0"/>
      <w:marRight w:val="0"/>
      <w:marTop w:val="0"/>
      <w:marBottom w:val="0"/>
      <w:divBdr>
        <w:top w:val="none" w:sz="0" w:space="0" w:color="auto"/>
        <w:left w:val="none" w:sz="0" w:space="0" w:color="auto"/>
        <w:bottom w:val="none" w:sz="0" w:space="0" w:color="auto"/>
        <w:right w:val="none" w:sz="0" w:space="0" w:color="auto"/>
      </w:divBdr>
    </w:div>
    <w:div w:id="263734626">
      <w:bodyDiv w:val="1"/>
      <w:marLeft w:val="0"/>
      <w:marRight w:val="0"/>
      <w:marTop w:val="0"/>
      <w:marBottom w:val="0"/>
      <w:divBdr>
        <w:top w:val="none" w:sz="0" w:space="0" w:color="auto"/>
        <w:left w:val="none" w:sz="0" w:space="0" w:color="auto"/>
        <w:bottom w:val="none" w:sz="0" w:space="0" w:color="auto"/>
        <w:right w:val="none" w:sz="0" w:space="0" w:color="auto"/>
      </w:divBdr>
    </w:div>
    <w:div w:id="266423306">
      <w:bodyDiv w:val="1"/>
      <w:marLeft w:val="0"/>
      <w:marRight w:val="0"/>
      <w:marTop w:val="0"/>
      <w:marBottom w:val="0"/>
      <w:divBdr>
        <w:top w:val="none" w:sz="0" w:space="0" w:color="auto"/>
        <w:left w:val="none" w:sz="0" w:space="0" w:color="auto"/>
        <w:bottom w:val="none" w:sz="0" w:space="0" w:color="auto"/>
        <w:right w:val="none" w:sz="0" w:space="0" w:color="auto"/>
      </w:divBdr>
    </w:div>
    <w:div w:id="269241779">
      <w:bodyDiv w:val="1"/>
      <w:marLeft w:val="0"/>
      <w:marRight w:val="0"/>
      <w:marTop w:val="0"/>
      <w:marBottom w:val="0"/>
      <w:divBdr>
        <w:top w:val="none" w:sz="0" w:space="0" w:color="auto"/>
        <w:left w:val="none" w:sz="0" w:space="0" w:color="auto"/>
        <w:bottom w:val="none" w:sz="0" w:space="0" w:color="auto"/>
        <w:right w:val="none" w:sz="0" w:space="0" w:color="auto"/>
      </w:divBdr>
    </w:div>
    <w:div w:id="271404485">
      <w:bodyDiv w:val="1"/>
      <w:marLeft w:val="0"/>
      <w:marRight w:val="0"/>
      <w:marTop w:val="0"/>
      <w:marBottom w:val="0"/>
      <w:divBdr>
        <w:top w:val="none" w:sz="0" w:space="0" w:color="auto"/>
        <w:left w:val="none" w:sz="0" w:space="0" w:color="auto"/>
        <w:bottom w:val="none" w:sz="0" w:space="0" w:color="auto"/>
        <w:right w:val="none" w:sz="0" w:space="0" w:color="auto"/>
      </w:divBdr>
    </w:div>
    <w:div w:id="288323661">
      <w:bodyDiv w:val="1"/>
      <w:marLeft w:val="0"/>
      <w:marRight w:val="0"/>
      <w:marTop w:val="0"/>
      <w:marBottom w:val="0"/>
      <w:divBdr>
        <w:top w:val="none" w:sz="0" w:space="0" w:color="auto"/>
        <w:left w:val="none" w:sz="0" w:space="0" w:color="auto"/>
        <w:bottom w:val="none" w:sz="0" w:space="0" w:color="auto"/>
        <w:right w:val="none" w:sz="0" w:space="0" w:color="auto"/>
      </w:divBdr>
    </w:div>
    <w:div w:id="294458282">
      <w:bodyDiv w:val="1"/>
      <w:marLeft w:val="0"/>
      <w:marRight w:val="0"/>
      <w:marTop w:val="0"/>
      <w:marBottom w:val="0"/>
      <w:divBdr>
        <w:top w:val="none" w:sz="0" w:space="0" w:color="auto"/>
        <w:left w:val="none" w:sz="0" w:space="0" w:color="auto"/>
        <w:bottom w:val="none" w:sz="0" w:space="0" w:color="auto"/>
        <w:right w:val="none" w:sz="0" w:space="0" w:color="auto"/>
      </w:divBdr>
    </w:div>
    <w:div w:id="296837208">
      <w:bodyDiv w:val="1"/>
      <w:marLeft w:val="0"/>
      <w:marRight w:val="0"/>
      <w:marTop w:val="0"/>
      <w:marBottom w:val="0"/>
      <w:divBdr>
        <w:top w:val="none" w:sz="0" w:space="0" w:color="auto"/>
        <w:left w:val="none" w:sz="0" w:space="0" w:color="auto"/>
        <w:bottom w:val="none" w:sz="0" w:space="0" w:color="auto"/>
        <w:right w:val="none" w:sz="0" w:space="0" w:color="auto"/>
      </w:divBdr>
    </w:div>
    <w:div w:id="303706719">
      <w:bodyDiv w:val="1"/>
      <w:marLeft w:val="0"/>
      <w:marRight w:val="0"/>
      <w:marTop w:val="0"/>
      <w:marBottom w:val="0"/>
      <w:divBdr>
        <w:top w:val="none" w:sz="0" w:space="0" w:color="auto"/>
        <w:left w:val="none" w:sz="0" w:space="0" w:color="auto"/>
        <w:bottom w:val="none" w:sz="0" w:space="0" w:color="auto"/>
        <w:right w:val="none" w:sz="0" w:space="0" w:color="auto"/>
      </w:divBdr>
    </w:div>
    <w:div w:id="304354199">
      <w:bodyDiv w:val="1"/>
      <w:marLeft w:val="0"/>
      <w:marRight w:val="0"/>
      <w:marTop w:val="0"/>
      <w:marBottom w:val="0"/>
      <w:divBdr>
        <w:top w:val="none" w:sz="0" w:space="0" w:color="auto"/>
        <w:left w:val="none" w:sz="0" w:space="0" w:color="auto"/>
        <w:bottom w:val="none" w:sz="0" w:space="0" w:color="auto"/>
        <w:right w:val="none" w:sz="0" w:space="0" w:color="auto"/>
      </w:divBdr>
    </w:div>
    <w:div w:id="311101779">
      <w:bodyDiv w:val="1"/>
      <w:marLeft w:val="0"/>
      <w:marRight w:val="0"/>
      <w:marTop w:val="0"/>
      <w:marBottom w:val="0"/>
      <w:divBdr>
        <w:top w:val="none" w:sz="0" w:space="0" w:color="auto"/>
        <w:left w:val="none" w:sz="0" w:space="0" w:color="auto"/>
        <w:bottom w:val="none" w:sz="0" w:space="0" w:color="auto"/>
        <w:right w:val="none" w:sz="0" w:space="0" w:color="auto"/>
      </w:divBdr>
    </w:div>
    <w:div w:id="312103009">
      <w:bodyDiv w:val="1"/>
      <w:marLeft w:val="0"/>
      <w:marRight w:val="0"/>
      <w:marTop w:val="0"/>
      <w:marBottom w:val="0"/>
      <w:divBdr>
        <w:top w:val="none" w:sz="0" w:space="0" w:color="auto"/>
        <w:left w:val="none" w:sz="0" w:space="0" w:color="auto"/>
        <w:bottom w:val="none" w:sz="0" w:space="0" w:color="auto"/>
        <w:right w:val="none" w:sz="0" w:space="0" w:color="auto"/>
      </w:divBdr>
    </w:div>
    <w:div w:id="313532602">
      <w:bodyDiv w:val="1"/>
      <w:marLeft w:val="0"/>
      <w:marRight w:val="0"/>
      <w:marTop w:val="0"/>
      <w:marBottom w:val="0"/>
      <w:divBdr>
        <w:top w:val="none" w:sz="0" w:space="0" w:color="auto"/>
        <w:left w:val="none" w:sz="0" w:space="0" w:color="auto"/>
        <w:bottom w:val="none" w:sz="0" w:space="0" w:color="auto"/>
        <w:right w:val="none" w:sz="0" w:space="0" w:color="auto"/>
      </w:divBdr>
    </w:div>
    <w:div w:id="318123193">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21008164">
      <w:bodyDiv w:val="1"/>
      <w:marLeft w:val="0"/>
      <w:marRight w:val="0"/>
      <w:marTop w:val="0"/>
      <w:marBottom w:val="0"/>
      <w:divBdr>
        <w:top w:val="none" w:sz="0" w:space="0" w:color="auto"/>
        <w:left w:val="none" w:sz="0" w:space="0" w:color="auto"/>
        <w:bottom w:val="none" w:sz="0" w:space="0" w:color="auto"/>
        <w:right w:val="none" w:sz="0" w:space="0" w:color="auto"/>
      </w:divBdr>
      <w:divsChild>
        <w:div w:id="400643527">
          <w:marLeft w:val="0"/>
          <w:marRight w:val="0"/>
          <w:marTop w:val="0"/>
          <w:marBottom w:val="0"/>
          <w:divBdr>
            <w:top w:val="none" w:sz="0" w:space="0" w:color="auto"/>
            <w:left w:val="none" w:sz="0" w:space="0" w:color="auto"/>
            <w:bottom w:val="none" w:sz="0" w:space="0" w:color="auto"/>
            <w:right w:val="none" w:sz="0" w:space="0" w:color="auto"/>
          </w:divBdr>
          <w:divsChild>
            <w:div w:id="1821648672">
              <w:marLeft w:val="0"/>
              <w:marRight w:val="0"/>
              <w:marTop w:val="0"/>
              <w:marBottom w:val="0"/>
              <w:divBdr>
                <w:top w:val="none" w:sz="0" w:space="0" w:color="auto"/>
                <w:left w:val="none" w:sz="0" w:space="0" w:color="auto"/>
                <w:bottom w:val="none" w:sz="0" w:space="0" w:color="auto"/>
                <w:right w:val="none" w:sz="0" w:space="0" w:color="auto"/>
              </w:divBdr>
            </w:div>
          </w:divsChild>
        </w:div>
        <w:div w:id="1863467776">
          <w:marLeft w:val="0"/>
          <w:marRight w:val="0"/>
          <w:marTop w:val="0"/>
          <w:marBottom w:val="0"/>
          <w:divBdr>
            <w:top w:val="none" w:sz="0" w:space="0" w:color="auto"/>
            <w:left w:val="none" w:sz="0" w:space="0" w:color="auto"/>
            <w:bottom w:val="none" w:sz="0" w:space="0" w:color="auto"/>
            <w:right w:val="none" w:sz="0" w:space="0" w:color="auto"/>
          </w:divBdr>
          <w:divsChild>
            <w:div w:id="21189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2150">
      <w:bodyDiv w:val="1"/>
      <w:marLeft w:val="0"/>
      <w:marRight w:val="0"/>
      <w:marTop w:val="0"/>
      <w:marBottom w:val="0"/>
      <w:divBdr>
        <w:top w:val="none" w:sz="0" w:space="0" w:color="auto"/>
        <w:left w:val="none" w:sz="0" w:space="0" w:color="auto"/>
        <w:bottom w:val="none" w:sz="0" w:space="0" w:color="auto"/>
        <w:right w:val="none" w:sz="0" w:space="0" w:color="auto"/>
      </w:divBdr>
    </w:div>
    <w:div w:id="324818633">
      <w:bodyDiv w:val="1"/>
      <w:marLeft w:val="0"/>
      <w:marRight w:val="0"/>
      <w:marTop w:val="0"/>
      <w:marBottom w:val="0"/>
      <w:divBdr>
        <w:top w:val="none" w:sz="0" w:space="0" w:color="auto"/>
        <w:left w:val="none" w:sz="0" w:space="0" w:color="auto"/>
        <w:bottom w:val="none" w:sz="0" w:space="0" w:color="auto"/>
        <w:right w:val="none" w:sz="0" w:space="0" w:color="auto"/>
      </w:divBdr>
    </w:div>
    <w:div w:id="327057091">
      <w:bodyDiv w:val="1"/>
      <w:marLeft w:val="0"/>
      <w:marRight w:val="0"/>
      <w:marTop w:val="0"/>
      <w:marBottom w:val="0"/>
      <w:divBdr>
        <w:top w:val="none" w:sz="0" w:space="0" w:color="auto"/>
        <w:left w:val="none" w:sz="0" w:space="0" w:color="auto"/>
        <w:bottom w:val="none" w:sz="0" w:space="0" w:color="auto"/>
        <w:right w:val="none" w:sz="0" w:space="0" w:color="auto"/>
      </w:divBdr>
    </w:div>
    <w:div w:id="334115596">
      <w:bodyDiv w:val="1"/>
      <w:marLeft w:val="0"/>
      <w:marRight w:val="0"/>
      <w:marTop w:val="0"/>
      <w:marBottom w:val="0"/>
      <w:divBdr>
        <w:top w:val="none" w:sz="0" w:space="0" w:color="auto"/>
        <w:left w:val="none" w:sz="0" w:space="0" w:color="auto"/>
        <w:bottom w:val="none" w:sz="0" w:space="0" w:color="auto"/>
        <w:right w:val="none" w:sz="0" w:space="0" w:color="auto"/>
      </w:divBdr>
    </w:div>
    <w:div w:id="336077996">
      <w:bodyDiv w:val="1"/>
      <w:marLeft w:val="0"/>
      <w:marRight w:val="0"/>
      <w:marTop w:val="0"/>
      <w:marBottom w:val="0"/>
      <w:divBdr>
        <w:top w:val="none" w:sz="0" w:space="0" w:color="auto"/>
        <w:left w:val="none" w:sz="0" w:space="0" w:color="auto"/>
        <w:bottom w:val="none" w:sz="0" w:space="0" w:color="auto"/>
        <w:right w:val="none" w:sz="0" w:space="0" w:color="auto"/>
      </w:divBdr>
    </w:div>
    <w:div w:id="338701606">
      <w:bodyDiv w:val="1"/>
      <w:marLeft w:val="0"/>
      <w:marRight w:val="0"/>
      <w:marTop w:val="0"/>
      <w:marBottom w:val="0"/>
      <w:divBdr>
        <w:top w:val="none" w:sz="0" w:space="0" w:color="auto"/>
        <w:left w:val="none" w:sz="0" w:space="0" w:color="auto"/>
        <w:bottom w:val="none" w:sz="0" w:space="0" w:color="auto"/>
        <w:right w:val="none" w:sz="0" w:space="0" w:color="auto"/>
      </w:divBdr>
    </w:div>
    <w:div w:id="340090227">
      <w:bodyDiv w:val="1"/>
      <w:marLeft w:val="0"/>
      <w:marRight w:val="0"/>
      <w:marTop w:val="0"/>
      <w:marBottom w:val="0"/>
      <w:divBdr>
        <w:top w:val="none" w:sz="0" w:space="0" w:color="auto"/>
        <w:left w:val="none" w:sz="0" w:space="0" w:color="auto"/>
        <w:bottom w:val="none" w:sz="0" w:space="0" w:color="auto"/>
        <w:right w:val="none" w:sz="0" w:space="0" w:color="auto"/>
      </w:divBdr>
    </w:div>
    <w:div w:id="347945739">
      <w:bodyDiv w:val="1"/>
      <w:marLeft w:val="0"/>
      <w:marRight w:val="0"/>
      <w:marTop w:val="0"/>
      <w:marBottom w:val="0"/>
      <w:divBdr>
        <w:top w:val="none" w:sz="0" w:space="0" w:color="auto"/>
        <w:left w:val="none" w:sz="0" w:space="0" w:color="auto"/>
        <w:bottom w:val="none" w:sz="0" w:space="0" w:color="auto"/>
        <w:right w:val="none" w:sz="0" w:space="0" w:color="auto"/>
      </w:divBdr>
    </w:div>
    <w:div w:id="348141103">
      <w:bodyDiv w:val="1"/>
      <w:marLeft w:val="0"/>
      <w:marRight w:val="0"/>
      <w:marTop w:val="0"/>
      <w:marBottom w:val="0"/>
      <w:divBdr>
        <w:top w:val="none" w:sz="0" w:space="0" w:color="auto"/>
        <w:left w:val="none" w:sz="0" w:space="0" w:color="auto"/>
        <w:bottom w:val="none" w:sz="0" w:space="0" w:color="auto"/>
        <w:right w:val="none" w:sz="0" w:space="0" w:color="auto"/>
      </w:divBdr>
    </w:div>
    <w:div w:id="352462319">
      <w:bodyDiv w:val="1"/>
      <w:marLeft w:val="0"/>
      <w:marRight w:val="0"/>
      <w:marTop w:val="0"/>
      <w:marBottom w:val="0"/>
      <w:divBdr>
        <w:top w:val="none" w:sz="0" w:space="0" w:color="auto"/>
        <w:left w:val="none" w:sz="0" w:space="0" w:color="auto"/>
        <w:bottom w:val="none" w:sz="0" w:space="0" w:color="auto"/>
        <w:right w:val="none" w:sz="0" w:space="0" w:color="auto"/>
      </w:divBdr>
      <w:divsChild>
        <w:div w:id="1102645930">
          <w:marLeft w:val="0"/>
          <w:marRight w:val="0"/>
          <w:marTop w:val="0"/>
          <w:marBottom w:val="0"/>
          <w:divBdr>
            <w:top w:val="none" w:sz="0" w:space="0" w:color="auto"/>
            <w:left w:val="none" w:sz="0" w:space="0" w:color="auto"/>
            <w:bottom w:val="none" w:sz="0" w:space="0" w:color="auto"/>
            <w:right w:val="none" w:sz="0" w:space="0" w:color="auto"/>
          </w:divBdr>
          <w:divsChild>
            <w:div w:id="12202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1168">
      <w:bodyDiv w:val="1"/>
      <w:marLeft w:val="0"/>
      <w:marRight w:val="0"/>
      <w:marTop w:val="0"/>
      <w:marBottom w:val="0"/>
      <w:divBdr>
        <w:top w:val="none" w:sz="0" w:space="0" w:color="auto"/>
        <w:left w:val="none" w:sz="0" w:space="0" w:color="auto"/>
        <w:bottom w:val="none" w:sz="0" w:space="0" w:color="auto"/>
        <w:right w:val="none" w:sz="0" w:space="0" w:color="auto"/>
      </w:divBdr>
      <w:divsChild>
        <w:div w:id="906456464">
          <w:marLeft w:val="0"/>
          <w:marRight w:val="0"/>
          <w:marTop w:val="0"/>
          <w:marBottom w:val="0"/>
          <w:divBdr>
            <w:top w:val="none" w:sz="0" w:space="0" w:color="auto"/>
            <w:left w:val="none" w:sz="0" w:space="0" w:color="auto"/>
            <w:bottom w:val="none" w:sz="0" w:space="0" w:color="auto"/>
            <w:right w:val="none" w:sz="0" w:space="0" w:color="auto"/>
          </w:divBdr>
          <w:divsChild>
            <w:div w:id="471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2878">
      <w:bodyDiv w:val="1"/>
      <w:marLeft w:val="0"/>
      <w:marRight w:val="0"/>
      <w:marTop w:val="0"/>
      <w:marBottom w:val="0"/>
      <w:divBdr>
        <w:top w:val="none" w:sz="0" w:space="0" w:color="auto"/>
        <w:left w:val="none" w:sz="0" w:space="0" w:color="auto"/>
        <w:bottom w:val="none" w:sz="0" w:space="0" w:color="auto"/>
        <w:right w:val="none" w:sz="0" w:space="0" w:color="auto"/>
      </w:divBdr>
    </w:div>
    <w:div w:id="360209540">
      <w:bodyDiv w:val="1"/>
      <w:marLeft w:val="0"/>
      <w:marRight w:val="0"/>
      <w:marTop w:val="0"/>
      <w:marBottom w:val="0"/>
      <w:divBdr>
        <w:top w:val="none" w:sz="0" w:space="0" w:color="auto"/>
        <w:left w:val="none" w:sz="0" w:space="0" w:color="auto"/>
        <w:bottom w:val="none" w:sz="0" w:space="0" w:color="auto"/>
        <w:right w:val="none" w:sz="0" w:space="0" w:color="auto"/>
      </w:divBdr>
    </w:div>
    <w:div w:id="376052938">
      <w:bodyDiv w:val="1"/>
      <w:marLeft w:val="0"/>
      <w:marRight w:val="0"/>
      <w:marTop w:val="0"/>
      <w:marBottom w:val="0"/>
      <w:divBdr>
        <w:top w:val="none" w:sz="0" w:space="0" w:color="auto"/>
        <w:left w:val="none" w:sz="0" w:space="0" w:color="auto"/>
        <w:bottom w:val="none" w:sz="0" w:space="0" w:color="auto"/>
        <w:right w:val="none" w:sz="0" w:space="0" w:color="auto"/>
      </w:divBdr>
    </w:div>
    <w:div w:id="378939818">
      <w:bodyDiv w:val="1"/>
      <w:marLeft w:val="0"/>
      <w:marRight w:val="0"/>
      <w:marTop w:val="0"/>
      <w:marBottom w:val="0"/>
      <w:divBdr>
        <w:top w:val="none" w:sz="0" w:space="0" w:color="auto"/>
        <w:left w:val="none" w:sz="0" w:space="0" w:color="auto"/>
        <w:bottom w:val="none" w:sz="0" w:space="0" w:color="auto"/>
        <w:right w:val="none" w:sz="0" w:space="0" w:color="auto"/>
      </w:divBdr>
    </w:div>
    <w:div w:id="381636111">
      <w:bodyDiv w:val="1"/>
      <w:marLeft w:val="0"/>
      <w:marRight w:val="0"/>
      <w:marTop w:val="0"/>
      <w:marBottom w:val="0"/>
      <w:divBdr>
        <w:top w:val="none" w:sz="0" w:space="0" w:color="auto"/>
        <w:left w:val="none" w:sz="0" w:space="0" w:color="auto"/>
        <w:bottom w:val="none" w:sz="0" w:space="0" w:color="auto"/>
        <w:right w:val="none" w:sz="0" w:space="0" w:color="auto"/>
      </w:divBdr>
      <w:divsChild>
        <w:div w:id="1852646129">
          <w:marLeft w:val="0"/>
          <w:marRight w:val="0"/>
          <w:marTop w:val="0"/>
          <w:marBottom w:val="0"/>
          <w:divBdr>
            <w:top w:val="none" w:sz="0" w:space="0" w:color="auto"/>
            <w:left w:val="none" w:sz="0" w:space="0" w:color="auto"/>
            <w:bottom w:val="none" w:sz="0" w:space="0" w:color="auto"/>
            <w:right w:val="none" w:sz="0" w:space="0" w:color="auto"/>
          </w:divBdr>
          <w:divsChild>
            <w:div w:id="958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7883">
      <w:bodyDiv w:val="1"/>
      <w:marLeft w:val="0"/>
      <w:marRight w:val="0"/>
      <w:marTop w:val="0"/>
      <w:marBottom w:val="0"/>
      <w:divBdr>
        <w:top w:val="none" w:sz="0" w:space="0" w:color="auto"/>
        <w:left w:val="none" w:sz="0" w:space="0" w:color="auto"/>
        <w:bottom w:val="none" w:sz="0" w:space="0" w:color="auto"/>
        <w:right w:val="none" w:sz="0" w:space="0" w:color="auto"/>
      </w:divBdr>
    </w:div>
    <w:div w:id="396632944">
      <w:bodyDiv w:val="1"/>
      <w:marLeft w:val="0"/>
      <w:marRight w:val="0"/>
      <w:marTop w:val="0"/>
      <w:marBottom w:val="0"/>
      <w:divBdr>
        <w:top w:val="none" w:sz="0" w:space="0" w:color="auto"/>
        <w:left w:val="none" w:sz="0" w:space="0" w:color="auto"/>
        <w:bottom w:val="none" w:sz="0" w:space="0" w:color="auto"/>
        <w:right w:val="none" w:sz="0" w:space="0" w:color="auto"/>
      </w:divBdr>
      <w:divsChild>
        <w:div w:id="305625066">
          <w:marLeft w:val="0"/>
          <w:marRight w:val="0"/>
          <w:marTop w:val="0"/>
          <w:marBottom w:val="0"/>
          <w:divBdr>
            <w:top w:val="none" w:sz="0" w:space="0" w:color="auto"/>
            <w:left w:val="none" w:sz="0" w:space="0" w:color="auto"/>
            <w:bottom w:val="none" w:sz="0" w:space="0" w:color="auto"/>
            <w:right w:val="none" w:sz="0" w:space="0" w:color="auto"/>
          </w:divBdr>
          <w:divsChild>
            <w:div w:id="16920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40435">
      <w:bodyDiv w:val="1"/>
      <w:marLeft w:val="0"/>
      <w:marRight w:val="0"/>
      <w:marTop w:val="0"/>
      <w:marBottom w:val="0"/>
      <w:divBdr>
        <w:top w:val="none" w:sz="0" w:space="0" w:color="auto"/>
        <w:left w:val="none" w:sz="0" w:space="0" w:color="auto"/>
        <w:bottom w:val="none" w:sz="0" w:space="0" w:color="auto"/>
        <w:right w:val="none" w:sz="0" w:space="0" w:color="auto"/>
      </w:divBdr>
    </w:div>
    <w:div w:id="405614418">
      <w:bodyDiv w:val="1"/>
      <w:marLeft w:val="0"/>
      <w:marRight w:val="0"/>
      <w:marTop w:val="0"/>
      <w:marBottom w:val="0"/>
      <w:divBdr>
        <w:top w:val="none" w:sz="0" w:space="0" w:color="auto"/>
        <w:left w:val="none" w:sz="0" w:space="0" w:color="auto"/>
        <w:bottom w:val="none" w:sz="0" w:space="0" w:color="auto"/>
        <w:right w:val="none" w:sz="0" w:space="0" w:color="auto"/>
      </w:divBdr>
    </w:div>
    <w:div w:id="405807113">
      <w:bodyDiv w:val="1"/>
      <w:marLeft w:val="0"/>
      <w:marRight w:val="0"/>
      <w:marTop w:val="0"/>
      <w:marBottom w:val="0"/>
      <w:divBdr>
        <w:top w:val="none" w:sz="0" w:space="0" w:color="auto"/>
        <w:left w:val="none" w:sz="0" w:space="0" w:color="auto"/>
        <w:bottom w:val="none" w:sz="0" w:space="0" w:color="auto"/>
        <w:right w:val="none" w:sz="0" w:space="0" w:color="auto"/>
      </w:divBdr>
    </w:div>
    <w:div w:id="412238222">
      <w:bodyDiv w:val="1"/>
      <w:marLeft w:val="0"/>
      <w:marRight w:val="0"/>
      <w:marTop w:val="0"/>
      <w:marBottom w:val="0"/>
      <w:divBdr>
        <w:top w:val="none" w:sz="0" w:space="0" w:color="auto"/>
        <w:left w:val="none" w:sz="0" w:space="0" w:color="auto"/>
        <w:bottom w:val="none" w:sz="0" w:space="0" w:color="auto"/>
        <w:right w:val="none" w:sz="0" w:space="0" w:color="auto"/>
      </w:divBdr>
    </w:div>
    <w:div w:id="413628397">
      <w:bodyDiv w:val="1"/>
      <w:marLeft w:val="0"/>
      <w:marRight w:val="0"/>
      <w:marTop w:val="0"/>
      <w:marBottom w:val="0"/>
      <w:divBdr>
        <w:top w:val="none" w:sz="0" w:space="0" w:color="auto"/>
        <w:left w:val="none" w:sz="0" w:space="0" w:color="auto"/>
        <w:bottom w:val="none" w:sz="0" w:space="0" w:color="auto"/>
        <w:right w:val="none" w:sz="0" w:space="0" w:color="auto"/>
      </w:divBdr>
    </w:div>
    <w:div w:id="418065431">
      <w:bodyDiv w:val="1"/>
      <w:marLeft w:val="0"/>
      <w:marRight w:val="0"/>
      <w:marTop w:val="0"/>
      <w:marBottom w:val="0"/>
      <w:divBdr>
        <w:top w:val="none" w:sz="0" w:space="0" w:color="auto"/>
        <w:left w:val="none" w:sz="0" w:space="0" w:color="auto"/>
        <w:bottom w:val="none" w:sz="0" w:space="0" w:color="auto"/>
        <w:right w:val="none" w:sz="0" w:space="0" w:color="auto"/>
      </w:divBdr>
    </w:div>
    <w:div w:id="428353784">
      <w:bodyDiv w:val="1"/>
      <w:marLeft w:val="0"/>
      <w:marRight w:val="0"/>
      <w:marTop w:val="0"/>
      <w:marBottom w:val="0"/>
      <w:divBdr>
        <w:top w:val="none" w:sz="0" w:space="0" w:color="auto"/>
        <w:left w:val="none" w:sz="0" w:space="0" w:color="auto"/>
        <w:bottom w:val="none" w:sz="0" w:space="0" w:color="auto"/>
        <w:right w:val="none" w:sz="0" w:space="0" w:color="auto"/>
      </w:divBdr>
    </w:div>
    <w:div w:id="433670706">
      <w:bodyDiv w:val="1"/>
      <w:marLeft w:val="0"/>
      <w:marRight w:val="0"/>
      <w:marTop w:val="0"/>
      <w:marBottom w:val="0"/>
      <w:divBdr>
        <w:top w:val="none" w:sz="0" w:space="0" w:color="auto"/>
        <w:left w:val="none" w:sz="0" w:space="0" w:color="auto"/>
        <w:bottom w:val="none" w:sz="0" w:space="0" w:color="auto"/>
        <w:right w:val="none" w:sz="0" w:space="0" w:color="auto"/>
      </w:divBdr>
    </w:div>
    <w:div w:id="437532786">
      <w:bodyDiv w:val="1"/>
      <w:marLeft w:val="0"/>
      <w:marRight w:val="0"/>
      <w:marTop w:val="0"/>
      <w:marBottom w:val="0"/>
      <w:divBdr>
        <w:top w:val="none" w:sz="0" w:space="0" w:color="auto"/>
        <w:left w:val="none" w:sz="0" w:space="0" w:color="auto"/>
        <w:bottom w:val="none" w:sz="0" w:space="0" w:color="auto"/>
        <w:right w:val="none" w:sz="0" w:space="0" w:color="auto"/>
      </w:divBdr>
    </w:div>
    <w:div w:id="438381521">
      <w:bodyDiv w:val="1"/>
      <w:marLeft w:val="0"/>
      <w:marRight w:val="0"/>
      <w:marTop w:val="0"/>
      <w:marBottom w:val="0"/>
      <w:divBdr>
        <w:top w:val="none" w:sz="0" w:space="0" w:color="auto"/>
        <w:left w:val="none" w:sz="0" w:space="0" w:color="auto"/>
        <w:bottom w:val="none" w:sz="0" w:space="0" w:color="auto"/>
        <w:right w:val="none" w:sz="0" w:space="0" w:color="auto"/>
      </w:divBdr>
    </w:div>
    <w:div w:id="448429556">
      <w:bodyDiv w:val="1"/>
      <w:marLeft w:val="0"/>
      <w:marRight w:val="0"/>
      <w:marTop w:val="0"/>
      <w:marBottom w:val="0"/>
      <w:divBdr>
        <w:top w:val="none" w:sz="0" w:space="0" w:color="auto"/>
        <w:left w:val="none" w:sz="0" w:space="0" w:color="auto"/>
        <w:bottom w:val="none" w:sz="0" w:space="0" w:color="auto"/>
        <w:right w:val="none" w:sz="0" w:space="0" w:color="auto"/>
      </w:divBdr>
      <w:divsChild>
        <w:div w:id="1744641563">
          <w:marLeft w:val="0"/>
          <w:marRight w:val="0"/>
          <w:marTop w:val="0"/>
          <w:marBottom w:val="0"/>
          <w:divBdr>
            <w:top w:val="none" w:sz="0" w:space="0" w:color="auto"/>
            <w:left w:val="none" w:sz="0" w:space="0" w:color="auto"/>
            <w:bottom w:val="none" w:sz="0" w:space="0" w:color="auto"/>
            <w:right w:val="none" w:sz="0" w:space="0" w:color="auto"/>
          </w:divBdr>
          <w:divsChild>
            <w:div w:id="395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4405">
      <w:bodyDiv w:val="1"/>
      <w:marLeft w:val="0"/>
      <w:marRight w:val="0"/>
      <w:marTop w:val="0"/>
      <w:marBottom w:val="0"/>
      <w:divBdr>
        <w:top w:val="none" w:sz="0" w:space="0" w:color="auto"/>
        <w:left w:val="none" w:sz="0" w:space="0" w:color="auto"/>
        <w:bottom w:val="none" w:sz="0" w:space="0" w:color="auto"/>
        <w:right w:val="none" w:sz="0" w:space="0" w:color="auto"/>
      </w:divBdr>
    </w:div>
    <w:div w:id="456223112">
      <w:bodyDiv w:val="1"/>
      <w:marLeft w:val="0"/>
      <w:marRight w:val="0"/>
      <w:marTop w:val="0"/>
      <w:marBottom w:val="0"/>
      <w:divBdr>
        <w:top w:val="none" w:sz="0" w:space="0" w:color="auto"/>
        <w:left w:val="none" w:sz="0" w:space="0" w:color="auto"/>
        <w:bottom w:val="none" w:sz="0" w:space="0" w:color="auto"/>
        <w:right w:val="none" w:sz="0" w:space="0" w:color="auto"/>
      </w:divBdr>
    </w:div>
    <w:div w:id="465591340">
      <w:bodyDiv w:val="1"/>
      <w:marLeft w:val="0"/>
      <w:marRight w:val="0"/>
      <w:marTop w:val="0"/>
      <w:marBottom w:val="0"/>
      <w:divBdr>
        <w:top w:val="none" w:sz="0" w:space="0" w:color="auto"/>
        <w:left w:val="none" w:sz="0" w:space="0" w:color="auto"/>
        <w:bottom w:val="none" w:sz="0" w:space="0" w:color="auto"/>
        <w:right w:val="none" w:sz="0" w:space="0" w:color="auto"/>
      </w:divBdr>
    </w:div>
    <w:div w:id="469708064">
      <w:bodyDiv w:val="1"/>
      <w:marLeft w:val="0"/>
      <w:marRight w:val="0"/>
      <w:marTop w:val="0"/>
      <w:marBottom w:val="0"/>
      <w:divBdr>
        <w:top w:val="none" w:sz="0" w:space="0" w:color="auto"/>
        <w:left w:val="none" w:sz="0" w:space="0" w:color="auto"/>
        <w:bottom w:val="none" w:sz="0" w:space="0" w:color="auto"/>
        <w:right w:val="none" w:sz="0" w:space="0" w:color="auto"/>
      </w:divBdr>
    </w:div>
    <w:div w:id="471757059">
      <w:bodyDiv w:val="1"/>
      <w:marLeft w:val="0"/>
      <w:marRight w:val="0"/>
      <w:marTop w:val="0"/>
      <w:marBottom w:val="0"/>
      <w:divBdr>
        <w:top w:val="none" w:sz="0" w:space="0" w:color="auto"/>
        <w:left w:val="none" w:sz="0" w:space="0" w:color="auto"/>
        <w:bottom w:val="none" w:sz="0" w:space="0" w:color="auto"/>
        <w:right w:val="none" w:sz="0" w:space="0" w:color="auto"/>
      </w:divBdr>
    </w:div>
    <w:div w:id="474445613">
      <w:bodyDiv w:val="1"/>
      <w:marLeft w:val="0"/>
      <w:marRight w:val="0"/>
      <w:marTop w:val="0"/>
      <w:marBottom w:val="0"/>
      <w:divBdr>
        <w:top w:val="none" w:sz="0" w:space="0" w:color="auto"/>
        <w:left w:val="none" w:sz="0" w:space="0" w:color="auto"/>
        <w:bottom w:val="none" w:sz="0" w:space="0" w:color="auto"/>
        <w:right w:val="none" w:sz="0" w:space="0" w:color="auto"/>
      </w:divBdr>
    </w:div>
    <w:div w:id="476150929">
      <w:bodyDiv w:val="1"/>
      <w:marLeft w:val="0"/>
      <w:marRight w:val="0"/>
      <w:marTop w:val="0"/>
      <w:marBottom w:val="0"/>
      <w:divBdr>
        <w:top w:val="none" w:sz="0" w:space="0" w:color="auto"/>
        <w:left w:val="none" w:sz="0" w:space="0" w:color="auto"/>
        <w:bottom w:val="none" w:sz="0" w:space="0" w:color="auto"/>
        <w:right w:val="none" w:sz="0" w:space="0" w:color="auto"/>
      </w:divBdr>
      <w:divsChild>
        <w:div w:id="1167359139">
          <w:marLeft w:val="0"/>
          <w:marRight w:val="0"/>
          <w:marTop w:val="0"/>
          <w:marBottom w:val="0"/>
          <w:divBdr>
            <w:top w:val="none" w:sz="0" w:space="0" w:color="auto"/>
            <w:left w:val="none" w:sz="0" w:space="0" w:color="auto"/>
            <w:bottom w:val="none" w:sz="0" w:space="0" w:color="auto"/>
            <w:right w:val="none" w:sz="0" w:space="0" w:color="auto"/>
          </w:divBdr>
          <w:divsChild>
            <w:div w:id="1848052752">
              <w:marLeft w:val="0"/>
              <w:marRight w:val="0"/>
              <w:marTop w:val="0"/>
              <w:marBottom w:val="0"/>
              <w:divBdr>
                <w:top w:val="none" w:sz="0" w:space="0" w:color="auto"/>
                <w:left w:val="none" w:sz="0" w:space="0" w:color="auto"/>
                <w:bottom w:val="none" w:sz="0" w:space="0" w:color="auto"/>
                <w:right w:val="none" w:sz="0" w:space="0" w:color="auto"/>
              </w:divBdr>
            </w:div>
          </w:divsChild>
        </w:div>
        <w:div w:id="1512187153">
          <w:marLeft w:val="0"/>
          <w:marRight w:val="0"/>
          <w:marTop w:val="0"/>
          <w:marBottom w:val="0"/>
          <w:divBdr>
            <w:top w:val="none" w:sz="0" w:space="0" w:color="auto"/>
            <w:left w:val="none" w:sz="0" w:space="0" w:color="auto"/>
            <w:bottom w:val="none" w:sz="0" w:space="0" w:color="auto"/>
            <w:right w:val="none" w:sz="0" w:space="0" w:color="auto"/>
          </w:divBdr>
          <w:divsChild>
            <w:div w:id="7396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5354">
      <w:bodyDiv w:val="1"/>
      <w:marLeft w:val="0"/>
      <w:marRight w:val="0"/>
      <w:marTop w:val="0"/>
      <w:marBottom w:val="0"/>
      <w:divBdr>
        <w:top w:val="none" w:sz="0" w:space="0" w:color="auto"/>
        <w:left w:val="none" w:sz="0" w:space="0" w:color="auto"/>
        <w:bottom w:val="none" w:sz="0" w:space="0" w:color="auto"/>
        <w:right w:val="none" w:sz="0" w:space="0" w:color="auto"/>
      </w:divBdr>
    </w:div>
    <w:div w:id="479230784">
      <w:bodyDiv w:val="1"/>
      <w:marLeft w:val="0"/>
      <w:marRight w:val="0"/>
      <w:marTop w:val="0"/>
      <w:marBottom w:val="0"/>
      <w:divBdr>
        <w:top w:val="none" w:sz="0" w:space="0" w:color="auto"/>
        <w:left w:val="none" w:sz="0" w:space="0" w:color="auto"/>
        <w:bottom w:val="none" w:sz="0" w:space="0" w:color="auto"/>
        <w:right w:val="none" w:sz="0" w:space="0" w:color="auto"/>
      </w:divBdr>
      <w:divsChild>
        <w:div w:id="43294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699363">
      <w:bodyDiv w:val="1"/>
      <w:marLeft w:val="0"/>
      <w:marRight w:val="0"/>
      <w:marTop w:val="0"/>
      <w:marBottom w:val="0"/>
      <w:divBdr>
        <w:top w:val="none" w:sz="0" w:space="0" w:color="auto"/>
        <w:left w:val="none" w:sz="0" w:space="0" w:color="auto"/>
        <w:bottom w:val="none" w:sz="0" w:space="0" w:color="auto"/>
        <w:right w:val="none" w:sz="0" w:space="0" w:color="auto"/>
      </w:divBdr>
    </w:div>
    <w:div w:id="482746532">
      <w:bodyDiv w:val="1"/>
      <w:marLeft w:val="0"/>
      <w:marRight w:val="0"/>
      <w:marTop w:val="0"/>
      <w:marBottom w:val="0"/>
      <w:divBdr>
        <w:top w:val="none" w:sz="0" w:space="0" w:color="auto"/>
        <w:left w:val="none" w:sz="0" w:space="0" w:color="auto"/>
        <w:bottom w:val="none" w:sz="0" w:space="0" w:color="auto"/>
        <w:right w:val="none" w:sz="0" w:space="0" w:color="auto"/>
      </w:divBdr>
    </w:div>
    <w:div w:id="485170753">
      <w:bodyDiv w:val="1"/>
      <w:marLeft w:val="0"/>
      <w:marRight w:val="0"/>
      <w:marTop w:val="0"/>
      <w:marBottom w:val="0"/>
      <w:divBdr>
        <w:top w:val="none" w:sz="0" w:space="0" w:color="auto"/>
        <w:left w:val="none" w:sz="0" w:space="0" w:color="auto"/>
        <w:bottom w:val="none" w:sz="0" w:space="0" w:color="auto"/>
        <w:right w:val="none" w:sz="0" w:space="0" w:color="auto"/>
      </w:divBdr>
    </w:div>
    <w:div w:id="488987091">
      <w:bodyDiv w:val="1"/>
      <w:marLeft w:val="0"/>
      <w:marRight w:val="0"/>
      <w:marTop w:val="0"/>
      <w:marBottom w:val="0"/>
      <w:divBdr>
        <w:top w:val="none" w:sz="0" w:space="0" w:color="auto"/>
        <w:left w:val="none" w:sz="0" w:space="0" w:color="auto"/>
        <w:bottom w:val="none" w:sz="0" w:space="0" w:color="auto"/>
        <w:right w:val="none" w:sz="0" w:space="0" w:color="auto"/>
      </w:divBdr>
    </w:div>
    <w:div w:id="489563772">
      <w:bodyDiv w:val="1"/>
      <w:marLeft w:val="0"/>
      <w:marRight w:val="0"/>
      <w:marTop w:val="0"/>
      <w:marBottom w:val="0"/>
      <w:divBdr>
        <w:top w:val="none" w:sz="0" w:space="0" w:color="auto"/>
        <w:left w:val="none" w:sz="0" w:space="0" w:color="auto"/>
        <w:bottom w:val="none" w:sz="0" w:space="0" w:color="auto"/>
        <w:right w:val="none" w:sz="0" w:space="0" w:color="auto"/>
      </w:divBdr>
    </w:div>
    <w:div w:id="491915342">
      <w:bodyDiv w:val="1"/>
      <w:marLeft w:val="0"/>
      <w:marRight w:val="0"/>
      <w:marTop w:val="0"/>
      <w:marBottom w:val="0"/>
      <w:divBdr>
        <w:top w:val="none" w:sz="0" w:space="0" w:color="auto"/>
        <w:left w:val="none" w:sz="0" w:space="0" w:color="auto"/>
        <w:bottom w:val="none" w:sz="0" w:space="0" w:color="auto"/>
        <w:right w:val="none" w:sz="0" w:space="0" w:color="auto"/>
      </w:divBdr>
    </w:div>
    <w:div w:id="498885172">
      <w:bodyDiv w:val="1"/>
      <w:marLeft w:val="0"/>
      <w:marRight w:val="0"/>
      <w:marTop w:val="0"/>
      <w:marBottom w:val="0"/>
      <w:divBdr>
        <w:top w:val="none" w:sz="0" w:space="0" w:color="auto"/>
        <w:left w:val="none" w:sz="0" w:space="0" w:color="auto"/>
        <w:bottom w:val="none" w:sz="0" w:space="0" w:color="auto"/>
        <w:right w:val="none" w:sz="0" w:space="0" w:color="auto"/>
      </w:divBdr>
    </w:div>
    <w:div w:id="501821260">
      <w:bodyDiv w:val="1"/>
      <w:marLeft w:val="0"/>
      <w:marRight w:val="0"/>
      <w:marTop w:val="0"/>
      <w:marBottom w:val="0"/>
      <w:divBdr>
        <w:top w:val="none" w:sz="0" w:space="0" w:color="auto"/>
        <w:left w:val="none" w:sz="0" w:space="0" w:color="auto"/>
        <w:bottom w:val="none" w:sz="0" w:space="0" w:color="auto"/>
        <w:right w:val="none" w:sz="0" w:space="0" w:color="auto"/>
      </w:divBdr>
    </w:div>
    <w:div w:id="509833649">
      <w:bodyDiv w:val="1"/>
      <w:marLeft w:val="0"/>
      <w:marRight w:val="0"/>
      <w:marTop w:val="0"/>
      <w:marBottom w:val="0"/>
      <w:divBdr>
        <w:top w:val="none" w:sz="0" w:space="0" w:color="auto"/>
        <w:left w:val="none" w:sz="0" w:space="0" w:color="auto"/>
        <w:bottom w:val="none" w:sz="0" w:space="0" w:color="auto"/>
        <w:right w:val="none" w:sz="0" w:space="0" w:color="auto"/>
      </w:divBdr>
    </w:div>
    <w:div w:id="514392900">
      <w:bodyDiv w:val="1"/>
      <w:marLeft w:val="0"/>
      <w:marRight w:val="0"/>
      <w:marTop w:val="0"/>
      <w:marBottom w:val="0"/>
      <w:divBdr>
        <w:top w:val="none" w:sz="0" w:space="0" w:color="auto"/>
        <w:left w:val="none" w:sz="0" w:space="0" w:color="auto"/>
        <w:bottom w:val="none" w:sz="0" w:space="0" w:color="auto"/>
        <w:right w:val="none" w:sz="0" w:space="0" w:color="auto"/>
      </w:divBdr>
    </w:div>
    <w:div w:id="514853546">
      <w:bodyDiv w:val="1"/>
      <w:marLeft w:val="0"/>
      <w:marRight w:val="0"/>
      <w:marTop w:val="0"/>
      <w:marBottom w:val="0"/>
      <w:divBdr>
        <w:top w:val="none" w:sz="0" w:space="0" w:color="auto"/>
        <w:left w:val="none" w:sz="0" w:space="0" w:color="auto"/>
        <w:bottom w:val="none" w:sz="0" w:space="0" w:color="auto"/>
        <w:right w:val="none" w:sz="0" w:space="0" w:color="auto"/>
      </w:divBdr>
    </w:div>
    <w:div w:id="518350087">
      <w:bodyDiv w:val="1"/>
      <w:marLeft w:val="0"/>
      <w:marRight w:val="0"/>
      <w:marTop w:val="0"/>
      <w:marBottom w:val="0"/>
      <w:divBdr>
        <w:top w:val="none" w:sz="0" w:space="0" w:color="auto"/>
        <w:left w:val="none" w:sz="0" w:space="0" w:color="auto"/>
        <w:bottom w:val="none" w:sz="0" w:space="0" w:color="auto"/>
        <w:right w:val="none" w:sz="0" w:space="0" w:color="auto"/>
      </w:divBdr>
    </w:div>
    <w:div w:id="521824550">
      <w:bodyDiv w:val="1"/>
      <w:marLeft w:val="0"/>
      <w:marRight w:val="0"/>
      <w:marTop w:val="0"/>
      <w:marBottom w:val="0"/>
      <w:divBdr>
        <w:top w:val="none" w:sz="0" w:space="0" w:color="auto"/>
        <w:left w:val="none" w:sz="0" w:space="0" w:color="auto"/>
        <w:bottom w:val="none" w:sz="0" w:space="0" w:color="auto"/>
        <w:right w:val="none" w:sz="0" w:space="0" w:color="auto"/>
      </w:divBdr>
    </w:div>
    <w:div w:id="522090079">
      <w:bodyDiv w:val="1"/>
      <w:marLeft w:val="0"/>
      <w:marRight w:val="0"/>
      <w:marTop w:val="0"/>
      <w:marBottom w:val="0"/>
      <w:divBdr>
        <w:top w:val="none" w:sz="0" w:space="0" w:color="auto"/>
        <w:left w:val="none" w:sz="0" w:space="0" w:color="auto"/>
        <w:bottom w:val="none" w:sz="0" w:space="0" w:color="auto"/>
        <w:right w:val="none" w:sz="0" w:space="0" w:color="auto"/>
      </w:divBdr>
      <w:divsChild>
        <w:div w:id="1155075687">
          <w:marLeft w:val="0"/>
          <w:marRight w:val="0"/>
          <w:marTop w:val="0"/>
          <w:marBottom w:val="0"/>
          <w:divBdr>
            <w:top w:val="none" w:sz="0" w:space="0" w:color="auto"/>
            <w:left w:val="none" w:sz="0" w:space="0" w:color="auto"/>
            <w:bottom w:val="none" w:sz="0" w:space="0" w:color="auto"/>
            <w:right w:val="none" w:sz="0" w:space="0" w:color="auto"/>
          </w:divBdr>
          <w:divsChild>
            <w:div w:id="18076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28411">
      <w:bodyDiv w:val="1"/>
      <w:marLeft w:val="0"/>
      <w:marRight w:val="0"/>
      <w:marTop w:val="0"/>
      <w:marBottom w:val="0"/>
      <w:divBdr>
        <w:top w:val="none" w:sz="0" w:space="0" w:color="auto"/>
        <w:left w:val="none" w:sz="0" w:space="0" w:color="auto"/>
        <w:bottom w:val="none" w:sz="0" w:space="0" w:color="auto"/>
        <w:right w:val="none" w:sz="0" w:space="0" w:color="auto"/>
      </w:divBdr>
    </w:div>
    <w:div w:id="526606591">
      <w:bodyDiv w:val="1"/>
      <w:marLeft w:val="0"/>
      <w:marRight w:val="0"/>
      <w:marTop w:val="0"/>
      <w:marBottom w:val="0"/>
      <w:divBdr>
        <w:top w:val="none" w:sz="0" w:space="0" w:color="auto"/>
        <w:left w:val="none" w:sz="0" w:space="0" w:color="auto"/>
        <w:bottom w:val="none" w:sz="0" w:space="0" w:color="auto"/>
        <w:right w:val="none" w:sz="0" w:space="0" w:color="auto"/>
      </w:divBdr>
    </w:div>
    <w:div w:id="526791322">
      <w:bodyDiv w:val="1"/>
      <w:marLeft w:val="0"/>
      <w:marRight w:val="0"/>
      <w:marTop w:val="0"/>
      <w:marBottom w:val="0"/>
      <w:divBdr>
        <w:top w:val="none" w:sz="0" w:space="0" w:color="auto"/>
        <w:left w:val="none" w:sz="0" w:space="0" w:color="auto"/>
        <w:bottom w:val="none" w:sz="0" w:space="0" w:color="auto"/>
        <w:right w:val="none" w:sz="0" w:space="0" w:color="auto"/>
      </w:divBdr>
    </w:div>
    <w:div w:id="527060397">
      <w:bodyDiv w:val="1"/>
      <w:marLeft w:val="0"/>
      <w:marRight w:val="0"/>
      <w:marTop w:val="0"/>
      <w:marBottom w:val="0"/>
      <w:divBdr>
        <w:top w:val="none" w:sz="0" w:space="0" w:color="auto"/>
        <w:left w:val="none" w:sz="0" w:space="0" w:color="auto"/>
        <w:bottom w:val="none" w:sz="0" w:space="0" w:color="auto"/>
        <w:right w:val="none" w:sz="0" w:space="0" w:color="auto"/>
      </w:divBdr>
    </w:div>
    <w:div w:id="527716901">
      <w:bodyDiv w:val="1"/>
      <w:marLeft w:val="0"/>
      <w:marRight w:val="0"/>
      <w:marTop w:val="0"/>
      <w:marBottom w:val="0"/>
      <w:divBdr>
        <w:top w:val="none" w:sz="0" w:space="0" w:color="auto"/>
        <w:left w:val="none" w:sz="0" w:space="0" w:color="auto"/>
        <w:bottom w:val="none" w:sz="0" w:space="0" w:color="auto"/>
        <w:right w:val="none" w:sz="0" w:space="0" w:color="auto"/>
      </w:divBdr>
    </w:div>
    <w:div w:id="531915695">
      <w:bodyDiv w:val="1"/>
      <w:marLeft w:val="0"/>
      <w:marRight w:val="0"/>
      <w:marTop w:val="0"/>
      <w:marBottom w:val="0"/>
      <w:divBdr>
        <w:top w:val="none" w:sz="0" w:space="0" w:color="auto"/>
        <w:left w:val="none" w:sz="0" w:space="0" w:color="auto"/>
        <w:bottom w:val="none" w:sz="0" w:space="0" w:color="auto"/>
        <w:right w:val="none" w:sz="0" w:space="0" w:color="auto"/>
      </w:divBdr>
    </w:div>
    <w:div w:id="532811198">
      <w:bodyDiv w:val="1"/>
      <w:marLeft w:val="0"/>
      <w:marRight w:val="0"/>
      <w:marTop w:val="0"/>
      <w:marBottom w:val="0"/>
      <w:divBdr>
        <w:top w:val="none" w:sz="0" w:space="0" w:color="auto"/>
        <w:left w:val="none" w:sz="0" w:space="0" w:color="auto"/>
        <w:bottom w:val="none" w:sz="0" w:space="0" w:color="auto"/>
        <w:right w:val="none" w:sz="0" w:space="0" w:color="auto"/>
      </w:divBdr>
    </w:div>
    <w:div w:id="533423483">
      <w:bodyDiv w:val="1"/>
      <w:marLeft w:val="0"/>
      <w:marRight w:val="0"/>
      <w:marTop w:val="0"/>
      <w:marBottom w:val="0"/>
      <w:divBdr>
        <w:top w:val="none" w:sz="0" w:space="0" w:color="auto"/>
        <w:left w:val="none" w:sz="0" w:space="0" w:color="auto"/>
        <w:bottom w:val="none" w:sz="0" w:space="0" w:color="auto"/>
        <w:right w:val="none" w:sz="0" w:space="0" w:color="auto"/>
      </w:divBdr>
    </w:div>
    <w:div w:id="534270968">
      <w:bodyDiv w:val="1"/>
      <w:marLeft w:val="0"/>
      <w:marRight w:val="0"/>
      <w:marTop w:val="0"/>
      <w:marBottom w:val="0"/>
      <w:divBdr>
        <w:top w:val="none" w:sz="0" w:space="0" w:color="auto"/>
        <w:left w:val="none" w:sz="0" w:space="0" w:color="auto"/>
        <w:bottom w:val="none" w:sz="0" w:space="0" w:color="auto"/>
        <w:right w:val="none" w:sz="0" w:space="0" w:color="auto"/>
      </w:divBdr>
    </w:div>
    <w:div w:id="535432525">
      <w:bodyDiv w:val="1"/>
      <w:marLeft w:val="0"/>
      <w:marRight w:val="0"/>
      <w:marTop w:val="0"/>
      <w:marBottom w:val="0"/>
      <w:divBdr>
        <w:top w:val="none" w:sz="0" w:space="0" w:color="auto"/>
        <w:left w:val="none" w:sz="0" w:space="0" w:color="auto"/>
        <w:bottom w:val="none" w:sz="0" w:space="0" w:color="auto"/>
        <w:right w:val="none" w:sz="0" w:space="0" w:color="auto"/>
      </w:divBdr>
    </w:div>
    <w:div w:id="536629359">
      <w:bodyDiv w:val="1"/>
      <w:marLeft w:val="0"/>
      <w:marRight w:val="0"/>
      <w:marTop w:val="0"/>
      <w:marBottom w:val="0"/>
      <w:divBdr>
        <w:top w:val="none" w:sz="0" w:space="0" w:color="auto"/>
        <w:left w:val="none" w:sz="0" w:space="0" w:color="auto"/>
        <w:bottom w:val="none" w:sz="0" w:space="0" w:color="auto"/>
        <w:right w:val="none" w:sz="0" w:space="0" w:color="auto"/>
      </w:divBdr>
      <w:divsChild>
        <w:div w:id="1850824385">
          <w:marLeft w:val="0"/>
          <w:marRight w:val="0"/>
          <w:marTop w:val="0"/>
          <w:marBottom w:val="0"/>
          <w:divBdr>
            <w:top w:val="none" w:sz="0" w:space="0" w:color="auto"/>
            <w:left w:val="none" w:sz="0" w:space="0" w:color="auto"/>
            <w:bottom w:val="none" w:sz="0" w:space="0" w:color="auto"/>
            <w:right w:val="none" w:sz="0" w:space="0" w:color="auto"/>
          </w:divBdr>
          <w:divsChild>
            <w:div w:id="6255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7072">
      <w:bodyDiv w:val="1"/>
      <w:marLeft w:val="0"/>
      <w:marRight w:val="0"/>
      <w:marTop w:val="0"/>
      <w:marBottom w:val="0"/>
      <w:divBdr>
        <w:top w:val="none" w:sz="0" w:space="0" w:color="auto"/>
        <w:left w:val="none" w:sz="0" w:space="0" w:color="auto"/>
        <w:bottom w:val="none" w:sz="0" w:space="0" w:color="auto"/>
        <w:right w:val="none" w:sz="0" w:space="0" w:color="auto"/>
      </w:divBdr>
    </w:div>
    <w:div w:id="539440826">
      <w:bodyDiv w:val="1"/>
      <w:marLeft w:val="0"/>
      <w:marRight w:val="0"/>
      <w:marTop w:val="0"/>
      <w:marBottom w:val="0"/>
      <w:divBdr>
        <w:top w:val="none" w:sz="0" w:space="0" w:color="auto"/>
        <w:left w:val="none" w:sz="0" w:space="0" w:color="auto"/>
        <w:bottom w:val="none" w:sz="0" w:space="0" w:color="auto"/>
        <w:right w:val="none" w:sz="0" w:space="0" w:color="auto"/>
      </w:divBdr>
    </w:div>
    <w:div w:id="540751938">
      <w:bodyDiv w:val="1"/>
      <w:marLeft w:val="0"/>
      <w:marRight w:val="0"/>
      <w:marTop w:val="0"/>
      <w:marBottom w:val="0"/>
      <w:divBdr>
        <w:top w:val="none" w:sz="0" w:space="0" w:color="auto"/>
        <w:left w:val="none" w:sz="0" w:space="0" w:color="auto"/>
        <w:bottom w:val="none" w:sz="0" w:space="0" w:color="auto"/>
        <w:right w:val="none" w:sz="0" w:space="0" w:color="auto"/>
      </w:divBdr>
    </w:div>
    <w:div w:id="541215987">
      <w:bodyDiv w:val="1"/>
      <w:marLeft w:val="0"/>
      <w:marRight w:val="0"/>
      <w:marTop w:val="0"/>
      <w:marBottom w:val="0"/>
      <w:divBdr>
        <w:top w:val="none" w:sz="0" w:space="0" w:color="auto"/>
        <w:left w:val="none" w:sz="0" w:space="0" w:color="auto"/>
        <w:bottom w:val="none" w:sz="0" w:space="0" w:color="auto"/>
        <w:right w:val="none" w:sz="0" w:space="0" w:color="auto"/>
      </w:divBdr>
    </w:div>
    <w:div w:id="546986360">
      <w:bodyDiv w:val="1"/>
      <w:marLeft w:val="0"/>
      <w:marRight w:val="0"/>
      <w:marTop w:val="0"/>
      <w:marBottom w:val="0"/>
      <w:divBdr>
        <w:top w:val="none" w:sz="0" w:space="0" w:color="auto"/>
        <w:left w:val="none" w:sz="0" w:space="0" w:color="auto"/>
        <w:bottom w:val="none" w:sz="0" w:space="0" w:color="auto"/>
        <w:right w:val="none" w:sz="0" w:space="0" w:color="auto"/>
      </w:divBdr>
    </w:div>
    <w:div w:id="553196346">
      <w:bodyDiv w:val="1"/>
      <w:marLeft w:val="0"/>
      <w:marRight w:val="0"/>
      <w:marTop w:val="0"/>
      <w:marBottom w:val="0"/>
      <w:divBdr>
        <w:top w:val="none" w:sz="0" w:space="0" w:color="auto"/>
        <w:left w:val="none" w:sz="0" w:space="0" w:color="auto"/>
        <w:bottom w:val="none" w:sz="0" w:space="0" w:color="auto"/>
        <w:right w:val="none" w:sz="0" w:space="0" w:color="auto"/>
      </w:divBdr>
    </w:div>
    <w:div w:id="553926550">
      <w:bodyDiv w:val="1"/>
      <w:marLeft w:val="0"/>
      <w:marRight w:val="0"/>
      <w:marTop w:val="0"/>
      <w:marBottom w:val="0"/>
      <w:divBdr>
        <w:top w:val="none" w:sz="0" w:space="0" w:color="auto"/>
        <w:left w:val="none" w:sz="0" w:space="0" w:color="auto"/>
        <w:bottom w:val="none" w:sz="0" w:space="0" w:color="auto"/>
        <w:right w:val="none" w:sz="0" w:space="0" w:color="auto"/>
      </w:divBdr>
    </w:div>
    <w:div w:id="554856613">
      <w:bodyDiv w:val="1"/>
      <w:marLeft w:val="0"/>
      <w:marRight w:val="0"/>
      <w:marTop w:val="0"/>
      <w:marBottom w:val="0"/>
      <w:divBdr>
        <w:top w:val="none" w:sz="0" w:space="0" w:color="auto"/>
        <w:left w:val="none" w:sz="0" w:space="0" w:color="auto"/>
        <w:bottom w:val="none" w:sz="0" w:space="0" w:color="auto"/>
        <w:right w:val="none" w:sz="0" w:space="0" w:color="auto"/>
      </w:divBdr>
    </w:div>
    <w:div w:id="554974555">
      <w:bodyDiv w:val="1"/>
      <w:marLeft w:val="0"/>
      <w:marRight w:val="0"/>
      <w:marTop w:val="0"/>
      <w:marBottom w:val="0"/>
      <w:divBdr>
        <w:top w:val="none" w:sz="0" w:space="0" w:color="auto"/>
        <w:left w:val="none" w:sz="0" w:space="0" w:color="auto"/>
        <w:bottom w:val="none" w:sz="0" w:space="0" w:color="auto"/>
        <w:right w:val="none" w:sz="0" w:space="0" w:color="auto"/>
      </w:divBdr>
    </w:div>
    <w:div w:id="559022259">
      <w:bodyDiv w:val="1"/>
      <w:marLeft w:val="0"/>
      <w:marRight w:val="0"/>
      <w:marTop w:val="0"/>
      <w:marBottom w:val="0"/>
      <w:divBdr>
        <w:top w:val="none" w:sz="0" w:space="0" w:color="auto"/>
        <w:left w:val="none" w:sz="0" w:space="0" w:color="auto"/>
        <w:bottom w:val="none" w:sz="0" w:space="0" w:color="auto"/>
        <w:right w:val="none" w:sz="0" w:space="0" w:color="auto"/>
      </w:divBdr>
    </w:div>
    <w:div w:id="566647430">
      <w:bodyDiv w:val="1"/>
      <w:marLeft w:val="0"/>
      <w:marRight w:val="0"/>
      <w:marTop w:val="0"/>
      <w:marBottom w:val="0"/>
      <w:divBdr>
        <w:top w:val="none" w:sz="0" w:space="0" w:color="auto"/>
        <w:left w:val="none" w:sz="0" w:space="0" w:color="auto"/>
        <w:bottom w:val="none" w:sz="0" w:space="0" w:color="auto"/>
        <w:right w:val="none" w:sz="0" w:space="0" w:color="auto"/>
      </w:divBdr>
    </w:div>
    <w:div w:id="573009470">
      <w:bodyDiv w:val="1"/>
      <w:marLeft w:val="0"/>
      <w:marRight w:val="0"/>
      <w:marTop w:val="0"/>
      <w:marBottom w:val="0"/>
      <w:divBdr>
        <w:top w:val="none" w:sz="0" w:space="0" w:color="auto"/>
        <w:left w:val="none" w:sz="0" w:space="0" w:color="auto"/>
        <w:bottom w:val="none" w:sz="0" w:space="0" w:color="auto"/>
        <w:right w:val="none" w:sz="0" w:space="0" w:color="auto"/>
      </w:divBdr>
      <w:divsChild>
        <w:div w:id="2136636905">
          <w:marLeft w:val="0"/>
          <w:marRight w:val="0"/>
          <w:marTop w:val="0"/>
          <w:marBottom w:val="0"/>
          <w:divBdr>
            <w:top w:val="none" w:sz="0" w:space="0" w:color="auto"/>
            <w:left w:val="none" w:sz="0" w:space="0" w:color="auto"/>
            <w:bottom w:val="none" w:sz="0" w:space="0" w:color="auto"/>
            <w:right w:val="none" w:sz="0" w:space="0" w:color="auto"/>
          </w:divBdr>
          <w:divsChild>
            <w:div w:id="7460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98932">
      <w:bodyDiv w:val="1"/>
      <w:marLeft w:val="0"/>
      <w:marRight w:val="0"/>
      <w:marTop w:val="0"/>
      <w:marBottom w:val="0"/>
      <w:divBdr>
        <w:top w:val="none" w:sz="0" w:space="0" w:color="auto"/>
        <w:left w:val="none" w:sz="0" w:space="0" w:color="auto"/>
        <w:bottom w:val="none" w:sz="0" w:space="0" w:color="auto"/>
        <w:right w:val="none" w:sz="0" w:space="0" w:color="auto"/>
      </w:divBdr>
    </w:div>
    <w:div w:id="582221825">
      <w:bodyDiv w:val="1"/>
      <w:marLeft w:val="0"/>
      <w:marRight w:val="0"/>
      <w:marTop w:val="0"/>
      <w:marBottom w:val="0"/>
      <w:divBdr>
        <w:top w:val="none" w:sz="0" w:space="0" w:color="auto"/>
        <w:left w:val="none" w:sz="0" w:space="0" w:color="auto"/>
        <w:bottom w:val="none" w:sz="0" w:space="0" w:color="auto"/>
        <w:right w:val="none" w:sz="0" w:space="0" w:color="auto"/>
      </w:divBdr>
    </w:div>
    <w:div w:id="582766112">
      <w:bodyDiv w:val="1"/>
      <w:marLeft w:val="0"/>
      <w:marRight w:val="0"/>
      <w:marTop w:val="0"/>
      <w:marBottom w:val="0"/>
      <w:divBdr>
        <w:top w:val="none" w:sz="0" w:space="0" w:color="auto"/>
        <w:left w:val="none" w:sz="0" w:space="0" w:color="auto"/>
        <w:bottom w:val="none" w:sz="0" w:space="0" w:color="auto"/>
        <w:right w:val="none" w:sz="0" w:space="0" w:color="auto"/>
      </w:divBdr>
    </w:div>
    <w:div w:id="583807462">
      <w:bodyDiv w:val="1"/>
      <w:marLeft w:val="0"/>
      <w:marRight w:val="0"/>
      <w:marTop w:val="0"/>
      <w:marBottom w:val="0"/>
      <w:divBdr>
        <w:top w:val="none" w:sz="0" w:space="0" w:color="auto"/>
        <w:left w:val="none" w:sz="0" w:space="0" w:color="auto"/>
        <w:bottom w:val="none" w:sz="0" w:space="0" w:color="auto"/>
        <w:right w:val="none" w:sz="0" w:space="0" w:color="auto"/>
      </w:divBdr>
    </w:div>
    <w:div w:id="584726726">
      <w:bodyDiv w:val="1"/>
      <w:marLeft w:val="0"/>
      <w:marRight w:val="0"/>
      <w:marTop w:val="0"/>
      <w:marBottom w:val="0"/>
      <w:divBdr>
        <w:top w:val="none" w:sz="0" w:space="0" w:color="auto"/>
        <w:left w:val="none" w:sz="0" w:space="0" w:color="auto"/>
        <w:bottom w:val="none" w:sz="0" w:space="0" w:color="auto"/>
        <w:right w:val="none" w:sz="0" w:space="0" w:color="auto"/>
      </w:divBdr>
      <w:divsChild>
        <w:div w:id="1740249901">
          <w:marLeft w:val="0"/>
          <w:marRight w:val="0"/>
          <w:marTop w:val="0"/>
          <w:marBottom w:val="0"/>
          <w:divBdr>
            <w:top w:val="none" w:sz="0" w:space="0" w:color="auto"/>
            <w:left w:val="none" w:sz="0" w:space="0" w:color="auto"/>
            <w:bottom w:val="none" w:sz="0" w:space="0" w:color="auto"/>
            <w:right w:val="none" w:sz="0" w:space="0" w:color="auto"/>
          </w:divBdr>
          <w:divsChild>
            <w:div w:id="1983079444">
              <w:marLeft w:val="0"/>
              <w:marRight w:val="0"/>
              <w:marTop w:val="0"/>
              <w:marBottom w:val="0"/>
              <w:divBdr>
                <w:top w:val="none" w:sz="0" w:space="0" w:color="auto"/>
                <w:left w:val="none" w:sz="0" w:space="0" w:color="auto"/>
                <w:bottom w:val="none" w:sz="0" w:space="0" w:color="auto"/>
                <w:right w:val="none" w:sz="0" w:space="0" w:color="auto"/>
              </w:divBdr>
            </w:div>
          </w:divsChild>
        </w:div>
        <w:div w:id="1578008297">
          <w:marLeft w:val="0"/>
          <w:marRight w:val="0"/>
          <w:marTop w:val="0"/>
          <w:marBottom w:val="0"/>
          <w:divBdr>
            <w:top w:val="none" w:sz="0" w:space="0" w:color="auto"/>
            <w:left w:val="none" w:sz="0" w:space="0" w:color="auto"/>
            <w:bottom w:val="none" w:sz="0" w:space="0" w:color="auto"/>
            <w:right w:val="none" w:sz="0" w:space="0" w:color="auto"/>
          </w:divBdr>
          <w:divsChild>
            <w:div w:id="1166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0289">
      <w:bodyDiv w:val="1"/>
      <w:marLeft w:val="0"/>
      <w:marRight w:val="0"/>
      <w:marTop w:val="0"/>
      <w:marBottom w:val="0"/>
      <w:divBdr>
        <w:top w:val="none" w:sz="0" w:space="0" w:color="auto"/>
        <w:left w:val="none" w:sz="0" w:space="0" w:color="auto"/>
        <w:bottom w:val="none" w:sz="0" w:space="0" w:color="auto"/>
        <w:right w:val="none" w:sz="0" w:space="0" w:color="auto"/>
      </w:divBdr>
    </w:div>
    <w:div w:id="593904048">
      <w:bodyDiv w:val="1"/>
      <w:marLeft w:val="0"/>
      <w:marRight w:val="0"/>
      <w:marTop w:val="0"/>
      <w:marBottom w:val="0"/>
      <w:divBdr>
        <w:top w:val="none" w:sz="0" w:space="0" w:color="auto"/>
        <w:left w:val="none" w:sz="0" w:space="0" w:color="auto"/>
        <w:bottom w:val="none" w:sz="0" w:space="0" w:color="auto"/>
        <w:right w:val="none" w:sz="0" w:space="0" w:color="auto"/>
      </w:divBdr>
    </w:div>
    <w:div w:id="597905080">
      <w:bodyDiv w:val="1"/>
      <w:marLeft w:val="0"/>
      <w:marRight w:val="0"/>
      <w:marTop w:val="0"/>
      <w:marBottom w:val="0"/>
      <w:divBdr>
        <w:top w:val="none" w:sz="0" w:space="0" w:color="auto"/>
        <w:left w:val="none" w:sz="0" w:space="0" w:color="auto"/>
        <w:bottom w:val="none" w:sz="0" w:space="0" w:color="auto"/>
        <w:right w:val="none" w:sz="0" w:space="0" w:color="auto"/>
      </w:divBdr>
    </w:div>
    <w:div w:id="598754030">
      <w:bodyDiv w:val="1"/>
      <w:marLeft w:val="0"/>
      <w:marRight w:val="0"/>
      <w:marTop w:val="0"/>
      <w:marBottom w:val="0"/>
      <w:divBdr>
        <w:top w:val="none" w:sz="0" w:space="0" w:color="auto"/>
        <w:left w:val="none" w:sz="0" w:space="0" w:color="auto"/>
        <w:bottom w:val="none" w:sz="0" w:space="0" w:color="auto"/>
        <w:right w:val="none" w:sz="0" w:space="0" w:color="auto"/>
      </w:divBdr>
    </w:div>
    <w:div w:id="602227400">
      <w:bodyDiv w:val="1"/>
      <w:marLeft w:val="0"/>
      <w:marRight w:val="0"/>
      <w:marTop w:val="0"/>
      <w:marBottom w:val="0"/>
      <w:divBdr>
        <w:top w:val="none" w:sz="0" w:space="0" w:color="auto"/>
        <w:left w:val="none" w:sz="0" w:space="0" w:color="auto"/>
        <w:bottom w:val="none" w:sz="0" w:space="0" w:color="auto"/>
        <w:right w:val="none" w:sz="0" w:space="0" w:color="auto"/>
      </w:divBdr>
    </w:div>
    <w:div w:id="603541417">
      <w:bodyDiv w:val="1"/>
      <w:marLeft w:val="0"/>
      <w:marRight w:val="0"/>
      <w:marTop w:val="0"/>
      <w:marBottom w:val="0"/>
      <w:divBdr>
        <w:top w:val="none" w:sz="0" w:space="0" w:color="auto"/>
        <w:left w:val="none" w:sz="0" w:space="0" w:color="auto"/>
        <w:bottom w:val="none" w:sz="0" w:space="0" w:color="auto"/>
        <w:right w:val="none" w:sz="0" w:space="0" w:color="auto"/>
      </w:divBdr>
    </w:div>
    <w:div w:id="605621439">
      <w:bodyDiv w:val="1"/>
      <w:marLeft w:val="0"/>
      <w:marRight w:val="0"/>
      <w:marTop w:val="0"/>
      <w:marBottom w:val="0"/>
      <w:divBdr>
        <w:top w:val="none" w:sz="0" w:space="0" w:color="auto"/>
        <w:left w:val="none" w:sz="0" w:space="0" w:color="auto"/>
        <w:bottom w:val="none" w:sz="0" w:space="0" w:color="auto"/>
        <w:right w:val="none" w:sz="0" w:space="0" w:color="auto"/>
      </w:divBdr>
    </w:div>
    <w:div w:id="608437580">
      <w:bodyDiv w:val="1"/>
      <w:marLeft w:val="0"/>
      <w:marRight w:val="0"/>
      <w:marTop w:val="0"/>
      <w:marBottom w:val="0"/>
      <w:divBdr>
        <w:top w:val="none" w:sz="0" w:space="0" w:color="auto"/>
        <w:left w:val="none" w:sz="0" w:space="0" w:color="auto"/>
        <w:bottom w:val="none" w:sz="0" w:space="0" w:color="auto"/>
        <w:right w:val="none" w:sz="0" w:space="0" w:color="auto"/>
      </w:divBdr>
      <w:divsChild>
        <w:div w:id="1113551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838932">
      <w:bodyDiv w:val="1"/>
      <w:marLeft w:val="0"/>
      <w:marRight w:val="0"/>
      <w:marTop w:val="0"/>
      <w:marBottom w:val="0"/>
      <w:divBdr>
        <w:top w:val="none" w:sz="0" w:space="0" w:color="auto"/>
        <w:left w:val="none" w:sz="0" w:space="0" w:color="auto"/>
        <w:bottom w:val="none" w:sz="0" w:space="0" w:color="auto"/>
        <w:right w:val="none" w:sz="0" w:space="0" w:color="auto"/>
      </w:divBdr>
    </w:div>
    <w:div w:id="622687442">
      <w:bodyDiv w:val="1"/>
      <w:marLeft w:val="0"/>
      <w:marRight w:val="0"/>
      <w:marTop w:val="0"/>
      <w:marBottom w:val="0"/>
      <w:divBdr>
        <w:top w:val="none" w:sz="0" w:space="0" w:color="auto"/>
        <w:left w:val="none" w:sz="0" w:space="0" w:color="auto"/>
        <w:bottom w:val="none" w:sz="0" w:space="0" w:color="auto"/>
        <w:right w:val="none" w:sz="0" w:space="0" w:color="auto"/>
      </w:divBdr>
    </w:div>
    <w:div w:id="623541904">
      <w:bodyDiv w:val="1"/>
      <w:marLeft w:val="0"/>
      <w:marRight w:val="0"/>
      <w:marTop w:val="0"/>
      <w:marBottom w:val="0"/>
      <w:divBdr>
        <w:top w:val="none" w:sz="0" w:space="0" w:color="auto"/>
        <w:left w:val="none" w:sz="0" w:space="0" w:color="auto"/>
        <w:bottom w:val="none" w:sz="0" w:space="0" w:color="auto"/>
        <w:right w:val="none" w:sz="0" w:space="0" w:color="auto"/>
      </w:divBdr>
    </w:div>
    <w:div w:id="625695078">
      <w:bodyDiv w:val="1"/>
      <w:marLeft w:val="0"/>
      <w:marRight w:val="0"/>
      <w:marTop w:val="0"/>
      <w:marBottom w:val="0"/>
      <w:divBdr>
        <w:top w:val="none" w:sz="0" w:space="0" w:color="auto"/>
        <w:left w:val="none" w:sz="0" w:space="0" w:color="auto"/>
        <w:bottom w:val="none" w:sz="0" w:space="0" w:color="auto"/>
        <w:right w:val="none" w:sz="0" w:space="0" w:color="auto"/>
      </w:divBdr>
    </w:div>
    <w:div w:id="626549502">
      <w:bodyDiv w:val="1"/>
      <w:marLeft w:val="0"/>
      <w:marRight w:val="0"/>
      <w:marTop w:val="0"/>
      <w:marBottom w:val="0"/>
      <w:divBdr>
        <w:top w:val="none" w:sz="0" w:space="0" w:color="auto"/>
        <w:left w:val="none" w:sz="0" w:space="0" w:color="auto"/>
        <w:bottom w:val="none" w:sz="0" w:space="0" w:color="auto"/>
        <w:right w:val="none" w:sz="0" w:space="0" w:color="auto"/>
      </w:divBdr>
    </w:div>
    <w:div w:id="627516245">
      <w:bodyDiv w:val="1"/>
      <w:marLeft w:val="0"/>
      <w:marRight w:val="0"/>
      <w:marTop w:val="0"/>
      <w:marBottom w:val="0"/>
      <w:divBdr>
        <w:top w:val="none" w:sz="0" w:space="0" w:color="auto"/>
        <w:left w:val="none" w:sz="0" w:space="0" w:color="auto"/>
        <w:bottom w:val="none" w:sz="0" w:space="0" w:color="auto"/>
        <w:right w:val="none" w:sz="0" w:space="0" w:color="auto"/>
      </w:divBdr>
    </w:div>
    <w:div w:id="630593757">
      <w:bodyDiv w:val="1"/>
      <w:marLeft w:val="0"/>
      <w:marRight w:val="0"/>
      <w:marTop w:val="0"/>
      <w:marBottom w:val="0"/>
      <w:divBdr>
        <w:top w:val="none" w:sz="0" w:space="0" w:color="auto"/>
        <w:left w:val="none" w:sz="0" w:space="0" w:color="auto"/>
        <w:bottom w:val="none" w:sz="0" w:space="0" w:color="auto"/>
        <w:right w:val="none" w:sz="0" w:space="0" w:color="auto"/>
      </w:divBdr>
    </w:div>
    <w:div w:id="631712108">
      <w:bodyDiv w:val="1"/>
      <w:marLeft w:val="0"/>
      <w:marRight w:val="0"/>
      <w:marTop w:val="0"/>
      <w:marBottom w:val="0"/>
      <w:divBdr>
        <w:top w:val="none" w:sz="0" w:space="0" w:color="auto"/>
        <w:left w:val="none" w:sz="0" w:space="0" w:color="auto"/>
        <w:bottom w:val="none" w:sz="0" w:space="0" w:color="auto"/>
        <w:right w:val="none" w:sz="0" w:space="0" w:color="auto"/>
      </w:divBdr>
    </w:div>
    <w:div w:id="632368346">
      <w:bodyDiv w:val="1"/>
      <w:marLeft w:val="0"/>
      <w:marRight w:val="0"/>
      <w:marTop w:val="0"/>
      <w:marBottom w:val="0"/>
      <w:divBdr>
        <w:top w:val="none" w:sz="0" w:space="0" w:color="auto"/>
        <w:left w:val="none" w:sz="0" w:space="0" w:color="auto"/>
        <w:bottom w:val="none" w:sz="0" w:space="0" w:color="auto"/>
        <w:right w:val="none" w:sz="0" w:space="0" w:color="auto"/>
      </w:divBdr>
    </w:div>
    <w:div w:id="635256142">
      <w:bodyDiv w:val="1"/>
      <w:marLeft w:val="0"/>
      <w:marRight w:val="0"/>
      <w:marTop w:val="0"/>
      <w:marBottom w:val="0"/>
      <w:divBdr>
        <w:top w:val="none" w:sz="0" w:space="0" w:color="auto"/>
        <w:left w:val="none" w:sz="0" w:space="0" w:color="auto"/>
        <w:bottom w:val="none" w:sz="0" w:space="0" w:color="auto"/>
        <w:right w:val="none" w:sz="0" w:space="0" w:color="auto"/>
      </w:divBdr>
    </w:div>
    <w:div w:id="635767833">
      <w:bodyDiv w:val="1"/>
      <w:marLeft w:val="0"/>
      <w:marRight w:val="0"/>
      <w:marTop w:val="0"/>
      <w:marBottom w:val="0"/>
      <w:divBdr>
        <w:top w:val="none" w:sz="0" w:space="0" w:color="auto"/>
        <w:left w:val="none" w:sz="0" w:space="0" w:color="auto"/>
        <w:bottom w:val="none" w:sz="0" w:space="0" w:color="auto"/>
        <w:right w:val="none" w:sz="0" w:space="0" w:color="auto"/>
      </w:divBdr>
    </w:div>
    <w:div w:id="636254612">
      <w:bodyDiv w:val="1"/>
      <w:marLeft w:val="0"/>
      <w:marRight w:val="0"/>
      <w:marTop w:val="0"/>
      <w:marBottom w:val="0"/>
      <w:divBdr>
        <w:top w:val="none" w:sz="0" w:space="0" w:color="auto"/>
        <w:left w:val="none" w:sz="0" w:space="0" w:color="auto"/>
        <w:bottom w:val="none" w:sz="0" w:space="0" w:color="auto"/>
        <w:right w:val="none" w:sz="0" w:space="0" w:color="auto"/>
      </w:divBdr>
    </w:div>
    <w:div w:id="636691653">
      <w:bodyDiv w:val="1"/>
      <w:marLeft w:val="0"/>
      <w:marRight w:val="0"/>
      <w:marTop w:val="0"/>
      <w:marBottom w:val="0"/>
      <w:divBdr>
        <w:top w:val="none" w:sz="0" w:space="0" w:color="auto"/>
        <w:left w:val="none" w:sz="0" w:space="0" w:color="auto"/>
        <w:bottom w:val="none" w:sz="0" w:space="0" w:color="auto"/>
        <w:right w:val="none" w:sz="0" w:space="0" w:color="auto"/>
      </w:divBdr>
    </w:div>
    <w:div w:id="639920241">
      <w:bodyDiv w:val="1"/>
      <w:marLeft w:val="0"/>
      <w:marRight w:val="0"/>
      <w:marTop w:val="0"/>
      <w:marBottom w:val="0"/>
      <w:divBdr>
        <w:top w:val="none" w:sz="0" w:space="0" w:color="auto"/>
        <w:left w:val="none" w:sz="0" w:space="0" w:color="auto"/>
        <w:bottom w:val="none" w:sz="0" w:space="0" w:color="auto"/>
        <w:right w:val="none" w:sz="0" w:space="0" w:color="auto"/>
      </w:divBdr>
    </w:div>
    <w:div w:id="642660817">
      <w:bodyDiv w:val="1"/>
      <w:marLeft w:val="0"/>
      <w:marRight w:val="0"/>
      <w:marTop w:val="0"/>
      <w:marBottom w:val="0"/>
      <w:divBdr>
        <w:top w:val="none" w:sz="0" w:space="0" w:color="auto"/>
        <w:left w:val="none" w:sz="0" w:space="0" w:color="auto"/>
        <w:bottom w:val="none" w:sz="0" w:space="0" w:color="auto"/>
        <w:right w:val="none" w:sz="0" w:space="0" w:color="auto"/>
      </w:divBdr>
    </w:div>
    <w:div w:id="643463311">
      <w:bodyDiv w:val="1"/>
      <w:marLeft w:val="0"/>
      <w:marRight w:val="0"/>
      <w:marTop w:val="0"/>
      <w:marBottom w:val="0"/>
      <w:divBdr>
        <w:top w:val="none" w:sz="0" w:space="0" w:color="auto"/>
        <w:left w:val="none" w:sz="0" w:space="0" w:color="auto"/>
        <w:bottom w:val="none" w:sz="0" w:space="0" w:color="auto"/>
        <w:right w:val="none" w:sz="0" w:space="0" w:color="auto"/>
      </w:divBdr>
    </w:div>
    <w:div w:id="650408319">
      <w:bodyDiv w:val="1"/>
      <w:marLeft w:val="0"/>
      <w:marRight w:val="0"/>
      <w:marTop w:val="0"/>
      <w:marBottom w:val="0"/>
      <w:divBdr>
        <w:top w:val="none" w:sz="0" w:space="0" w:color="auto"/>
        <w:left w:val="none" w:sz="0" w:space="0" w:color="auto"/>
        <w:bottom w:val="none" w:sz="0" w:space="0" w:color="auto"/>
        <w:right w:val="none" w:sz="0" w:space="0" w:color="auto"/>
      </w:divBdr>
    </w:div>
    <w:div w:id="653990283">
      <w:bodyDiv w:val="1"/>
      <w:marLeft w:val="0"/>
      <w:marRight w:val="0"/>
      <w:marTop w:val="0"/>
      <w:marBottom w:val="0"/>
      <w:divBdr>
        <w:top w:val="none" w:sz="0" w:space="0" w:color="auto"/>
        <w:left w:val="none" w:sz="0" w:space="0" w:color="auto"/>
        <w:bottom w:val="none" w:sz="0" w:space="0" w:color="auto"/>
        <w:right w:val="none" w:sz="0" w:space="0" w:color="auto"/>
      </w:divBdr>
    </w:div>
    <w:div w:id="657419239">
      <w:bodyDiv w:val="1"/>
      <w:marLeft w:val="0"/>
      <w:marRight w:val="0"/>
      <w:marTop w:val="0"/>
      <w:marBottom w:val="0"/>
      <w:divBdr>
        <w:top w:val="none" w:sz="0" w:space="0" w:color="auto"/>
        <w:left w:val="none" w:sz="0" w:space="0" w:color="auto"/>
        <w:bottom w:val="none" w:sz="0" w:space="0" w:color="auto"/>
        <w:right w:val="none" w:sz="0" w:space="0" w:color="auto"/>
      </w:divBdr>
    </w:div>
    <w:div w:id="657727955">
      <w:bodyDiv w:val="1"/>
      <w:marLeft w:val="0"/>
      <w:marRight w:val="0"/>
      <w:marTop w:val="0"/>
      <w:marBottom w:val="0"/>
      <w:divBdr>
        <w:top w:val="none" w:sz="0" w:space="0" w:color="auto"/>
        <w:left w:val="none" w:sz="0" w:space="0" w:color="auto"/>
        <w:bottom w:val="none" w:sz="0" w:space="0" w:color="auto"/>
        <w:right w:val="none" w:sz="0" w:space="0" w:color="auto"/>
      </w:divBdr>
    </w:div>
    <w:div w:id="657879724">
      <w:bodyDiv w:val="1"/>
      <w:marLeft w:val="0"/>
      <w:marRight w:val="0"/>
      <w:marTop w:val="0"/>
      <w:marBottom w:val="0"/>
      <w:divBdr>
        <w:top w:val="none" w:sz="0" w:space="0" w:color="auto"/>
        <w:left w:val="none" w:sz="0" w:space="0" w:color="auto"/>
        <w:bottom w:val="none" w:sz="0" w:space="0" w:color="auto"/>
        <w:right w:val="none" w:sz="0" w:space="0" w:color="auto"/>
      </w:divBdr>
    </w:div>
    <w:div w:id="658996706">
      <w:bodyDiv w:val="1"/>
      <w:marLeft w:val="0"/>
      <w:marRight w:val="0"/>
      <w:marTop w:val="0"/>
      <w:marBottom w:val="0"/>
      <w:divBdr>
        <w:top w:val="none" w:sz="0" w:space="0" w:color="auto"/>
        <w:left w:val="none" w:sz="0" w:space="0" w:color="auto"/>
        <w:bottom w:val="none" w:sz="0" w:space="0" w:color="auto"/>
        <w:right w:val="none" w:sz="0" w:space="0" w:color="auto"/>
      </w:divBdr>
    </w:div>
    <w:div w:id="659581341">
      <w:bodyDiv w:val="1"/>
      <w:marLeft w:val="0"/>
      <w:marRight w:val="0"/>
      <w:marTop w:val="0"/>
      <w:marBottom w:val="0"/>
      <w:divBdr>
        <w:top w:val="none" w:sz="0" w:space="0" w:color="auto"/>
        <w:left w:val="none" w:sz="0" w:space="0" w:color="auto"/>
        <w:bottom w:val="none" w:sz="0" w:space="0" w:color="auto"/>
        <w:right w:val="none" w:sz="0" w:space="0" w:color="auto"/>
      </w:divBdr>
    </w:div>
    <w:div w:id="660814934">
      <w:bodyDiv w:val="1"/>
      <w:marLeft w:val="0"/>
      <w:marRight w:val="0"/>
      <w:marTop w:val="0"/>
      <w:marBottom w:val="0"/>
      <w:divBdr>
        <w:top w:val="none" w:sz="0" w:space="0" w:color="auto"/>
        <w:left w:val="none" w:sz="0" w:space="0" w:color="auto"/>
        <w:bottom w:val="none" w:sz="0" w:space="0" w:color="auto"/>
        <w:right w:val="none" w:sz="0" w:space="0" w:color="auto"/>
      </w:divBdr>
    </w:div>
    <w:div w:id="663626560">
      <w:bodyDiv w:val="1"/>
      <w:marLeft w:val="0"/>
      <w:marRight w:val="0"/>
      <w:marTop w:val="0"/>
      <w:marBottom w:val="0"/>
      <w:divBdr>
        <w:top w:val="none" w:sz="0" w:space="0" w:color="auto"/>
        <w:left w:val="none" w:sz="0" w:space="0" w:color="auto"/>
        <w:bottom w:val="none" w:sz="0" w:space="0" w:color="auto"/>
        <w:right w:val="none" w:sz="0" w:space="0" w:color="auto"/>
      </w:divBdr>
    </w:div>
    <w:div w:id="665131721">
      <w:bodyDiv w:val="1"/>
      <w:marLeft w:val="0"/>
      <w:marRight w:val="0"/>
      <w:marTop w:val="0"/>
      <w:marBottom w:val="0"/>
      <w:divBdr>
        <w:top w:val="none" w:sz="0" w:space="0" w:color="auto"/>
        <w:left w:val="none" w:sz="0" w:space="0" w:color="auto"/>
        <w:bottom w:val="none" w:sz="0" w:space="0" w:color="auto"/>
        <w:right w:val="none" w:sz="0" w:space="0" w:color="auto"/>
      </w:divBdr>
    </w:div>
    <w:div w:id="665741638">
      <w:bodyDiv w:val="1"/>
      <w:marLeft w:val="0"/>
      <w:marRight w:val="0"/>
      <w:marTop w:val="0"/>
      <w:marBottom w:val="0"/>
      <w:divBdr>
        <w:top w:val="none" w:sz="0" w:space="0" w:color="auto"/>
        <w:left w:val="none" w:sz="0" w:space="0" w:color="auto"/>
        <w:bottom w:val="none" w:sz="0" w:space="0" w:color="auto"/>
        <w:right w:val="none" w:sz="0" w:space="0" w:color="auto"/>
      </w:divBdr>
    </w:div>
    <w:div w:id="669795802">
      <w:bodyDiv w:val="1"/>
      <w:marLeft w:val="0"/>
      <w:marRight w:val="0"/>
      <w:marTop w:val="0"/>
      <w:marBottom w:val="0"/>
      <w:divBdr>
        <w:top w:val="none" w:sz="0" w:space="0" w:color="auto"/>
        <w:left w:val="none" w:sz="0" w:space="0" w:color="auto"/>
        <w:bottom w:val="none" w:sz="0" w:space="0" w:color="auto"/>
        <w:right w:val="none" w:sz="0" w:space="0" w:color="auto"/>
      </w:divBdr>
    </w:div>
    <w:div w:id="673923720">
      <w:bodyDiv w:val="1"/>
      <w:marLeft w:val="0"/>
      <w:marRight w:val="0"/>
      <w:marTop w:val="0"/>
      <w:marBottom w:val="0"/>
      <w:divBdr>
        <w:top w:val="none" w:sz="0" w:space="0" w:color="auto"/>
        <w:left w:val="none" w:sz="0" w:space="0" w:color="auto"/>
        <w:bottom w:val="none" w:sz="0" w:space="0" w:color="auto"/>
        <w:right w:val="none" w:sz="0" w:space="0" w:color="auto"/>
      </w:divBdr>
    </w:div>
    <w:div w:id="678045307">
      <w:bodyDiv w:val="1"/>
      <w:marLeft w:val="0"/>
      <w:marRight w:val="0"/>
      <w:marTop w:val="0"/>
      <w:marBottom w:val="0"/>
      <w:divBdr>
        <w:top w:val="none" w:sz="0" w:space="0" w:color="auto"/>
        <w:left w:val="none" w:sz="0" w:space="0" w:color="auto"/>
        <w:bottom w:val="none" w:sz="0" w:space="0" w:color="auto"/>
        <w:right w:val="none" w:sz="0" w:space="0" w:color="auto"/>
      </w:divBdr>
    </w:div>
    <w:div w:id="678240081">
      <w:bodyDiv w:val="1"/>
      <w:marLeft w:val="0"/>
      <w:marRight w:val="0"/>
      <w:marTop w:val="0"/>
      <w:marBottom w:val="0"/>
      <w:divBdr>
        <w:top w:val="none" w:sz="0" w:space="0" w:color="auto"/>
        <w:left w:val="none" w:sz="0" w:space="0" w:color="auto"/>
        <w:bottom w:val="none" w:sz="0" w:space="0" w:color="auto"/>
        <w:right w:val="none" w:sz="0" w:space="0" w:color="auto"/>
      </w:divBdr>
    </w:div>
    <w:div w:id="680164917">
      <w:bodyDiv w:val="1"/>
      <w:marLeft w:val="0"/>
      <w:marRight w:val="0"/>
      <w:marTop w:val="0"/>
      <w:marBottom w:val="0"/>
      <w:divBdr>
        <w:top w:val="none" w:sz="0" w:space="0" w:color="auto"/>
        <w:left w:val="none" w:sz="0" w:space="0" w:color="auto"/>
        <w:bottom w:val="none" w:sz="0" w:space="0" w:color="auto"/>
        <w:right w:val="none" w:sz="0" w:space="0" w:color="auto"/>
      </w:divBdr>
    </w:div>
    <w:div w:id="681203312">
      <w:bodyDiv w:val="1"/>
      <w:marLeft w:val="0"/>
      <w:marRight w:val="0"/>
      <w:marTop w:val="0"/>
      <w:marBottom w:val="0"/>
      <w:divBdr>
        <w:top w:val="none" w:sz="0" w:space="0" w:color="auto"/>
        <w:left w:val="none" w:sz="0" w:space="0" w:color="auto"/>
        <w:bottom w:val="none" w:sz="0" w:space="0" w:color="auto"/>
        <w:right w:val="none" w:sz="0" w:space="0" w:color="auto"/>
      </w:divBdr>
    </w:div>
    <w:div w:id="683480548">
      <w:bodyDiv w:val="1"/>
      <w:marLeft w:val="0"/>
      <w:marRight w:val="0"/>
      <w:marTop w:val="0"/>
      <w:marBottom w:val="0"/>
      <w:divBdr>
        <w:top w:val="none" w:sz="0" w:space="0" w:color="auto"/>
        <w:left w:val="none" w:sz="0" w:space="0" w:color="auto"/>
        <w:bottom w:val="none" w:sz="0" w:space="0" w:color="auto"/>
        <w:right w:val="none" w:sz="0" w:space="0" w:color="auto"/>
      </w:divBdr>
    </w:div>
    <w:div w:id="685209556">
      <w:bodyDiv w:val="1"/>
      <w:marLeft w:val="0"/>
      <w:marRight w:val="0"/>
      <w:marTop w:val="0"/>
      <w:marBottom w:val="0"/>
      <w:divBdr>
        <w:top w:val="none" w:sz="0" w:space="0" w:color="auto"/>
        <w:left w:val="none" w:sz="0" w:space="0" w:color="auto"/>
        <w:bottom w:val="none" w:sz="0" w:space="0" w:color="auto"/>
        <w:right w:val="none" w:sz="0" w:space="0" w:color="auto"/>
      </w:divBdr>
      <w:divsChild>
        <w:div w:id="1471555314">
          <w:marLeft w:val="0"/>
          <w:marRight w:val="0"/>
          <w:marTop w:val="0"/>
          <w:marBottom w:val="0"/>
          <w:divBdr>
            <w:top w:val="none" w:sz="0" w:space="0" w:color="auto"/>
            <w:left w:val="none" w:sz="0" w:space="0" w:color="auto"/>
            <w:bottom w:val="none" w:sz="0" w:space="0" w:color="auto"/>
            <w:right w:val="none" w:sz="0" w:space="0" w:color="auto"/>
          </w:divBdr>
          <w:divsChild>
            <w:div w:id="222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6999">
      <w:bodyDiv w:val="1"/>
      <w:marLeft w:val="0"/>
      <w:marRight w:val="0"/>
      <w:marTop w:val="0"/>
      <w:marBottom w:val="0"/>
      <w:divBdr>
        <w:top w:val="none" w:sz="0" w:space="0" w:color="auto"/>
        <w:left w:val="none" w:sz="0" w:space="0" w:color="auto"/>
        <w:bottom w:val="none" w:sz="0" w:space="0" w:color="auto"/>
        <w:right w:val="none" w:sz="0" w:space="0" w:color="auto"/>
      </w:divBdr>
    </w:div>
    <w:div w:id="686058409">
      <w:bodyDiv w:val="1"/>
      <w:marLeft w:val="0"/>
      <w:marRight w:val="0"/>
      <w:marTop w:val="0"/>
      <w:marBottom w:val="0"/>
      <w:divBdr>
        <w:top w:val="none" w:sz="0" w:space="0" w:color="auto"/>
        <w:left w:val="none" w:sz="0" w:space="0" w:color="auto"/>
        <w:bottom w:val="none" w:sz="0" w:space="0" w:color="auto"/>
        <w:right w:val="none" w:sz="0" w:space="0" w:color="auto"/>
      </w:divBdr>
    </w:div>
    <w:div w:id="687294578">
      <w:bodyDiv w:val="1"/>
      <w:marLeft w:val="0"/>
      <w:marRight w:val="0"/>
      <w:marTop w:val="0"/>
      <w:marBottom w:val="0"/>
      <w:divBdr>
        <w:top w:val="none" w:sz="0" w:space="0" w:color="auto"/>
        <w:left w:val="none" w:sz="0" w:space="0" w:color="auto"/>
        <w:bottom w:val="none" w:sz="0" w:space="0" w:color="auto"/>
        <w:right w:val="none" w:sz="0" w:space="0" w:color="auto"/>
      </w:divBdr>
    </w:div>
    <w:div w:id="689643830">
      <w:bodyDiv w:val="1"/>
      <w:marLeft w:val="0"/>
      <w:marRight w:val="0"/>
      <w:marTop w:val="0"/>
      <w:marBottom w:val="0"/>
      <w:divBdr>
        <w:top w:val="none" w:sz="0" w:space="0" w:color="auto"/>
        <w:left w:val="none" w:sz="0" w:space="0" w:color="auto"/>
        <w:bottom w:val="none" w:sz="0" w:space="0" w:color="auto"/>
        <w:right w:val="none" w:sz="0" w:space="0" w:color="auto"/>
      </w:divBdr>
    </w:div>
    <w:div w:id="692878234">
      <w:bodyDiv w:val="1"/>
      <w:marLeft w:val="0"/>
      <w:marRight w:val="0"/>
      <w:marTop w:val="0"/>
      <w:marBottom w:val="0"/>
      <w:divBdr>
        <w:top w:val="none" w:sz="0" w:space="0" w:color="auto"/>
        <w:left w:val="none" w:sz="0" w:space="0" w:color="auto"/>
        <w:bottom w:val="none" w:sz="0" w:space="0" w:color="auto"/>
        <w:right w:val="none" w:sz="0" w:space="0" w:color="auto"/>
      </w:divBdr>
    </w:div>
    <w:div w:id="695153138">
      <w:bodyDiv w:val="1"/>
      <w:marLeft w:val="0"/>
      <w:marRight w:val="0"/>
      <w:marTop w:val="0"/>
      <w:marBottom w:val="0"/>
      <w:divBdr>
        <w:top w:val="none" w:sz="0" w:space="0" w:color="auto"/>
        <w:left w:val="none" w:sz="0" w:space="0" w:color="auto"/>
        <w:bottom w:val="none" w:sz="0" w:space="0" w:color="auto"/>
        <w:right w:val="none" w:sz="0" w:space="0" w:color="auto"/>
      </w:divBdr>
    </w:div>
    <w:div w:id="696778765">
      <w:bodyDiv w:val="1"/>
      <w:marLeft w:val="0"/>
      <w:marRight w:val="0"/>
      <w:marTop w:val="0"/>
      <w:marBottom w:val="0"/>
      <w:divBdr>
        <w:top w:val="none" w:sz="0" w:space="0" w:color="auto"/>
        <w:left w:val="none" w:sz="0" w:space="0" w:color="auto"/>
        <w:bottom w:val="none" w:sz="0" w:space="0" w:color="auto"/>
        <w:right w:val="none" w:sz="0" w:space="0" w:color="auto"/>
      </w:divBdr>
    </w:div>
    <w:div w:id="697465898">
      <w:bodyDiv w:val="1"/>
      <w:marLeft w:val="0"/>
      <w:marRight w:val="0"/>
      <w:marTop w:val="0"/>
      <w:marBottom w:val="0"/>
      <w:divBdr>
        <w:top w:val="none" w:sz="0" w:space="0" w:color="auto"/>
        <w:left w:val="none" w:sz="0" w:space="0" w:color="auto"/>
        <w:bottom w:val="none" w:sz="0" w:space="0" w:color="auto"/>
        <w:right w:val="none" w:sz="0" w:space="0" w:color="auto"/>
      </w:divBdr>
    </w:div>
    <w:div w:id="698051696">
      <w:bodyDiv w:val="1"/>
      <w:marLeft w:val="0"/>
      <w:marRight w:val="0"/>
      <w:marTop w:val="0"/>
      <w:marBottom w:val="0"/>
      <w:divBdr>
        <w:top w:val="none" w:sz="0" w:space="0" w:color="auto"/>
        <w:left w:val="none" w:sz="0" w:space="0" w:color="auto"/>
        <w:bottom w:val="none" w:sz="0" w:space="0" w:color="auto"/>
        <w:right w:val="none" w:sz="0" w:space="0" w:color="auto"/>
      </w:divBdr>
    </w:div>
    <w:div w:id="701631085">
      <w:bodyDiv w:val="1"/>
      <w:marLeft w:val="0"/>
      <w:marRight w:val="0"/>
      <w:marTop w:val="0"/>
      <w:marBottom w:val="0"/>
      <w:divBdr>
        <w:top w:val="none" w:sz="0" w:space="0" w:color="auto"/>
        <w:left w:val="none" w:sz="0" w:space="0" w:color="auto"/>
        <w:bottom w:val="none" w:sz="0" w:space="0" w:color="auto"/>
        <w:right w:val="none" w:sz="0" w:space="0" w:color="auto"/>
      </w:divBdr>
    </w:div>
    <w:div w:id="708341659">
      <w:bodyDiv w:val="1"/>
      <w:marLeft w:val="0"/>
      <w:marRight w:val="0"/>
      <w:marTop w:val="0"/>
      <w:marBottom w:val="0"/>
      <w:divBdr>
        <w:top w:val="none" w:sz="0" w:space="0" w:color="auto"/>
        <w:left w:val="none" w:sz="0" w:space="0" w:color="auto"/>
        <w:bottom w:val="none" w:sz="0" w:space="0" w:color="auto"/>
        <w:right w:val="none" w:sz="0" w:space="0" w:color="auto"/>
      </w:divBdr>
    </w:div>
    <w:div w:id="712921420">
      <w:bodyDiv w:val="1"/>
      <w:marLeft w:val="0"/>
      <w:marRight w:val="0"/>
      <w:marTop w:val="0"/>
      <w:marBottom w:val="0"/>
      <w:divBdr>
        <w:top w:val="none" w:sz="0" w:space="0" w:color="auto"/>
        <w:left w:val="none" w:sz="0" w:space="0" w:color="auto"/>
        <w:bottom w:val="none" w:sz="0" w:space="0" w:color="auto"/>
        <w:right w:val="none" w:sz="0" w:space="0" w:color="auto"/>
      </w:divBdr>
      <w:divsChild>
        <w:div w:id="280576792">
          <w:marLeft w:val="0"/>
          <w:marRight w:val="0"/>
          <w:marTop w:val="0"/>
          <w:marBottom w:val="0"/>
          <w:divBdr>
            <w:top w:val="none" w:sz="0" w:space="0" w:color="auto"/>
            <w:left w:val="none" w:sz="0" w:space="0" w:color="auto"/>
            <w:bottom w:val="none" w:sz="0" w:space="0" w:color="auto"/>
            <w:right w:val="none" w:sz="0" w:space="0" w:color="auto"/>
          </w:divBdr>
          <w:divsChild>
            <w:div w:id="4897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2911">
      <w:bodyDiv w:val="1"/>
      <w:marLeft w:val="0"/>
      <w:marRight w:val="0"/>
      <w:marTop w:val="0"/>
      <w:marBottom w:val="0"/>
      <w:divBdr>
        <w:top w:val="none" w:sz="0" w:space="0" w:color="auto"/>
        <w:left w:val="none" w:sz="0" w:space="0" w:color="auto"/>
        <w:bottom w:val="none" w:sz="0" w:space="0" w:color="auto"/>
        <w:right w:val="none" w:sz="0" w:space="0" w:color="auto"/>
      </w:divBdr>
      <w:divsChild>
        <w:div w:id="1823041975">
          <w:marLeft w:val="0"/>
          <w:marRight w:val="0"/>
          <w:marTop w:val="0"/>
          <w:marBottom w:val="0"/>
          <w:divBdr>
            <w:top w:val="none" w:sz="0" w:space="0" w:color="auto"/>
            <w:left w:val="none" w:sz="0" w:space="0" w:color="auto"/>
            <w:bottom w:val="none" w:sz="0" w:space="0" w:color="auto"/>
            <w:right w:val="none" w:sz="0" w:space="0" w:color="auto"/>
          </w:divBdr>
          <w:divsChild>
            <w:div w:id="10867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498">
      <w:bodyDiv w:val="1"/>
      <w:marLeft w:val="0"/>
      <w:marRight w:val="0"/>
      <w:marTop w:val="0"/>
      <w:marBottom w:val="0"/>
      <w:divBdr>
        <w:top w:val="none" w:sz="0" w:space="0" w:color="auto"/>
        <w:left w:val="none" w:sz="0" w:space="0" w:color="auto"/>
        <w:bottom w:val="none" w:sz="0" w:space="0" w:color="auto"/>
        <w:right w:val="none" w:sz="0" w:space="0" w:color="auto"/>
      </w:divBdr>
    </w:div>
    <w:div w:id="721514851">
      <w:bodyDiv w:val="1"/>
      <w:marLeft w:val="0"/>
      <w:marRight w:val="0"/>
      <w:marTop w:val="0"/>
      <w:marBottom w:val="0"/>
      <w:divBdr>
        <w:top w:val="none" w:sz="0" w:space="0" w:color="auto"/>
        <w:left w:val="none" w:sz="0" w:space="0" w:color="auto"/>
        <w:bottom w:val="none" w:sz="0" w:space="0" w:color="auto"/>
        <w:right w:val="none" w:sz="0" w:space="0" w:color="auto"/>
      </w:divBdr>
    </w:div>
    <w:div w:id="721754436">
      <w:bodyDiv w:val="1"/>
      <w:marLeft w:val="0"/>
      <w:marRight w:val="0"/>
      <w:marTop w:val="0"/>
      <w:marBottom w:val="0"/>
      <w:divBdr>
        <w:top w:val="none" w:sz="0" w:space="0" w:color="auto"/>
        <w:left w:val="none" w:sz="0" w:space="0" w:color="auto"/>
        <w:bottom w:val="none" w:sz="0" w:space="0" w:color="auto"/>
        <w:right w:val="none" w:sz="0" w:space="0" w:color="auto"/>
      </w:divBdr>
    </w:div>
    <w:div w:id="722607607">
      <w:bodyDiv w:val="1"/>
      <w:marLeft w:val="0"/>
      <w:marRight w:val="0"/>
      <w:marTop w:val="0"/>
      <w:marBottom w:val="0"/>
      <w:divBdr>
        <w:top w:val="none" w:sz="0" w:space="0" w:color="auto"/>
        <w:left w:val="none" w:sz="0" w:space="0" w:color="auto"/>
        <w:bottom w:val="none" w:sz="0" w:space="0" w:color="auto"/>
        <w:right w:val="none" w:sz="0" w:space="0" w:color="auto"/>
      </w:divBdr>
    </w:div>
    <w:div w:id="723872203">
      <w:bodyDiv w:val="1"/>
      <w:marLeft w:val="0"/>
      <w:marRight w:val="0"/>
      <w:marTop w:val="0"/>
      <w:marBottom w:val="0"/>
      <w:divBdr>
        <w:top w:val="none" w:sz="0" w:space="0" w:color="auto"/>
        <w:left w:val="none" w:sz="0" w:space="0" w:color="auto"/>
        <w:bottom w:val="none" w:sz="0" w:space="0" w:color="auto"/>
        <w:right w:val="none" w:sz="0" w:space="0" w:color="auto"/>
      </w:divBdr>
    </w:div>
    <w:div w:id="724572609">
      <w:bodyDiv w:val="1"/>
      <w:marLeft w:val="0"/>
      <w:marRight w:val="0"/>
      <w:marTop w:val="0"/>
      <w:marBottom w:val="0"/>
      <w:divBdr>
        <w:top w:val="none" w:sz="0" w:space="0" w:color="auto"/>
        <w:left w:val="none" w:sz="0" w:space="0" w:color="auto"/>
        <w:bottom w:val="none" w:sz="0" w:space="0" w:color="auto"/>
        <w:right w:val="none" w:sz="0" w:space="0" w:color="auto"/>
      </w:divBdr>
    </w:div>
    <w:div w:id="725569877">
      <w:bodyDiv w:val="1"/>
      <w:marLeft w:val="0"/>
      <w:marRight w:val="0"/>
      <w:marTop w:val="0"/>
      <w:marBottom w:val="0"/>
      <w:divBdr>
        <w:top w:val="none" w:sz="0" w:space="0" w:color="auto"/>
        <w:left w:val="none" w:sz="0" w:space="0" w:color="auto"/>
        <w:bottom w:val="none" w:sz="0" w:space="0" w:color="auto"/>
        <w:right w:val="none" w:sz="0" w:space="0" w:color="auto"/>
      </w:divBdr>
    </w:div>
    <w:div w:id="729694847">
      <w:bodyDiv w:val="1"/>
      <w:marLeft w:val="0"/>
      <w:marRight w:val="0"/>
      <w:marTop w:val="0"/>
      <w:marBottom w:val="0"/>
      <w:divBdr>
        <w:top w:val="none" w:sz="0" w:space="0" w:color="auto"/>
        <w:left w:val="none" w:sz="0" w:space="0" w:color="auto"/>
        <w:bottom w:val="none" w:sz="0" w:space="0" w:color="auto"/>
        <w:right w:val="none" w:sz="0" w:space="0" w:color="auto"/>
      </w:divBdr>
    </w:div>
    <w:div w:id="733045653">
      <w:bodyDiv w:val="1"/>
      <w:marLeft w:val="0"/>
      <w:marRight w:val="0"/>
      <w:marTop w:val="0"/>
      <w:marBottom w:val="0"/>
      <w:divBdr>
        <w:top w:val="none" w:sz="0" w:space="0" w:color="auto"/>
        <w:left w:val="none" w:sz="0" w:space="0" w:color="auto"/>
        <w:bottom w:val="none" w:sz="0" w:space="0" w:color="auto"/>
        <w:right w:val="none" w:sz="0" w:space="0" w:color="auto"/>
      </w:divBdr>
    </w:div>
    <w:div w:id="742995680">
      <w:bodyDiv w:val="1"/>
      <w:marLeft w:val="0"/>
      <w:marRight w:val="0"/>
      <w:marTop w:val="0"/>
      <w:marBottom w:val="0"/>
      <w:divBdr>
        <w:top w:val="none" w:sz="0" w:space="0" w:color="auto"/>
        <w:left w:val="none" w:sz="0" w:space="0" w:color="auto"/>
        <w:bottom w:val="none" w:sz="0" w:space="0" w:color="auto"/>
        <w:right w:val="none" w:sz="0" w:space="0" w:color="auto"/>
      </w:divBdr>
    </w:div>
    <w:div w:id="743139449">
      <w:bodyDiv w:val="1"/>
      <w:marLeft w:val="0"/>
      <w:marRight w:val="0"/>
      <w:marTop w:val="0"/>
      <w:marBottom w:val="0"/>
      <w:divBdr>
        <w:top w:val="none" w:sz="0" w:space="0" w:color="auto"/>
        <w:left w:val="none" w:sz="0" w:space="0" w:color="auto"/>
        <w:bottom w:val="none" w:sz="0" w:space="0" w:color="auto"/>
        <w:right w:val="none" w:sz="0" w:space="0" w:color="auto"/>
      </w:divBdr>
    </w:div>
    <w:div w:id="745152641">
      <w:bodyDiv w:val="1"/>
      <w:marLeft w:val="0"/>
      <w:marRight w:val="0"/>
      <w:marTop w:val="0"/>
      <w:marBottom w:val="0"/>
      <w:divBdr>
        <w:top w:val="none" w:sz="0" w:space="0" w:color="auto"/>
        <w:left w:val="none" w:sz="0" w:space="0" w:color="auto"/>
        <w:bottom w:val="none" w:sz="0" w:space="0" w:color="auto"/>
        <w:right w:val="none" w:sz="0" w:space="0" w:color="auto"/>
      </w:divBdr>
    </w:div>
    <w:div w:id="747770648">
      <w:bodyDiv w:val="1"/>
      <w:marLeft w:val="0"/>
      <w:marRight w:val="0"/>
      <w:marTop w:val="0"/>
      <w:marBottom w:val="0"/>
      <w:divBdr>
        <w:top w:val="none" w:sz="0" w:space="0" w:color="auto"/>
        <w:left w:val="none" w:sz="0" w:space="0" w:color="auto"/>
        <w:bottom w:val="none" w:sz="0" w:space="0" w:color="auto"/>
        <w:right w:val="none" w:sz="0" w:space="0" w:color="auto"/>
      </w:divBdr>
    </w:div>
    <w:div w:id="754673243">
      <w:bodyDiv w:val="1"/>
      <w:marLeft w:val="0"/>
      <w:marRight w:val="0"/>
      <w:marTop w:val="0"/>
      <w:marBottom w:val="0"/>
      <w:divBdr>
        <w:top w:val="none" w:sz="0" w:space="0" w:color="auto"/>
        <w:left w:val="none" w:sz="0" w:space="0" w:color="auto"/>
        <w:bottom w:val="none" w:sz="0" w:space="0" w:color="auto"/>
        <w:right w:val="none" w:sz="0" w:space="0" w:color="auto"/>
      </w:divBdr>
    </w:div>
    <w:div w:id="754932943">
      <w:bodyDiv w:val="1"/>
      <w:marLeft w:val="0"/>
      <w:marRight w:val="0"/>
      <w:marTop w:val="0"/>
      <w:marBottom w:val="0"/>
      <w:divBdr>
        <w:top w:val="none" w:sz="0" w:space="0" w:color="auto"/>
        <w:left w:val="none" w:sz="0" w:space="0" w:color="auto"/>
        <w:bottom w:val="none" w:sz="0" w:space="0" w:color="auto"/>
        <w:right w:val="none" w:sz="0" w:space="0" w:color="auto"/>
      </w:divBdr>
    </w:div>
    <w:div w:id="760567873">
      <w:bodyDiv w:val="1"/>
      <w:marLeft w:val="0"/>
      <w:marRight w:val="0"/>
      <w:marTop w:val="0"/>
      <w:marBottom w:val="0"/>
      <w:divBdr>
        <w:top w:val="none" w:sz="0" w:space="0" w:color="auto"/>
        <w:left w:val="none" w:sz="0" w:space="0" w:color="auto"/>
        <w:bottom w:val="none" w:sz="0" w:space="0" w:color="auto"/>
        <w:right w:val="none" w:sz="0" w:space="0" w:color="auto"/>
      </w:divBdr>
      <w:divsChild>
        <w:div w:id="1415785470">
          <w:marLeft w:val="0"/>
          <w:marRight w:val="0"/>
          <w:marTop w:val="0"/>
          <w:marBottom w:val="0"/>
          <w:divBdr>
            <w:top w:val="none" w:sz="0" w:space="0" w:color="auto"/>
            <w:left w:val="none" w:sz="0" w:space="0" w:color="auto"/>
            <w:bottom w:val="none" w:sz="0" w:space="0" w:color="auto"/>
            <w:right w:val="none" w:sz="0" w:space="0" w:color="auto"/>
          </w:divBdr>
          <w:divsChild>
            <w:div w:id="437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96856">
      <w:bodyDiv w:val="1"/>
      <w:marLeft w:val="0"/>
      <w:marRight w:val="0"/>
      <w:marTop w:val="0"/>
      <w:marBottom w:val="0"/>
      <w:divBdr>
        <w:top w:val="none" w:sz="0" w:space="0" w:color="auto"/>
        <w:left w:val="none" w:sz="0" w:space="0" w:color="auto"/>
        <w:bottom w:val="none" w:sz="0" w:space="0" w:color="auto"/>
        <w:right w:val="none" w:sz="0" w:space="0" w:color="auto"/>
      </w:divBdr>
    </w:div>
    <w:div w:id="769356908">
      <w:bodyDiv w:val="1"/>
      <w:marLeft w:val="0"/>
      <w:marRight w:val="0"/>
      <w:marTop w:val="0"/>
      <w:marBottom w:val="0"/>
      <w:divBdr>
        <w:top w:val="none" w:sz="0" w:space="0" w:color="auto"/>
        <w:left w:val="none" w:sz="0" w:space="0" w:color="auto"/>
        <w:bottom w:val="none" w:sz="0" w:space="0" w:color="auto"/>
        <w:right w:val="none" w:sz="0" w:space="0" w:color="auto"/>
      </w:divBdr>
    </w:div>
    <w:div w:id="770661030">
      <w:bodyDiv w:val="1"/>
      <w:marLeft w:val="0"/>
      <w:marRight w:val="0"/>
      <w:marTop w:val="0"/>
      <w:marBottom w:val="0"/>
      <w:divBdr>
        <w:top w:val="none" w:sz="0" w:space="0" w:color="auto"/>
        <w:left w:val="none" w:sz="0" w:space="0" w:color="auto"/>
        <w:bottom w:val="none" w:sz="0" w:space="0" w:color="auto"/>
        <w:right w:val="none" w:sz="0" w:space="0" w:color="auto"/>
      </w:divBdr>
    </w:div>
    <w:div w:id="771319256">
      <w:bodyDiv w:val="1"/>
      <w:marLeft w:val="0"/>
      <w:marRight w:val="0"/>
      <w:marTop w:val="0"/>
      <w:marBottom w:val="0"/>
      <w:divBdr>
        <w:top w:val="none" w:sz="0" w:space="0" w:color="auto"/>
        <w:left w:val="none" w:sz="0" w:space="0" w:color="auto"/>
        <w:bottom w:val="none" w:sz="0" w:space="0" w:color="auto"/>
        <w:right w:val="none" w:sz="0" w:space="0" w:color="auto"/>
      </w:divBdr>
      <w:divsChild>
        <w:div w:id="574819547">
          <w:marLeft w:val="0"/>
          <w:marRight w:val="0"/>
          <w:marTop w:val="0"/>
          <w:marBottom w:val="0"/>
          <w:divBdr>
            <w:top w:val="none" w:sz="0" w:space="0" w:color="auto"/>
            <w:left w:val="none" w:sz="0" w:space="0" w:color="auto"/>
            <w:bottom w:val="none" w:sz="0" w:space="0" w:color="auto"/>
            <w:right w:val="none" w:sz="0" w:space="0" w:color="auto"/>
          </w:divBdr>
          <w:divsChild>
            <w:div w:id="1014498635">
              <w:marLeft w:val="0"/>
              <w:marRight w:val="0"/>
              <w:marTop w:val="0"/>
              <w:marBottom w:val="0"/>
              <w:divBdr>
                <w:top w:val="none" w:sz="0" w:space="0" w:color="auto"/>
                <w:left w:val="none" w:sz="0" w:space="0" w:color="auto"/>
                <w:bottom w:val="none" w:sz="0" w:space="0" w:color="auto"/>
                <w:right w:val="none" w:sz="0" w:space="0" w:color="auto"/>
              </w:divBdr>
            </w:div>
          </w:divsChild>
        </w:div>
        <w:div w:id="856694362">
          <w:marLeft w:val="0"/>
          <w:marRight w:val="0"/>
          <w:marTop w:val="0"/>
          <w:marBottom w:val="0"/>
          <w:divBdr>
            <w:top w:val="none" w:sz="0" w:space="0" w:color="auto"/>
            <w:left w:val="none" w:sz="0" w:space="0" w:color="auto"/>
            <w:bottom w:val="none" w:sz="0" w:space="0" w:color="auto"/>
            <w:right w:val="none" w:sz="0" w:space="0" w:color="auto"/>
          </w:divBdr>
          <w:divsChild>
            <w:div w:id="14089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0518">
      <w:bodyDiv w:val="1"/>
      <w:marLeft w:val="0"/>
      <w:marRight w:val="0"/>
      <w:marTop w:val="0"/>
      <w:marBottom w:val="0"/>
      <w:divBdr>
        <w:top w:val="none" w:sz="0" w:space="0" w:color="auto"/>
        <w:left w:val="none" w:sz="0" w:space="0" w:color="auto"/>
        <w:bottom w:val="none" w:sz="0" w:space="0" w:color="auto"/>
        <w:right w:val="none" w:sz="0" w:space="0" w:color="auto"/>
      </w:divBdr>
    </w:div>
    <w:div w:id="775247125">
      <w:bodyDiv w:val="1"/>
      <w:marLeft w:val="0"/>
      <w:marRight w:val="0"/>
      <w:marTop w:val="0"/>
      <w:marBottom w:val="0"/>
      <w:divBdr>
        <w:top w:val="none" w:sz="0" w:space="0" w:color="auto"/>
        <w:left w:val="none" w:sz="0" w:space="0" w:color="auto"/>
        <w:bottom w:val="none" w:sz="0" w:space="0" w:color="auto"/>
        <w:right w:val="none" w:sz="0" w:space="0" w:color="auto"/>
      </w:divBdr>
    </w:div>
    <w:div w:id="775826478">
      <w:bodyDiv w:val="1"/>
      <w:marLeft w:val="0"/>
      <w:marRight w:val="0"/>
      <w:marTop w:val="0"/>
      <w:marBottom w:val="0"/>
      <w:divBdr>
        <w:top w:val="none" w:sz="0" w:space="0" w:color="auto"/>
        <w:left w:val="none" w:sz="0" w:space="0" w:color="auto"/>
        <w:bottom w:val="none" w:sz="0" w:space="0" w:color="auto"/>
        <w:right w:val="none" w:sz="0" w:space="0" w:color="auto"/>
      </w:divBdr>
    </w:div>
    <w:div w:id="780733625">
      <w:bodyDiv w:val="1"/>
      <w:marLeft w:val="0"/>
      <w:marRight w:val="0"/>
      <w:marTop w:val="0"/>
      <w:marBottom w:val="0"/>
      <w:divBdr>
        <w:top w:val="none" w:sz="0" w:space="0" w:color="auto"/>
        <w:left w:val="none" w:sz="0" w:space="0" w:color="auto"/>
        <w:bottom w:val="none" w:sz="0" w:space="0" w:color="auto"/>
        <w:right w:val="none" w:sz="0" w:space="0" w:color="auto"/>
      </w:divBdr>
    </w:div>
    <w:div w:id="781924085">
      <w:bodyDiv w:val="1"/>
      <w:marLeft w:val="0"/>
      <w:marRight w:val="0"/>
      <w:marTop w:val="0"/>
      <w:marBottom w:val="0"/>
      <w:divBdr>
        <w:top w:val="none" w:sz="0" w:space="0" w:color="auto"/>
        <w:left w:val="none" w:sz="0" w:space="0" w:color="auto"/>
        <w:bottom w:val="none" w:sz="0" w:space="0" w:color="auto"/>
        <w:right w:val="none" w:sz="0" w:space="0" w:color="auto"/>
      </w:divBdr>
    </w:div>
    <w:div w:id="785002462">
      <w:bodyDiv w:val="1"/>
      <w:marLeft w:val="0"/>
      <w:marRight w:val="0"/>
      <w:marTop w:val="0"/>
      <w:marBottom w:val="0"/>
      <w:divBdr>
        <w:top w:val="none" w:sz="0" w:space="0" w:color="auto"/>
        <w:left w:val="none" w:sz="0" w:space="0" w:color="auto"/>
        <w:bottom w:val="none" w:sz="0" w:space="0" w:color="auto"/>
        <w:right w:val="none" w:sz="0" w:space="0" w:color="auto"/>
      </w:divBdr>
    </w:div>
    <w:div w:id="790393459">
      <w:bodyDiv w:val="1"/>
      <w:marLeft w:val="0"/>
      <w:marRight w:val="0"/>
      <w:marTop w:val="0"/>
      <w:marBottom w:val="0"/>
      <w:divBdr>
        <w:top w:val="none" w:sz="0" w:space="0" w:color="auto"/>
        <w:left w:val="none" w:sz="0" w:space="0" w:color="auto"/>
        <w:bottom w:val="none" w:sz="0" w:space="0" w:color="auto"/>
        <w:right w:val="none" w:sz="0" w:space="0" w:color="auto"/>
      </w:divBdr>
    </w:div>
    <w:div w:id="793837829">
      <w:bodyDiv w:val="1"/>
      <w:marLeft w:val="0"/>
      <w:marRight w:val="0"/>
      <w:marTop w:val="0"/>
      <w:marBottom w:val="0"/>
      <w:divBdr>
        <w:top w:val="none" w:sz="0" w:space="0" w:color="auto"/>
        <w:left w:val="none" w:sz="0" w:space="0" w:color="auto"/>
        <w:bottom w:val="none" w:sz="0" w:space="0" w:color="auto"/>
        <w:right w:val="none" w:sz="0" w:space="0" w:color="auto"/>
      </w:divBdr>
    </w:div>
    <w:div w:id="800422108">
      <w:bodyDiv w:val="1"/>
      <w:marLeft w:val="0"/>
      <w:marRight w:val="0"/>
      <w:marTop w:val="0"/>
      <w:marBottom w:val="0"/>
      <w:divBdr>
        <w:top w:val="none" w:sz="0" w:space="0" w:color="auto"/>
        <w:left w:val="none" w:sz="0" w:space="0" w:color="auto"/>
        <w:bottom w:val="none" w:sz="0" w:space="0" w:color="auto"/>
        <w:right w:val="none" w:sz="0" w:space="0" w:color="auto"/>
      </w:divBdr>
    </w:div>
    <w:div w:id="800540383">
      <w:bodyDiv w:val="1"/>
      <w:marLeft w:val="0"/>
      <w:marRight w:val="0"/>
      <w:marTop w:val="0"/>
      <w:marBottom w:val="0"/>
      <w:divBdr>
        <w:top w:val="none" w:sz="0" w:space="0" w:color="auto"/>
        <w:left w:val="none" w:sz="0" w:space="0" w:color="auto"/>
        <w:bottom w:val="none" w:sz="0" w:space="0" w:color="auto"/>
        <w:right w:val="none" w:sz="0" w:space="0" w:color="auto"/>
      </w:divBdr>
    </w:div>
    <w:div w:id="803350098">
      <w:bodyDiv w:val="1"/>
      <w:marLeft w:val="0"/>
      <w:marRight w:val="0"/>
      <w:marTop w:val="0"/>
      <w:marBottom w:val="0"/>
      <w:divBdr>
        <w:top w:val="none" w:sz="0" w:space="0" w:color="auto"/>
        <w:left w:val="none" w:sz="0" w:space="0" w:color="auto"/>
        <w:bottom w:val="none" w:sz="0" w:space="0" w:color="auto"/>
        <w:right w:val="none" w:sz="0" w:space="0" w:color="auto"/>
      </w:divBdr>
    </w:div>
    <w:div w:id="808940955">
      <w:bodyDiv w:val="1"/>
      <w:marLeft w:val="0"/>
      <w:marRight w:val="0"/>
      <w:marTop w:val="0"/>
      <w:marBottom w:val="0"/>
      <w:divBdr>
        <w:top w:val="none" w:sz="0" w:space="0" w:color="auto"/>
        <w:left w:val="none" w:sz="0" w:space="0" w:color="auto"/>
        <w:bottom w:val="none" w:sz="0" w:space="0" w:color="auto"/>
        <w:right w:val="none" w:sz="0" w:space="0" w:color="auto"/>
      </w:divBdr>
    </w:div>
    <w:div w:id="812064862">
      <w:bodyDiv w:val="1"/>
      <w:marLeft w:val="0"/>
      <w:marRight w:val="0"/>
      <w:marTop w:val="0"/>
      <w:marBottom w:val="0"/>
      <w:divBdr>
        <w:top w:val="none" w:sz="0" w:space="0" w:color="auto"/>
        <w:left w:val="none" w:sz="0" w:space="0" w:color="auto"/>
        <w:bottom w:val="none" w:sz="0" w:space="0" w:color="auto"/>
        <w:right w:val="none" w:sz="0" w:space="0" w:color="auto"/>
      </w:divBdr>
    </w:div>
    <w:div w:id="817108549">
      <w:bodyDiv w:val="1"/>
      <w:marLeft w:val="0"/>
      <w:marRight w:val="0"/>
      <w:marTop w:val="0"/>
      <w:marBottom w:val="0"/>
      <w:divBdr>
        <w:top w:val="none" w:sz="0" w:space="0" w:color="auto"/>
        <w:left w:val="none" w:sz="0" w:space="0" w:color="auto"/>
        <w:bottom w:val="none" w:sz="0" w:space="0" w:color="auto"/>
        <w:right w:val="none" w:sz="0" w:space="0" w:color="auto"/>
      </w:divBdr>
    </w:div>
    <w:div w:id="819270468">
      <w:bodyDiv w:val="1"/>
      <w:marLeft w:val="0"/>
      <w:marRight w:val="0"/>
      <w:marTop w:val="0"/>
      <w:marBottom w:val="0"/>
      <w:divBdr>
        <w:top w:val="none" w:sz="0" w:space="0" w:color="auto"/>
        <w:left w:val="none" w:sz="0" w:space="0" w:color="auto"/>
        <w:bottom w:val="none" w:sz="0" w:space="0" w:color="auto"/>
        <w:right w:val="none" w:sz="0" w:space="0" w:color="auto"/>
      </w:divBdr>
    </w:div>
    <w:div w:id="821578147">
      <w:bodyDiv w:val="1"/>
      <w:marLeft w:val="0"/>
      <w:marRight w:val="0"/>
      <w:marTop w:val="0"/>
      <w:marBottom w:val="0"/>
      <w:divBdr>
        <w:top w:val="none" w:sz="0" w:space="0" w:color="auto"/>
        <w:left w:val="none" w:sz="0" w:space="0" w:color="auto"/>
        <w:bottom w:val="none" w:sz="0" w:space="0" w:color="auto"/>
        <w:right w:val="none" w:sz="0" w:space="0" w:color="auto"/>
      </w:divBdr>
    </w:div>
    <w:div w:id="822350635">
      <w:bodyDiv w:val="1"/>
      <w:marLeft w:val="0"/>
      <w:marRight w:val="0"/>
      <w:marTop w:val="0"/>
      <w:marBottom w:val="0"/>
      <w:divBdr>
        <w:top w:val="none" w:sz="0" w:space="0" w:color="auto"/>
        <w:left w:val="none" w:sz="0" w:space="0" w:color="auto"/>
        <w:bottom w:val="none" w:sz="0" w:space="0" w:color="auto"/>
        <w:right w:val="none" w:sz="0" w:space="0" w:color="auto"/>
      </w:divBdr>
    </w:div>
    <w:div w:id="823280946">
      <w:bodyDiv w:val="1"/>
      <w:marLeft w:val="0"/>
      <w:marRight w:val="0"/>
      <w:marTop w:val="0"/>
      <w:marBottom w:val="0"/>
      <w:divBdr>
        <w:top w:val="none" w:sz="0" w:space="0" w:color="auto"/>
        <w:left w:val="none" w:sz="0" w:space="0" w:color="auto"/>
        <w:bottom w:val="none" w:sz="0" w:space="0" w:color="auto"/>
        <w:right w:val="none" w:sz="0" w:space="0" w:color="auto"/>
      </w:divBdr>
    </w:div>
    <w:div w:id="824855078">
      <w:bodyDiv w:val="1"/>
      <w:marLeft w:val="0"/>
      <w:marRight w:val="0"/>
      <w:marTop w:val="0"/>
      <w:marBottom w:val="0"/>
      <w:divBdr>
        <w:top w:val="none" w:sz="0" w:space="0" w:color="auto"/>
        <w:left w:val="none" w:sz="0" w:space="0" w:color="auto"/>
        <w:bottom w:val="none" w:sz="0" w:space="0" w:color="auto"/>
        <w:right w:val="none" w:sz="0" w:space="0" w:color="auto"/>
      </w:divBdr>
    </w:div>
    <w:div w:id="829559876">
      <w:bodyDiv w:val="1"/>
      <w:marLeft w:val="0"/>
      <w:marRight w:val="0"/>
      <w:marTop w:val="0"/>
      <w:marBottom w:val="0"/>
      <w:divBdr>
        <w:top w:val="none" w:sz="0" w:space="0" w:color="auto"/>
        <w:left w:val="none" w:sz="0" w:space="0" w:color="auto"/>
        <w:bottom w:val="none" w:sz="0" w:space="0" w:color="auto"/>
        <w:right w:val="none" w:sz="0" w:space="0" w:color="auto"/>
      </w:divBdr>
    </w:div>
    <w:div w:id="830372247">
      <w:bodyDiv w:val="1"/>
      <w:marLeft w:val="0"/>
      <w:marRight w:val="0"/>
      <w:marTop w:val="0"/>
      <w:marBottom w:val="0"/>
      <w:divBdr>
        <w:top w:val="none" w:sz="0" w:space="0" w:color="auto"/>
        <w:left w:val="none" w:sz="0" w:space="0" w:color="auto"/>
        <w:bottom w:val="none" w:sz="0" w:space="0" w:color="auto"/>
        <w:right w:val="none" w:sz="0" w:space="0" w:color="auto"/>
      </w:divBdr>
    </w:div>
    <w:div w:id="831334809">
      <w:bodyDiv w:val="1"/>
      <w:marLeft w:val="0"/>
      <w:marRight w:val="0"/>
      <w:marTop w:val="0"/>
      <w:marBottom w:val="0"/>
      <w:divBdr>
        <w:top w:val="none" w:sz="0" w:space="0" w:color="auto"/>
        <w:left w:val="none" w:sz="0" w:space="0" w:color="auto"/>
        <w:bottom w:val="none" w:sz="0" w:space="0" w:color="auto"/>
        <w:right w:val="none" w:sz="0" w:space="0" w:color="auto"/>
      </w:divBdr>
    </w:div>
    <w:div w:id="831599656">
      <w:bodyDiv w:val="1"/>
      <w:marLeft w:val="0"/>
      <w:marRight w:val="0"/>
      <w:marTop w:val="0"/>
      <w:marBottom w:val="0"/>
      <w:divBdr>
        <w:top w:val="none" w:sz="0" w:space="0" w:color="auto"/>
        <w:left w:val="none" w:sz="0" w:space="0" w:color="auto"/>
        <w:bottom w:val="none" w:sz="0" w:space="0" w:color="auto"/>
        <w:right w:val="none" w:sz="0" w:space="0" w:color="auto"/>
      </w:divBdr>
    </w:div>
    <w:div w:id="832337740">
      <w:bodyDiv w:val="1"/>
      <w:marLeft w:val="0"/>
      <w:marRight w:val="0"/>
      <w:marTop w:val="0"/>
      <w:marBottom w:val="0"/>
      <w:divBdr>
        <w:top w:val="none" w:sz="0" w:space="0" w:color="auto"/>
        <w:left w:val="none" w:sz="0" w:space="0" w:color="auto"/>
        <w:bottom w:val="none" w:sz="0" w:space="0" w:color="auto"/>
        <w:right w:val="none" w:sz="0" w:space="0" w:color="auto"/>
      </w:divBdr>
    </w:div>
    <w:div w:id="836657101">
      <w:bodyDiv w:val="1"/>
      <w:marLeft w:val="0"/>
      <w:marRight w:val="0"/>
      <w:marTop w:val="0"/>
      <w:marBottom w:val="0"/>
      <w:divBdr>
        <w:top w:val="none" w:sz="0" w:space="0" w:color="auto"/>
        <w:left w:val="none" w:sz="0" w:space="0" w:color="auto"/>
        <w:bottom w:val="none" w:sz="0" w:space="0" w:color="auto"/>
        <w:right w:val="none" w:sz="0" w:space="0" w:color="auto"/>
      </w:divBdr>
    </w:div>
    <w:div w:id="841506882">
      <w:bodyDiv w:val="1"/>
      <w:marLeft w:val="0"/>
      <w:marRight w:val="0"/>
      <w:marTop w:val="0"/>
      <w:marBottom w:val="0"/>
      <w:divBdr>
        <w:top w:val="none" w:sz="0" w:space="0" w:color="auto"/>
        <w:left w:val="none" w:sz="0" w:space="0" w:color="auto"/>
        <w:bottom w:val="none" w:sz="0" w:space="0" w:color="auto"/>
        <w:right w:val="none" w:sz="0" w:space="0" w:color="auto"/>
      </w:divBdr>
    </w:div>
    <w:div w:id="842669984">
      <w:bodyDiv w:val="1"/>
      <w:marLeft w:val="0"/>
      <w:marRight w:val="0"/>
      <w:marTop w:val="0"/>
      <w:marBottom w:val="0"/>
      <w:divBdr>
        <w:top w:val="none" w:sz="0" w:space="0" w:color="auto"/>
        <w:left w:val="none" w:sz="0" w:space="0" w:color="auto"/>
        <w:bottom w:val="none" w:sz="0" w:space="0" w:color="auto"/>
        <w:right w:val="none" w:sz="0" w:space="0" w:color="auto"/>
      </w:divBdr>
    </w:div>
    <w:div w:id="843252128">
      <w:bodyDiv w:val="1"/>
      <w:marLeft w:val="0"/>
      <w:marRight w:val="0"/>
      <w:marTop w:val="0"/>
      <w:marBottom w:val="0"/>
      <w:divBdr>
        <w:top w:val="none" w:sz="0" w:space="0" w:color="auto"/>
        <w:left w:val="none" w:sz="0" w:space="0" w:color="auto"/>
        <w:bottom w:val="none" w:sz="0" w:space="0" w:color="auto"/>
        <w:right w:val="none" w:sz="0" w:space="0" w:color="auto"/>
      </w:divBdr>
    </w:div>
    <w:div w:id="843934071">
      <w:bodyDiv w:val="1"/>
      <w:marLeft w:val="0"/>
      <w:marRight w:val="0"/>
      <w:marTop w:val="0"/>
      <w:marBottom w:val="0"/>
      <w:divBdr>
        <w:top w:val="none" w:sz="0" w:space="0" w:color="auto"/>
        <w:left w:val="none" w:sz="0" w:space="0" w:color="auto"/>
        <w:bottom w:val="none" w:sz="0" w:space="0" w:color="auto"/>
        <w:right w:val="none" w:sz="0" w:space="0" w:color="auto"/>
      </w:divBdr>
      <w:divsChild>
        <w:div w:id="1917550532">
          <w:marLeft w:val="0"/>
          <w:marRight w:val="0"/>
          <w:marTop w:val="0"/>
          <w:marBottom w:val="0"/>
          <w:divBdr>
            <w:top w:val="none" w:sz="0" w:space="0" w:color="auto"/>
            <w:left w:val="none" w:sz="0" w:space="0" w:color="auto"/>
            <w:bottom w:val="none" w:sz="0" w:space="0" w:color="auto"/>
            <w:right w:val="none" w:sz="0" w:space="0" w:color="auto"/>
          </w:divBdr>
          <w:divsChild>
            <w:div w:id="6808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07832">
      <w:bodyDiv w:val="1"/>
      <w:marLeft w:val="0"/>
      <w:marRight w:val="0"/>
      <w:marTop w:val="0"/>
      <w:marBottom w:val="0"/>
      <w:divBdr>
        <w:top w:val="none" w:sz="0" w:space="0" w:color="auto"/>
        <w:left w:val="none" w:sz="0" w:space="0" w:color="auto"/>
        <w:bottom w:val="none" w:sz="0" w:space="0" w:color="auto"/>
        <w:right w:val="none" w:sz="0" w:space="0" w:color="auto"/>
      </w:divBdr>
      <w:divsChild>
        <w:div w:id="462188692">
          <w:marLeft w:val="0"/>
          <w:marRight w:val="0"/>
          <w:marTop w:val="0"/>
          <w:marBottom w:val="0"/>
          <w:divBdr>
            <w:top w:val="none" w:sz="0" w:space="0" w:color="auto"/>
            <w:left w:val="none" w:sz="0" w:space="0" w:color="auto"/>
            <w:bottom w:val="none" w:sz="0" w:space="0" w:color="auto"/>
            <w:right w:val="none" w:sz="0" w:space="0" w:color="auto"/>
          </w:divBdr>
          <w:divsChild>
            <w:div w:id="4340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5272">
      <w:bodyDiv w:val="1"/>
      <w:marLeft w:val="0"/>
      <w:marRight w:val="0"/>
      <w:marTop w:val="0"/>
      <w:marBottom w:val="0"/>
      <w:divBdr>
        <w:top w:val="none" w:sz="0" w:space="0" w:color="auto"/>
        <w:left w:val="none" w:sz="0" w:space="0" w:color="auto"/>
        <w:bottom w:val="none" w:sz="0" w:space="0" w:color="auto"/>
        <w:right w:val="none" w:sz="0" w:space="0" w:color="auto"/>
      </w:divBdr>
      <w:divsChild>
        <w:div w:id="1425300062">
          <w:marLeft w:val="0"/>
          <w:marRight w:val="0"/>
          <w:marTop w:val="0"/>
          <w:marBottom w:val="0"/>
          <w:divBdr>
            <w:top w:val="none" w:sz="0" w:space="0" w:color="auto"/>
            <w:left w:val="none" w:sz="0" w:space="0" w:color="auto"/>
            <w:bottom w:val="none" w:sz="0" w:space="0" w:color="auto"/>
            <w:right w:val="none" w:sz="0" w:space="0" w:color="auto"/>
          </w:divBdr>
        </w:div>
        <w:div w:id="1624842314">
          <w:marLeft w:val="0"/>
          <w:marRight w:val="0"/>
          <w:marTop w:val="0"/>
          <w:marBottom w:val="0"/>
          <w:divBdr>
            <w:top w:val="none" w:sz="0" w:space="0" w:color="auto"/>
            <w:left w:val="none" w:sz="0" w:space="0" w:color="auto"/>
            <w:bottom w:val="none" w:sz="0" w:space="0" w:color="auto"/>
            <w:right w:val="none" w:sz="0" w:space="0" w:color="auto"/>
          </w:divBdr>
        </w:div>
        <w:div w:id="1345014551">
          <w:marLeft w:val="0"/>
          <w:marRight w:val="0"/>
          <w:marTop w:val="0"/>
          <w:marBottom w:val="0"/>
          <w:divBdr>
            <w:top w:val="none" w:sz="0" w:space="0" w:color="auto"/>
            <w:left w:val="none" w:sz="0" w:space="0" w:color="auto"/>
            <w:bottom w:val="none" w:sz="0" w:space="0" w:color="auto"/>
            <w:right w:val="none" w:sz="0" w:space="0" w:color="auto"/>
          </w:divBdr>
        </w:div>
        <w:div w:id="1394043761">
          <w:marLeft w:val="0"/>
          <w:marRight w:val="0"/>
          <w:marTop w:val="0"/>
          <w:marBottom w:val="0"/>
          <w:divBdr>
            <w:top w:val="none" w:sz="0" w:space="0" w:color="auto"/>
            <w:left w:val="none" w:sz="0" w:space="0" w:color="auto"/>
            <w:bottom w:val="none" w:sz="0" w:space="0" w:color="auto"/>
            <w:right w:val="none" w:sz="0" w:space="0" w:color="auto"/>
          </w:divBdr>
        </w:div>
        <w:div w:id="1897623668">
          <w:marLeft w:val="0"/>
          <w:marRight w:val="0"/>
          <w:marTop w:val="0"/>
          <w:marBottom w:val="0"/>
          <w:divBdr>
            <w:top w:val="none" w:sz="0" w:space="0" w:color="auto"/>
            <w:left w:val="none" w:sz="0" w:space="0" w:color="auto"/>
            <w:bottom w:val="none" w:sz="0" w:space="0" w:color="auto"/>
            <w:right w:val="none" w:sz="0" w:space="0" w:color="auto"/>
          </w:divBdr>
        </w:div>
        <w:div w:id="965740428">
          <w:marLeft w:val="0"/>
          <w:marRight w:val="0"/>
          <w:marTop w:val="0"/>
          <w:marBottom w:val="0"/>
          <w:divBdr>
            <w:top w:val="none" w:sz="0" w:space="0" w:color="auto"/>
            <w:left w:val="none" w:sz="0" w:space="0" w:color="auto"/>
            <w:bottom w:val="none" w:sz="0" w:space="0" w:color="auto"/>
            <w:right w:val="none" w:sz="0" w:space="0" w:color="auto"/>
          </w:divBdr>
        </w:div>
        <w:div w:id="425419507">
          <w:marLeft w:val="0"/>
          <w:marRight w:val="0"/>
          <w:marTop w:val="0"/>
          <w:marBottom w:val="0"/>
          <w:divBdr>
            <w:top w:val="none" w:sz="0" w:space="0" w:color="auto"/>
            <w:left w:val="none" w:sz="0" w:space="0" w:color="auto"/>
            <w:bottom w:val="none" w:sz="0" w:space="0" w:color="auto"/>
            <w:right w:val="none" w:sz="0" w:space="0" w:color="auto"/>
          </w:divBdr>
        </w:div>
        <w:div w:id="590045582">
          <w:marLeft w:val="0"/>
          <w:marRight w:val="0"/>
          <w:marTop w:val="0"/>
          <w:marBottom w:val="0"/>
          <w:divBdr>
            <w:top w:val="none" w:sz="0" w:space="0" w:color="auto"/>
            <w:left w:val="none" w:sz="0" w:space="0" w:color="auto"/>
            <w:bottom w:val="none" w:sz="0" w:space="0" w:color="auto"/>
            <w:right w:val="none" w:sz="0" w:space="0" w:color="auto"/>
          </w:divBdr>
        </w:div>
      </w:divsChild>
    </w:div>
    <w:div w:id="848254642">
      <w:bodyDiv w:val="1"/>
      <w:marLeft w:val="0"/>
      <w:marRight w:val="0"/>
      <w:marTop w:val="0"/>
      <w:marBottom w:val="0"/>
      <w:divBdr>
        <w:top w:val="none" w:sz="0" w:space="0" w:color="auto"/>
        <w:left w:val="none" w:sz="0" w:space="0" w:color="auto"/>
        <w:bottom w:val="none" w:sz="0" w:space="0" w:color="auto"/>
        <w:right w:val="none" w:sz="0" w:space="0" w:color="auto"/>
      </w:divBdr>
      <w:divsChild>
        <w:div w:id="1130706348">
          <w:marLeft w:val="0"/>
          <w:marRight w:val="0"/>
          <w:marTop w:val="0"/>
          <w:marBottom w:val="0"/>
          <w:divBdr>
            <w:top w:val="none" w:sz="0" w:space="0" w:color="auto"/>
            <w:left w:val="none" w:sz="0" w:space="0" w:color="auto"/>
            <w:bottom w:val="none" w:sz="0" w:space="0" w:color="auto"/>
            <w:right w:val="none" w:sz="0" w:space="0" w:color="auto"/>
          </w:divBdr>
          <w:divsChild>
            <w:div w:id="19624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20176">
      <w:bodyDiv w:val="1"/>
      <w:marLeft w:val="0"/>
      <w:marRight w:val="0"/>
      <w:marTop w:val="0"/>
      <w:marBottom w:val="0"/>
      <w:divBdr>
        <w:top w:val="none" w:sz="0" w:space="0" w:color="auto"/>
        <w:left w:val="none" w:sz="0" w:space="0" w:color="auto"/>
        <w:bottom w:val="none" w:sz="0" w:space="0" w:color="auto"/>
        <w:right w:val="none" w:sz="0" w:space="0" w:color="auto"/>
      </w:divBdr>
    </w:div>
    <w:div w:id="862478984">
      <w:bodyDiv w:val="1"/>
      <w:marLeft w:val="0"/>
      <w:marRight w:val="0"/>
      <w:marTop w:val="0"/>
      <w:marBottom w:val="0"/>
      <w:divBdr>
        <w:top w:val="none" w:sz="0" w:space="0" w:color="auto"/>
        <w:left w:val="none" w:sz="0" w:space="0" w:color="auto"/>
        <w:bottom w:val="none" w:sz="0" w:space="0" w:color="auto"/>
        <w:right w:val="none" w:sz="0" w:space="0" w:color="auto"/>
      </w:divBdr>
    </w:div>
    <w:div w:id="864362514">
      <w:bodyDiv w:val="1"/>
      <w:marLeft w:val="0"/>
      <w:marRight w:val="0"/>
      <w:marTop w:val="0"/>
      <w:marBottom w:val="0"/>
      <w:divBdr>
        <w:top w:val="none" w:sz="0" w:space="0" w:color="auto"/>
        <w:left w:val="none" w:sz="0" w:space="0" w:color="auto"/>
        <w:bottom w:val="none" w:sz="0" w:space="0" w:color="auto"/>
        <w:right w:val="none" w:sz="0" w:space="0" w:color="auto"/>
      </w:divBdr>
    </w:div>
    <w:div w:id="864707059">
      <w:bodyDiv w:val="1"/>
      <w:marLeft w:val="0"/>
      <w:marRight w:val="0"/>
      <w:marTop w:val="0"/>
      <w:marBottom w:val="0"/>
      <w:divBdr>
        <w:top w:val="none" w:sz="0" w:space="0" w:color="auto"/>
        <w:left w:val="none" w:sz="0" w:space="0" w:color="auto"/>
        <w:bottom w:val="none" w:sz="0" w:space="0" w:color="auto"/>
        <w:right w:val="none" w:sz="0" w:space="0" w:color="auto"/>
      </w:divBdr>
    </w:div>
    <w:div w:id="865101201">
      <w:bodyDiv w:val="1"/>
      <w:marLeft w:val="0"/>
      <w:marRight w:val="0"/>
      <w:marTop w:val="0"/>
      <w:marBottom w:val="0"/>
      <w:divBdr>
        <w:top w:val="none" w:sz="0" w:space="0" w:color="auto"/>
        <w:left w:val="none" w:sz="0" w:space="0" w:color="auto"/>
        <w:bottom w:val="none" w:sz="0" w:space="0" w:color="auto"/>
        <w:right w:val="none" w:sz="0" w:space="0" w:color="auto"/>
      </w:divBdr>
    </w:div>
    <w:div w:id="871697511">
      <w:bodyDiv w:val="1"/>
      <w:marLeft w:val="0"/>
      <w:marRight w:val="0"/>
      <w:marTop w:val="0"/>
      <w:marBottom w:val="0"/>
      <w:divBdr>
        <w:top w:val="none" w:sz="0" w:space="0" w:color="auto"/>
        <w:left w:val="none" w:sz="0" w:space="0" w:color="auto"/>
        <w:bottom w:val="none" w:sz="0" w:space="0" w:color="auto"/>
        <w:right w:val="none" w:sz="0" w:space="0" w:color="auto"/>
      </w:divBdr>
    </w:div>
    <w:div w:id="876545832">
      <w:bodyDiv w:val="1"/>
      <w:marLeft w:val="0"/>
      <w:marRight w:val="0"/>
      <w:marTop w:val="0"/>
      <w:marBottom w:val="0"/>
      <w:divBdr>
        <w:top w:val="none" w:sz="0" w:space="0" w:color="auto"/>
        <w:left w:val="none" w:sz="0" w:space="0" w:color="auto"/>
        <w:bottom w:val="none" w:sz="0" w:space="0" w:color="auto"/>
        <w:right w:val="none" w:sz="0" w:space="0" w:color="auto"/>
      </w:divBdr>
    </w:div>
    <w:div w:id="877357752">
      <w:bodyDiv w:val="1"/>
      <w:marLeft w:val="0"/>
      <w:marRight w:val="0"/>
      <w:marTop w:val="0"/>
      <w:marBottom w:val="0"/>
      <w:divBdr>
        <w:top w:val="none" w:sz="0" w:space="0" w:color="auto"/>
        <w:left w:val="none" w:sz="0" w:space="0" w:color="auto"/>
        <w:bottom w:val="none" w:sz="0" w:space="0" w:color="auto"/>
        <w:right w:val="none" w:sz="0" w:space="0" w:color="auto"/>
      </w:divBdr>
      <w:divsChild>
        <w:div w:id="1202859927">
          <w:marLeft w:val="0"/>
          <w:marRight w:val="0"/>
          <w:marTop w:val="0"/>
          <w:marBottom w:val="0"/>
          <w:divBdr>
            <w:top w:val="none" w:sz="0" w:space="0" w:color="auto"/>
            <w:left w:val="none" w:sz="0" w:space="0" w:color="auto"/>
            <w:bottom w:val="none" w:sz="0" w:space="0" w:color="auto"/>
            <w:right w:val="none" w:sz="0" w:space="0" w:color="auto"/>
          </w:divBdr>
          <w:divsChild>
            <w:div w:id="198781303">
              <w:marLeft w:val="0"/>
              <w:marRight w:val="0"/>
              <w:marTop w:val="0"/>
              <w:marBottom w:val="0"/>
              <w:divBdr>
                <w:top w:val="none" w:sz="0" w:space="0" w:color="auto"/>
                <w:left w:val="none" w:sz="0" w:space="0" w:color="auto"/>
                <w:bottom w:val="none" w:sz="0" w:space="0" w:color="auto"/>
                <w:right w:val="none" w:sz="0" w:space="0" w:color="auto"/>
              </w:divBdr>
            </w:div>
          </w:divsChild>
        </w:div>
        <w:div w:id="39213530">
          <w:marLeft w:val="0"/>
          <w:marRight w:val="0"/>
          <w:marTop w:val="0"/>
          <w:marBottom w:val="0"/>
          <w:divBdr>
            <w:top w:val="none" w:sz="0" w:space="0" w:color="auto"/>
            <w:left w:val="none" w:sz="0" w:space="0" w:color="auto"/>
            <w:bottom w:val="none" w:sz="0" w:space="0" w:color="auto"/>
            <w:right w:val="none" w:sz="0" w:space="0" w:color="auto"/>
          </w:divBdr>
          <w:divsChild>
            <w:div w:id="1240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3108">
      <w:bodyDiv w:val="1"/>
      <w:marLeft w:val="0"/>
      <w:marRight w:val="0"/>
      <w:marTop w:val="0"/>
      <w:marBottom w:val="0"/>
      <w:divBdr>
        <w:top w:val="none" w:sz="0" w:space="0" w:color="auto"/>
        <w:left w:val="none" w:sz="0" w:space="0" w:color="auto"/>
        <w:bottom w:val="none" w:sz="0" w:space="0" w:color="auto"/>
        <w:right w:val="none" w:sz="0" w:space="0" w:color="auto"/>
      </w:divBdr>
    </w:div>
    <w:div w:id="882911750">
      <w:bodyDiv w:val="1"/>
      <w:marLeft w:val="0"/>
      <w:marRight w:val="0"/>
      <w:marTop w:val="0"/>
      <w:marBottom w:val="0"/>
      <w:divBdr>
        <w:top w:val="none" w:sz="0" w:space="0" w:color="auto"/>
        <w:left w:val="none" w:sz="0" w:space="0" w:color="auto"/>
        <w:bottom w:val="none" w:sz="0" w:space="0" w:color="auto"/>
        <w:right w:val="none" w:sz="0" w:space="0" w:color="auto"/>
      </w:divBdr>
    </w:div>
    <w:div w:id="885332764">
      <w:bodyDiv w:val="1"/>
      <w:marLeft w:val="0"/>
      <w:marRight w:val="0"/>
      <w:marTop w:val="0"/>
      <w:marBottom w:val="0"/>
      <w:divBdr>
        <w:top w:val="none" w:sz="0" w:space="0" w:color="auto"/>
        <w:left w:val="none" w:sz="0" w:space="0" w:color="auto"/>
        <w:bottom w:val="none" w:sz="0" w:space="0" w:color="auto"/>
        <w:right w:val="none" w:sz="0" w:space="0" w:color="auto"/>
      </w:divBdr>
    </w:div>
    <w:div w:id="885606156">
      <w:bodyDiv w:val="1"/>
      <w:marLeft w:val="0"/>
      <w:marRight w:val="0"/>
      <w:marTop w:val="0"/>
      <w:marBottom w:val="0"/>
      <w:divBdr>
        <w:top w:val="none" w:sz="0" w:space="0" w:color="auto"/>
        <w:left w:val="none" w:sz="0" w:space="0" w:color="auto"/>
        <w:bottom w:val="none" w:sz="0" w:space="0" w:color="auto"/>
        <w:right w:val="none" w:sz="0" w:space="0" w:color="auto"/>
      </w:divBdr>
    </w:div>
    <w:div w:id="886064754">
      <w:bodyDiv w:val="1"/>
      <w:marLeft w:val="0"/>
      <w:marRight w:val="0"/>
      <w:marTop w:val="0"/>
      <w:marBottom w:val="0"/>
      <w:divBdr>
        <w:top w:val="none" w:sz="0" w:space="0" w:color="auto"/>
        <w:left w:val="none" w:sz="0" w:space="0" w:color="auto"/>
        <w:bottom w:val="none" w:sz="0" w:space="0" w:color="auto"/>
        <w:right w:val="none" w:sz="0" w:space="0" w:color="auto"/>
      </w:divBdr>
    </w:div>
    <w:div w:id="903758945">
      <w:bodyDiv w:val="1"/>
      <w:marLeft w:val="0"/>
      <w:marRight w:val="0"/>
      <w:marTop w:val="0"/>
      <w:marBottom w:val="0"/>
      <w:divBdr>
        <w:top w:val="none" w:sz="0" w:space="0" w:color="auto"/>
        <w:left w:val="none" w:sz="0" w:space="0" w:color="auto"/>
        <w:bottom w:val="none" w:sz="0" w:space="0" w:color="auto"/>
        <w:right w:val="none" w:sz="0" w:space="0" w:color="auto"/>
      </w:divBdr>
    </w:div>
    <w:div w:id="904297658">
      <w:bodyDiv w:val="1"/>
      <w:marLeft w:val="0"/>
      <w:marRight w:val="0"/>
      <w:marTop w:val="0"/>
      <w:marBottom w:val="0"/>
      <w:divBdr>
        <w:top w:val="none" w:sz="0" w:space="0" w:color="auto"/>
        <w:left w:val="none" w:sz="0" w:space="0" w:color="auto"/>
        <w:bottom w:val="none" w:sz="0" w:space="0" w:color="auto"/>
        <w:right w:val="none" w:sz="0" w:space="0" w:color="auto"/>
      </w:divBdr>
    </w:div>
    <w:div w:id="904728963">
      <w:bodyDiv w:val="1"/>
      <w:marLeft w:val="0"/>
      <w:marRight w:val="0"/>
      <w:marTop w:val="0"/>
      <w:marBottom w:val="0"/>
      <w:divBdr>
        <w:top w:val="none" w:sz="0" w:space="0" w:color="auto"/>
        <w:left w:val="none" w:sz="0" w:space="0" w:color="auto"/>
        <w:bottom w:val="none" w:sz="0" w:space="0" w:color="auto"/>
        <w:right w:val="none" w:sz="0" w:space="0" w:color="auto"/>
      </w:divBdr>
    </w:div>
    <w:div w:id="905720870">
      <w:bodyDiv w:val="1"/>
      <w:marLeft w:val="0"/>
      <w:marRight w:val="0"/>
      <w:marTop w:val="0"/>
      <w:marBottom w:val="0"/>
      <w:divBdr>
        <w:top w:val="none" w:sz="0" w:space="0" w:color="auto"/>
        <w:left w:val="none" w:sz="0" w:space="0" w:color="auto"/>
        <w:bottom w:val="none" w:sz="0" w:space="0" w:color="auto"/>
        <w:right w:val="none" w:sz="0" w:space="0" w:color="auto"/>
      </w:divBdr>
      <w:divsChild>
        <w:div w:id="87889370">
          <w:marLeft w:val="0"/>
          <w:marRight w:val="0"/>
          <w:marTop w:val="0"/>
          <w:marBottom w:val="0"/>
          <w:divBdr>
            <w:top w:val="none" w:sz="0" w:space="0" w:color="auto"/>
            <w:left w:val="none" w:sz="0" w:space="0" w:color="auto"/>
            <w:bottom w:val="none" w:sz="0" w:space="0" w:color="auto"/>
            <w:right w:val="none" w:sz="0" w:space="0" w:color="auto"/>
          </w:divBdr>
          <w:divsChild>
            <w:div w:id="227769529">
              <w:marLeft w:val="0"/>
              <w:marRight w:val="0"/>
              <w:marTop w:val="0"/>
              <w:marBottom w:val="0"/>
              <w:divBdr>
                <w:top w:val="none" w:sz="0" w:space="0" w:color="auto"/>
                <w:left w:val="none" w:sz="0" w:space="0" w:color="auto"/>
                <w:bottom w:val="none" w:sz="0" w:space="0" w:color="auto"/>
                <w:right w:val="none" w:sz="0" w:space="0" w:color="auto"/>
              </w:divBdr>
            </w:div>
          </w:divsChild>
        </w:div>
        <w:div w:id="1686859051">
          <w:marLeft w:val="0"/>
          <w:marRight w:val="0"/>
          <w:marTop w:val="0"/>
          <w:marBottom w:val="0"/>
          <w:divBdr>
            <w:top w:val="none" w:sz="0" w:space="0" w:color="auto"/>
            <w:left w:val="none" w:sz="0" w:space="0" w:color="auto"/>
            <w:bottom w:val="none" w:sz="0" w:space="0" w:color="auto"/>
            <w:right w:val="none" w:sz="0" w:space="0" w:color="auto"/>
          </w:divBdr>
          <w:divsChild>
            <w:div w:id="641348277">
              <w:marLeft w:val="0"/>
              <w:marRight w:val="0"/>
              <w:marTop w:val="0"/>
              <w:marBottom w:val="0"/>
              <w:divBdr>
                <w:top w:val="none" w:sz="0" w:space="0" w:color="auto"/>
                <w:left w:val="none" w:sz="0" w:space="0" w:color="auto"/>
                <w:bottom w:val="none" w:sz="0" w:space="0" w:color="auto"/>
                <w:right w:val="none" w:sz="0" w:space="0" w:color="auto"/>
              </w:divBdr>
            </w:div>
          </w:divsChild>
        </w:div>
        <w:div w:id="1980914110">
          <w:marLeft w:val="0"/>
          <w:marRight w:val="0"/>
          <w:marTop w:val="0"/>
          <w:marBottom w:val="0"/>
          <w:divBdr>
            <w:top w:val="none" w:sz="0" w:space="0" w:color="auto"/>
            <w:left w:val="none" w:sz="0" w:space="0" w:color="auto"/>
            <w:bottom w:val="none" w:sz="0" w:space="0" w:color="auto"/>
            <w:right w:val="none" w:sz="0" w:space="0" w:color="auto"/>
          </w:divBdr>
          <w:divsChild>
            <w:div w:id="1602375281">
              <w:marLeft w:val="0"/>
              <w:marRight w:val="0"/>
              <w:marTop w:val="0"/>
              <w:marBottom w:val="0"/>
              <w:divBdr>
                <w:top w:val="none" w:sz="0" w:space="0" w:color="auto"/>
                <w:left w:val="none" w:sz="0" w:space="0" w:color="auto"/>
                <w:bottom w:val="none" w:sz="0" w:space="0" w:color="auto"/>
                <w:right w:val="none" w:sz="0" w:space="0" w:color="auto"/>
              </w:divBdr>
            </w:div>
          </w:divsChild>
        </w:div>
        <w:div w:id="1858275767">
          <w:marLeft w:val="0"/>
          <w:marRight w:val="0"/>
          <w:marTop w:val="0"/>
          <w:marBottom w:val="0"/>
          <w:divBdr>
            <w:top w:val="none" w:sz="0" w:space="0" w:color="auto"/>
            <w:left w:val="none" w:sz="0" w:space="0" w:color="auto"/>
            <w:bottom w:val="none" w:sz="0" w:space="0" w:color="auto"/>
            <w:right w:val="none" w:sz="0" w:space="0" w:color="auto"/>
          </w:divBdr>
          <w:divsChild>
            <w:div w:id="294872527">
              <w:marLeft w:val="0"/>
              <w:marRight w:val="0"/>
              <w:marTop w:val="0"/>
              <w:marBottom w:val="0"/>
              <w:divBdr>
                <w:top w:val="none" w:sz="0" w:space="0" w:color="auto"/>
                <w:left w:val="none" w:sz="0" w:space="0" w:color="auto"/>
                <w:bottom w:val="none" w:sz="0" w:space="0" w:color="auto"/>
                <w:right w:val="none" w:sz="0" w:space="0" w:color="auto"/>
              </w:divBdr>
            </w:div>
          </w:divsChild>
        </w:div>
        <w:div w:id="782310290">
          <w:marLeft w:val="0"/>
          <w:marRight w:val="0"/>
          <w:marTop w:val="0"/>
          <w:marBottom w:val="0"/>
          <w:divBdr>
            <w:top w:val="none" w:sz="0" w:space="0" w:color="auto"/>
            <w:left w:val="none" w:sz="0" w:space="0" w:color="auto"/>
            <w:bottom w:val="none" w:sz="0" w:space="0" w:color="auto"/>
            <w:right w:val="none" w:sz="0" w:space="0" w:color="auto"/>
          </w:divBdr>
          <w:divsChild>
            <w:div w:id="20858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8014">
      <w:bodyDiv w:val="1"/>
      <w:marLeft w:val="0"/>
      <w:marRight w:val="0"/>
      <w:marTop w:val="0"/>
      <w:marBottom w:val="0"/>
      <w:divBdr>
        <w:top w:val="none" w:sz="0" w:space="0" w:color="auto"/>
        <w:left w:val="none" w:sz="0" w:space="0" w:color="auto"/>
        <w:bottom w:val="none" w:sz="0" w:space="0" w:color="auto"/>
        <w:right w:val="none" w:sz="0" w:space="0" w:color="auto"/>
      </w:divBdr>
    </w:div>
    <w:div w:id="915940815">
      <w:bodyDiv w:val="1"/>
      <w:marLeft w:val="0"/>
      <w:marRight w:val="0"/>
      <w:marTop w:val="0"/>
      <w:marBottom w:val="0"/>
      <w:divBdr>
        <w:top w:val="none" w:sz="0" w:space="0" w:color="auto"/>
        <w:left w:val="none" w:sz="0" w:space="0" w:color="auto"/>
        <w:bottom w:val="none" w:sz="0" w:space="0" w:color="auto"/>
        <w:right w:val="none" w:sz="0" w:space="0" w:color="auto"/>
      </w:divBdr>
    </w:div>
    <w:div w:id="916671710">
      <w:bodyDiv w:val="1"/>
      <w:marLeft w:val="0"/>
      <w:marRight w:val="0"/>
      <w:marTop w:val="0"/>
      <w:marBottom w:val="0"/>
      <w:divBdr>
        <w:top w:val="none" w:sz="0" w:space="0" w:color="auto"/>
        <w:left w:val="none" w:sz="0" w:space="0" w:color="auto"/>
        <w:bottom w:val="none" w:sz="0" w:space="0" w:color="auto"/>
        <w:right w:val="none" w:sz="0" w:space="0" w:color="auto"/>
      </w:divBdr>
    </w:div>
    <w:div w:id="918517173">
      <w:bodyDiv w:val="1"/>
      <w:marLeft w:val="0"/>
      <w:marRight w:val="0"/>
      <w:marTop w:val="0"/>
      <w:marBottom w:val="0"/>
      <w:divBdr>
        <w:top w:val="none" w:sz="0" w:space="0" w:color="auto"/>
        <w:left w:val="none" w:sz="0" w:space="0" w:color="auto"/>
        <w:bottom w:val="none" w:sz="0" w:space="0" w:color="auto"/>
        <w:right w:val="none" w:sz="0" w:space="0" w:color="auto"/>
      </w:divBdr>
    </w:div>
    <w:div w:id="918907595">
      <w:bodyDiv w:val="1"/>
      <w:marLeft w:val="0"/>
      <w:marRight w:val="0"/>
      <w:marTop w:val="0"/>
      <w:marBottom w:val="0"/>
      <w:divBdr>
        <w:top w:val="none" w:sz="0" w:space="0" w:color="auto"/>
        <w:left w:val="none" w:sz="0" w:space="0" w:color="auto"/>
        <w:bottom w:val="none" w:sz="0" w:space="0" w:color="auto"/>
        <w:right w:val="none" w:sz="0" w:space="0" w:color="auto"/>
      </w:divBdr>
    </w:div>
    <w:div w:id="920409872">
      <w:bodyDiv w:val="1"/>
      <w:marLeft w:val="0"/>
      <w:marRight w:val="0"/>
      <w:marTop w:val="0"/>
      <w:marBottom w:val="0"/>
      <w:divBdr>
        <w:top w:val="none" w:sz="0" w:space="0" w:color="auto"/>
        <w:left w:val="none" w:sz="0" w:space="0" w:color="auto"/>
        <w:bottom w:val="none" w:sz="0" w:space="0" w:color="auto"/>
        <w:right w:val="none" w:sz="0" w:space="0" w:color="auto"/>
      </w:divBdr>
      <w:divsChild>
        <w:div w:id="2107845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530023">
      <w:bodyDiv w:val="1"/>
      <w:marLeft w:val="0"/>
      <w:marRight w:val="0"/>
      <w:marTop w:val="0"/>
      <w:marBottom w:val="0"/>
      <w:divBdr>
        <w:top w:val="none" w:sz="0" w:space="0" w:color="auto"/>
        <w:left w:val="none" w:sz="0" w:space="0" w:color="auto"/>
        <w:bottom w:val="none" w:sz="0" w:space="0" w:color="auto"/>
        <w:right w:val="none" w:sz="0" w:space="0" w:color="auto"/>
      </w:divBdr>
    </w:div>
    <w:div w:id="921063628">
      <w:bodyDiv w:val="1"/>
      <w:marLeft w:val="0"/>
      <w:marRight w:val="0"/>
      <w:marTop w:val="0"/>
      <w:marBottom w:val="0"/>
      <w:divBdr>
        <w:top w:val="none" w:sz="0" w:space="0" w:color="auto"/>
        <w:left w:val="none" w:sz="0" w:space="0" w:color="auto"/>
        <w:bottom w:val="none" w:sz="0" w:space="0" w:color="auto"/>
        <w:right w:val="none" w:sz="0" w:space="0" w:color="auto"/>
      </w:divBdr>
    </w:div>
    <w:div w:id="931428177">
      <w:bodyDiv w:val="1"/>
      <w:marLeft w:val="0"/>
      <w:marRight w:val="0"/>
      <w:marTop w:val="0"/>
      <w:marBottom w:val="0"/>
      <w:divBdr>
        <w:top w:val="none" w:sz="0" w:space="0" w:color="auto"/>
        <w:left w:val="none" w:sz="0" w:space="0" w:color="auto"/>
        <w:bottom w:val="none" w:sz="0" w:space="0" w:color="auto"/>
        <w:right w:val="none" w:sz="0" w:space="0" w:color="auto"/>
      </w:divBdr>
    </w:div>
    <w:div w:id="937785971">
      <w:bodyDiv w:val="1"/>
      <w:marLeft w:val="0"/>
      <w:marRight w:val="0"/>
      <w:marTop w:val="0"/>
      <w:marBottom w:val="0"/>
      <w:divBdr>
        <w:top w:val="none" w:sz="0" w:space="0" w:color="auto"/>
        <w:left w:val="none" w:sz="0" w:space="0" w:color="auto"/>
        <w:bottom w:val="none" w:sz="0" w:space="0" w:color="auto"/>
        <w:right w:val="none" w:sz="0" w:space="0" w:color="auto"/>
      </w:divBdr>
    </w:div>
    <w:div w:id="940723395">
      <w:bodyDiv w:val="1"/>
      <w:marLeft w:val="0"/>
      <w:marRight w:val="0"/>
      <w:marTop w:val="0"/>
      <w:marBottom w:val="0"/>
      <w:divBdr>
        <w:top w:val="none" w:sz="0" w:space="0" w:color="auto"/>
        <w:left w:val="none" w:sz="0" w:space="0" w:color="auto"/>
        <w:bottom w:val="none" w:sz="0" w:space="0" w:color="auto"/>
        <w:right w:val="none" w:sz="0" w:space="0" w:color="auto"/>
      </w:divBdr>
    </w:div>
    <w:div w:id="943653053">
      <w:bodyDiv w:val="1"/>
      <w:marLeft w:val="0"/>
      <w:marRight w:val="0"/>
      <w:marTop w:val="0"/>
      <w:marBottom w:val="0"/>
      <w:divBdr>
        <w:top w:val="none" w:sz="0" w:space="0" w:color="auto"/>
        <w:left w:val="none" w:sz="0" w:space="0" w:color="auto"/>
        <w:bottom w:val="none" w:sz="0" w:space="0" w:color="auto"/>
        <w:right w:val="none" w:sz="0" w:space="0" w:color="auto"/>
      </w:divBdr>
    </w:div>
    <w:div w:id="947540941">
      <w:bodyDiv w:val="1"/>
      <w:marLeft w:val="0"/>
      <w:marRight w:val="0"/>
      <w:marTop w:val="0"/>
      <w:marBottom w:val="0"/>
      <w:divBdr>
        <w:top w:val="none" w:sz="0" w:space="0" w:color="auto"/>
        <w:left w:val="none" w:sz="0" w:space="0" w:color="auto"/>
        <w:bottom w:val="none" w:sz="0" w:space="0" w:color="auto"/>
        <w:right w:val="none" w:sz="0" w:space="0" w:color="auto"/>
      </w:divBdr>
    </w:div>
    <w:div w:id="955719612">
      <w:bodyDiv w:val="1"/>
      <w:marLeft w:val="0"/>
      <w:marRight w:val="0"/>
      <w:marTop w:val="0"/>
      <w:marBottom w:val="0"/>
      <w:divBdr>
        <w:top w:val="none" w:sz="0" w:space="0" w:color="auto"/>
        <w:left w:val="none" w:sz="0" w:space="0" w:color="auto"/>
        <w:bottom w:val="none" w:sz="0" w:space="0" w:color="auto"/>
        <w:right w:val="none" w:sz="0" w:space="0" w:color="auto"/>
      </w:divBdr>
    </w:div>
    <w:div w:id="956524516">
      <w:bodyDiv w:val="1"/>
      <w:marLeft w:val="0"/>
      <w:marRight w:val="0"/>
      <w:marTop w:val="0"/>
      <w:marBottom w:val="0"/>
      <w:divBdr>
        <w:top w:val="none" w:sz="0" w:space="0" w:color="auto"/>
        <w:left w:val="none" w:sz="0" w:space="0" w:color="auto"/>
        <w:bottom w:val="none" w:sz="0" w:space="0" w:color="auto"/>
        <w:right w:val="none" w:sz="0" w:space="0" w:color="auto"/>
      </w:divBdr>
    </w:div>
    <w:div w:id="956717690">
      <w:bodyDiv w:val="1"/>
      <w:marLeft w:val="0"/>
      <w:marRight w:val="0"/>
      <w:marTop w:val="0"/>
      <w:marBottom w:val="0"/>
      <w:divBdr>
        <w:top w:val="none" w:sz="0" w:space="0" w:color="auto"/>
        <w:left w:val="none" w:sz="0" w:space="0" w:color="auto"/>
        <w:bottom w:val="none" w:sz="0" w:space="0" w:color="auto"/>
        <w:right w:val="none" w:sz="0" w:space="0" w:color="auto"/>
      </w:divBdr>
    </w:div>
    <w:div w:id="956788210">
      <w:bodyDiv w:val="1"/>
      <w:marLeft w:val="0"/>
      <w:marRight w:val="0"/>
      <w:marTop w:val="0"/>
      <w:marBottom w:val="0"/>
      <w:divBdr>
        <w:top w:val="none" w:sz="0" w:space="0" w:color="auto"/>
        <w:left w:val="none" w:sz="0" w:space="0" w:color="auto"/>
        <w:bottom w:val="none" w:sz="0" w:space="0" w:color="auto"/>
        <w:right w:val="none" w:sz="0" w:space="0" w:color="auto"/>
      </w:divBdr>
    </w:div>
    <w:div w:id="957420183">
      <w:bodyDiv w:val="1"/>
      <w:marLeft w:val="0"/>
      <w:marRight w:val="0"/>
      <w:marTop w:val="0"/>
      <w:marBottom w:val="0"/>
      <w:divBdr>
        <w:top w:val="none" w:sz="0" w:space="0" w:color="auto"/>
        <w:left w:val="none" w:sz="0" w:space="0" w:color="auto"/>
        <w:bottom w:val="none" w:sz="0" w:space="0" w:color="auto"/>
        <w:right w:val="none" w:sz="0" w:space="0" w:color="auto"/>
      </w:divBdr>
    </w:div>
    <w:div w:id="964775021">
      <w:bodyDiv w:val="1"/>
      <w:marLeft w:val="0"/>
      <w:marRight w:val="0"/>
      <w:marTop w:val="0"/>
      <w:marBottom w:val="0"/>
      <w:divBdr>
        <w:top w:val="none" w:sz="0" w:space="0" w:color="auto"/>
        <w:left w:val="none" w:sz="0" w:space="0" w:color="auto"/>
        <w:bottom w:val="none" w:sz="0" w:space="0" w:color="auto"/>
        <w:right w:val="none" w:sz="0" w:space="0" w:color="auto"/>
      </w:divBdr>
    </w:div>
    <w:div w:id="970549886">
      <w:bodyDiv w:val="1"/>
      <w:marLeft w:val="0"/>
      <w:marRight w:val="0"/>
      <w:marTop w:val="0"/>
      <w:marBottom w:val="0"/>
      <w:divBdr>
        <w:top w:val="none" w:sz="0" w:space="0" w:color="auto"/>
        <w:left w:val="none" w:sz="0" w:space="0" w:color="auto"/>
        <w:bottom w:val="none" w:sz="0" w:space="0" w:color="auto"/>
        <w:right w:val="none" w:sz="0" w:space="0" w:color="auto"/>
      </w:divBdr>
    </w:div>
    <w:div w:id="971911235">
      <w:bodyDiv w:val="1"/>
      <w:marLeft w:val="0"/>
      <w:marRight w:val="0"/>
      <w:marTop w:val="0"/>
      <w:marBottom w:val="0"/>
      <w:divBdr>
        <w:top w:val="none" w:sz="0" w:space="0" w:color="auto"/>
        <w:left w:val="none" w:sz="0" w:space="0" w:color="auto"/>
        <w:bottom w:val="none" w:sz="0" w:space="0" w:color="auto"/>
        <w:right w:val="none" w:sz="0" w:space="0" w:color="auto"/>
      </w:divBdr>
      <w:divsChild>
        <w:div w:id="1452096045">
          <w:marLeft w:val="0"/>
          <w:marRight w:val="0"/>
          <w:marTop w:val="0"/>
          <w:marBottom w:val="0"/>
          <w:divBdr>
            <w:top w:val="none" w:sz="0" w:space="0" w:color="auto"/>
            <w:left w:val="none" w:sz="0" w:space="0" w:color="auto"/>
            <w:bottom w:val="none" w:sz="0" w:space="0" w:color="auto"/>
            <w:right w:val="none" w:sz="0" w:space="0" w:color="auto"/>
          </w:divBdr>
          <w:divsChild>
            <w:div w:id="4667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3115">
      <w:bodyDiv w:val="1"/>
      <w:marLeft w:val="0"/>
      <w:marRight w:val="0"/>
      <w:marTop w:val="0"/>
      <w:marBottom w:val="0"/>
      <w:divBdr>
        <w:top w:val="none" w:sz="0" w:space="0" w:color="auto"/>
        <w:left w:val="none" w:sz="0" w:space="0" w:color="auto"/>
        <w:bottom w:val="none" w:sz="0" w:space="0" w:color="auto"/>
        <w:right w:val="none" w:sz="0" w:space="0" w:color="auto"/>
      </w:divBdr>
    </w:div>
    <w:div w:id="976648654">
      <w:bodyDiv w:val="1"/>
      <w:marLeft w:val="0"/>
      <w:marRight w:val="0"/>
      <w:marTop w:val="0"/>
      <w:marBottom w:val="0"/>
      <w:divBdr>
        <w:top w:val="none" w:sz="0" w:space="0" w:color="auto"/>
        <w:left w:val="none" w:sz="0" w:space="0" w:color="auto"/>
        <w:bottom w:val="none" w:sz="0" w:space="0" w:color="auto"/>
        <w:right w:val="none" w:sz="0" w:space="0" w:color="auto"/>
      </w:divBdr>
    </w:div>
    <w:div w:id="977035643">
      <w:bodyDiv w:val="1"/>
      <w:marLeft w:val="0"/>
      <w:marRight w:val="0"/>
      <w:marTop w:val="0"/>
      <w:marBottom w:val="0"/>
      <w:divBdr>
        <w:top w:val="none" w:sz="0" w:space="0" w:color="auto"/>
        <w:left w:val="none" w:sz="0" w:space="0" w:color="auto"/>
        <w:bottom w:val="none" w:sz="0" w:space="0" w:color="auto"/>
        <w:right w:val="none" w:sz="0" w:space="0" w:color="auto"/>
      </w:divBdr>
    </w:div>
    <w:div w:id="977340312">
      <w:bodyDiv w:val="1"/>
      <w:marLeft w:val="0"/>
      <w:marRight w:val="0"/>
      <w:marTop w:val="0"/>
      <w:marBottom w:val="0"/>
      <w:divBdr>
        <w:top w:val="none" w:sz="0" w:space="0" w:color="auto"/>
        <w:left w:val="none" w:sz="0" w:space="0" w:color="auto"/>
        <w:bottom w:val="none" w:sz="0" w:space="0" w:color="auto"/>
        <w:right w:val="none" w:sz="0" w:space="0" w:color="auto"/>
      </w:divBdr>
    </w:div>
    <w:div w:id="978075325">
      <w:bodyDiv w:val="1"/>
      <w:marLeft w:val="0"/>
      <w:marRight w:val="0"/>
      <w:marTop w:val="0"/>
      <w:marBottom w:val="0"/>
      <w:divBdr>
        <w:top w:val="none" w:sz="0" w:space="0" w:color="auto"/>
        <w:left w:val="none" w:sz="0" w:space="0" w:color="auto"/>
        <w:bottom w:val="none" w:sz="0" w:space="0" w:color="auto"/>
        <w:right w:val="none" w:sz="0" w:space="0" w:color="auto"/>
      </w:divBdr>
    </w:div>
    <w:div w:id="981882224">
      <w:bodyDiv w:val="1"/>
      <w:marLeft w:val="0"/>
      <w:marRight w:val="0"/>
      <w:marTop w:val="0"/>
      <w:marBottom w:val="0"/>
      <w:divBdr>
        <w:top w:val="none" w:sz="0" w:space="0" w:color="auto"/>
        <w:left w:val="none" w:sz="0" w:space="0" w:color="auto"/>
        <w:bottom w:val="none" w:sz="0" w:space="0" w:color="auto"/>
        <w:right w:val="none" w:sz="0" w:space="0" w:color="auto"/>
      </w:divBdr>
    </w:div>
    <w:div w:id="988441037">
      <w:bodyDiv w:val="1"/>
      <w:marLeft w:val="0"/>
      <w:marRight w:val="0"/>
      <w:marTop w:val="0"/>
      <w:marBottom w:val="0"/>
      <w:divBdr>
        <w:top w:val="none" w:sz="0" w:space="0" w:color="auto"/>
        <w:left w:val="none" w:sz="0" w:space="0" w:color="auto"/>
        <w:bottom w:val="none" w:sz="0" w:space="0" w:color="auto"/>
        <w:right w:val="none" w:sz="0" w:space="0" w:color="auto"/>
      </w:divBdr>
    </w:div>
    <w:div w:id="990062844">
      <w:bodyDiv w:val="1"/>
      <w:marLeft w:val="0"/>
      <w:marRight w:val="0"/>
      <w:marTop w:val="0"/>
      <w:marBottom w:val="0"/>
      <w:divBdr>
        <w:top w:val="none" w:sz="0" w:space="0" w:color="auto"/>
        <w:left w:val="none" w:sz="0" w:space="0" w:color="auto"/>
        <w:bottom w:val="none" w:sz="0" w:space="0" w:color="auto"/>
        <w:right w:val="none" w:sz="0" w:space="0" w:color="auto"/>
      </w:divBdr>
    </w:div>
    <w:div w:id="991445100">
      <w:bodyDiv w:val="1"/>
      <w:marLeft w:val="0"/>
      <w:marRight w:val="0"/>
      <w:marTop w:val="0"/>
      <w:marBottom w:val="0"/>
      <w:divBdr>
        <w:top w:val="none" w:sz="0" w:space="0" w:color="auto"/>
        <w:left w:val="none" w:sz="0" w:space="0" w:color="auto"/>
        <w:bottom w:val="none" w:sz="0" w:space="0" w:color="auto"/>
        <w:right w:val="none" w:sz="0" w:space="0" w:color="auto"/>
      </w:divBdr>
    </w:div>
    <w:div w:id="992950349">
      <w:bodyDiv w:val="1"/>
      <w:marLeft w:val="0"/>
      <w:marRight w:val="0"/>
      <w:marTop w:val="0"/>
      <w:marBottom w:val="0"/>
      <w:divBdr>
        <w:top w:val="none" w:sz="0" w:space="0" w:color="auto"/>
        <w:left w:val="none" w:sz="0" w:space="0" w:color="auto"/>
        <w:bottom w:val="none" w:sz="0" w:space="0" w:color="auto"/>
        <w:right w:val="none" w:sz="0" w:space="0" w:color="auto"/>
      </w:divBdr>
    </w:div>
    <w:div w:id="993681518">
      <w:bodyDiv w:val="1"/>
      <w:marLeft w:val="0"/>
      <w:marRight w:val="0"/>
      <w:marTop w:val="0"/>
      <w:marBottom w:val="0"/>
      <w:divBdr>
        <w:top w:val="none" w:sz="0" w:space="0" w:color="auto"/>
        <w:left w:val="none" w:sz="0" w:space="0" w:color="auto"/>
        <w:bottom w:val="none" w:sz="0" w:space="0" w:color="auto"/>
        <w:right w:val="none" w:sz="0" w:space="0" w:color="auto"/>
      </w:divBdr>
    </w:div>
    <w:div w:id="997223128">
      <w:bodyDiv w:val="1"/>
      <w:marLeft w:val="0"/>
      <w:marRight w:val="0"/>
      <w:marTop w:val="0"/>
      <w:marBottom w:val="0"/>
      <w:divBdr>
        <w:top w:val="none" w:sz="0" w:space="0" w:color="auto"/>
        <w:left w:val="none" w:sz="0" w:space="0" w:color="auto"/>
        <w:bottom w:val="none" w:sz="0" w:space="0" w:color="auto"/>
        <w:right w:val="none" w:sz="0" w:space="0" w:color="auto"/>
      </w:divBdr>
      <w:divsChild>
        <w:div w:id="1147824078">
          <w:marLeft w:val="0"/>
          <w:marRight w:val="0"/>
          <w:marTop w:val="0"/>
          <w:marBottom w:val="0"/>
          <w:divBdr>
            <w:top w:val="none" w:sz="0" w:space="0" w:color="auto"/>
            <w:left w:val="none" w:sz="0" w:space="0" w:color="auto"/>
            <w:bottom w:val="none" w:sz="0" w:space="0" w:color="auto"/>
            <w:right w:val="none" w:sz="0" w:space="0" w:color="auto"/>
          </w:divBdr>
          <w:divsChild>
            <w:div w:id="4018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31677">
      <w:bodyDiv w:val="1"/>
      <w:marLeft w:val="0"/>
      <w:marRight w:val="0"/>
      <w:marTop w:val="0"/>
      <w:marBottom w:val="0"/>
      <w:divBdr>
        <w:top w:val="none" w:sz="0" w:space="0" w:color="auto"/>
        <w:left w:val="none" w:sz="0" w:space="0" w:color="auto"/>
        <w:bottom w:val="none" w:sz="0" w:space="0" w:color="auto"/>
        <w:right w:val="none" w:sz="0" w:space="0" w:color="auto"/>
      </w:divBdr>
    </w:div>
    <w:div w:id="1000347721">
      <w:bodyDiv w:val="1"/>
      <w:marLeft w:val="0"/>
      <w:marRight w:val="0"/>
      <w:marTop w:val="0"/>
      <w:marBottom w:val="0"/>
      <w:divBdr>
        <w:top w:val="none" w:sz="0" w:space="0" w:color="auto"/>
        <w:left w:val="none" w:sz="0" w:space="0" w:color="auto"/>
        <w:bottom w:val="none" w:sz="0" w:space="0" w:color="auto"/>
        <w:right w:val="none" w:sz="0" w:space="0" w:color="auto"/>
      </w:divBdr>
    </w:div>
    <w:div w:id="1003163881">
      <w:bodyDiv w:val="1"/>
      <w:marLeft w:val="0"/>
      <w:marRight w:val="0"/>
      <w:marTop w:val="0"/>
      <w:marBottom w:val="0"/>
      <w:divBdr>
        <w:top w:val="none" w:sz="0" w:space="0" w:color="auto"/>
        <w:left w:val="none" w:sz="0" w:space="0" w:color="auto"/>
        <w:bottom w:val="none" w:sz="0" w:space="0" w:color="auto"/>
        <w:right w:val="none" w:sz="0" w:space="0" w:color="auto"/>
      </w:divBdr>
    </w:div>
    <w:div w:id="1006324614">
      <w:bodyDiv w:val="1"/>
      <w:marLeft w:val="0"/>
      <w:marRight w:val="0"/>
      <w:marTop w:val="0"/>
      <w:marBottom w:val="0"/>
      <w:divBdr>
        <w:top w:val="none" w:sz="0" w:space="0" w:color="auto"/>
        <w:left w:val="none" w:sz="0" w:space="0" w:color="auto"/>
        <w:bottom w:val="none" w:sz="0" w:space="0" w:color="auto"/>
        <w:right w:val="none" w:sz="0" w:space="0" w:color="auto"/>
      </w:divBdr>
    </w:div>
    <w:div w:id="1013604080">
      <w:bodyDiv w:val="1"/>
      <w:marLeft w:val="0"/>
      <w:marRight w:val="0"/>
      <w:marTop w:val="0"/>
      <w:marBottom w:val="0"/>
      <w:divBdr>
        <w:top w:val="none" w:sz="0" w:space="0" w:color="auto"/>
        <w:left w:val="none" w:sz="0" w:space="0" w:color="auto"/>
        <w:bottom w:val="none" w:sz="0" w:space="0" w:color="auto"/>
        <w:right w:val="none" w:sz="0" w:space="0" w:color="auto"/>
      </w:divBdr>
    </w:div>
    <w:div w:id="1017581339">
      <w:bodyDiv w:val="1"/>
      <w:marLeft w:val="0"/>
      <w:marRight w:val="0"/>
      <w:marTop w:val="0"/>
      <w:marBottom w:val="0"/>
      <w:divBdr>
        <w:top w:val="none" w:sz="0" w:space="0" w:color="auto"/>
        <w:left w:val="none" w:sz="0" w:space="0" w:color="auto"/>
        <w:bottom w:val="none" w:sz="0" w:space="0" w:color="auto"/>
        <w:right w:val="none" w:sz="0" w:space="0" w:color="auto"/>
      </w:divBdr>
    </w:div>
    <w:div w:id="1023484086">
      <w:bodyDiv w:val="1"/>
      <w:marLeft w:val="0"/>
      <w:marRight w:val="0"/>
      <w:marTop w:val="0"/>
      <w:marBottom w:val="0"/>
      <w:divBdr>
        <w:top w:val="none" w:sz="0" w:space="0" w:color="auto"/>
        <w:left w:val="none" w:sz="0" w:space="0" w:color="auto"/>
        <w:bottom w:val="none" w:sz="0" w:space="0" w:color="auto"/>
        <w:right w:val="none" w:sz="0" w:space="0" w:color="auto"/>
      </w:divBdr>
    </w:div>
    <w:div w:id="1024793453">
      <w:bodyDiv w:val="1"/>
      <w:marLeft w:val="0"/>
      <w:marRight w:val="0"/>
      <w:marTop w:val="0"/>
      <w:marBottom w:val="0"/>
      <w:divBdr>
        <w:top w:val="none" w:sz="0" w:space="0" w:color="auto"/>
        <w:left w:val="none" w:sz="0" w:space="0" w:color="auto"/>
        <w:bottom w:val="none" w:sz="0" w:space="0" w:color="auto"/>
        <w:right w:val="none" w:sz="0" w:space="0" w:color="auto"/>
      </w:divBdr>
    </w:div>
    <w:div w:id="1025013760">
      <w:bodyDiv w:val="1"/>
      <w:marLeft w:val="0"/>
      <w:marRight w:val="0"/>
      <w:marTop w:val="0"/>
      <w:marBottom w:val="0"/>
      <w:divBdr>
        <w:top w:val="none" w:sz="0" w:space="0" w:color="auto"/>
        <w:left w:val="none" w:sz="0" w:space="0" w:color="auto"/>
        <w:bottom w:val="none" w:sz="0" w:space="0" w:color="auto"/>
        <w:right w:val="none" w:sz="0" w:space="0" w:color="auto"/>
      </w:divBdr>
    </w:div>
    <w:div w:id="1029797050">
      <w:bodyDiv w:val="1"/>
      <w:marLeft w:val="0"/>
      <w:marRight w:val="0"/>
      <w:marTop w:val="0"/>
      <w:marBottom w:val="0"/>
      <w:divBdr>
        <w:top w:val="none" w:sz="0" w:space="0" w:color="auto"/>
        <w:left w:val="none" w:sz="0" w:space="0" w:color="auto"/>
        <w:bottom w:val="none" w:sz="0" w:space="0" w:color="auto"/>
        <w:right w:val="none" w:sz="0" w:space="0" w:color="auto"/>
      </w:divBdr>
    </w:div>
    <w:div w:id="1034384866">
      <w:bodyDiv w:val="1"/>
      <w:marLeft w:val="0"/>
      <w:marRight w:val="0"/>
      <w:marTop w:val="0"/>
      <w:marBottom w:val="0"/>
      <w:divBdr>
        <w:top w:val="none" w:sz="0" w:space="0" w:color="auto"/>
        <w:left w:val="none" w:sz="0" w:space="0" w:color="auto"/>
        <w:bottom w:val="none" w:sz="0" w:space="0" w:color="auto"/>
        <w:right w:val="none" w:sz="0" w:space="0" w:color="auto"/>
      </w:divBdr>
    </w:div>
    <w:div w:id="1034580791">
      <w:bodyDiv w:val="1"/>
      <w:marLeft w:val="0"/>
      <w:marRight w:val="0"/>
      <w:marTop w:val="0"/>
      <w:marBottom w:val="0"/>
      <w:divBdr>
        <w:top w:val="none" w:sz="0" w:space="0" w:color="auto"/>
        <w:left w:val="none" w:sz="0" w:space="0" w:color="auto"/>
        <w:bottom w:val="none" w:sz="0" w:space="0" w:color="auto"/>
        <w:right w:val="none" w:sz="0" w:space="0" w:color="auto"/>
      </w:divBdr>
    </w:div>
    <w:div w:id="1038049410">
      <w:bodyDiv w:val="1"/>
      <w:marLeft w:val="0"/>
      <w:marRight w:val="0"/>
      <w:marTop w:val="0"/>
      <w:marBottom w:val="0"/>
      <w:divBdr>
        <w:top w:val="none" w:sz="0" w:space="0" w:color="auto"/>
        <w:left w:val="none" w:sz="0" w:space="0" w:color="auto"/>
        <w:bottom w:val="none" w:sz="0" w:space="0" w:color="auto"/>
        <w:right w:val="none" w:sz="0" w:space="0" w:color="auto"/>
      </w:divBdr>
    </w:div>
    <w:div w:id="1039940999">
      <w:bodyDiv w:val="1"/>
      <w:marLeft w:val="0"/>
      <w:marRight w:val="0"/>
      <w:marTop w:val="0"/>
      <w:marBottom w:val="0"/>
      <w:divBdr>
        <w:top w:val="none" w:sz="0" w:space="0" w:color="auto"/>
        <w:left w:val="none" w:sz="0" w:space="0" w:color="auto"/>
        <w:bottom w:val="none" w:sz="0" w:space="0" w:color="auto"/>
        <w:right w:val="none" w:sz="0" w:space="0" w:color="auto"/>
      </w:divBdr>
    </w:div>
    <w:div w:id="1041783557">
      <w:bodyDiv w:val="1"/>
      <w:marLeft w:val="0"/>
      <w:marRight w:val="0"/>
      <w:marTop w:val="0"/>
      <w:marBottom w:val="0"/>
      <w:divBdr>
        <w:top w:val="none" w:sz="0" w:space="0" w:color="auto"/>
        <w:left w:val="none" w:sz="0" w:space="0" w:color="auto"/>
        <w:bottom w:val="none" w:sz="0" w:space="0" w:color="auto"/>
        <w:right w:val="none" w:sz="0" w:space="0" w:color="auto"/>
      </w:divBdr>
    </w:div>
    <w:div w:id="1042632080">
      <w:bodyDiv w:val="1"/>
      <w:marLeft w:val="0"/>
      <w:marRight w:val="0"/>
      <w:marTop w:val="0"/>
      <w:marBottom w:val="0"/>
      <w:divBdr>
        <w:top w:val="none" w:sz="0" w:space="0" w:color="auto"/>
        <w:left w:val="none" w:sz="0" w:space="0" w:color="auto"/>
        <w:bottom w:val="none" w:sz="0" w:space="0" w:color="auto"/>
        <w:right w:val="none" w:sz="0" w:space="0" w:color="auto"/>
      </w:divBdr>
    </w:div>
    <w:div w:id="1043405594">
      <w:bodyDiv w:val="1"/>
      <w:marLeft w:val="0"/>
      <w:marRight w:val="0"/>
      <w:marTop w:val="0"/>
      <w:marBottom w:val="0"/>
      <w:divBdr>
        <w:top w:val="none" w:sz="0" w:space="0" w:color="auto"/>
        <w:left w:val="none" w:sz="0" w:space="0" w:color="auto"/>
        <w:bottom w:val="none" w:sz="0" w:space="0" w:color="auto"/>
        <w:right w:val="none" w:sz="0" w:space="0" w:color="auto"/>
      </w:divBdr>
    </w:div>
    <w:div w:id="1046218219">
      <w:bodyDiv w:val="1"/>
      <w:marLeft w:val="0"/>
      <w:marRight w:val="0"/>
      <w:marTop w:val="0"/>
      <w:marBottom w:val="0"/>
      <w:divBdr>
        <w:top w:val="none" w:sz="0" w:space="0" w:color="auto"/>
        <w:left w:val="none" w:sz="0" w:space="0" w:color="auto"/>
        <w:bottom w:val="none" w:sz="0" w:space="0" w:color="auto"/>
        <w:right w:val="none" w:sz="0" w:space="0" w:color="auto"/>
      </w:divBdr>
    </w:div>
    <w:div w:id="1047099261">
      <w:bodyDiv w:val="1"/>
      <w:marLeft w:val="0"/>
      <w:marRight w:val="0"/>
      <w:marTop w:val="0"/>
      <w:marBottom w:val="0"/>
      <w:divBdr>
        <w:top w:val="none" w:sz="0" w:space="0" w:color="auto"/>
        <w:left w:val="none" w:sz="0" w:space="0" w:color="auto"/>
        <w:bottom w:val="none" w:sz="0" w:space="0" w:color="auto"/>
        <w:right w:val="none" w:sz="0" w:space="0" w:color="auto"/>
      </w:divBdr>
    </w:div>
    <w:div w:id="1047216502">
      <w:bodyDiv w:val="1"/>
      <w:marLeft w:val="0"/>
      <w:marRight w:val="0"/>
      <w:marTop w:val="0"/>
      <w:marBottom w:val="0"/>
      <w:divBdr>
        <w:top w:val="none" w:sz="0" w:space="0" w:color="auto"/>
        <w:left w:val="none" w:sz="0" w:space="0" w:color="auto"/>
        <w:bottom w:val="none" w:sz="0" w:space="0" w:color="auto"/>
        <w:right w:val="none" w:sz="0" w:space="0" w:color="auto"/>
      </w:divBdr>
      <w:divsChild>
        <w:div w:id="867454941">
          <w:marLeft w:val="0"/>
          <w:marRight w:val="0"/>
          <w:marTop w:val="0"/>
          <w:marBottom w:val="0"/>
          <w:divBdr>
            <w:top w:val="none" w:sz="0" w:space="0" w:color="auto"/>
            <w:left w:val="none" w:sz="0" w:space="0" w:color="auto"/>
            <w:bottom w:val="none" w:sz="0" w:space="0" w:color="auto"/>
            <w:right w:val="none" w:sz="0" w:space="0" w:color="auto"/>
          </w:divBdr>
          <w:divsChild>
            <w:div w:id="18128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3822">
      <w:bodyDiv w:val="1"/>
      <w:marLeft w:val="0"/>
      <w:marRight w:val="0"/>
      <w:marTop w:val="0"/>
      <w:marBottom w:val="0"/>
      <w:divBdr>
        <w:top w:val="none" w:sz="0" w:space="0" w:color="auto"/>
        <w:left w:val="none" w:sz="0" w:space="0" w:color="auto"/>
        <w:bottom w:val="none" w:sz="0" w:space="0" w:color="auto"/>
        <w:right w:val="none" w:sz="0" w:space="0" w:color="auto"/>
      </w:divBdr>
    </w:div>
    <w:div w:id="1052852972">
      <w:bodyDiv w:val="1"/>
      <w:marLeft w:val="0"/>
      <w:marRight w:val="0"/>
      <w:marTop w:val="0"/>
      <w:marBottom w:val="0"/>
      <w:divBdr>
        <w:top w:val="none" w:sz="0" w:space="0" w:color="auto"/>
        <w:left w:val="none" w:sz="0" w:space="0" w:color="auto"/>
        <w:bottom w:val="none" w:sz="0" w:space="0" w:color="auto"/>
        <w:right w:val="none" w:sz="0" w:space="0" w:color="auto"/>
      </w:divBdr>
    </w:div>
    <w:div w:id="1055006688">
      <w:bodyDiv w:val="1"/>
      <w:marLeft w:val="0"/>
      <w:marRight w:val="0"/>
      <w:marTop w:val="0"/>
      <w:marBottom w:val="0"/>
      <w:divBdr>
        <w:top w:val="none" w:sz="0" w:space="0" w:color="auto"/>
        <w:left w:val="none" w:sz="0" w:space="0" w:color="auto"/>
        <w:bottom w:val="none" w:sz="0" w:space="0" w:color="auto"/>
        <w:right w:val="none" w:sz="0" w:space="0" w:color="auto"/>
      </w:divBdr>
    </w:div>
    <w:div w:id="1057699604">
      <w:bodyDiv w:val="1"/>
      <w:marLeft w:val="0"/>
      <w:marRight w:val="0"/>
      <w:marTop w:val="0"/>
      <w:marBottom w:val="0"/>
      <w:divBdr>
        <w:top w:val="none" w:sz="0" w:space="0" w:color="auto"/>
        <w:left w:val="none" w:sz="0" w:space="0" w:color="auto"/>
        <w:bottom w:val="none" w:sz="0" w:space="0" w:color="auto"/>
        <w:right w:val="none" w:sz="0" w:space="0" w:color="auto"/>
      </w:divBdr>
    </w:div>
    <w:div w:id="1057818438">
      <w:bodyDiv w:val="1"/>
      <w:marLeft w:val="0"/>
      <w:marRight w:val="0"/>
      <w:marTop w:val="0"/>
      <w:marBottom w:val="0"/>
      <w:divBdr>
        <w:top w:val="none" w:sz="0" w:space="0" w:color="auto"/>
        <w:left w:val="none" w:sz="0" w:space="0" w:color="auto"/>
        <w:bottom w:val="none" w:sz="0" w:space="0" w:color="auto"/>
        <w:right w:val="none" w:sz="0" w:space="0" w:color="auto"/>
      </w:divBdr>
    </w:div>
    <w:div w:id="1061519222">
      <w:bodyDiv w:val="1"/>
      <w:marLeft w:val="0"/>
      <w:marRight w:val="0"/>
      <w:marTop w:val="0"/>
      <w:marBottom w:val="0"/>
      <w:divBdr>
        <w:top w:val="none" w:sz="0" w:space="0" w:color="auto"/>
        <w:left w:val="none" w:sz="0" w:space="0" w:color="auto"/>
        <w:bottom w:val="none" w:sz="0" w:space="0" w:color="auto"/>
        <w:right w:val="none" w:sz="0" w:space="0" w:color="auto"/>
      </w:divBdr>
    </w:div>
    <w:div w:id="1064642426">
      <w:bodyDiv w:val="1"/>
      <w:marLeft w:val="0"/>
      <w:marRight w:val="0"/>
      <w:marTop w:val="0"/>
      <w:marBottom w:val="0"/>
      <w:divBdr>
        <w:top w:val="none" w:sz="0" w:space="0" w:color="auto"/>
        <w:left w:val="none" w:sz="0" w:space="0" w:color="auto"/>
        <w:bottom w:val="none" w:sz="0" w:space="0" w:color="auto"/>
        <w:right w:val="none" w:sz="0" w:space="0" w:color="auto"/>
      </w:divBdr>
    </w:div>
    <w:div w:id="1067341729">
      <w:bodyDiv w:val="1"/>
      <w:marLeft w:val="0"/>
      <w:marRight w:val="0"/>
      <w:marTop w:val="0"/>
      <w:marBottom w:val="0"/>
      <w:divBdr>
        <w:top w:val="none" w:sz="0" w:space="0" w:color="auto"/>
        <w:left w:val="none" w:sz="0" w:space="0" w:color="auto"/>
        <w:bottom w:val="none" w:sz="0" w:space="0" w:color="auto"/>
        <w:right w:val="none" w:sz="0" w:space="0" w:color="auto"/>
      </w:divBdr>
    </w:div>
    <w:div w:id="1068966897">
      <w:bodyDiv w:val="1"/>
      <w:marLeft w:val="0"/>
      <w:marRight w:val="0"/>
      <w:marTop w:val="0"/>
      <w:marBottom w:val="0"/>
      <w:divBdr>
        <w:top w:val="none" w:sz="0" w:space="0" w:color="auto"/>
        <w:left w:val="none" w:sz="0" w:space="0" w:color="auto"/>
        <w:bottom w:val="none" w:sz="0" w:space="0" w:color="auto"/>
        <w:right w:val="none" w:sz="0" w:space="0" w:color="auto"/>
      </w:divBdr>
    </w:div>
    <w:div w:id="1069186114">
      <w:bodyDiv w:val="1"/>
      <w:marLeft w:val="0"/>
      <w:marRight w:val="0"/>
      <w:marTop w:val="0"/>
      <w:marBottom w:val="0"/>
      <w:divBdr>
        <w:top w:val="none" w:sz="0" w:space="0" w:color="auto"/>
        <w:left w:val="none" w:sz="0" w:space="0" w:color="auto"/>
        <w:bottom w:val="none" w:sz="0" w:space="0" w:color="auto"/>
        <w:right w:val="none" w:sz="0" w:space="0" w:color="auto"/>
      </w:divBdr>
    </w:div>
    <w:div w:id="1069307563">
      <w:bodyDiv w:val="1"/>
      <w:marLeft w:val="0"/>
      <w:marRight w:val="0"/>
      <w:marTop w:val="0"/>
      <w:marBottom w:val="0"/>
      <w:divBdr>
        <w:top w:val="none" w:sz="0" w:space="0" w:color="auto"/>
        <w:left w:val="none" w:sz="0" w:space="0" w:color="auto"/>
        <w:bottom w:val="none" w:sz="0" w:space="0" w:color="auto"/>
        <w:right w:val="none" w:sz="0" w:space="0" w:color="auto"/>
      </w:divBdr>
    </w:div>
    <w:div w:id="1071587662">
      <w:bodyDiv w:val="1"/>
      <w:marLeft w:val="0"/>
      <w:marRight w:val="0"/>
      <w:marTop w:val="0"/>
      <w:marBottom w:val="0"/>
      <w:divBdr>
        <w:top w:val="none" w:sz="0" w:space="0" w:color="auto"/>
        <w:left w:val="none" w:sz="0" w:space="0" w:color="auto"/>
        <w:bottom w:val="none" w:sz="0" w:space="0" w:color="auto"/>
        <w:right w:val="none" w:sz="0" w:space="0" w:color="auto"/>
      </w:divBdr>
    </w:div>
    <w:div w:id="1076518228">
      <w:bodyDiv w:val="1"/>
      <w:marLeft w:val="0"/>
      <w:marRight w:val="0"/>
      <w:marTop w:val="0"/>
      <w:marBottom w:val="0"/>
      <w:divBdr>
        <w:top w:val="none" w:sz="0" w:space="0" w:color="auto"/>
        <w:left w:val="none" w:sz="0" w:space="0" w:color="auto"/>
        <w:bottom w:val="none" w:sz="0" w:space="0" w:color="auto"/>
        <w:right w:val="none" w:sz="0" w:space="0" w:color="auto"/>
      </w:divBdr>
    </w:div>
    <w:div w:id="1078088444">
      <w:bodyDiv w:val="1"/>
      <w:marLeft w:val="0"/>
      <w:marRight w:val="0"/>
      <w:marTop w:val="0"/>
      <w:marBottom w:val="0"/>
      <w:divBdr>
        <w:top w:val="none" w:sz="0" w:space="0" w:color="auto"/>
        <w:left w:val="none" w:sz="0" w:space="0" w:color="auto"/>
        <w:bottom w:val="none" w:sz="0" w:space="0" w:color="auto"/>
        <w:right w:val="none" w:sz="0" w:space="0" w:color="auto"/>
      </w:divBdr>
    </w:div>
    <w:div w:id="1078746155">
      <w:bodyDiv w:val="1"/>
      <w:marLeft w:val="0"/>
      <w:marRight w:val="0"/>
      <w:marTop w:val="0"/>
      <w:marBottom w:val="0"/>
      <w:divBdr>
        <w:top w:val="none" w:sz="0" w:space="0" w:color="auto"/>
        <w:left w:val="none" w:sz="0" w:space="0" w:color="auto"/>
        <w:bottom w:val="none" w:sz="0" w:space="0" w:color="auto"/>
        <w:right w:val="none" w:sz="0" w:space="0" w:color="auto"/>
      </w:divBdr>
    </w:div>
    <w:div w:id="1079210640">
      <w:bodyDiv w:val="1"/>
      <w:marLeft w:val="0"/>
      <w:marRight w:val="0"/>
      <w:marTop w:val="0"/>
      <w:marBottom w:val="0"/>
      <w:divBdr>
        <w:top w:val="none" w:sz="0" w:space="0" w:color="auto"/>
        <w:left w:val="none" w:sz="0" w:space="0" w:color="auto"/>
        <w:bottom w:val="none" w:sz="0" w:space="0" w:color="auto"/>
        <w:right w:val="none" w:sz="0" w:space="0" w:color="auto"/>
      </w:divBdr>
    </w:div>
    <w:div w:id="1080099914">
      <w:bodyDiv w:val="1"/>
      <w:marLeft w:val="0"/>
      <w:marRight w:val="0"/>
      <w:marTop w:val="0"/>
      <w:marBottom w:val="0"/>
      <w:divBdr>
        <w:top w:val="none" w:sz="0" w:space="0" w:color="auto"/>
        <w:left w:val="none" w:sz="0" w:space="0" w:color="auto"/>
        <w:bottom w:val="none" w:sz="0" w:space="0" w:color="auto"/>
        <w:right w:val="none" w:sz="0" w:space="0" w:color="auto"/>
      </w:divBdr>
    </w:div>
    <w:div w:id="1080911821">
      <w:bodyDiv w:val="1"/>
      <w:marLeft w:val="0"/>
      <w:marRight w:val="0"/>
      <w:marTop w:val="0"/>
      <w:marBottom w:val="0"/>
      <w:divBdr>
        <w:top w:val="none" w:sz="0" w:space="0" w:color="auto"/>
        <w:left w:val="none" w:sz="0" w:space="0" w:color="auto"/>
        <w:bottom w:val="none" w:sz="0" w:space="0" w:color="auto"/>
        <w:right w:val="none" w:sz="0" w:space="0" w:color="auto"/>
      </w:divBdr>
    </w:div>
    <w:div w:id="1082216341">
      <w:bodyDiv w:val="1"/>
      <w:marLeft w:val="0"/>
      <w:marRight w:val="0"/>
      <w:marTop w:val="0"/>
      <w:marBottom w:val="0"/>
      <w:divBdr>
        <w:top w:val="none" w:sz="0" w:space="0" w:color="auto"/>
        <w:left w:val="none" w:sz="0" w:space="0" w:color="auto"/>
        <w:bottom w:val="none" w:sz="0" w:space="0" w:color="auto"/>
        <w:right w:val="none" w:sz="0" w:space="0" w:color="auto"/>
      </w:divBdr>
      <w:divsChild>
        <w:div w:id="446777876">
          <w:marLeft w:val="0"/>
          <w:marRight w:val="0"/>
          <w:marTop w:val="0"/>
          <w:marBottom w:val="0"/>
          <w:divBdr>
            <w:top w:val="none" w:sz="0" w:space="0" w:color="auto"/>
            <w:left w:val="none" w:sz="0" w:space="0" w:color="auto"/>
            <w:bottom w:val="none" w:sz="0" w:space="0" w:color="auto"/>
            <w:right w:val="none" w:sz="0" w:space="0" w:color="auto"/>
          </w:divBdr>
          <w:divsChild>
            <w:div w:id="18602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4447">
      <w:bodyDiv w:val="1"/>
      <w:marLeft w:val="0"/>
      <w:marRight w:val="0"/>
      <w:marTop w:val="0"/>
      <w:marBottom w:val="0"/>
      <w:divBdr>
        <w:top w:val="none" w:sz="0" w:space="0" w:color="auto"/>
        <w:left w:val="none" w:sz="0" w:space="0" w:color="auto"/>
        <w:bottom w:val="none" w:sz="0" w:space="0" w:color="auto"/>
        <w:right w:val="none" w:sz="0" w:space="0" w:color="auto"/>
      </w:divBdr>
    </w:div>
    <w:div w:id="1084762281">
      <w:bodyDiv w:val="1"/>
      <w:marLeft w:val="0"/>
      <w:marRight w:val="0"/>
      <w:marTop w:val="0"/>
      <w:marBottom w:val="0"/>
      <w:divBdr>
        <w:top w:val="none" w:sz="0" w:space="0" w:color="auto"/>
        <w:left w:val="none" w:sz="0" w:space="0" w:color="auto"/>
        <w:bottom w:val="none" w:sz="0" w:space="0" w:color="auto"/>
        <w:right w:val="none" w:sz="0" w:space="0" w:color="auto"/>
      </w:divBdr>
    </w:div>
    <w:div w:id="1090665997">
      <w:bodyDiv w:val="1"/>
      <w:marLeft w:val="0"/>
      <w:marRight w:val="0"/>
      <w:marTop w:val="0"/>
      <w:marBottom w:val="0"/>
      <w:divBdr>
        <w:top w:val="none" w:sz="0" w:space="0" w:color="auto"/>
        <w:left w:val="none" w:sz="0" w:space="0" w:color="auto"/>
        <w:bottom w:val="none" w:sz="0" w:space="0" w:color="auto"/>
        <w:right w:val="none" w:sz="0" w:space="0" w:color="auto"/>
      </w:divBdr>
    </w:div>
    <w:div w:id="1096631328">
      <w:bodyDiv w:val="1"/>
      <w:marLeft w:val="0"/>
      <w:marRight w:val="0"/>
      <w:marTop w:val="0"/>
      <w:marBottom w:val="0"/>
      <w:divBdr>
        <w:top w:val="none" w:sz="0" w:space="0" w:color="auto"/>
        <w:left w:val="none" w:sz="0" w:space="0" w:color="auto"/>
        <w:bottom w:val="none" w:sz="0" w:space="0" w:color="auto"/>
        <w:right w:val="none" w:sz="0" w:space="0" w:color="auto"/>
      </w:divBdr>
    </w:div>
    <w:div w:id="1103646752">
      <w:bodyDiv w:val="1"/>
      <w:marLeft w:val="0"/>
      <w:marRight w:val="0"/>
      <w:marTop w:val="0"/>
      <w:marBottom w:val="0"/>
      <w:divBdr>
        <w:top w:val="none" w:sz="0" w:space="0" w:color="auto"/>
        <w:left w:val="none" w:sz="0" w:space="0" w:color="auto"/>
        <w:bottom w:val="none" w:sz="0" w:space="0" w:color="auto"/>
        <w:right w:val="none" w:sz="0" w:space="0" w:color="auto"/>
      </w:divBdr>
    </w:div>
    <w:div w:id="1107701701">
      <w:bodyDiv w:val="1"/>
      <w:marLeft w:val="0"/>
      <w:marRight w:val="0"/>
      <w:marTop w:val="0"/>
      <w:marBottom w:val="0"/>
      <w:divBdr>
        <w:top w:val="none" w:sz="0" w:space="0" w:color="auto"/>
        <w:left w:val="none" w:sz="0" w:space="0" w:color="auto"/>
        <w:bottom w:val="none" w:sz="0" w:space="0" w:color="auto"/>
        <w:right w:val="none" w:sz="0" w:space="0" w:color="auto"/>
      </w:divBdr>
      <w:divsChild>
        <w:div w:id="316767426">
          <w:marLeft w:val="0"/>
          <w:marRight w:val="0"/>
          <w:marTop w:val="0"/>
          <w:marBottom w:val="0"/>
          <w:divBdr>
            <w:top w:val="none" w:sz="0" w:space="0" w:color="auto"/>
            <w:left w:val="none" w:sz="0" w:space="0" w:color="auto"/>
            <w:bottom w:val="none" w:sz="0" w:space="0" w:color="auto"/>
            <w:right w:val="none" w:sz="0" w:space="0" w:color="auto"/>
          </w:divBdr>
          <w:divsChild>
            <w:div w:id="7472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51303">
      <w:bodyDiv w:val="1"/>
      <w:marLeft w:val="0"/>
      <w:marRight w:val="0"/>
      <w:marTop w:val="0"/>
      <w:marBottom w:val="0"/>
      <w:divBdr>
        <w:top w:val="none" w:sz="0" w:space="0" w:color="auto"/>
        <w:left w:val="none" w:sz="0" w:space="0" w:color="auto"/>
        <w:bottom w:val="none" w:sz="0" w:space="0" w:color="auto"/>
        <w:right w:val="none" w:sz="0" w:space="0" w:color="auto"/>
      </w:divBdr>
    </w:div>
    <w:div w:id="1113941013">
      <w:bodyDiv w:val="1"/>
      <w:marLeft w:val="0"/>
      <w:marRight w:val="0"/>
      <w:marTop w:val="0"/>
      <w:marBottom w:val="0"/>
      <w:divBdr>
        <w:top w:val="none" w:sz="0" w:space="0" w:color="auto"/>
        <w:left w:val="none" w:sz="0" w:space="0" w:color="auto"/>
        <w:bottom w:val="none" w:sz="0" w:space="0" w:color="auto"/>
        <w:right w:val="none" w:sz="0" w:space="0" w:color="auto"/>
      </w:divBdr>
    </w:div>
    <w:div w:id="1113985588">
      <w:bodyDiv w:val="1"/>
      <w:marLeft w:val="0"/>
      <w:marRight w:val="0"/>
      <w:marTop w:val="0"/>
      <w:marBottom w:val="0"/>
      <w:divBdr>
        <w:top w:val="none" w:sz="0" w:space="0" w:color="auto"/>
        <w:left w:val="none" w:sz="0" w:space="0" w:color="auto"/>
        <w:bottom w:val="none" w:sz="0" w:space="0" w:color="auto"/>
        <w:right w:val="none" w:sz="0" w:space="0" w:color="auto"/>
      </w:divBdr>
    </w:div>
    <w:div w:id="1114057854">
      <w:bodyDiv w:val="1"/>
      <w:marLeft w:val="0"/>
      <w:marRight w:val="0"/>
      <w:marTop w:val="0"/>
      <w:marBottom w:val="0"/>
      <w:divBdr>
        <w:top w:val="none" w:sz="0" w:space="0" w:color="auto"/>
        <w:left w:val="none" w:sz="0" w:space="0" w:color="auto"/>
        <w:bottom w:val="none" w:sz="0" w:space="0" w:color="auto"/>
        <w:right w:val="none" w:sz="0" w:space="0" w:color="auto"/>
      </w:divBdr>
    </w:div>
    <w:div w:id="1116558407">
      <w:bodyDiv w:val="1"/>
      <w:marLeft w:val="0"/>
      <w:marRight w:val="0"/>
      <w:marTop w:val="0"/>
      <w:marBottom w:val="0"/>
      <w:divBdr>
        <w:top w:val="none" w:sz="0" w:space="0" w:color="auto"/>
        <w:left w:val="none" w:sz="0" w:space="0" w:color="auto"/>
        <w:bottom w:val="none" w:sz="0" w:space="0" w:color="auto"/>
        <w:right w:val="none" w:sz="0" w:space="0" w:color="auto"/>
      </w:divBdr>
    </w:div>
    <w:div w:id="1117487038">
      <w:bodyDiv w:val="1"/>
      <w:marLeft w:val="0"/>
      <w:marRight w:val="0"/>
      <w:marTop w:val="0"/>
      <w:marBottom w:val="0"/>
      <w:divBdr>
        <w:top w:val="none" w:sz="0" w:space="0" w:color="auto"/>
        <w:left w:val="none" w:sz="0" w:space="0" w:color="auto"/>
        <w:bottom w:val="none" w:sz="0" w:space="0" w:color="auto"/>
        <w:right w:val="none" w:sz="0" w:space="0" w:color="auto"/>
      </w:divBdr>
    </w:div>
    <w:div w:id="1118571709">
      <w:bodyDiv w:val="1"/>
      <w:marLeft w:val="0"/>
      <w:marRight w:val="0"/>
      <w:marTop w:val="0"/>
      <w:marBottom w:val="0"/>
      <w:divBdr>
        <w:top w:val="none" w:sz="0" w:space="0" w:color="auto"/>
        <w:left w:val="none" w:sz="0" w:space="0" w:color="auto"/>
        <w:bottom w:val="none" w:sz="0" w:space="0" w:color="auto"/>
        <w:right w:val="none" w:sz="0" w:space="0" w:color="auto"/>
      </w:divBdr>
    </w:div>
    <w:div w:id="1121076474">
      <w:bodyDiv w:val="1"/>
      <w:marLeft w:val="0"/>
      <w:marRight w:val="0"/>
      <w:marTop w:val="0"/>
      <w:marBottom w:val="0"/>
      <w:divBdr>
        <w:top w:val="none" w:sz="0" w:space="0" w:color="auto"/>
        <w:left w:val="none" w:sz="0" w:space="0" w:color="auto"/>
        <w:bottom w:val="none" w:sz="0" w:space="0" w:color="auto"/>
        <w:right w:val="none" w:sz="0" w:space="0" w:color="auto"/>
      </w:divBdr>
      <w:divsChild>
        <w:div w:id="228998172">
          <w:marLeft w:val="0"/>
          <w:marRight w:val="0"/>
          <w:marTop w:val="0"/>
          <w:marBottom w:val="0"/>
          <w:divBdr>
            <w:top w:val="none" w:sz="0" w:space="0" w:color="auto"/>
            <w:left w:val="none" w:sz="0" w:space="0" w:color="auto"/>
            <w:bottom w:val="none" w:sz="0" w:space="0" w:color="auto"/>
            <w:right w:val="none" w:sz="0" w:space="0" w:color="auto"/>
          </w:divBdr>
          <w:divsChild>
            <w:div w:id="7093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684">
      <w:bodyDiv w:val="1"/>
      <w:marLeft w:val="0"/>
      <w:marRight w:val="0"/>
      <w:marTop w:val="0"/>
      <w:marBottom w:val="0"/>
      <w:divBdr>
        <w:top w:val="none" w:sz="0" w:space="0" w:color="auto"/>
        <w:left w:val="none" w:sz="0" w:space="0" w:color="auto"/>
        <w:bottom w:val="none" w:sz="0" w:space="0" w:color="auto"/>
        <w:right w:val="none" w:sz="0" w:space="0" w:color="auto"/>
      </w:divBdr>
    </w:div>
    <w:div w:id="1125076416">
      <w:bodyDiv w:val="1"/>
      <w:marLeft w:val="0"/>
      <w:marRight w:val="0"/>
      <w:marTop w:val="0"/>
      <w:marBottom w:val="0"/>
      <w:divBdr>
        <w:top w:val="none" w:sz="0" w:space="0" w:color="auto"/>
        <w:left w:val="none" w:sz="0" w:space="0" w:color="auto"/>
        <w:bottom w:val="none" w:sz="0" w:space="0" w:color="auto"/>
        <w:right w:val="none" w:sz="0" w:space="0" w:color="auto"/>
      </w:divBdr>
    </w:div>
    <w:div w:id="1130318153">
      <w:bodyDiv w:val="1"/>
      <w:marLeft w:val="0"/>
      <w:marRight w:val="0"/>
      <w:marTop w:val="0"/>
      <w:marBottom w:val="0"/>
      <w:divBdr>
        <w:top w:val="none" w:sz="0" w:space="0" w:color="auto"/>
        <w:left w:val="none" w:sz="0" w:space="0" w:color="auto"/>
        <w:bottom w:val="none" w:sz="0" w:space="0" w:color="auto"/>
        <w:right w:val="none" w:sz="0" w:space="0" w:color="auto"/>
      </w:divBdr>
    </w:div>
    <w:div w:id="1134299848">
      <w:bodyDiv w:val="1"/>
      <w:marLeft w:val="0"/>
      <w:marRight w:val="0"/>
      <w:marTop w:val="0"/>
      <w:marBottom w:val="0"/>
      <w:divBdr>
        <w:top w:val="none" w:sz="0" w:space="0" w:color="auto"/>
        <w:left w:val="none" w:sz="0" w:space="0" w:color="auto"/>
        <w:bottom w:val="none" w:sz="0" w:space="0" w:color="auto"/>
        <w:right w:val="none" w:sz="0" w:space="0" w:color="auto"/>
      </w:divBdr>
    </w:div>
    <w:div w:id="1136803380">
      <w:bodyDiv w:val="1"/>
      <w:marLeft w:val="0"/>
      <w:marRight w:val="0"/>
      <w:marTop w:val="0"/>
      <w:marBottom w:val="0"/>
      <w:divBdr>
        <w:top w:val="none" w:sz="0" w:space="0" w:color="auto"/>
        <w:left w:val="none" w:sz="0" w:space="0" w:color="auto"/>
        <w:bottom w:val="none" w:sz="0" w:space="0" w:color="auto"/>
        <w:right w:val="none" w:sz="0" w:space="0" w:color="auto"/>
      </w:divBdr>
    </w:div>
    <w:div w:id="1139611183">
      <w:bodyDiv w:val="1"/>
      <w:marLeft w:val="0"/>
      <w:marRight w:val="0"/>
      <w:marTop w:val="0"/>
      <w:marBottom w:val="0"/>
      <w:divBdr>
        <w:top w:val="none" w:sz="0" w:space="0" w:color="auto"/>
        <w:left w:val="none" w:sz="0" w:space="0" w:color="auto"/>
        <w:bottom w:val="none" w:sz="0" w:space="0" w:color="auto"/>
        <w:right w:val="none" w:sz="0" w:space="0" w:color="auto"/>
      </w:divBdr>
    </w:div>
    <w:div w:id="1140458835">
      <w:bodyDiv w:val="1"/>
      <w:marLeft w:val="0"/>
      <w:marRight w:val="0"/>
      <w:marTop w:val="0"/>
      <w:marBottom w:val="0"/>
      <w:divBdr>
        <w:top w:val="none" w:sz="0" w:space="0" w:color="auto"/>
        <w:left w:val="none" w:sz="0" w:space="0" w:color="auto"/>
        <w:bottom w:val="none" w:sz="0" w:space="0" w:color="auto"/>
        <w:right w:val="none" w:sz="0" w:space="0" w:color="auto"/>
      </w:divBdr>
    </w:div>
    <w:div w:id="1142382562">
      <w:bodyDiv w:val="1"/>
      <w:marLeft w:val="0"/>
      <w:marRight w:val="0"/>
      <w:marTop w:val="0"/>
      <w:marBottom w:val="0"/>
      <w:divBdr>
        <w:top w:val="none" w:sz="0" w:space="0" w:color="auto"/>
        <w:left w:val="none" w:sz="0" w:space="0" w:color="auto"/>
        <w:bottom w:val="none" w:sz="0" w:space="0" w:color="auto"/>
        <w:right w:val="none" w:sz="0" w:space="0" w:color="auto"/>
      </w:divBdr>
    </w:div>
    <w:div w:id="1143808939">
      <w:bodyDiv w:val="1"/>
      <w:marLeft w:val="0"/>
      <w:marRight w:val="0"/>
      <w:marTop w:val="0"/>
      <w:marBottom w:val="0"/>
      <w:divBdr>
        <w:top w:val="none" w:sz="0" w:space="0" w:color="auto"/>
        <w:left w:val="none" w:sz="0" w:space="0" w:color="auto"/>
        <w:bottom w:val="none" w:sz="0" w:space="0" w:color="auto"/>
        <w:right w:val="none" w:sz="0" w:space="0" w:color="auto"/>
      </w:divBdr>
      <w:divsChild>
        <w:div w:id="1099831195">
          <w:marLeft w:val="0"/>
          <w:marRight w:val="0"/>
          <w:marTop w:val="0"/>
          <w:marBottom w:val="0"/>
          <w:divBdr>
            <w:top w:val="none" w:sz="0" w:space="0" w:color="auto"/>
            <w:left w:val="none" w:sz="0" w:space="0" w:color="auto"/>
            <w:bottom w:val="none" w:sz="0" w:space="0" w:color="auto"/>
            <w:right w:val="none" w:sz="0" w:space="0" w:color="auto"/>
          </w:divBdr>
          <w:divsChild>
            <w:div w:id="59179553">
              <w:marLeft w:val="0"/>
              <w:marRight w:val="0"/>
              <w:marTop w:val="0"/>
              <w:marBottom w:val="0"/>
              <w:divBdr>
                <w:top w:val="none" w:sz="0" w:space="0" w:color="auto"/>
                <w:left w:val="none" w:sz="0" w:space="0" w:color="auto"/>
                <w:bottom w:val="none" w:sz="0" w:space="0" w:color="auto"/>
                <w:right w:val="none" w:sz="0" w:space="0" w:color="auto"/>
              </w:divBdr>
            </w:div>
          </w:divsChild>
        </w:div>
        <w:div w:id="897088586">
          <w:marLeft w:val="0"/>
          <w:marRight w:val="0"/>
          <w:marTop w:val="0"/>
          <w:marBottom w:val="0"/>
          <w:divBdr>
            <w:top w:val="none" w:sz="0" w:space="0" w:color="auto"/>
            <w:left w:val="none" w:sz="0" w:space="0" w:color="auto"/>
            <w:bottom w:val="none" w:sz="0" w:space="0" w:color="auto"/>
            <w:right w:val="none" w:sz="0" w:space="0" w:color="auto"/>
          </w:divBdr>
          <w:divsChild>
            <w:div w:id="135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4991">
      <w:bodyDiv w:val="1"/>
      <w:marLeft w:val="0"/>
      <w:marRight w:val="0"/>
      <w:marTop w:val="0"/>
      <w:marBottom w:val="0"/>
      <w:divBdr>
        <w:top w:val="none" w:sz="0" w:space="0" w:color="auto"/>
        <w:left w:val="none" w:sz="0" w:space="0" w:color="auto"/>
        <w:bottom w:val="none" w:sz="0" w:space="0" w:color="auto"/>
        <w:right w:val="none" w:sz="0" w:space="0" w:color="auto"/>
      </w:divBdr>
    </w:div>
    <w:div w:id="1147824822">
      <w:bodyDiv w:val="1"/>
      <w:marLeft w:val="0"/>
      <w:marRight w:val="0"/>
      <w:marTop w:val="0"/>
      <w:marBottom w:val="0"/>
      <w:divBdr>
        <w:top w:val="none" w:sz="0" w:space="0" w:color="auto"/>
        <w:left w:val="none" w:sz="0" w:space="0" w:color="auto"/>
        <w:bottom w:val="none" w:sz="0" w:space="0" w:color="auto"/>
        <w:right w:val="none" w:sz="0" w:space="0" w:color="auto"/>
      </w:divBdr>
    </w:div>
    <w:div w:id="1148477859">
      <w:bodyDiv w:val="1"/>
      <w:marLeft w:val="0"/>
      <w:marRight w:val="0"/>
      <w:marTop w:val="0"/>
      <w:marBottom w:val="0"/>
      <w:divBdr>
        <w:top w:val="none" w:sz="0" w:space="0" w:color="auto"/>
        <w:left w:val="none" w:sz="0" w:space="0" w:color="auto"/>
        <w:bottom w:val="none" w:sz="0" w:space="0" w:color="auto"/>
        <w:right w:val="none" w:sz="0" w:space="0" w:color="auto"/>
      </w:divBdr>
      <w:divsChild>
        <w:div w:id="1357273824">
          <w:marLeft w:val="0"/>
          <w:marRight w:val="0"/>
          <w:marTop w:val="0"/>
          <w:marBottom w:val="0"/>
          <w:divBdr>
            <w:top w:val="none" w:sz="0" w:space="0" w:color="auto"/>
            <w:left w:val="none" w:sz="0" w:space="0" w:color="auto"/>
            <w:bottom w:val="none" w:sz="0" w:space="0" w:color="auto"/>
            <w:right w:val="none" w:sz="0" w:space="0" w:color="auto"/>
          </w:divBdr>
          <w:divsChild>
            <w:div w:id="19476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5240">
      <w:bodyDiv w:val="1"/>
      <w:marLeft w:val="0"/>
      <w:marRight w:val="0"/>
      <w:marTop w:val="0"/>
      <w:marBottom w:val="0"/>
      <w:divBdr>
        <w:top w:val="none" w:sz="0" w:space="0" w:color="auto"/>
        <w:left w:val="none" w:sz="0" w:space="0" w:color="auto"/>
        <w:bottom w:val="none" w:sz="0" w:space="0" w:color="auto"/>
        <w:right w:val="none" w:sz="0" w:space="0" w:color="auto"/>
      </w:divBdr>
    </w:div>
    <w:div w:id="1154953951">
      <w:bodyDiv w:val="1"/>
      <w:marLeft w:val="0"/>
      <w:marRight w:val="0"/>
      <w:marTop w:val="0"/>
      <w:marBottom w:val="0"/>
      <w:divBdr>
        <w:top w:val="none" w:sz="0" w:space="0" w:color="auto"/>
        <w:left w:val="none" w:sz="0" w:space="0" w:color="auto"/>
        <w:bottom w:val="none" w:sz="0" w:space="0" w:color="auto"/>
        <w:right w:val="none" w:sz="0" w:space="0" w:color="auto"/>
      </w:divBdr>
    </w:div>
    <w:div w:id="1158617460">
      <w:bodyDiv w:val="1"/>
      <w:marLeft w:val="0"/>
      <w:marRight w:val="0"/>
      <w:marTop w:val="0"/>
      <w:marBottom w:val="0"/>
      <w:divBdr>
        <w:top w:val="none" w:sz="0" w:space="0" w:color="auto"/>
        <w:left w:val="none" w:sz="0" w:space="0" w:color="auto"/>
        <w:bottom w:val="none" w:sz="0" w:space="0" w:color="auto"/>
        <w:right w:val="none" w:sz="0" w:space="0" w:color="auto"/>
      </w:divBdr>
    </w:div>
    <w:div w:id="1165173119">
      <w:bodyDiv w:val="1"/>
      <w:marLeft w:val="0"/>
      <w:marRight w:val="0"/>
      <w:marTop w:val="0"/>
      <w:marBottom w:val="0"/>
      <w:divBdr>
        <w:top w:val="none" w:sz="0" w:space="0" w:color="auto"/>
        <w:left w:val="none" w:sz="0" w:space="0" w:color="auto"/>
        <w:bottom w:val="none" w:sz="0" w:space="0" w:color="auto"/>
        <w:right w:val="none" w:sz="0" w:space="0" w:color="auto"/>
      </w:divBdr>
    </w:div>
    <w:div w:id="1165363184">
      <w:bodyDiv w:val="1"/>
      <w:marLeft w:val="0"/>
      <w:marRight w:val="0"/>
      <w:marTop w:val="0"/>
      <w:marBottom w:val="0"/>
      <w:divBdr>
        <w:top w:val="none" w:sz="0" w:space="0" w:color="auto"/>
        <w:left w:val="none" w:sz="0" w:space="0" w:color="auto"/>
        <w:bottom w:val="none" w:sz="0" w:space="0" w:color="auto"/>
        <w:right w:val="none" w:sz="0" w:space="0" w:color="auto"/>
      </w:divBdr>
    </w:div>
    <w:div w:id="1166943629">
      <w:bodyDiv w:val="1"/>
      <w:marLeft w:val="0"/>
      <w:marRight w:val="0"/>
      <w:marTop w:val="0"/>
      <w:marBottom w:val="0"/>
      <w:divBdr>
        <w:top w:val="none" w:sz="0" w:space="0" w:color="auto"/>
        <w:left w:val="none" w:sz="0" w:space="0" w:color="auto"/>
        <w:bottom w:val="none" w:sz="0" w:space="0" w:color="auto"/>
        <w:right w:val="none" w:sz="0" w:space="0" w:color="auto"/>
      </w:divBdr>
    </w:div>
    <w:div w:id="1170636108">
      <w:bodyDiv w:val="1"/>
      <w:marLeft w:val="0"/>
      <w:marRight w:val="0"/>
      <w:marTop w:val="0"/>
      <w:marBottom w:val="0"/>
      <w:divBdr>
        <w:top w:val="none" w:sz="0" w:space="0" w:color="auto"/>
        <w:left w:val="none" w:sz="0" w:space="0" w:color="auto"/>
        <w:bottom w:val="none" w:sz="0" w:space="0" w:color="auto"/>
        <w:right w:val="none" w:sz="0" w:space="0" w:color="auto"/>
      </w:divBdr>
      <w:divsChild>
        <w:div w:id="1486629085">
          <w:marLeft w:val="0"/>
          <w:marRight w:val="0"/>
          <w:marTop w:val="0"/>
          <w:marBottom w:val="0"/>
          <w:divBdr>
            <w:top w:val="none" w:sz="0" w:space="0" w:color="auto"/>
            <w:left w:val="none" w:sz="0" w:space="0" w:color="auto"/>
            <w:bottom w:val="none" w:sz="0" w:space="0" w:color="auto"/>
            <w:right w:val="none" w:sz="0" w:space="0" w:color="auto"/>
          </w:divBdr>
          <w:divsChild>
            <w:div w:id="2495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798">
      <w:bodyDiv w:val="1"/>
      <w:marLeft w:val="0"/>
      <w:marRight w:val="0"/>
      <w:marTop w:val="0"/>
      <w:marBottom w:val="0"/>
      <w:divBdr>
        <w:top w:val="none" w:sz="0" w:space="0" w:color="auto"/>
        <w:left w:val="none" w:sz="0" w:space="0" w:color="auto"/>
        <w:bottom w:val="none" w:sz="0" w:space="0" w:color="auto"/>
        <w:right w:val="none" w:sz="0" w:space="0" w:color="auto"/>
      </w:divBdr>
    </w:div>
    <w:div w:id="1182161621">
      <w:bodyDiv w:val="1"/>
      <w:marLeft w:val="0"/>
      <w:marRight w:val="0"/>
      <w:marTop w:val="0"/>
      <w:marBottom w:val="0"/>
      <w:divBdr>
        <w:top w:val="none" w:sz="0" w:space="0" w:color="auto"/>
        <w:left w:val="none" w:sz="0" w:space="0" w:color="auto"/>
        <w:bottom w:val="none" w:sz="0" w:space="0" w:color="auto"/>
        <w:right w:val="none" w:sz="0" w:space="0" w:color="auto"/>
      </w:divBdr>
    </w:div>
    <w:div w:id="1182550998">
      <w:bodyDiv w:val="1"/>
      <w:marLeft w:val="0"/>
      <w:marRight w:val="0"/>
      <w:marTop w:val="0"/>
      <w:marBottom w:val="0"/>
      <w:divBdr>
        <w:top w:val="none" w:sz="0" w:space="0" w:color="auto"/>
        <w:left w:val="none" w:sz="0" w:space="0" w:color="auto"/>
        <w:bottom w:val="none" w:sz="0" w:space="0" w:color="auto"/>
        <w:right w:val="none" w:sz="0" w:space="0" w:color="auto"/>
      </w:divBdr>
      <w:divsChild>
        <w:div w:id="417561235">
          <w:marLeft w:val="0"/>
          <w:marRight w:val="0"/>
          <w:marTop w:val="0"/>
          <w:marBottom w:val="0"/>
          <w:divBdr>
            <w:top w:val="none" w:sz="0" w:space="0" w:color="auto"/>
            <w:left w:val="none" w:sz="0" w:space="0" w:color="auto"/>
            <w:bottom w:val="none" w:sz="0" w:space="0" w:color="auto"/>
            <w:right w:val="none" w:sz="0" w:space="0" w:color="auto"/>
          </w:divBdr>
          <w:divsChild>
            <w:div w:id="20667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0442">
      <w:bodyDiv w:val="1"/>
      <w:marLeft w:val="0"/>
      <w:marRight w:val="0"/>
      <w:marTop w:val="0"/>
      <w:marBottom w:val="0"/>
      <w:divBdr>
        <w:top w:val="none" w:sz="0" w:space="0" w:color="auto"/>
        <w:left w:val="none" w:sz="0" w:space="0" w:color="auto"/>
        <w:bottom w:val="none" w:sz="0" w:space="0" w:color="auto"/>
        <w:right w:val="none" w:sz="0" w:space="0" w:color="auto"/>
      </w:divBdr>
    </w:div>
    <w:div w:id="1186670267">
      <w:bodyDiv w:val="1"/>
      <w:marLeft w:val="0"/>
      <w:marRight w:val="0"/>
      <w:marTop w:val="0"/>
      <w:marBottom w:val="0"/>
      <w:divBdr>
        <w:top w:val="none" w:sz="0" w:space="0" w:color="auto"/>
        <w:left w:val="none" w:sz="0" w:space="0" w:color="auto"/>
        <w:bottom w:val="none" w:sz="0" w:space="0" w:color="auto"/>
        <w:right w:val="none" w:sz="0" w:space="0" w:color="auto"/>
      </w:divBdr>
    </w:div>
    <w:div w:id="1192645294">
      <w:bodyDiv w:val="1"/>
      <w:marLeft w:val="0"/>
      <w:marRight w:val="0"/>
      <w:marTop w:val="0"/>
      <w:marBottom w:val="0"/>
      <w:divBdr>
        <w:top w:val="none" w:sz="0" w:space="0" w:color="auto"/>
        <w:left w:val="none" w:sz="0" w:space="0" w:color="auto"/>
        <w:bottom w:val="none" w:sz="0" w:space="0" w:color="auto"/>
        <w:right w:val="none" w:sz="0" w:space="0" w:color="auto"/>
      </w:divBdr>
    </w:div>
    <w:div w:id="1193499718">
      <w:bodyDiv w:val="1"/>
      <w:marLeft w:val="0"/>
      <w:marRight w:val="0"/>
      <w:marTop w:val="0"/>
      <w:marBottom w:val="0"/>
      <w:divBdr>
        <w:top w:val="none" w:sz="0" w:space="0" w:color="auto"/>
        <w:left w:val="none" w:sz="0" w:space="0" w:color="auto"/>
        <w:bottom w:val="none" w:sz="0" w:space="0" w:color="auto"/>
        <w:right w:val="none" w:sz="0" w:space="0" w:color="auto"/>
      </w:divBdr>
      <w:divsChild>
        <w:div w:id="1782260894">
          <w:marLeft w:val="0"/>
          <w:marRight w:val="0"/>
          <w:marTop w:val="0"/>
          <w:marBottom w:val="0"/>
          <w:divBdr>
            <w:top w:val="none" w:sz="0" w:space="0" w:color="auto"/>
            <w:left w:val="none" w:sz="0" w:space="0" w:color="auto"/>
            <w:bottom w:val="none" w:sz="0" w:space="0" w:color="auto"/>
            <w:right w:val="none" w:sz="0" w:space="0" w:color="auto"/>
          </w:divBdr>
          <w:divsChild>
            <w:div w:id="1088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215">
      <w:bodyDiv w:val="1"/>
      <w:marLeft w:val="0"/>
      <w:marRight w:val="0"/>
      <w:marTop w:val="0"/>
      <w:marBottom w:val="0"/>
      <w:divBdr>
        <w:top w:val="none" w:sz="0" w:space="0" w:color="auto"/>
        <w:left w:val="none" w:sz="0" w:space="0" w:color="auto"/>
        <w:bottom w:val="none" w:sz="0" w:space="0" w:color="auto"/>
        <w:right w:val="none" w:sz="0" w:space="0" w:color="auto"/>
      </w:divBdr>
    </w:div>
    <w:div w:id="1196893934">
      <w:bodyDiv w:val="1"/>
      <w:marLeft w:val="0"/>
      <w:marRight w:val="0"/>
      <w:marTop w:val="0"/>
      <w:marBottom w:val="0"/>
      <w:divBdr>
        <w:top w:val="none" w:sz="0" w:space="0" w:color="auto"/>
        <w:left w:val="none" w:sz="0" w:space="0" w:color="auto"/>
        <w:bottom w:val="none" w:sz="0" w:space="0" w:color="auto"/>
        <w:right w:val="none" w:sz="0" w:space="0" w:color="auto"/>
      </w:divBdr>
    </w:div>
    <w:div w:id="1202665290">
      <w:bodyDiv w:val="1"/>
      <w:marLeft w:val="0"/>
      <w:marRight w:val="0"/>
      <w:marTop w:val="0"/>
      <w:marBottom w:val="0"/>
      <w:divBdr>
        <w:top w:val="none" w:sz="0" w:space="0" w:color="auto"/>
        <w:left w:val="none" w:sz="0" w:space="0" w:color="auto"/>
        <w:bottom w:val="none" w:sz="0" w:space="0" w:color="auto"/>
        <w:right w:val="none" w:sz="0" w:space="0" w:color="auto"/>
      </w:divBdr>
    </w:div>
    <w:div w:id="1204051730">
      <w:bodyDiv w:val="1"/>
      <w:marLeft w:val="0"/>
      <w:marRight w:val="0"/>
      <w:marTop w:val="0"/>
      <w:marBottom w:val="0"/>
      <w:divBdr>
        <w:top w:val="none" w:sz="0" w:space="0" w:color="auto"/>
        <w:left w:val="none" w:sz="0" w:space="0" w:color="auto"/>
        <w:bottom w:val="none" w:sz="0" w:space="0" w:color="auto"/>
        <w:right w:val="none" w:sz="0" w:space="0" w:color="auto"/>
      </w:divBdr>
    </w:div>
    <w:div w:id="1206675678">
      <w:bodyDiv w:val="1"/>
      <w:marLeft w:val="0"/>
      <w:marRight w:val="0"/>
      <w:marTop w:val="0"/>
      <w:marBottom w:val="0"/>
      <w:divBdr>
        <w:top w:val="none" w:sz="0" w:space="0" w:color="auto"/>
        <w:left w:val="none" w:sz="0" w:space="0" w:color="auto"/>
        <w:bottom w:val="none" w:sz="0" w:space="0" w:color="auto"/>
        <w:right w:val="none" w:sz="0" w:space="0" w:color="auto"/>
      </w:divBdr>
      <w:divsChild>
        <w:div w:id="1467964817">
          <w:marLeft w:val="0"/>
          <w:marRight w:val="0"/>
          <w:marTop w:val="0"/>
          <w:marBottom w:val="0"/>
          <w:divBdr>
            <w:top w:val="none" w:sz="0" w:space="0" w:color="auto"/>
            <w:left w:val="none" w:sz="0" w:space="0" w:color="auto"/>
            <w:bottom w:val="none" w:sz="0" w:space="0" w:color="auto"/>
            <w:right w:val="none" w:sz="0" w:space="0" w:color="auto"/>
          </w:divBdr>
          <w:divsChild>
            <w:div w:id="1435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3182">
      <w:bodyDiv w:val="1"/>
      <w:marLeft w:val="0"/>
      <w:marRight w:val="0"/>
      <w:marTop w:val="0"/>
      <w:marBottom w:val="0"/>
      <w:divBdr>
        <w:top w:val="none" w:sz="0" w:space="0" w:color="auto"/>
        <w:left w:val="none" w:sz="0" w:space="0" w:color="auto"/>
        <w:bottom w:val="none" w:sz="0" w:space="0" w:color="auto"/>
        <w:right w:val="none" w:sz="0" w:space="0" w:color="auto"/>
      </w:divBdr>
    </w:div>
    <w:div w:id="1208253113">
      <w:bodyDiv w:val="1"/>
      <w:marLeft w:val="0"/>
      <w:marRight w:val="0"/>
      <w:marTop w:val="0"/>
      <w:marBottom w:val="0"/>
      <w:divBdr>
        <w:top w:val="none" w:sz="0" w:space="0" w:color="auto"/>
        <w:left w:val="none" w:sz="0" w:space="0" w:color="auto"/>
        <w:bottom w:val="none" w:sz="0" w:space="0" w:color="auto"/>
        <w:right w:val="none" w:sz="0" w:space="0" w:color="auto"/>
      </w:divBdr>
    </w:div>
    <w:div w:id="1209803070">
      <w:bodyDiv w:val="1"/>
      <w:marLeft w:val="0"/>
      <w:marRight w:val="0"/>
      <w:marTop w:val="0"/>
      <w:marBottom w:val="0"/>
      <w:divBdr>
        <w:top w:val="none" w:sz="0" w:space="0" w:color="auto"/>
        <w:left w:val="none" w:sz="0" w:space="0" w:color="auto"/>
        <w:bottom w:val="none" w:sz="0" w:space="0" w:color="auto"/>
        <w:right w:val="none" w:sz="0" w:space="0" w:color="auto"/>
      </w:divBdr>
    </w:div>
    <w:div w:id="1212424011">
      <w:bodyDiv w:val="1"/>
      <w:marLeft w:val="0"/>
      <w:marRight w:val="0"/>
      <w:marTop w:val="0"/>
      <w:marBottom w:val="0"/>
      <w:divBdr>
        <w:top w:val="none" w:sz="0" w:space="0" w:color="auto"/>
        <w:left w:val="none" w:sz="0" w:space="0" w:color="auto"/>
        <w:bottom w:val="none" w:sz="0" w:space="0" w:color="auto"/>
        <w:right w:val="none" w:sz="0" w:space="0" w:color="auto"/>
      </w:divBdr>
    </w:div>
    <w:div w:id="1212498000">
      <w:bodyDiv w:val="1"/>
      <w:marLeft w:val="0"/>
      <w:marRight w:val="0"/>
      <w:marTop w:val="0"/>
      <w:marBottom w:val="0"/>
      <w:divBdr>
        <w:top w:val="none" w:sz="0" w:space="0" w:color="auto"/>
        <w:left w:val="none" w:sz="0" w:space="0" w:color="auto"/>
        <w:bottom w:val="none" w:sz="0" w:space="0" w:color="auto"/>
        <w:right w:val="none" w:sz="0" w:space="0" w:color="auto"/>
      </w:divBdr>
    </w:div>
    <w:div w:id="1219627871">
      <w:bodyDiv w:val="1"/>
      <w:marLeft w:val="0"/>
      <w:marRight w:val="0"/>
      <w:marTop w:val="0"/>
      <w:marBottom w:val="0"/>
      <w:divBdr>
        <w:top w:val="none" w:sz="0" w:space="0" w:color="auto"/>
        <w:left w:val="none" w:sz="0" w:space="0" w:color="auto"/>
        <w:bottom w:val="none" w:sz="0" w:space="0" w:color="auto"/>
        <w:right w:val="none" w:sz="0" w:space="0" w:color="auto"/>
      </w:divBdr>
    </w:div>
    <w:div w:id="1220824801">
      <w:bodyDiv w:val="1"/>
      <w:marLeft w:val="0"/>
      <w:marRight w:val="0"/>
      <w:marTop w:val="0"/>
      <w:marBottom w:val="0"/>
      <w:divBdr>
        <w:top w:val="none" w:sz="0" w:space="0" w:color="auto"/>
        <w:left w:val="none" w:sz="0" w:space="0" w:color="auto"/>
        <w:bottom w:val="none" w:sz="0" w:space="0" w:color="auto"/>
        <w:right w:val="none" w:sz="0" w:space="0" w:color="auto"/>
      </w:divBdr>
    </w:div>
    <w:div w:id="1224877647">
      <w:bodyDiv w:val="1"/>
      <w:marLeft w:val="0"/>
      <w:marRight w:val="0"/>
      <w:marTop w:val="0"/>
      <w:marBottom w:val="0"/>
      <w:divBdr>
        <w:top w:val="none" w:sz="0" w:space="0" w:color="auto"/>
        <w:left w:val="none" w:sz="0" w:space="0" w:color="auto"/>
        <w:bottom w:val="none" w:sz="0" w:space="0" w:color="auto"/>
        <w:right w:val="none" w:sz="0" w:space="0" w:color="auto"/>
      </w:divBdr>
    </w:div>
    <w:div w:id="1228763010">
      <w:bodyDiv w:val="1"/>
      <w:marLeft w:val="0"/>
      <w:marRight w:val="0"/>
      <w:marTop w:val="0"/>
      <w:marBottom w:val="0"/>
      <w:divBdr>
        <w:top w:val="none" w:sz="0" w:space="0" w:color="auto"/>
        <w:left w:val="none" w:sz="0" w:space="0" w:color="auto"/>
        <w:bottom w:val="none" w:sz="0" w:space="0" w:color="auto"/>
        <w:right w:val="none" w:sz="0" w:space="0" w:color="auto"/>
      </w:divBdr>
    </w:div>
    <w:div w:id="1229731411">
      <w:bodyDiv w:val="1"/>
      <w:marLeft w:val="0"/>
      <w:marRight w:val="0"/>
      <w:marTop w:val="0"/>
      <w:marBottom w:val="0"/>
      <w:divBdr>
        <w:top w:val="none" w:sz="0" w:space="0" w:color="auto"/>
        <w:left w:val="none" w:sz="0" w:space="0" w:color="auto"/>
        <w:bottom w:val="none" w:sz="0" w:space="0" w:color="auto"/>
        <w:right w:val="none" w:sz="0" w:space="0" w:color="auto"/>
      </w:divBdr>
      <w:divsChild>
        <w:div w:id="1372530954">
          <w:marLeft w:val="0"/>
          <w:marRight w:val="0"/>
          <w:marTop w:val="0"/>
          <w:marBottom w:val="0"/>
          <w:divBdr>
            <w:top w:val="none" w:sz="0" w:space="0" w:color="auto"/>
            <w:left w:val="none" w:sz="0" w:space="0" w:color="auto"/>
            <w:bottom w:val="none" w:sz="0" w:space="0" w:color="auto"/>
            <w:right w:val="none" w:sz="0" w:space="0" w:color="auto"/>
          </w:divBdr>
          <w:divsChild>
            <w:div w:id="3808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6538">
      <w:bodyDiv w:val="1"/>
      <w:marLeft w:val="0"/>
      <w:marRight w:val="0"/>
      <w:marTop w:val="0"/>
      <w:marBottom w:val="0"/>
      <w:divBdr>
        <w:top w:val="none" w:sz="0" w:space="0" w:color="auto"/>
        <w:left w:val="none" w:sz="0" w:space="0" w:color="auto"/>
        <w:bottom w:val="none" w:sz="0" w:space="0" w:color="auto"/>
        <w:right w:val="none" w:sz="0" w:space="0" w:color="auto"/>
      </w:divBdr>
    </w:div>
    <w:div w:id="1240020089">
      <w:bodyDiv w:val="1"/>
      <w:marLeft w:val="0"/>
      <w:marRight w:val="0"/>
      <w:marTop w:val="0"/>
      <w:marBottom w:val="0"/>
      <w:divBdr>
        <w:top w:val="none" w:sz="0" w:space="0" w:color="auto"/>
        <w:left w:val="none" w:sz="0" w:space="0" w:color="auto"/>
        <w:bottom w:val="none" w:sz="0" w:space="0" w:color="auto"/>
        <w:right w:val="none" w:sz="0" w:space="0" w:color="auto"/>
      </w:divBdr>
    </w:div>
    <w:div w:id="1240098084">
      <w:bodyDiv w:val="1"/>
      <w:marLeft w:val="0"/>
      <w:marRight w:val="0"/>
      <w:marTop w:val="0"/>
      <w:marBottom w:val="0"/>
      <w:divBdr>
        <w:top w:val="none" w:sz="0" w:space="0" w:color="auto"/>
        <w:left w:val="none" w:sz="0" w:space="0" w:color="auto"/>
        <w:bottom w:val="none" w:sz="0" w:space="0" w:color="auto"/>
        <w:right w:val="none" w:sz="0" w:space="0" w:color="auto"/>
      </w:divBdr>
    </w:div>
    <w:div w:id="1248999157">
      <w:bodyDiv w:val="1"/>
      <w:marLeft w:val="0"/>
      <w:marRight w:val="0"/>
      <w:marTop w:val="0"/>
      <w:marBottom w:val="0"/>
      <w:divBdr>
        <w:top w:val="none" w:sz="0" w:space="0" w:color="auto"/>
        <w:left w:val="none" w:sz="0" w:space="0" w:color="auto"/>
        <w:bottom w:val="none" w:sz="0" w:space="0" w:color="auto"/>
        <w:right w:val="none" w:sz="0" w:space="0" w:color="auto"/>
      </w:divBdr>
    </w:div>
    <w:div w:id="1256211093">
      <w:bodyDiv w:val="1"/>
      <w:marLeft w:val="0"/>
      <w:marRight w:val="0"/>
      <w:marTop w:val="0"/>
      <w:marBottom w:val="0"/>
      <w:divBdr>
        <w:top w:val="none" w:sz="0" w:space="0" w:color="auto"/>
        <w:left w:val="none" w:sz="0" w:space="0" w:color="auto"/>
        <w:bottom w:val="none" w:sz="0" w:space="0" w:color="auto"/>
        <w:right w:val="none" w:sz="0" w:space="0" w:color="auto"/>
      </w:divBdr>
    </w:div>
    <w:div w:id="1256286571">
      <w:bodyDiv w:val="1"/>
      <w:marLeft w:val="0"/>
      <w:marRight w:val="0"/>
      <w:marTop w:val="0"/>
      <w:marBottom w:val="0"/>
      <w:divBdr>
        <w:top w:val="none" w:sz="0" w:space="0" w:color="auto"/>
        <w:left w:val="none" w:sz="0" w:space="0" w:color="auto"/>
        <w:bottom w:val="none" w:sz="0" w:space="0" w:color="auto"/>
        <w:right w:val="none" w:sz="0" w:space="0" w:color="auto"/>
      </w:divBdr>
    </w:div>
    <w:div w:id="1259218218">
      <w:bodyDiv w:val="1"/>
      <w:marLeft w:val="0"/>
      <w:marRight w:val="0"/>
      <w:marTop w:val="0"/>
      <w:marBottom w:val="0"/>
      <w:divBdr>
        <w:top w:val="none" w:sz="0" w:space="0" w:color="auto"/>
        <w:left w:val="none" w:sz="0" w:space="0" w:color="auto"/>
        <w:bottom w:val="none" w:sz="0" w:space="0" w:color="auto"/>
        <w:right w:val="none" w:sz="0" w:space="0" w:color="auto"/>
      </w:divBdr>
    </w:div>
    <w:div w:id="1262764680">
      <w:bodyDiv w:val="1"/>
      <w:marLeft w:val="0"/>
      <w:marRight w:val="0"/>
      <w:marTop w:val="0"/>
      <w:marBottom w:val="0"/>
      <w:divBdr>
        <w:top w:val="none" w:sz="0" w:space="0" w:color="auto"/>
        <w:left w:val="none" w:sz="0" w:space="0" w:color="auto"/>
        <w:bottom w:val="none" w:sz="0" w:space="0" w:color="auto"/>
        <w:right w:val="none" w:sz="0" w:space="0" w:color="auto"/>
      </w:divBdr>
    </w:div>
    <w:div w:id="1266617052">
      <w:bodyDiv w:val="1"/>
      <w:marLeft w:val="0"/>
      <w:marRight w:val="0"/>
      <w:marTop w:val="0"/>
      <w:marBottom w:val="0"/>
      <w:divBdr>
        <w:top w:val="none" w:sz="0" w:space="0" w:color="auto"/>
        <w:left w:val="none" w:sz="0" w:space="0" w:color="auto"/>
        <w:bottom w:val="none" w:sz="0" w:space="0" w:color="auto"/>
        <w:right w:val="none" w:sz="0" w:space="0" w:color="auto"/>
      </w:divBdr>
    </w:div>
    <w:div w:id="1269312880">
      <w:bodyDiv w:val="1"/>
      <w:marLeft w:val="0"/>
      <w:marRight w:val="0"/>
      <w:marTop w:val="0"/>
      <w:marBottom w:val="0"/>
      <w:divBdr>
        <w:top w:val="none" w:sz="0" w:space="0" w:color="auto"/>
        <w:left w:val="none" w:sz="0" w:space="0" w:color="auto"/>
        <w:bottom w:val="none" w:sz="0" w:space="0" w:color="auto"/>
        <w:right w:val="none" w:sz="0" w:space="0" w:color="auto"/>
      </w:divBdr>
    </w:div>
    <w:div w:id="1273975646">
      <w:bodyDiv w:val="1"/>
      <w:marLeft w:val="0"/>
      <w:marRight w:val="0"/>
      <w:marTop w:val="0"/>
      <w:marBottom w:val="0"/>
      <w:divBdr>
        <w:top w:val="none" w:sz="0" w:space="0" w:color="auto"/>
        <w:left w:val="none" w:sz="0" w:space="0" w:color="auto"/>
        <w:bottom w:val="none" w:sz="0" w:space="0" w:color="auto"/>
        <w:right w:val="none" w:sz="0" w:space="0" w:color="auto"/>
      </w:divBdr>
    </w:div>
    <w:div w:id="1278098218">
      <w:bodyDiv w:val="1"/>
      <w:marLeft w:val="0"/>
      <w:marRight w:val="0"/>
      <w:marTop w:val="0"/>
      <w:marBottom w:val="0"/>
      <w:divBdr>
        <w:top w:val="none" w:sz="0" w:space="0" w:color="auto"/>
        <w:left w:val="none" w:sz="0" w:space="0" w:color="auto"/>
        <w:bottom w:val="none" w:sz="0" w:space="0" w:color="auto"/>
        <w:right w:val="none" w:sz="0" w:space="0" w:color="auto"/>
      </w:divBdr>
    </w:div>
    <w:div w:id="1280065744">
      <w:bodyDiv w:val="1"/>
      <w:marLeft w:val="0"/>
      <w:marRight w:val="0"/>
      <w:marTop w:val="0"/>
      <w:marBottom w:val="0"/>
      <w:divBdr>
        <w:top w:val="none" w:sz="0" w:space="0" w:color="auto"/>
        <w:left w:val="none" w:sz="0" w:space="0" w:color="auto"/>
        <w:bottom w:val="none" w:sz="0" w:space="0" w:color="auto"/>
        <w:right w:val="none" w:sz="0" w:space="0" w:color="auto"/>
      </w:divBdr>
    </w:div>
    <w:div w:id="1281914868">
      <w:bodyDiv w:val="1"/>
      <w:marLeft w:val="0"/>
      <w:marRight w:val="0"/>
      <w:marTop w:val="0"/>
      <w:marBottom w:val="0"/>
      <w:divBdr>
        <w:top w:val="none" w:sz="0" w:space="0" w:color="auto"/>
        <w:left w:val="none" w:sz="0" w:space="0" w:color="auto"/>
        <w:bottom w:val="none" w:sz="0" w:space="0" w:color="auto"/>
        <w:right w:val="none" w:sz="0" w:space="0" w:color="auto"/>
      </w:divBdr>
    </w:div>
    <w:div w:id="1282222299">
      <w:bodyDiv w:val="1"/>
      <w:marLeft w:val="0"/>
      <w:marRight w:val="0"/>
      <w:marTop w:val="0"/>
      <w:marBottom w:val="0"/>
      <w:divBdr>
        <w:top w:val="none" w:sz="0" w:space="0" w:color="auto"/>
        <w:left w:val="none" w:sz="0" w:space="0" w:color="auto"/>
        <w:bottom w:val="none" w:sz="0" w:space="0" w:color="auto"/>
        <w:right w:val="none" w:sz="0" w:space="0" w:color="auto"/>
      </w:divBdr>
    </w:div>
    <w:div w:id="1282498070">
      <w:bodyDiv w:val="1"/>
      <w:marLeft w:val="0"/>
      <w:marRight w:val="0"/>
      <w:marTop w:val="0"/>
      <w:marBottom w:val="0"/>
      <w:divBdr>
        <w:top w:val="none" w:sz="0" w:space="0" w:color="auto"/>
        <w:left w:val="none" w:sz="0" w:space="0" w:color="auto"/>
        <w:bottom w:val="none" w:sz="0" w:space="0" w:color="auto"/>
        <w:right w:val="none" w:sz="0" w:space="0" w:color="auto"/>
      </w:divBdr>
    </w:div>
    <w:div w:id="1284340984">
      <w:bodyDiv w:val="1"/>
      <w:marLeft w:val="0"/>
      <w:marRight w:val="0"/>
      <w:marTop w:val="0"/>
      <w:marBottom w:val="0"/>
      <w:divBdr>
        <w:top w:val="none" w:sz="0" w:space="0" w:color="auto"/>
        <w:left w:val="none" w:sz="0" w:space="0" w:color="auto"/>
        <w:bottom w:val="none" w:sz="0" w:space="0" w:color="auto"/>
        <w:right w:val="none" w:sz="0" w:space="0" w:color="auto"/>
      </w:divBdr>
    </w:div>
    <w:div w:id="1290822537">
      <w:bodyDiv w:val="1"/>
      <w:marLeft w:val="0"/>
      <w:marRight w:val="0"/>
      <w:marTop w:val="0"/>
      <w:marBottom w:val="0"/>
      <w:divBdr>
        <w:top w:val="none" w:sz="0" w:space="0" w:color="auto"/>
        <w:left w:val="none" w:sz="0" w:space="0" w:color="auto"/>
        <w:bottom w:val="none" w:sz="0" w:space="0" w:color="auto"/>
        <w:right w:val="none" w:sz="0" w:space="0" w:color="auto"/>
      </w:divBdr>
    </w:div>
    <w:div w:id="1293171992">
      <w:bodyDiv w:val="1"/>
      <w:marLeft w:val="0"/>
      <w:marRight w:val="0"/>
      <w:marTop w:val="0"/>
      <w:marBottom w:val="0"/>
      <w:divBdr>
        <w:top w:val="none" w:sz="0" w:space="0" w:color="auto"/>
        <w:left w:val="none" w:sz="0" w:space="0" w:color="auto"/>
        <w:bottom w:val="none" w:sz="0" w:space="0" w:color="auto"/>
        <w:right w:val="none" w:sz="0" w:space="0" w:color="auto"/>
      </w:divBdr>
    </w:div>
    <w:div w:id="1293946859">
      <w:bodyDiv w:val="1"/>
      <w:marLeft w:val="0"/>
      <w:marRight w:val="0"/>
      <w:marTop w:val="0"/>
      <w:marBottom w:val="0"/>
      <w:divBdr>
        <w:top w:val="none" w:sz="0" w:space="0" w:color="auto"/>
        <w:left w:val="none" w:sz="0" w:space="0" w:color="auto"/>
        <w:bottom w:val="none" w:sz="0" w:space="0" w:color="auto"/>
        <w:right w:val="none" w:sz="0" w:space="0" w:color="auto"/>
      </w:divBdr>
    </w:div>
    <w:div w:id="1296136375">
      <w:bodyDiv w:val="1"/>
      <w:marLeft w:val="0"/>
      <w:marRight w:val="0"/>
      <w:marTop w:val="0"/>
      <w:marBottom w:val="0"/>
      <w:divBdr>
        <w:top w:val="none" w:sz="0" w:space="0" w:color="auto"/>
        <w:left w:val="none" w:sz="0" w:space="0" w:color="auto"/>
        <w:bottom w:val="none" w:sz="0" w:space="0" w:color="auto"/>
        <w:right w:val="none" w:sz="0" w:space="0" w:color="auto"/>
      </w:divBdr>
      <w:divsChild>
        <w:div w:id="578752313">
          <w:marLeft w:val="0"/>
          <w:marRight w:val="0"/>
          <w:marTop w:val="0"/>
          <w:marBottom w:val="0"/>
          <w:divBdr>
            <w:top w:val="none" w:sz="0" w:space="0" w:color="auto"/>
            <w:left w:val="none" w:sz="0" w:space="0" w:color="auto"/>
            <w:bottom w:val="none" w:sz="0" w:space="0" w:color="auto"/>
            <w:right w:val="none" w:sz="0" w:space="0" w:color="auto"/>
          </w:divBdr>
          <w:divsChild>
            <w:div w:id="10216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8192">
      <w:bodyDiv w:val="1"/>
      <w:marLeft w:val="0"/>
      <w:marRight w:val="0"/>
      <w:marTop w:val="0"/>
      <w:marBottom w:val="0"/>
      <w:divBdr>
        <w:top w:val="none" w:sz="0" w:space="0" w:color="auto"/>
        <w:left w:val="none" w:sz="0" w:space="0" w:color="auto"/>
        <w:bottom w:val="none" w:sz="0" w:space="0" w:color="auto"/>
        <w:right w:val="none" w:sz="0" w:space="0" w:color="auto"/>
      </w:divBdr>
    </w:div>
    <w:div w:id="1305967410">
      <w:bodyDiv w:val="1"/>
      <w:marLeft w:val="0"/>
      <w:marRight w:val="0"/>
      <w:marTop w:val="0"/>
      <w:marBottom w:val="0"/>
      <w:divBdr>
        <w:top w:val="none" w:sz="0" w:space="0" w:color="auto"/>
        <w:left w:val="none" w:sz="0" w:space="0" w:color="auto"/>
        <w:bottom w:val="none" w:sz="0" w:space="0" w:color="auto"/>
        <w:right w:val="none" w:sz="0" w:space="0" w:color="auto"/>
      </w:divBdr>
    </w:div>
    <w:div w:id="1308164120">
      <w:bodyDiv w:val="1"/>
      <w:marLeft w:val="0"/>
      <w:marRight w:val="0"/>
      <w:marTop w:val="0"/>
      <w:marBottom w:val="0"/>
      <w:divBdr>
        <w:top w:val="none" w:sz="0" w:space="0" w:color="auto"/>
        <w:left w:val="none" w:sz="0" w:space="0" w:color="auto"/>
        <w:bottom w:val="none" w:sz="0" w:space="0" w:color="auto"/>
        <w:right w:val="none" w:sz="0" w:space="0" w:color="auto"/>
      </w:divBdr>
    </w:div>
    <w:div w:id="1313633364">
      <w:bodyDiv w:val="1"/>
      <w:marLeft w:val="0"/>
      <w:marRight w:val="0"/>
      <w:marTop w:val="0"/>
      <w:marBottom w:val="0"/>
      <w:divBdr>
        <w:top w:val="none" w:sz="0" w:space="0" w:color="auto"/>
        <w:left w:val="none" w:sz="0" w:space="0" w:color="auto"/>
        <w:bottom w:val="none" w:sz="0" w:space="0" w:color="auto"/>
        <w:right w:val="none" w:sz="0" w:space="0" w:color="auto"/>
      </w:divBdr>
    </w:div>
    <w:div w:id="1315334058">
      <w:bodyDiv w:val="1"/>
      <w:marLeft w:val="0"/>
      <w:marRight w:val="0"/>
      <w:marTop w:val="0"/>
      <w:marBottom w:val="0"/>
      <w:divBdr>
        <w:top w:val="none" w:sz="0" w:space="0" w:color="auto"/>
        <w:left w:val="none" w:sz="0" w:space="0" w:color="auto"/>
        <w:bottom w:val="none" w:sz="0" w:space="0" w:color="auto"/>
        <w:right w:val="none" w:sz="0" w:space="0" w:color="auto"/>
      </w:divBdr>
    </w:div>
    <w:div w:id="1316373405">
      <w:bodyDiv w:val="1"/>
      <w:marLeft w:val="0"/>
      <w:marRight w:val="0"/>
      <w:marTop w:val="0"/>
      <w:marBottom w:val="0"/>
      <w:divBdr>
        <w:top w:val="none" w:sz="0" w:space="0" w:color="auto"/>
        <w:left w:val="none" w:sz="0" w:space="0" w:color="auto"/>
        <w:bottom w:val="none" w:sz="0" w:space="0" w:color="auto"/>
        <w:right w:val="none" w:sz="0" w:space="0" w:color="auto"/>
      </w:divBdr>
    </w:div>
    <w:div w:id="1317219022">
      <w:bodyDiv w:val="1"/>
      <w:marLeft w:val="0"/>
      <w:marRight w:val="0"/>
      <w:marTop w:val="0"/>
      <w:marBottom w:val="0"/>
      <w:divBdr>
        <w:top w:val="none" w:sz="0" w:space="0" w:color="auto"/>
        <w:left w:val="none" w:sz="0" w:space="0" w:color="auto"/>
        <w:bottom w:val="none" w:sz="0" w:space="0" w:color="auto"/>
        <w:right w:val="none" w:sz="0" w:space="0" w:color="auto"/>
      </w:divBdr>
    </w:div>
    <w:div w:id="1323436240">
      <w:bodyDiv w:val="1"/>
      <w:marLeft w:val="0"/>
      <w:marRight w:val="0"/>
      <w:marTop w:val="0"/>
      <w:marBottom w:val="0"/>
      <w:divBdr>
        <w:top w:val="none" w:sz="0" w:space="0" w:color="auto"/>
        <w:left w:val="none" w:sz="0" w:space="0" w:color="auto"/>
        <w:bottom w:val="none" w:sz="0" w:space="0" w:color="auto"/>
        <w:right w:val="none" w:sz="0" w:space="0" w:color="auto"/>
      </w:divBdr>
      <w:divsChild>
        <w:div w:id="313536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966119">
      <w:bodyDiv w:val="1"/>
      <w:marLeft w:val="0"/>
      <w:marRight w:val="0"/>
      <w:marTop w:val="0"/>
      <w:marBottom w:val="0"/>
      <w:divBdr>
        <w:top w:val="none" w:sz="0" w:space="0" w:color="auto"/>
        <w:left w:val="none" w:sz="0" w:space="0" w:color="auto"/>
        <w:bottom w:val="none" w:sz="0" w:space="0" w:color="auto"/>
        <w:right w:val="none" w:sz="0" w:space="0" w:color="auto"/>
      </w:divBdr>
      <w:divsChild>
        <w:div w:id="1675919287">
          <w:marLeft w:val="0"/>
          <w:marRight w:val="0"/>
          <w:marTop w:val="0"/>
          <w:marBottom w:val="0"/>
          <w:divBdr>
            <w:top w:val="none" w:sz="0" w:space="0" w:color="auto"/>
            <w:left w:val="none" w:sz="0" w:space="0" w:color="auto"/>
            <w:bottom w:val="none" w:sz="0" w:space="0" w:color="auto"/>
            <w:right w:val="none" w:sz="0" w:space="0" w:color="auto"/>
          </w:divBdr>
          <w:divsChild>
            <w:div w:id="10411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9468">
      <w:bodyDiv w:val="1"/>
      <w:marLeft w:val="0"/>
      <w:marRight w:val="0"/>
      <w:marTop w:val="0"/>
      <w:marBottom w:val="0"/>
      <w:divBdr>
        <w:top w:val="none" w:sz="0" w:space="0" w:color="auto"/>
        <w:left w:val="none" w:sz="0" w:space="0" w:color="auto"/>
        <w:bottom w:val="none" w:sz="0" w:space="0" w:color="auto"/>
        <w:right w:val="none" w:sz="0" w:space="0" w:color="auto"/>
      </w:divBdr>
    </w:div>
    <w:div w:id="1337727680">
      <w:bodyDiv w:val="1"/>
      <w:marLeft w:val="0"/>
      <w:marRight w:val="0"/>
      <w:marTop w:val="0"/>
      <w:marBottom w:val="0"/>
      <w:divBdr>
        <w:top w:val="none" w:sz="0" w:space="0" w:color="auto"/>
        <w:left w:val="none" w:sz="0" w:space="0" w:color="auto"/>
        <w:bottom w:val="none" w:sz="0" w:space="0" w:color="auto"/>
        <w:right w:val="none" w:sz="0" w:space="0" w:color="auto"/>
      </w:divBdr>
    </w:div>
    <w:div w:id="1339699527">
      <w:bodyDiv w:val="1"/>
      <w:marLeft w:val="0"/>
      <w:marRight w:val="0"/>
      <w:marTop w:val="0"/>
      <w:marBottom w:val="0"/>
      <w:divBdr>
        <w:top w:val="none" w:sz="0" w:space="0" w:color="auto"/>
        <w:left w:val="none" w:sz="0" w:space="0" w:color="auto"/>
        <w:bottom w:val="none" w:sz="0" w:space="0" w:color="auto"/>
        <w:right w:val="none" w:sz="0" w:space="0" w:color="auto"/>
      </w:divBdr>
    </w:div>
    <w:div w:id="1341006644">
      <w:bodyDiv w:val="1"/>
      <w:marLeft w:val="0"/>
      <w:marRight w:val="0"/>
      <w:marTop w:val="0"/>
      <w:marBottom w:val="0"/>
      <w:divBdr>
        <w:top w:val="none" w:sz="0" w:space="0" w:color="auto"/>
        <w:left w:val="none" w:sz="0" w:space="0" w:color="auto"/>
        <w:bottom w:val="none" w:sz="0" w:space="0" w:color="auto"/>
        <w:right w:val="none" w:sz="0" w:space="0" w:color="auto"/>
      </w:divBdr>
    </w:div>
    <w:div w:id="1344547872">
      <w:bodyDiv w:val="1"/>
      <w:marLeft w:val="0"/>
      <w:marRight w:val="0"/>
      <w:marTop w:val="0"/>
      <w:marBottom w:val="0"/>
      <w:divBdr>
        <w:top w:val="none" w:sz="0" w:space="0" w:color="auto"/>
        <w:left w:val="none" w:sz="0" w:space="0" w:color="auto"/>
        <w:bottom w:val="none" w:sz="0" w:space="0" w:color="auto"/>
        <w:right w:val="none" w:sz="0" w:space="0" w:color="auto"/>
      </w:divBdr>
    </w:div>
    <w:div w:id="1346903142">
      <w:bodyDiv w:val="1"/>
      <w:marLeft w:val="0"/>
      <w:marRight w:val="0"/>
      <w:marTop w:val="0"/>
      <w:marBottom w:val="0"/>
      <w:divBdr>
        <w:top w:val="none" w:sz="0" w:space="0" w:color="auto"/>
        <w:left w:val="none" w:sz="0" w:space="0" w:color="auto"/>
        <w:bottom w:val="none" w:sz="0" w:space="0" w:color="auto"/>
        <w:right w:val="none" w:sz="0" w:space="0" w:color="auto"/>
      </w:divBdr>
      <w:divsChild>
        <w:div w:id="273293370">
          <w:marLeft w:val="0"/>
          <w:marRight w:val="0"/>
          <w:marTop w:val="0"/>
          <w:marBottom w:val="0"/>
          <w:divBdr>
            <w:top w:val="none" w:sz="0" w:space="0" w:color="auto"/>
            <w:left w:val="none" w:sz="0" w:space="0" w:color="auto"/>
            <w:bottom w:val="none" w:sz="0" w:space="0" w:color="auto"/>
            <w:right w:val="none" w:sz="0" w:space="0" w:color="auto"/>
          </w:divBdr>
          <w:divsChild>
            <w:div w:id="8892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41516">
      <w:bodyDiv w:val="1"/>
      <w:marLeft w:val="0"/>
      <w:marRight w:val="0"/>
      <w:marTop w:val="0"/>
      <w:marBottom w:val="0"/>
      <w:divBdr>
        <w:top w:val="none" w:sz="0" w:space="0" w:color="auto"/>
        <w:left w:val="none" w:sz="0" w:space="0" w:color="auto"/>
        <w:bottom w:val="none" w:sz="0" w:space="0" w:color="auto"/>
        <w:right w:val="none" w:sz="0" w:space="0" w:color="auto"/>
      </w:divBdr>
    </w:div>
    <w:div w:id="1357846304">
      <w:bodyDiv w:val="1"/>
      <w:marLeft w:val="0"/>
      <w:marRight w:val="0"/>
      <w:marTop w:val="0"/>
      <w:marBottom w:val="0"/>
      <w:divBdr>
        <w:top w:val="none" w:sz="0" w:space="0" w:color="auto"/>
        <w:left w:val="none" w:sz="0" w:space="0" w:color="auto"/>
        <w:bottom w:val="none" w:sz="0" w:space="0" w:color="auto"/>
        <w:right w:val="none" w:sz="0" w:space="0" w:color="auto"/>
      </w:divBdr>
    </w:div>
    <w:div w:id="1359113944">
      <w:bodyDiv w:val="1"/>
      <w:marLeft w:val="0"/>
      <w:marRight w:val="0"/>
      <w:marTop w:val="0"/>
      <w:marBottom w:val="0"/>
      <w:divBdr>
        <w:top w:val="none" w:sz="0" w:space="0" w:color="auto"/>
        <w:left w:val="none" w:sz="0" w:space="0" w:color="auto"/>
        <w:bottom w:val="none" w:sz="0" w:space="0" w:color="auto"/>
        <w:right w:val="none" w:sz="0" w:space="0" w:color="auto"/>
      </w:divBdr>
    </w:div>
    <w:div w:id="1360356646">
      <w:bodyDiv w:val="1"/>
      <w:marLeft w:val="0"/>
      <w:marRight w:val="0"/>
      <w:marTop w:val="0"/>
      <w:marBottom w:val="0"/>
      <w:divBdr>
        <w:top w:val="none" w:sz="0" w:space="0" w:color="auto"/>
        <w:left w:val="none" w:sz="0" w:space="0" w:color="auto"/>
        <w:bottom w:val="none" w:sz="0" w:space="0" w:color="auto"/>
        <w:right w:val="none" w:sz="0" w:space="0" w:color="auto"/>
      </w:divBdr>
    </w:div>
    <w:div w:id="1365399558">
      <w:bodyDiv w:val="1"/>
      <w:marLeft w:val="0"/>
      <w:marRight w:val="0"/>
      <w:marTop w:val="0"/>
      <w:marBottom w:val="0"/>
      <w:divBdr>
        <w:top w:val="none" w:sz="0" w:space="0" w:color="auto"/>
        <w:left w:val="none" w:sz="0" w:space="0" w:color="auto"/>
        <w:bottom w:val="none" w:sz="0" w:space="0" w:color="auto"/>
        <w:right w:val="none" w:sz="0" w:space="0" w:color="auto"/>
      </w:divBdr>
    </w:div>
    <w:div w:id="1369406448">
      <w:bodyDiv w:val="1"/>
      <w:marLeft w:val="0"/>
      <w:marRight w:val="0"/>
      <w:marTop w:val="0"/>
      <w:marBottom w:val="0"/>
      <w:divBdr>
        <w:top w:val="none" w:sz="0" w:space="0" w:color="auto"/>
        <w:left w:val="none" w:sz="0" w:space="0" w:color="auto"/>
        <w:bottom w:val="none" w:sz="0" w:space="0" w:color="auto"/>
        <w:right w:val="none" w:sz="0" w:space="0" w:color="auto"/>
      </w:divBdr>
    </w:div>
    <w:div w:id="1371491276">
      <w:bodyDiv w:val="1"/>
      <w:marLeft w:val="0"/>
      <w:marRight w:val="0"/>
      <w:marTop w:val="0"/>
      <w:marBottom w:val="0"/>
      <w:divBdr>
        <w:top w:val="none" w:sz="0" w:space="0" w:color="auto"/>
        <w:left w:val="none" w:sz="0" w:space="0" w:color="auto"/>
        <w:bottom w:val="none" w:sz="0" w:space="0" w:color="auto"/>
        <w:right w:val="none" w:sz="0" w:space="0" w:color="auto"/>
      </w:divBdr>
      <w:divsChild>
        <w:div w:id="903640641">
          <w:marLeft w:val="0"/>
          <w:marRight w:val="0"/>
          <w:marTop w:val="0"/>
          <w:marBottom w:val="0"/>
          <w:divBdr>
            <w:top w:val="none" w:sz="0" w:space="0" w:color="auto"/>
            <w:left w:val="none" w:sz="0" w:space="0" w:color="auto"/>
            <w:bottom w:val="none" w:sz="0" w:space="0" w:color="auto"/>
            <w:right w:val="none" w:sz="0" w:space="0" w:color="auto"/>
          </w:divBdr>
          <w:divsChild>
            <w:div w:id="16405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7129">
      <w:bodyDiv w:val="1"/>
      <w:marLeft w:val="0"/>
      <w:marRight w:val="0"/>
      <w:marTop w:val="0"/>
      <w:marBottom w:val="0"/>
      <w:divBdr>
        <w:top w:val="none" w:sz="0" w:space="0" w:color="auto"/>
        <w:left w:val="none" w:sz="0" w:space="0" w:color="auto"/>
        <w:bottom w:val="none" w:sz="0" w:space="0" w:color="auto"/>
        <w:right w:val="none" w:sz="0" w:space="0" w:color="auto"/>
      </w:divBdr>
    </w:div>
    <w:div w:id="1372804829">
      <w:bodyDiv w:val="1"/>
      <w:marLeft w:val="0"/>
      <w:marRight w:val="0"/>
      <w:marTop w:val="0"/>
      <w:marBottom w:val="0"/>
      <w:divBdr>
        <w:top w:val="none" w:sz="0" w:space="0" w:color="auto"/>
        <w:left w:val="none" w:sz="0" w:space="0" w:color="auto"/>
        <w:bottom w:val="none" w:sz="0" w:space="0" w:color="auto"/>
        <w:right w:val="none" w:sz="0" w:space="0" w:color="auto"/>
      </w:divBdr>
    </w:div>
    <w:div w:id="1373072256">
      <w:bodyDiv w:val="1"/>
      <w:marLeft w:val="0"/>
      <w:marRight w:val="0"/>
      <w:marTop w:val="0"/>
      <w:marBottom w:val="0"/>
      <w:divBdr>
        <w:top w:val="none" w:sz="0" w:space="0" w:color="auto"/>
        <w:left w:val="none" w:sz="0" w:space="0" w:color="auto"/>
        <w:bottom w:val="none" w:sz="0" w:space="0" w:color="auto"/>
        <w:right w:val="none" w:sz="0" w:space="0" w:color="auto"/>
      </w:divBdr>
    </w:div>
    <w:div w:id="1373119701">
      <w:bodyDiv w:val="1"/>
      <w:marLeft w:val="0"/>
      <w:marRight w:val="0"/>
      <w:marTop w:val="0"/>
      <w:marBottom w:val="0"/>
      <w:divBdr>
        <w:top w:val="none" w:sz="0" w:space="0" w:color="auto"/>
        <w:left w:val="none" w:sz="0" w:space="0" w:color="auto"/>
        <w:bottom w:val="none" w:sz="0" w:space="0" w:color="auto"/>
        <w:right w:val="none" w:sz="0" w:space="0" w:color="auto"/>
      </w:divBdr>
    </w:div>
    <w:div w:id="1373263052">
      <w:bodyDiv w:val="1"/>
      <w:marLeft w:val="0"/>
      <w:marRight w:val="0"/>
      <w:marTop w:val="0"/>
      <w:marBottom w:val="0"/>
      <w:divBdr>
        <w:top w:val="none" w:sz="0" w:space="0" w:color="auto"/>
        <w:left w:val="none" w:sz="0" w:space="0" w:color="auto"/>
        <w:bottom w:val="none" w:sz="0" w:space="0" w:color="auto"/>
        <w:right w:val="none" w:sz="0" w:space="0" w:color="auto"/>
      </w:divBdr>
      <w:divsChild>
        <w:div w:id="90807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30304">
      <w:bodyDiv w:val="1"/>
      <w:marLeft w:val="0"/>
      <w:marRight w:val="0"/>
      <w:marTop w:val="0"/>
      <w:marBottom w:val="0"/>
      <w:divBdr>
        <w:top w:val="none" w:sz="0" w:space="0" w:color="auto"/>
        <w:left w:val="none" w:sz="0" w:space="0" w:color="auto"/>
        <w:bottom w:val="none" w:sz="0" w:space="0" w:color="auto"/>
        <w:right w:val="none" w:sz="0" w:space="0" w:color="auto"/>
      </w:divBdr>
      <w:divsChild>
        <w:div w:id="1343123683">
          <w:marLeft w:val="0"/>
          <w:marRight w:val="0"/>
          <w:marTop w:val="0"/>
          <w:marBottom w:val="0"/>
          <w:divBdr>
            <w:top w:val="none" w:sz="0" w:space="0" w:color="auto"/>
            <w:left w:val="none" w:sz="0" w:space="0" w:color="auto"/>
            <w:bottom w:val="none" w:sz="0" w:space="0" w:color="auto"/>
            <w:right w:val="none" w:sz="0" w:space="0" w:color="auto"/>
          </w:divBdr>
          <w:divsChild>
            <w:div w:id="1867400539">
              <w:marLeft w:val="0"/>
              <w:marRight w:val="0"/>
              <w:marTop w:val="0"/>
              <w:marBottom w:val="0"/>
              <w:divBdr>
                <w:top w:val="none" w:sz="0" w:space="0" w:color="auto"/>
                <w:left w:val="none" w:sz="0" w:space="0" w:color="auto"/>
                <w:bottom w:val="none" w:sz="0" w:space="0" w:color="auto"/>
                <w:right w:val="none" w:sz="0" w:space="0" w:color="auto"/>
              </w:divBdr>
            </w:div>
          </w:divsChild>
        </w:div>
        <w:div w:id="768506121">
          <w:marLeft w:val="0"/>
          <w:marRight w:val="0"/>
          <w:marTop w:val="0"/>
          <w:marBottom w:val="0"/>
          <w:divBdr>
            <w:top w:val="none" w:sz="0" w:space="0" w:color="auto"/>
            <w:left w:val="none" w:sz="0" w:space="0" w:color="auto"/>
            <w:bottom w:val="none" w:sz="0" w:space="0" w:color="auto"/>
            <w:right w:val="none" w:sz="0" w:space="0" w:color="auto"/>
          </w:divBdr>
          <w:divsChild>
            <w:div w:id="77883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5521">
      <w:bodyDiv w:val="1"/>
      <w:marLeft w:val="0"/>
      <w:marRight w:val="0"/>
      <w:marTop w:val="0"/>
      <w:marBottom w:val="0"/>
      <w:divBdr>
        <w:top w:val="none" w:sz="0" w:space="0" w:color="auto"/>
        <w:left w:val="none" w:sz="0" w:space="0" w:color="auto"/>
        <w:bottom w:val="none" w:sz="0" w:space="0" w:color="auto"/>
        <w:right w:val="none" w:sz="0" w:space="0" w:color="auto"/>
      </w:divBdr>
    </w:div>
    <w:div w:id="1376857793">
      <w:bodyDiv w:val="1"/>
      <w:marLeft w:val="0"/>
      <w:marRight w:val="0"/>
      <w:marTop w:val="0"/>
      <w:marBottom w:val="0"/>
      <w:divBdr>
        <w:top w:val="none" w:sz="0" w:space="0" w:color="auto"/>
        <w:left w:val="none" w:sz="0" w:space="0" w:color="auto"/>
        <w:bottom w:val="none" w:sz="0" w:space="0" w:color="auto"/>
        <w:right w:val="none" w:sz="0" w:space="0" w:color="auto"/>
      </w:divBdr>
      <w:divsChild>
        <w:div w:id="191450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208013">
      <w:bodyDiv w:val="1"/>
      <w:marLeft w:val="0"/>
      <w:marRight w:val="0"/>
      <w:marTop w:val="0"/>
      <w:marBottom w:val="0"/>
      <w:divBdr>
        <w:top w:val="none" w:sz="0" w:space="0" w:color="auto"/>
        <w:left w:val="none" w:sz="0" w:space="0" w:color="auto"/>
        <w:bottom w:val="none" w:sz="0" w:space="0" w:color="auto"/>
        <w:right w:val="none" w:sz="0" w:space="0" w:color="auto"/>
      </w:divBdr>
    </w:div>
    <w:div w:id="1380351513">
      <w:bodyDiv w:val="1"/>
      <w:marLeft w:val="0"/>
      <w:marRight w:val="0"/>
      <w:marTop w:val="0"/>
      <w:marBottom w:val="0"/>
      <w:divBdr>
        <w:top w:val="none" w:sz="0" w:space="0" w:color="auto"/>
        <w:left w:val="none" w:sz="0" w:space="0" w:color="auto"/>
        <w:bottom w:val="none" w:sz="0" w:space="0" w:color="auto"/>
        <w:right w:val="none" w:sz="0" w:space="0" w:color="auto"/>
      </w:divBdr>
    </w:div>
    <w:div w:id="1382024309">
      <w:bodyDiv w:val="1"/>
      <w:marLeft w:val="0"/>
      <w:marRight w:val="0"/>
      <w:marTop w:val="0"/>
      <w:marBottom w:val="0"/>
      <w:divBdr>
        <w:top w:val="none" w:sz="0" w:space="0" w:color="auto"/>
        <w:left w:val="none" w:sz="0" w:space="0" w:color="auto"/>
        <w:bottom w:val="none" w:sz="0" w:space="0" w:color="auto"/>
        <w:right w:val="none" w:sz="0" w:space="0" w:color="auto"/>
      </w:divBdr>
    </w:div>
    <w:div w:id="1387604830">
      <w:bodyDiv w:val="1"/>
      <w:marLeft w:val="0"/>
      <w:marRight w:val="0"/>
      <w:marTop w:val="0"/>
      <w:marBottom w:val="0"/>
      <w:divBdr>
        <w:top w:val="none" w:sz="0" w:space="0" w:color="auto"/>
        <w:left w:val="none" w:sz="0" w:space="0" w:color="auto"/>
        <w:bottom w:val="none" w:sz="0" w:space="0" w:color="auto"/>
        <w:right w:val="none" w:sz="0" w:space="0" w:color="auto"/>
      </w:divBdr>
    </w:div>
    <w:div w:id="1389374425">
      <w:bodyDiv w:val="1"/>
      <w:marLeft w:val="0"/>
      <w:marRight w:val="0"/>
      <w:marTop w:val="0"/>
      <w:marBottom w:val="0"/>
      <w:divBdr>
        <w:top w:val="none" w:sz="0" w:space="0" w:color="auto"/>
        <w:left w:val="none" w:sz="0" w:space="0" w:color="auto"/>
        <w:bottom w:val="none" w:sz="0" w:space="0" w:color="auto"/>
        <w:right w:val="none" w:sz="0" w:space="0" w:color="auto"/>
      </w:divBdr>
    </w:div>
    <w:div w:id="1391154998">
      <w:bodyDiv w:val="1"/>
      <w:marLeft w:val="0"/>
      <w:marRight w:val="0"/>
      <w:marTop w:val="0"/>
      <w:marBottom w:val="0"/>
      <w:divBdr>
        <w:top w:val="none" w:sz="0" w:space="0" w:color="auto"/>
        <w:left w:val="none" w:sz="0" w:space="0" w:color="auto"/>
        <w:bottom w:val="none" w:sz="0" w:space="0" w:color="auto"/>
        <w:right w:val="none" w:sz="0" w:space="0" w:color="auto"/>
      </w:divBdr>
    </w:div>
    <w:div w:id="1394961644">
      <w:bodyDiv w:val="1"/>
      <w:marLeft w:val="0"/>
      <w:marRight w:val="0"/>
      <w:marTop w:val="0"/>
      <w:marBottom w:val="0"/>
      <w:divBdr>
        <w:top w:val="none" w:sz="0" w:space="0" w:color="auto"/>
        <w:left w:val="none" w:sz="0" w:space="0" w:color="auto"/>
        <w:bottom w:val="none" w:sz="0" w:space="0" w:color="auto"/>
        <w:right w:val="none" w:sz="0" w:space="0" w:color="auto"/>
      </w:divBdr>
    </w:div>
    <w:div w:id="1397244245">
      <w:bodyDiv w:val="1"/>
      <w:marLeft w:val="0"/>
      <w:marRight w:val="0"/>
      <w:marTop w:val="0"/>
      <w:marBottom w:val="0"/>
      <w:divBdr>
        <w:top w:val="none" w:sz="0" w:space="0" w:color="auto"/>
        <w:left w:val="none" w:sz="0" w:space="0" w:color="auto"/>
        <w:bottom w:val="none" w:sz="0" w:space="0" w:color="auto"/>
        <w:right w:val="none" w:sz="0" w:space="0" w:color="auto"/>
      </w:divBdr>
    </w:div>
    <w:div w:id="1398475811">
      <w:bodyDiv w:val="1"/>
      <w:marLeft w:val="0"/>
      <w:marRight w:val="0"/>
      <w:marTop w:val="0"/>
      <w:marBottom w:val="0"/>
      <w:divBdr>
        <w:top w:val="none" w:sz="0" w:space="0" w:color="auto"/>
        <w:left w:val="none" w:sz="0" w:space="0" w:color="auto"/>
        <w:bottom w:val="none" w:sz="0" w:space="0" w:color="auto"/>
        <w:right w:val="none" w:sz="0" w:space="0" w:color="auto"/>
      </w:divBdr>
      <w:divsChild>
        <w:div w:id="1542479517">
          <w:marLeft w:val="0"/>
          <w:marRight w:val="0"/>
          <w:marTop w:val="0"/>
          <w:marBottom w:val="0"/>
          <w:divBdr>
            <w:top w:val="none" w:sz="0" w:space="0" w:color="auto"/>
            <w:left w:val="none" w:sz="0" w:space="0" w:color="auto"/>
            <w:bottom w:val="none" w:sz="0" w:space="0" w:color="auto"/>
            <w:right w:val="none" w:sz="0" w:space="0" w:color="auto"/>
          </w:divBdr>
          <w:divsChild>
            <w:div w:id="799878526">
              <w:marLeft w:val="0"/>
              <w:marRight w:val="0"/>
              <w:marTop w:val="0"/>
              <w:marBottom w:val="0"/>
              <w:divBdr>
                <w:top w:val="none" w:sz="0" w:space="0" w:color="auto"/>
                <w:left w:val="none" w:sz="0" w:space="0" w:color="auto"/>
                <w:bottom w:val="none" w:sz="0" w:space="0" w:color="auto"/>
                <w:right w:val="none" w:sz="0" w:space="0" w:color="auto"/>
              </w:divBdr>
              <w:divsChild>
                <w:div w:id="254242141">
                  <w:marLeft w:val="0"/>
                  <w:marRight w:val="0"/>
                  <w:marTop w:val="0"/>
                  <w:marBottom w:val="0"/>
                  <w:divBdr>
                    <w:top w:val="none" w:sz="0" w:space="0" w:color="auto"/>
                    <w:left w:val="none" w:sz="0" w:space="0" w:color="auto"/>
                    <w:bottom w:val="none" w:sz="0" w:space="0" w:color="auto"/>
                    <w:right w:val="none" w:sz="0" w:space="0" w:color="auto"/>
                  </w:divBdr>
                  <w:divsChild>
                    <w:div w:id="523714511">
                      <w:marLeft w:val="0"/>
                      <w:marRight w:val="0"/>
                      <w:marTop w:val="0"/>
                      <w:marBottom w:val="0"/>
                      <w:divBdr>
                        <w:top w:val="none" w:sz="0" w:space="0" w:color="auto"/>
                        <w:left w:val="none" w:sz="0" w:space="0" w:color="auto"/>
                        <w:bottom w:val="none" w:sz="0" w:space="0" w:color="auto"/>
                        <w:right w:val="none" w:sz="0" w:space="0" w:color="auto"/>
                      </w:divBdr>
                      <w:divsChild>
                        <w:div w:id="795876712">
                          <w:marLeft w:val="0"/>
                          <w:marRight w:val="0"/>
                          <w:marTop w:val="0"/>
                          <w:marBottom w:val="0"/>
                          <w:divBdr>
                            <w:top w:val="none" w:sz="0" w:space="0" w:color="auto"/>
                            <w:left w:val="none" w:sz="0" w:space="0" w:color="auto"/>
                            <w:bottom w:val="none" w:sz="0" w:space="0" w:color="auto"/>
                            <w:right w:val="none" w:sz="0" w:space="0" w:color="auto"/>
                          </w:divBdr>
                          <w:divsChild>
                            <w:div w:id="3534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554601">
      <w:bodyDiv w:val="1"/>
      <w:marLeft w:val="0"/>
      <w:marRight w:val="0"/>
      <w:marTop w:val="0"/>
      <w:marBottom w:val="0"/>
      <w:divBdr>
        <w:top w:val="none" w:sz="0" w:space="0" w:color="auto"/>
        <w:left w:val="none" w:sz="0" w:space="0" w:color="auto"/>
        <w:bottom w:val="none" w:sz="0" w:space="0" w:color="auto"/>
        <w:right w:val="none" w:sz="0" w:space="0" w:color="auto"/>
      </w:divBdr>
    </w:div>
    <w:div w:id="1406142262">
      <w:bodyDiv w:val="1"/>
      <w:marLeft w:val="0"/>
      <w:marRight w:val="0"/>
      <w:marTop w:val="0"/>
      <w:marBottom w:val="0"/>
      <w:divBdr>
        <w:top w:val="none" w:sz="0" w:space="0" w:color="auto"/>
        <w:left w:val="none" w:sz="0" w:space="0" w:color="auto"/>
        <w:bottom w:val="none" w:sz="0" w:space="0" w:color="auto"/>
        <w:right w:val="none" w:sz="0" w:space="0" w:color="auto"/>
      </w:divBdr>
    </w:div>
    <w:div w:id="1406413190">
      <w:bodyDiv w:val="1"/>
      <w:marLeft w:val="0"/>
      <w:marRight w:val="0"/>
      <w:marTop w:val="0"/>
      <w:marBottom w:val="0"/>
      <w:divBdr>
        <w:top w:val="none" w:sz="0" w:space="0" w:color="auto"/>
        <w:left w:val="none" w:sz="0" w:space="0" w:color="auto"/>
        <w:bottom w:val="none" w:sz="0" w:space="0" w:color="auto"/>
        <w:right w:val="none" w:sz="0" w:space="0" w:color="auto"/>
      </w:divBdr>
    </w:div>
    <w:div w:id="1406993935">
      <w:bodyDiv w:val="1"/>
      <w:marLeft w:val="0"/>
      <w:marRight w:val="0"/>
      <w:marTop w:val="0"/>
      <w:marBottom w:val="0"/>
      <w:divBdr>
        <w:top w:val="none" w:sz="0" w:space="0" w:color="auto"/>
        <w:left w:val="none" w:sz="0" w:space="0" w:color="auto"/>
        <w:bottom w:val="none" w:sz="0" w:space="0" w:color="auto"/>
        <w:right w:val="none" w:sz="0" w:space="0" w:color="auto"/>
      </w:divBdr>
    </w:div>
    <w:div w:id="1408067808">
      <w:bodyDiv w:val="1"/>
      <w:marLeft w:val="0"/>
      <w:marRight w:val="0"/>
      <w:marTop w:val="0"/>
      <w:marBottom w:val="0"/>
      <w:divBdr>
        <w:top w:val="none" w:sz="0" w:space="0" w:color="auto"/>
        <w:left w:val="none" w:sz="0" w:space="0" w:color="auto"/>
        <w:bottom w:val="none" w:sz="0" w:space="0" w:color="auto"/>
        <w:right w:val="none" w:sz="0" w:space="0" w:color="auto"/>
      </w:divBdr>
    </w:div>
    <w:div w:id="1408114312">
      <w:bodyDiv w:val="1"/>
      <w:marLeft w:val="0"/>
      <w:marRight w:val="0"/>
      <w:marTop w:val="0"/>
      <w:marBottom w:val="0"/>
      <w:divBdr>
        <w:top w:val="none" w:sz="0" w:space="0" w:color="auto"/>
        <w:left w:val="none" w:sz="0" w:space="0" w:color="auto"/>
        <w:bottom w:val="none" w:sz="0" w:space="0" w:color="auto"/>
        <w:right w:val="none" w:sz="0" w:space="0" w:color="auto"/>
      </w:divBdr>
    </w:div>
    <w:div w:id="1408458429">
      <w:bodyDiv w:val="1"/>
      <w:marLeft w:val="0"/>
      <w:marRight w:val="0"/>
      <w:marTop w:val="0"/>
      <w:marBottom w:val="0"/>
      <w:divBdr>
        <w:top w:val="none" w:sz="0" w:space="0" w:color="auto"/>
        <w:left w:val="none" w:sz="0" w:space="0" w:color="auto"/>
        <w:bottom w:val="none" w:sz="0" w:space="0" w:color="auto"/>
        <w:right w:val="none" w:sz="0" w:space="0" w:color="auto"/>
      </w:divBdr>
    </w:div>
    <w:div w:id="1412852256">
      <w:bodyDiv w:val="1"/>
      <w:marLeft w:val="0"/>
      <w:marRight w:val="0"/>
      <w:marTop w:val="0"/>
      <w:marBottom w:val="0"/>
      <w:divBdr>
        <w:top w:val="none" w:sz="0" w:space="0" w:color="auto"/>
        <w:left w:val="none" w:sz="0" w:space="0" w:color="auto"/>
        <w:bottom w:val="none" w:sz="0" w:space="0" w:color="auto"/>
        <w:right w:val="none" w:sz="0" w:space="0" w:color="auto"/>
      </w:divBdr>
    </w:div>
    <w:div w:id="1420758161">
      <w:bodyDiv w:val="1"/>
      <w:marLeft w:val="0"/>
      <w:marRight w:val="0"/>
      <w:marTop w:val="0"/>
      <w:marBottom w:val="0"/>
      <w:divBdr>
        <w:top w:val="none" w:sz="0" w:space="0" w:color="auto"/>
        <w:left w:val="none" w:sz="0" w:space="0" w:color="auto"/>
        <w:bottom w:val="none" w:sz="0" w:space="0" w:color="auto"/>
        <w:right w:val="none" w:sz="0" w:space="0" w:color="auto"/>
      </w:divBdr>
      <w:divsChild>
        <w:div w:id="198981799">
          <w:marLeft w:val="0"/>
          <w:marRight w:val="0"/>
          <w:marTop w:val="0"/>
          <w:marBottom w:val="0"/>
          <w:divBdr>
            <w:top w:val="none" w:sz="0" w:space="0" w:color="auto"/>
            <w:left w:val="none" w:sz="0" w:space="0" w:color="auto"/>
            <w:bottom w:val="none" w:sz="0" w:space="0" w:color="auto"/>
            <w:right w:val="none" w:sz="0" w:space="0" w:color="auto"/>
          </w:divBdr>
          <w:divsChild>
            <w:div w:id="16838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60303">
      <w:bodyDiv w:val="1"/>
      <w:marLeft w:val="0"/>
      <w:marRight w:val="0"/>
      <w:marTop w:val="0"/>
      <w:marBottom w:val="0"/>
      <w:divBdr>
        <w:top w:val="none" w:sz="0" w:space="0" w:color="auto"/>
        <w:left w:val="none" w:sz="0" w:space="0" w:color="auto"/>
        <w:bottom w:val="none" w:sz="0" w:space="0" w:color="auto"/>
        <w:right w:val="none" w:sz="0" w:space="0" w:color="auto"/>
      </w:divBdr>
    </w:div>
    <w:div w:id="1422028812">
      <w:bodyDiv w:val="1"/>
      <w:marLeft w:val="0"/>
      <w:marRight w:val="0"/>
      <w:marTop w:val="0"/>
      <w:marBottom w:val="0"/>
      <w:divBdr>
        <w:top w:val="none" w:sz="0" w:space="0" w:color="auto"/>
        <w:left w:val="none" w:sz="0" w:space="0" w:color="auto"/>
        <w:bottom w:val="none" w:sz="0" w:space="0" w:color="auto"/>
        <w:right w:val="none" w:sz="0" w:space="0" w:color="auto"/>
      </w:divBdr>
      <w:divsChild>
        <w:div w:id="1152671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52776">
      <w:bodyDiv w:val="1"/>
      <w:marLeft w:val="0"/>
      <w:marRight w:val="0"/>
      <w:marTop w:val="0"/>
      <w:marBottom w:val="0"/>
      <w:divBdr>
        <w:top w:val="none" w:sz="0" w:space="0" w:color="auto"/>
        <w:left w:val="none" w:sz="0" w:space="0" w:color="auto"/>
        <w:bottom w:val="none" w:sz="0" w:space="0" w:color="auto"/>
        <w:right w:val="none" w:sz="0" w:space="0" w:color="auto"/>
      </w:divBdr>
    </w:div>
    <w:div w:id="1428116679">
      <w:bodyDiv w:val="1"/>
      <w:marLeft w:val="0"/>
      <w:marRight w:val="0"/>
      <w:marTop w:val="0"/>
      <w:marBottom w:val="0"/>
      <w:divBdr>
        <w:top w:val="none" w:sz="0" w:space="0" w:color="auto"/>
        <w:left w:val="none" w:sz="0" w:space="0" w:color="auto"/>
        <w:bottom w:val="none" w:sz="0" w:space="0" w:color="auto"/>
        <w:right w:val="none" w:sz="0" w:space="0" w:color="auto"/>
      </w:divBdr>
    </w:div>
    <w:div w:id="1435706131">
      <w:bodyDiv w:val="1"/>
      <w:marLeft w:val="0"/>
      <w:marRight w:val="0"/>
      <w:marTop w:val="0"/>
      <w:marBottom w:val="0"/>
      <w:divBdr>
        <w:top w:val="none" w:sz="0" w:space="0" w:color="auto"/>
        <w:left w:val="none" w:sz="0" w:space="0" w:color="auto"/>
        <w:bottom w:val="none" w:sz="0" w:space="0" w:color="auto"/>
        <w:right w:val="none" w:sz="0" w:space="0" w:color="auto"/>
      </w:divBdr>
    </w:div>
    <w:div w:id="1436636918">
      <w:bodyDiv w:val="1"/>
      <w:marLeft w:val="0"/>
      <w:marRight w:val="0"/>
      <w:marTop w:val="0"/>
      <w:marBottom w:val="0"/>
      <w:divBdr>
        <w:top w:val="none" w:sz="0" w:space="0" w:color="auto"/>
        <w:left w:val="none" w:sz="0" w:space="0" w:color="auto"/>
        <w:bottom w:val="none" w:sz="0" w:space="0" w:color="auto"/>
        <w:right w:val="none" w:sz="0" w:space="0" w:color="auto"/>
      </w:divBdr>
    </w:div>
    <w:div w:id="1440564508">
      <w:bodyDiv w:val="1"/>
      <w:marLeft w:val="0"/>
      <w:marRight w:val="0"/>
      <w:marTop w:val="0"/>
      <w:marBottom w:val="0"/>
      <w:divBdr>
        <w:top w:val="none" w:sz="0" w:space="0" w:color="auto"/>
        <w:left w:val="none" w:sz="0" w:space="0" w:color="auto"/>
        <w:bottom w:val="none" w:sz="0" w:space="0" w:color="auto"/>
        <w:right w:val="none" w:sz="0" w:space="0" w:color="auto"/>
      </w:divBdr>
    </w:div>
    <w:div w:id="1441102760">
      <w:bodyDiv w:val="1"/>
      <w:marLeft w:val="0"/>
      <w:marRight w:val="0"/>
      <w:marTop w:val="0"/>
      <w:marBottom w:val="0"/>
      <w:divBdr>
        <w:top w:val="none" w:sz="0" w:space="0" w:color="auto"/>
        <w:left w:val="none" w:sz="0" w:space="0" w:color="auto"/>
        <w:bottom w:val="none" w:sz="0" w:space="0" w:color="auto"/>
        <w:right w:val="none" w:sz="0" w:space="0" w:color="auto"/>
      </w:divBdr>
    </w:div>
    <w:div w:id="1446463460">
      <w:bodyDiv w:val="1"/>
      <w:marLeft w:val="0"/>
      <w:marRight w:val="0"/>
      <w:marTop w:val="0"/>
      <w:marBottom w:val="0"/>
      <w:divBdr>
        <w:top w:val="none" w:sz="0" w:space="0" w:color="auto"/>
        <w:left w:val="none" w:sz="0" w:space="0" w:color="auto"/>
        <w:bottom w:val="none" w:sz="0" w:space="0" w:color="auto"/>
        <w:right w:val="none" w:sz="0" w:space="0" w:color="auto"/>
      </w:divBdr>
    </w:div>
    <w:div w:id="1449350348">
      <w:bodyDiv w:val="1"/>
      <w:marLeft w:val="0"/>
      <w:marRight w:val="0"/>
      <w:marTop w:val="0"/>
      <w:marBottom w:val="0"/>
      <w:divBdr>
        <w:top w:val="none" w:sz="0" w:space="0" w:color="auto"/>
        <w:left w:val="none" w:sz="0" w:space="0" w:color="auto"/>
        <w:bottom w:val="none" w:sz="0" w:space="0" w:color="auto"/>
        <w:right w:val="none" w:sz="0" w:space="0" w:color="auto"/>
      </w:divBdr>
    </w:div>
    <w:div w:id="1453135433">
      <w:bodyDiv w:val="1"/>
      <w:marLeft w:val="0"/>
      <w:marRight w:val="0"/>
      <w:marTop w:val="0"/>
      <w:marBottom w:val="0"/>
      <w:divBdr>
        <w:top w:val="none" w:sz="0" w:space="0" w:color="auto"/>
        <w:left w:val="none" w:sz="0" w:space="0" w:color="auto"/>
        <w:bottom w:val="none" w:sz="0" w:space="0" w:color="auto"/>
        <w:right w:val="none" w:sz="0" w:space="0" w:color="auto"/>
      </w:divBdr>
    </w:div>
    <w:div w:id="1453208595">
      <w:bodyDiv w:val="1"/>
      <w:marLeft w:val="0"/>
      <w:marRight w:val="0"/>
      <w:marTop w:val="0"/>
      <w:marBottom w:val="0"/>
      <w:divBdr>
        <w:top w:val="none" w:sz="0" w:space="0" w:color="auto"/>
        <w:left w:val="none" w:sz="0" w:space="0" w:color="auto"/>
        <w:bottom w:val="none" w:sz="0" w:space="0" w:color="auto"/>
        <w:right w:val="none" w:sz="0" w:space="0" w:color="auto"/>
      </w:divBdr>
    </w:div>
    <w:div w:id="1454010878">
      <w:bodyDiv w:val="1"/>
      <w:marLeft w:val="0"/>
      <w:marRight w:val="0"/>
      <w:marTop w:val="0"/>
      <w:marBottom w:val="0"/>
      <w:divBdr>
        <w:top w:val="none" w:sz="0" w:space="0" w:color="auto"/>
        <w:left w:val="none" w:sz="0" w:space="0" w:color="auto"/>
        <w:bottom w:val="none" w:sz="0" w:space="0" w:color="auto"/>
        <w:right w:val="none" w:sz="0" w:space="0" w:color="auto"/>
      </w:divBdr>
    </w:div>
    <w:div w:id="1462308346">
      <w:bodyDiv w:val="1"/>
      <w:marLeft w:val="0"/>
      <w:marRight w:val="0"/>
      <w:marTop w:val="0"/>
      <w:marBottom w:val="0"/>
      <w:divBdr>
        <w:top w:val="none" w:sz="0" w:space="0" w:color="auto"/>
        <w:left w:val="none" w:sz="0" w:space="0" w:color="auto"/>
        <w:bottom w:val="none" w:sz="0" w:space="0" w:color="auto"/>
        <w:right w:val="none" w:sz="0" w:space="0" w:color="auto"/>
      </w:divBdr>
    </w:div>
    <w:div w:id="1463617428">
      <w:bodyDiv w:val="1"/>
      <w:marLeft w:val="0"/>
      <w:marRight w:val="0"/>
      <w:marTop w:val="0"/>
      <w:marBottom w:val="0"/>
      <w:divBdr>
        <w:top w:val="none" w:sz="0" w:space="0" w:color="auto"/>
        <w:left w:val="none" w:sz="0" w:space="0" w:color="auto"/>
        <w:bottom w:val="none" w:sz="0" w:space="0" w:color="auto"/>
        <w:right w:val="none" w:sz="0" w:space="0" w:color="auto"/>
      </w:divBdr>
    </w:div>
    <w:div w:id="1464078301">
      <w:bodyDiv w:val="1"/>
      <w:marLeft w:val="0"/>
      <w:marRight w:val="0"/>
      <w:marTop w:val="0"/>
      <w:marBottom w:val="0"/>
      <w:divBdr>
        <w:top w:val="none" w:sz="0" w:space="0" w:color="auto"/>
        <w:left w:val="none" w:sz="0" w:space="0" w:color="auto"/>
        <w:bottom w:val="none" w:sz="0" w:space="0" w:color="auto"/>
        <w:right w:val="none" w:sz="0" w:space="0" w:color="auto"/>
      </w:divBdr>
    </w:div>
    <w:div w:id="1467089894">
      <w:bodyDiv w:val="1"/>
      <w:marLeft w:val="0"/>
      <w:marRight w:val="0"/>
      <w:marTop w:val="0"/>
      <w:marBottom w:val="0"/>
      <w:divBdr>
        <w:top w:val="none" w:sz="0" w:space="0" w:color="auto"/>
        <w:left w:val="none" w:sz="0" w:space="0" w:color="auto"/>
        <w:bottom w:val="none" w:sz="0" w:space="0" w:color="auto"/>
        <w:right w:val="none" w:sz="0" w:space="0" w:color="auto"/>
      </w:divBdr>
    </w:div>
    <w:div w:id="1467119361">
      <w:bodyDiv w:val="1"/>
      <w:marLeft w:val="0"/>
      <w:marRight w:val="0"/>
      <w:marTop w:val="0"/>
      <w:marBottom w:val="0"/>
      <w:divBdr>
        <w:top w:val="none" w:sz="0" w:space="0" w:color="auto"/>
        <w:left w:val="none" w:sz="0" w:space="0" w:color="auto"/>
        <w:bottom w:val="none" w:sz="0" w:space="0" w:color="auto"/>
        <w:right w:val="none" w:sz="0" w:space="0" w:color="auto"/>
      </w:divBdr>
    </w:div>
    <w:div w:id="1467695324">
      <w:bodyDiv w:val="1"/>
      <w:marLeft w:val="0"/>
      <w:marRight w:val="0"/>
      <w:marTop w:val="0"/>
      <w:marBottom w:val="0"/>
      <w:divBdr>
        <w:top w:val="none" w:sz="0" w:space="0" w:color="auto"/>
        <w:left w:val="none" w:sz="0" w:space="0" w:color="auto"/>
        <w:bottom w:val="none" w:sz="0" w:space="0" w:color="auto"/>
        <w:right w:val="none" w:sz="0" w:space="0" w:color="auto"/>
      </w:divBdr>
    </w:div>
    <w:div w:id="1467746945">
      <w:bodyDiv w:val="1"/>
      <w:marLeft w:val="0"/>
      <w:marRight w:val="0"/>
      <w:marTop w:val="0"/>
      <w:marBottom w:val="0"/>
      <w:divBdr>
        <w:top w:val="none" w:sz="0" w:space="0" w:color="auto"/>
        <w:left w:val="none" w:sz="0" w:space="0" w:color="auto"/>
        <w:bottom w:val="none" w:sz="0" w:space="0" w:color="auto"/>
        <w:right w:val="none" w:sz="0" w:space="0" w:color="auto"/>
      </w:divBdr>
    </w:div>
    <w:div w:id="1468821276">
      <w:bodyDiv w:val="1"/>
      <w:marLeft w:val="0"/>
      <w:marRight w:val="0"/>
      <w:marTop w:val="0"/>
      <w:marBottom w:val="0"/>
      <w:divBdr>
        <w:top w:val="none" w:sz="0" w:space="0" w:color="auto"/>
        <w:left w:val="none" w:sz="0" w:space="0" w:color="auto"/>
        <w:bottom w:val="none" w:sz="0" w:space="0" w:color="auto"/>
        <w:right w:val="none" w:sz="0" w:space="0" w:color="auto"/>
      </w:divBdr>
    </w:div>
    <w:div w:id="1469862732">
      <w:bodyDiv w:val="1"/>
      <w:marLeft w:val="0"/>
      <w:marRight w:val="0"/>
      <w:marTop w:val="0"/>
      <w:marBottom w:val="0"/>
      <w:divBdr>
        <w:top w:val="none" w:sz="0" w:space="0" w:color="auto"/>
        <w:left w:val="none" w:sz="0" w:space="0" w:color="auto"/>
        <w:bottom w:val="none" w:sz="0" w:space="0" w:color="auto"/>
        <w:right w:val="none" w:sz="0" w:space="0" w:color="auto"/>
      </w:divBdr>
    </w:div>
    <w:div w:id="1476995307">
      <w:bodyDiv w:val="1"/>
      <w:marLeft w:val="0"/>
      <w:marRight w:val="0"/>
      <w:marTop w:val="0"/>
      <w:marBottom w:val="0"/>
      <w:divBdr>
        <w:top w:val="none" w:sz="0" w:space="0" w:color="auto"/>
        <w:left w:val="none" w:sz="0" w:space="0" w:color="auto"/>
        <w:bottom w:val="none" w:sz="0" w:space="0" w:color="auto"/>
        <w:right w:val="none" w:sz="0" w:space="0" w:color="auto"/>
      </w:divBdr>
    </w:div>
    <w:div w:id="1479766963">
      <w:bodyDiv w:val="1"/>
      <w:marLeft w:val="0"/>
      <w:marRight w:val="0"/>
      <w:marTop w:val="0"/>
      <w:marBottom w:val="0"/>
      <w:divBdr>
        <w:top w:val="none" w:sz="0" w:space="0" w:color="auto"/>
        <w:left w:val="none" w:sz="0" w:space="0" w:color="auto"/>
        <w:bottom w:val="none" w:sz="0" w:space="0" w:color="auto"/>
        <w:right w:val="none" w:sz="0" w:space="0" w:color="auto"/>
      </w:divBdr>
    </w:div>
    <w:div w:id="1483352983">
      <w:bodyDiv w:val="1"/>
      <w:marLeft w:val="0"/>
      <w:marRight w:val="0"/>
      <w:marTop w:val="0"/>
      <w:marBottom w:val="0"/>
      <w:divBdr>
        <w:top w:val="none" w:sz="0" w:space="0" w:color="auto"/>
        <w:left w:val="none" w:sz="0" w:space="0" w:color="auto"/>
        <w:bottom w:val="none" w:sz="0" w:space="0" w:color="auto"/>
        <w:right w:val="none" w:sz="0" w:space="0" w:color="auto"/>
      </w:divBdr>
    </w:div>
    <w:div w:id="1484617506">
      <w:bodyDiv w:val="1"/>
      <w:marLeft w:val="0"/>
      <w:marRight w:val="0"/>
      <w:marTop w:val="0"/>
      <w:marBottom w:val="0"/>
      <w:divBdr>
        <w:top w:val="none" w:sz="0" w:space="0" w:color="auto"/>
        <w:left w:val="none" w:sz="0" w:space="0" w:color="auto"/>
        <w:bottom w:val="none" w:sz="0" w:space="0" w:color="auto"/>
        <w:right w:val="none" w:sz="0" w:space="0" w:color="auto"/>
      </w:divBdr>
    </w:div>
    <w:div w:id="1486780480">
      <w:bodyDiv w:val="1"/>
      <w:marLeft w:val="0"/>
      <w:marRight w:val="0"/>
      <w:marTop w:val="0"/>
      <w:marBottom w:val="0"/>
      <w:divBdr>
        <w:top w:val="none" w:sz="0" w:space="0" w:color="auto"/>
        <w:left w:val="none" w:sz="0" w:space="0" w:color="auto"/>
        <w:bottom w:val="none" w:sz="0" w:space="0" w:color="auto"/>
        <w:right w:val="none" w:sz="0" w:space="0" w:color="auto"/>
      </w:divBdr>
    </w:div>
    <w:div w:id="1487011914">
      <w:bodyDiv w:val="1"/>
      <w:marLeft w:val="0"/>
      <w:marRight w:val="0"/>
      <w:marTop w:val="0"/>
      <w:marBottom w:val="0"/>
      <w:divBdr>
        <w:top w:val="none" w:sz="0" w:space="0" w:color="auto"/>
        <w:left w:val="none" w:sz="0" w:space="0" w:color="auto"/>
        <w:bottom w:val="none" w:sz="0" w:space="0" w:color="auto"/>
        <w:right w:val="none" w:sz="0" w:space="0" w:color="auto"/>
      </w:divBdr>
    </w:div>
    <w:div w:id="1490170407">
      <w:bodyDiv w:val="1"/>
      <w:marLeft w:val="0"/>
      <w:marRight w:val="0"/>
      <w:marTop w:val="0"/>
      <w:marBottom w:val="0"/>
      <w:divBdr>
        <w:top w:val="none" w:sz="0" w:space="0" w:color="auto"/>
        <w:left w:val="none" w:sz="0" w:space="0" w:color="auto"/>
        <w:bottom w:val="none" w:sz="0" w:space="0" w:color="auto"/>
        <w:right w:val="none" w:sz="0" w:space="0" w:color="auto"/>
      </w:divBdr>
    </w:div>
    <w:div w:id="1491482807">
      <w:bodyDiv w:val="1"/>
      <w:marLeft w:val="0"/>
      <w:marRight w:val="0"/>
      <w:marTop w:val="0"/>
      <w:marBottom w:val="0"/>
      <w:divBdr>
        <w:top w:val="none" w:sz="0" w:space="0" w:color="auto"/>
        <w:left w:val="none" w:sz="0" w:space="0" w:color="auto"/>
        <w:bottom w:val="none" w:sz="0" w:space="0" w:color="auto"/>
        <w:right w:val="none" w:sz="0" w:space="0" w:color="auto"/>
      </w:divBdr>
    </w:div>
    <w:div w:id="1491941732">
      <w:bodyDiv w:val="1"/>
      <w:marLeft w:val="0"/>
      <w:marRight w:val="0"/>
      <w:marTop w:val="0"/>
      <w:marBottom w:val="0"/>
      <w:divBdr>
        <w:top w:val="none" w:sz="0" w:space="0" w:color="auto"/>
        <w:left w:val="none" w:sz="0" w:space="0" w:color="auto"/>
        <w:bottom w:val="none" w:sz="0" w:space="0" w:color="auto"/>
        <w:right w:val="none" w:sz="0" w:space="0" w:color="auto"/>
      </w:divBdr>
    </w:div>
    <w:div w:id="1494492764">
      <w:bodyDiv w:val="1"/>
      <w:marLeft w:val="0"/>
      <w:marRight w:val="0"/>
      <w:marTop w:val="0"/>
      <w:marBottom w:val="0"/>
      <w:divBdr>
        <w:top w:val="none" w:sz="0" w:space="0" w:color="auto"/>
        <w:left w:val="none" w:sz="0" w:space="0" w:color="auto"/>
        <w:bottom w:val="none" w:sz="0" w:space="0" w:color="auto"/>
        <w:right w:val="none" w:sz="0" w:space="0" w:color="auto"/>
      </w:divBdr>
    </w:div>
    <w:div w:id="1503668879">
      <w:bodyDiv w:val="1"/>
      <w:marLeft w:val="0"/>
      <w:marRight w:val="0"/>
      <w:marTop w:val="0"/>
      <w:marBottom w:val="0"/>
      <w:divBdr>
        <w:top w:val="none" w:sz="0" w:space="0" w:color="auto"/>
        <w:left w:val="none" w:sz="0" w:space="0" w:color="auto"/>
        <w:bottom w:val="none" w:sz="0" w:space="0" w:color="auto"/>
        <w:right w:val="none" w:sz="0" w:space="0" w:color="auto"/>
      </w:divBdr>
    </w:div>
    <w:div w:id="1510364981">
      <w:bodyDiv w:val="1"/>
      <w:marLeft w:val="0"/>
      <w:marRight w:val="0"/>
      <w:marTop w:val="0"/>
      <w:marBottom w:val="0"/>
      <w:divBdr>
        <w:top w:val="none" w:sz="0" w:space="0" w:color="auto"/>
        <w:left w:val="none" w:sz="0" w:space="0" w:color="auto"/>
        <w:bottom w:val="none" w:sz="0" w:space="0" w:color="auto"/>
        <w:right w:val="none" w:sz="0" w:space="0" w:color="auto"/>
      </w:divBdr>
    </w:div>
    <w:div w:id="1511751209">
      <w:bodyDiv w:val="1"/>
      <w:marLeft w:val="0"/>
      <w:marRight w:val="0"/>
      <w:marTop w:val="0"/>
      <w:marBottom w:val="0"/>
      <w:divBdr>
        <w:top w:val="none" w:sz="0" w:space="0" w:color="auto"/>
        <w:left w:val="none" w:sz="0" w:space="0" w:color="auto"/>
        <w:bottom w:val="none" w:sz="0" w:space="0" w:color="auto"/>
        <w:right w:val="none" w:sz="0" w:space="0" w:color="auto"/>
      </w:divBdr>
    </w:div>
    <w:div w:id="1514808283">
      <w:bodyDiv w:val="1"/>
      <w:marLeft w:val="0"/>
      <w:marRight w:val="0"/>
      <w:marTop w:val="0"/>
      <w:marBottom w:val="0"/>
      <w:divBdr>
        <w:top w:val="none" w:sz="0" w:space="0" w:color="auto"/>
        <w:left w:val="none" w:sz="0" w:space="0" w:color="auto"/>
        <w:bottom w:val="none" w:sz="0" w:space="0" w:color="auto"/>
        <w:right w:val="none" w:sz="0" w:space="0" w:color="auto"/>
      </w:divBdr>
    </w:div>
    <w:div w:id="1518885588">
      <w:bodyDiv w:val="1"/>
      <w:marLeft w:val="0"/>
      <w:marRight w:val="0"/>
      <w:marTop w:val="0"/>
      <w:marBottom w:val="0"/>
      <w:divBdr>
        <w:top w:val="none" w:sz="0" w:space="0" w:color="auto"/>
        <w:left w:val="none" w:sz="0" w:space="0" w:color="auto"/>
        <w:bottom w:val="none" w:sz="0" w:space="0" w:color="auto"/>
        <w:right w:val="none" w:sz="0" w:space="0" w:color="auto"/>
      </w:divBdr>
    </w:div>
    <w:div w:id="1520267951">
      <w:bodyDiv w:val="1"/>
      <w:marLeft w:val="0"/>
      <w:marRight w:val="0"/>
      <w:marTop w:val="0"/>
      <w:marBottom w:val="0"/>
      <w:divBdr>
        <w:top w:val="none" w:sz="0" w:space="0" w:color="auto"/>
        <w:left w:val="none" w:sz="0" w:space="0" w:color="auto"/>
        <w:bottom w:val="none" w:sz="0" w:space="0" w:color="auto"/>
        <w:right w:val="none" w:sz="0" w:space="0" w:color="auto"/>
      </w:divBdr>
    </w:div>
    <w:div w:id="1521815768">
      <w:bodyDiv w:val="1"/>
      <w:marLeft w:val="0"/>
      <w:marRight w:val="0"/>
      <w:marTop w:val="0"/>
      <w:marBottom w:val="0"/>
      <w:divBdr>
        <w:top w:val="none" w:sz="0" w:space="0" w:color="auto"/>
        <w:left w:val="none" w:sz="0" w:space="0" w:color="auto"/>
        <w:bottom w:val="none" w:sz="0" w:space="0" w:color="auto"/>
        <w:right w:val="none" w:sz="0" w:space="0" w:color="auto"/>
      </w:divBdr>
    </w:div>
    <w:div w:id="1532111792">
      <w:bodyDiv w:val="1"/>
      <w:marLeft w:val="0"/>
      <w:marRight w:val="0"/>
      <w:marTop w:val="0"/>
      <w:marBottom w:val="0"/>
      <w:divBdr>
        <w:top w:val="none" w:sz="0" w:space="0" w:color="auto"/>
        <w:left w:val="none" w:sz="0" w:space="0" w:color="auto"/>
        <w:bottom w:val="none" w:sz="0" w:space="0" w:color="auto"/>
        <w:right w:val="none" w:sz="0" w:space="0" w:color="auto"/>
      </w:divBdr>
    </w:div>
    <w:div w:id="1533032455">
      <w:bodyDiv w:val="1"/>
      <w:marLeft w:val="0"/>
      <w:marRight w:val="0"/>
      <w:marTop w:val="0"/>
      <w:marBottom w:val="0"/>
      <w:divBdr>
        <w:top w:val="none" w:sz="0" w:space="0" w:color="auto"/>
        <w:left w:val="none" w:sz="0" w:space="0" w:color="auto"/>
        <w:bottom w:val="none" w:sz="0" w:space="0" w:color="auto"/>
        <w:right w:val="none" w:sz="0" w:space="0" w:color="auto"/>
      </w:divBdr>
      <w:divsChild>
        <w:div w:id="1572807919">
          <w:marLeft w:val="0"/>
          <w:marRight w:val="0"/>
          <w:marTop w:val="0"/>
          <w:marBottom w:val="0"/>
          <w:divBdr>
            <w:top w:val="none" w:sz="0" w:space="0" w:color="auto"/>
            <w:left w:val="none" w:sz="0" w:space="0" w:color="auto"/>
            <w:bottom w:val="none" w:sz="0" w:space="0" w:color="auto"/>
            <w:right w:val="none" w:sz="0" w:space="0" w:color="auto"/>
          </w:divBdr>
          <w:divsChild>
            <w:div w:id="14434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899">
      <w:bodyDiv w:val="1"/>
      <w:marLeft w:val="0"/>
      <w:marRight w:val="0"/>
      <w:marTop w:val="0"/>
      <w:marBottom w:val="0"/>
      <w:divBdr>
        <w:top w:val="none" w:sz="0" w:space="0" w:color="auto"/>
        <w:left w:val="none" w:sz="0" w:space="0" w:color="auto"/>
        <w:bottom w:val="none" w:sz="0" w:space="0" w:color="auto"/>
        <w:right w:val="none" w:sz="0" w:space="0" w:color="auto"/>
      </w:divBdr>
    </w:div>
    <w:div w:id="1544252130">
      <w:bodyDiv w:val="1"/>
      <w:marLeft w:val="0"/>
      <w:marRight w:val="0"/>
      <w:marTop w:val="0"/>
      <w:marBottom w:val="0"/>
      <w:divBdr>
        <w:top w:val="none" w:sz="0" w:space="0" w:color="auto"/>
        <w:left w:val="none" w:sz="0" w:space="0" w:color="auto"/>
        <w:bottom w:val="none" w:sz="0" w:space="0" w:color="auto"/>
        <w:right w:val="none" w:sz="0" w:space="0" w:color="auto"/>
      </w:divBdr>
    </w:div>
    <w:div w:id="1544708165">
      <w:bodyDiv w:val="1"/>
      <w:marLeft w:val="0"/>
      <w:marRight w:val="0"/>
      <w:marTop w:val="0"/>
      <w:marBottom w:val="0"/>
      <w:divBdr>
        <w:top w:val="none" w:sz="0" w:space="0" w:color="auto"/>
        <w:left w:val="none" w:sz="0" w:space="0" w:color="auto"/>
        <w:bottom w:val="none" w:sz="0" w:space="0" w:color="auto"/>
        <w:right w:val="none" w:sz="0" w:space="0" w:color="auto"/>
      </w:divBdr>
    </w:div>
    <w:div w:id="1544828007">
      <w:bodyDiv w:val="1"/>
      <w:marLeft w:val="0"/>
      <w:marRight w:val="0"/>
      <w:marTop w:val="0"/>
      <w:marBottom w:val="0"/>
      <w:divBdr>
        <w:top w:val="none" w:sz="0" w:space="0" w:color="auto"/>
        <w:left w:val="none" w:sz="0" w:space="0" w:color="auto"/>
        <w:bottom w:val="none" w:sz="0" w:space="0" w:color="auto"/>
        <w:right w:val="none" w:sz="0" w:space="0" w:color="auto"/>
      </w:divBdr>
    </w:div>
    <w:div w:id="1548105566">
      <w:bodyDiv w:val="1"/>
      <w:marLeft w:val="0"/>
      <w:marRight w:val="0"/>
      <w:marTop w:val="0"/>
      <w:marBottom w:val="0"/>
      <w:divBdr>
        <w:top w:val="none" w:sz="0" w:space="0" w:color="auto"/>
        <w:left w:val="none" w:sz="0" w:space="0" w:color="auto"/>
        <w:bottom w:val="none" w:sz="0" w:space="0" w:color="auto"/>
        <w:right w:val="none" w:sz="0" w:space="0" w:color="auto"/>
      </w:divBdr>
      <w:divsChild>
        <w:div w:id="437718380">
          <w:marLeft w:val="0"/>
          <w:marRight w:val="0"/>
          <w:marTop w:val="0"/>
          <w:marBottom w:val="0"/>
          <w:divBdr>
            <w:top w:val="none" w:sz="0" w:space="0" w:color="auto"/>
            <w:left w:val="none" w:sz="0" w:space="0" w:color="auto"/>
            <w:bottom w:val="none" w:sz="0" w:space="0" w:color="auto"/>
            <w:right w:val="none" w:sz="0" w:space="0" w:color="auto"/>
          </w:divBdr>
          <w:divsChild>
            <w:div w:id="8075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6628">
      <w:bodyDiv w:val="1"/>
      <w:marLeft w:val="0"/>
      <w:marRight w:val="0"/>
      <w:marTop w:val="0"/>
      <w:marBottom w:val="0"/>
      <w:divBdr>
        <w:top w:val="none" w:sz="0" w:space="0" w:color="auto"/>
        <w:left w:val="none" w:sz="0" w:space="0" w:color="auto"/>
        <w:bottom w:val="none" w:sz="0" w:space="0" w:color="auto"/>
        <w:right w:val="none" w:sz="0" w:space="0" w:color="auto"/>
      </w:divBdr>
    </w:div>
    <w:div w:id="1548907251">
      <w:bodyDiv w:val="1"/>
      <w:marLeft w:val="0"/>
      <w:marRight w:val="0"/>
      <w:marTop w:val="0"/>
      <w:marBottom w:val="0"/>
      <w:divBdr>
        <w:top w:val="none" w:sz="0" w:space="0" w:color="auto"/>
        <w:left w:val="none" w:sz="0" w:space="0" w:color="auto"/>
        <w:bottom w:val="none" w:sz="0" w:space="0" w:color="auto"/>
        <w:right w:val="none" w:sz="0" w:space="0" w:color="auto"/>
      </w:divBdr>
    </w:div>
    <w:div w:id="1559584101">
      <w:bodyDiv w:val="1"/>
      <w:marLeft w:val="0"/>
      <w:marRight w:val="0"/>
      <w:marTop w:val="0"/>
      <w:marBottom w:val="0"/>
      <w:divBdr>
        <w:top w:val="none" w:sz="0" w:space="0" w:color="auto"/>
        <w:left w:val="none" w:sz="0" w:space="0" w:color="auto"/>
        <w:bottom w:val="none" w:sz="0" w:space="0" w:color="auto"/>
        <w:right w:val="none" w:sz="0" w:space="0" w:color="auto"/>
      </w:divBdr>
      <w:divsChild>
        <w:div w:id="1712917033">
          <w:marLeft w:val="0"/>
          <w:marRight w:val="0"/>
          <w:marTop w:val="0"/>
          <w:marBottom w:val="0"/>
          <w:divBdr>
            <w:top w:val="none" w:sz="0" w:space="0" w:color="auto"/>
            <w:left w:val="none" w:sz="0" w:space="0" w:color="auto"/>
            <w:bottom w:val="none" w:sz="0" w:space="0" w:color="auto"/>
            <w:right w:val="none" w:sz="0" w:space="0" w:color="auto"/>
          </w:divBdr>
          <w:divsChild>
            <w:div w:id="17686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8613">
      <w:bodyDiv w:val="1"/>
      <w:marLeft w:val="0"/>
      <w:marRight w:val="0"/>
      <w:marTop w:val="0"/>
      <w:marBottom w:val="0"/>
      <w:divBdr>
        <w:top w:val="none" w:sz="0" w:space="0" w:color="auto"/>
        <w:left w:val="none" w:sz="0" w:space="0" w:color="auto"/>
        <w:bottom w:val="none" w:sz="0" w:space="0" w:color="auto"/>
        <w:right w:val="none" w:sz="0" w:space="0" w:color="auto"/>
      </w:divBdr>
    </w:div>
    <w:div w:id="1563559493">
      <w:bodyDiv w:val="1"/>
      <w:marLeft w:val="0"/>
      <w:marRight w:val="0"/>
      <w:marTop w:val="0"/>
      <w:marBottom w:val="0"/>
      <w:divBdr>
        <w:top w:val="none" w:sz="0" w:space="0" w:color="auto"/>
        <w:left w:val="none" w:sz="0" w:space="0" w:color="auto"/>
        <w:bottom w:val="none" w:sz="0" w:space="0" w:color="auto"/>
        <w:right w:val="none" w:sz="0" w:space="0" w:color="auto"/>
      </w:divBdr>
    </w:div>
    <w:div w:id="1565794493">
      <w:bodyDiv w:val="1"/>
      <w:marLeft w:val="0"/>
      <w:marRight w:val="0"/>
      <w:marTop w:val="0"/>
      <w:marBottom w:val="0"/>
      <w:divBdr>
        <w:top w:val="none" w:sz="0" w:space="0" w:color="auto"/>
        <w:left w:val="none" w:sz="0" w:space="0" w:color="auto"/>
        <w:bottom w:val="none" w:sz="0" w:space="0" w:color="auto"/>
        <w:right w:val="none" w:sz="0" w:space="0" w:color="auto"/>
      </w:divBdr>
    </w:div>
    <w:div w:id="1567062530">
      <w:bodyDiv w:val="1"/>
      <w:marLeft w:val="0"/>
      <w:marRight w:val="0"/>
      <w:marTop w:val="0"/>
      <w:marBottom w:val="0"/>
      <w:divBdr>
        <w:top w:val="none" w:sz="0" w:space="0" w:color="auto"/>
        <w:left w:val="none" w:sz="0" w:space="0" w:color="auto"/>
        <w:bottom w:val="none" w:sz="0" w:space="0" w:color="auto"/>
        <w:right w:val="none" w:sz="0" w:space="0" w:color="auto"/>
      </w:divBdr>
    </w:div>
    <w:div w:id="1567642035">
      <w:bodyDiv w:val="1"/>
      <w:marLeft w:val="0"/>
      <w:marRight w:val="0"/>
      <w:marTop w:val="0"/>
      <w:marBottom w:val="0"/>
      <w:divBdr>
        <w:top w:val="none" w:sz="0" w:space="0" w:color="auto"/>
        <w:left w:val="none" w:sz="0" w:space="0" w:color="auto"/>
        <w:bottom w:val="none" w:sz="0" w:space="0" w:color="auto"/>
        <w:right w:val="none" w:sz="0" w:space="0" w:color="auto"/>
      </w:divBdr>
    </w:div>
    <w:div w:id="1567908773">
      <w:bodyDiv w:val="1"/>
      <w:marLeft w:val="0"/>
      <w:marRight w:val="0"/>
      <w:marTop w:val="0"/>
      <w:marBottom w:val="0"/>
      <w:divBdr>
        <w:top w:val="none" w:sz="0" w:space="0" w:color="auto"/>
        <w:left w:val="none" w:sz="0" w:space="0" w:color="auto"/>
        <w:bottom w:val="none" w:sz="0" w:space="0" w:color="auto"/>
        <w:right w:val="none" w:sz="0" w:space="0" w:color="auto"/>
      </w:divBdr>
    </w:div>
    <w:div w:id="1567910257">
      <w:bodyDiv w:val="1"/>
      <w:marLeft w:val="0"/>
      <w:marRight w:val="0"/>
      <w:marTop w:val="0"/>
      <w:marBottom w:val="0"/>
      <w:divBdr>
        <w:top w:val="none" w:sz="0" w:space="0" w:color="auto"/>
        <w:left w:val="none" w:sz="0" w:space="0" w:color="auto"/>
        <w:bottom w:val="none" w:sz="0" w:space="0" w:color="auto"/>
        <w:right w:val="none" w:sz="0" w:space="0" w:color="auto"/>
      </w:divBdr>
      <w:divsChild>
        <w:div w:id="598296139">
          <w:marLeft w:val="0"/>
          <w:marRight w:val="0"/>
          <w:marTop w:val="0"/>
          <w:marBottom w:val="0"/>
          <w:divBdr>
            <w:top w:val="none" w:sz="0" w:space="0" w:color="auto"/>
            <w:left w:val="none" w:sz="0" w:space="0" w:color="auto"/>
            <w:bottom w:val="none" w:sz="0" w:space="0" w:color="auto"/>
            <w:right w:val="none" w:sz="0" w:space="0" w:color="auto"/>
          </w:divBdr>
          <w:divsChild>
            <w:div w:id="248007109">
              <w:marLeft w:val="0"/>
              <w:marRight w:val="0"/>
              <w:marTop w:val="0"/>
              <w:marBottom w:val="0"/>
              <w:divBdr>
                <w:top w:val="none" w:sz="0" w:space="0" w:color="auto"/>
                <w:left w:val="none" w:sz="0" w:space="0" w:color="auto"/>
                <w:bottom w:val="none" w:sz="0" w:space="0" w:color="auto"/>
                <w:right w:val="none" w:sz="0" w:space="0" w:color="auto"/>
              </w:divBdr>
            </w:div>
          </w:divsChild>
        </w:div>
        <w:div w:id="401761945">
          <w:marLeft w:val="0"/>
          <w:marRight w:val="0"/>
          <w:marTop w:val="0"/>
          <w:marBottom w:val="0"/>
          <w:divBdr>
            <w:top w:val="none" w:sz="0" w:space="0" w:color="auto"/>
            <w:left w:val="none" w:sz="0" w:space="0" w:color="auto"/>
            <w:bottom w:val="none" w:sz="0" w:space="0" w:color="auto"/>
            <w:right w:val="none" w:sz="0" w:space="0" w:color="auto"/>
          </w:divBdr>
          <w:divsChild>
            <w:div w:id="12089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3130">
      <w:bodyDiv w:val="1"/>
      <w:marLeft w:val="0"/>
      <w:marRight w:val="0"/>
      <w:marTop w:val="0"/>
      <w:marBottom w:val="0"/>
      <w:divBdr>
        <w:top w:val="none" w:sz="0" w:space="0" w:color="auto"/>
        <w:left w:val="none" w:sz="0" w:space="0" w:color="auto"/>
        <w:bottom w:val="none" w:sz="0" w:space="0" w:color="auto"/>
        <w:right w:val="none" w:sz="0" w:space="0" w:color="auto"/>
      </w:divBdr>
      <w:divsChild>
        <w:div w:id="1955281862">
          <w:marLeft w:val="0"/>
          <w:marRight w:val="0"/>
          <w:marTop w:val="0"/>
          <w:marBottom w:val="0"/>
          <w:divBdr>
            <w:top w:val="none" w:sz="0" w:space="0" w:color="auto"/>
            <w:left w:val="none" w:sz="0" w:space="0" w:color="auto"/>
            <w:bottom w:val="none" w:sz="0" w:space="0" w:color="auto"/>
            <w:right w:val="none" w:sz="0" w:space="0" w:color="auto"/>
          </w:divBdr>
          <w:divsChild>
            <w:div w:id="914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345">
      <w:bodyDiv w:val="1"/>
      <w:marLeft w:val="0"/>
      <w:marRight w:val="0"/>
      <w:marTop w:val="0"/>
      <w:marBottom w:val="0"/>
      <w:divBdr>
        <w:top w:val="none" w:sz="0" w:space="0" w:color="auto"/>
        <w:left w:val="none" w:sz="0" w:space="0" w:color="auto"/>
        <w:bottom w:val="none" w:sz="0" w:space="0" w:color="auto"/>
        <w:right w:val="none" w:sz="0" w:space="0" w:color="auto"/>
      </w:divBdr>
    </w:div>
    <w:div w:id="1580216617">
      <w:bodyDiv w:val="1"/>
      <w:marLeft w:val="0"/>
      <w:marRight w:val="0"/>
      <w:marTop w:val="0"/>
      <w:marBottom w:val="0"/>
      <w:divBdr>
        <w:top w:val="none" w:sz="0" w:space="0" w:color="auto"/>
        <w:left w:val="none" w:sz="0" w:space="0" w:color="auto"/>
        <w:bottom w:val="none" w:sz="0" w:space="0" w:color="auto"/>
        <w:right w:val="none" w:sz="0" w:space="0" w:color="auto"/>
      </w:divBdr>
    </w:div>
    <w:div w:id="1582832343">
      <w:bodyDiv w:val="1"/>
      <w:marLeft w:val="0"/>
      <w:marRight w:val="0"/>
      <w:marTop w:val="0"/>
      <w:marBottom w:val="0"/>
      <w:divBdr>
        <w:top w:val="none" w:sz="0" w:space="0" w:color="auto"/>
        <w:left w:val="none" w:sz="0" w:space="0" w:color="auto"/>
        <w:bottom w:val="none" w:sz="0" w:space="0" w:color="auto"/>
        <w:right w:val="none" w:sz="0" w:space="0" w:color="auto"/>
      </w:divBdr>
    </w:div>
    <w:div w:id="1584100560">
      <w:bodyDiv w:val="1"/>
      <w:marLeft w:val="0"/>
      <w:marRight w:val="0"/>
      <w:marTop w:val="0"/>
      <w:marBottom w:val="0"/>
      <w:divBdr>
        <w:top w:val="none" w:sz="0" w:space="0" w:color="auto"/>
        <w:left w:val="none" w:sz="0" w:space="0" w:color="auto"/>
        <w:bottom w:val="none" w:sz="0" w:space="0" w:color="auto"/>
        <w:right w:val="none" w:sz="0" w:space="0" w:color="auto"/>
      </w:divBdr>
    </w:div>
    <w:div w:id="1587885781">
      <w:bodyDiv w:val="1"/>
      <w:marLeft w:val="0"/>
      <w:marRight w:val="0"/>
      <w:marTop w:val="0"/>
      <w:marBottom w:val="0"/>
      <w:divBdr>
        <w:top w:val="none" w:sz="0" w:space="0" w:color="auto"/>
        <w:left w:val="none" w:sz="0" w:space="0" w:color="auto"/>
        <w:bottom w:val="none" w:sz="0" w:space="0" w:color="auto"/>
        <w:right w:val="none" w:sz="0" w:space="0" w:color="auto"/>
      </w:divBdr>
    </w:div>
    <w:div w:id="1587954677">
      <w:bodyDiv w:val="1"/>
      <w:marLeft w:val="0"/>
      <w:marRight w:val="0"/>
      <w:marTop w:val="0"/>
      <w:marBottom w:val="0"/>
      <w:divBdr>
        <w:top w:val="none" w:sz="0" w:space="0" w:color="auto"/>
        <w:left w:val="none" w:sz="0" w:space="0" w:color="auto"/>
        <w:bottom w:val="none" w:sz="0" w:space="0" w:color="auto"/>
        <w:right w:val="none" w:sz="0" w:space="0" w:color="auto"/>
      </w:divBdr>
    </w:div>
    <w:div w:id="1587959843">
      <w:bodyDiv w:val="1"/>
      <w:marLeft w:val="0"/>
      <w:marRight w:val="0"/>
      <w:marTop w:val="0"/>
      <w:marBottom w:val="0"/>
      <w:divBdr>
        <w:top w:val="none" w:sz="0" w:space="0" w:color="auto"/>
        <w:left w:val="none" w:sz="0" w:space="0" w:color="auto"/>
        <w:bottom w:val="none" w:sz="0" w:space="0" w:color="auto"/>
        <w:right w:val="none" w:sz="0" w:space="0" w:color="auto"/>
      </w:divBdr>
    </w:div>
    <w:div w:id="1588343348">
      <w:bodyDiv w:val="1"/>
      <w:marLeft w:val="0"/>
      <w:marRight w:val="0"/>
      <w:marTop w:val="0"/>
      <w:marBottom w:val="0"/>
      <w:divBdr>
        <w:top w:val="none" w:sz="0" w:space="0" w:color="auto"/>
        <w:left w:val="none" w:sz="0" w:space="0" w:color="auto"/>
        <w:bottom w:val="none" w:sz="0" w:space="0" w:color="auto"/>
        <w:right w:val="none" w:sz="0" w:space="0" w:color="auto"/>
      </w:divBdr>
    </w:div>
    <w:div w:id="1591043351">
      <w:bodyDiv w:val="1"/>
      <w:marLeft w:val="0"/>
      <w:marRight w:val="0"/>
      <w:marTop w:val="0"/>
      <w:marBottom w:val="0"/>
      <w:divBdr>
        <w:top w:val="none" w:sz="0" w:space="0" w:color="auto"/>
        <w:left w:val="none" w:sz="0" w:space="0" w:color="auto"/>
        <w:bottom w:val="none" w:sz="0" w:space="0" w:color="auto"/>
        <w:right w:val="none" w:sz="0" w:space="0" w:color="auto"/>
      </w:divBdr>
    </w:div>
    <w:div w:id="1593735839">
      <w:bodyDiv w:val="1"/>
      <w:marLeft w:val="0"/>
      <w:marRight w:val="0"/>
      <w:marTop w:val="0"/>
      <w:marBottom w:val="0"/>
      <w:divBdr>
        <w:top w:val="none" w:sz="0" w:space="0" w:color="auto"/>
        <w:left w:val="none" w:sz="0" w:space="0" w:color="auto"/>
        <w:bottom w:val="none" w:sz="0" w:space="0" w:color="auto"/>
        <w:right w:val="none" w:sz="0" w:space="0" w:color="auto"/>
      </w:divBdr>
    </w:div>
    <w:div w:id="1594509554">
      <w:bodyDiv w:val="1"/>
      <w:marLeft w:val="0"/>
      <w:marRight w:val="0"/>
      <w:marTop w:val="0"/>
      <w:marBottom w:val="0"/>
      <w:divBdr>
        <w:top w:val="none" w:sz="0" w:space="0" w:color="auto"/>
        <w:left w:val="none" w:sz="0" w:space="0" w:color="auto"/>
        <w:bottom w:val="none" w:sz="0" w:space="0" w:color="auto"/>
        <w:right w:val="none" w:sz="0" w:space="0" w:color="auto"/>
      </w:divBdr>
    </w:div>
    <w:div w:id="1595824292">
      <w:bodyDiv w:val="1"/>
      <w:marLeft w:val="0"/>
      <w:marRight w:val="0"/>
      <w:marTop w:val="0"/>
      <w:marBottom w:val="0"/>
      <w:divBdr>
        <w:top w:val="none" w:sz="0" w:space="0" w:color="auto"/>
        <w:left w:val="none" w:sz="0" w:space="0" w:color="auto"/>
        <w:bottom w:val="none" w:sz="0" w:space="0" w:color="auto"/>
        <w:right w:val="none" w:sz="0" w:space="0" w:color="auto"/>
      </w:divBdr>
    </w:div>
    <w:div w:id="1596935314">
      <w:bodyDiv w:val="1"/>
      <w:marLeft w:val="0"/>
      <w:marRight w:val="0"/>
      <w:marTop w:val="0"/>
      <w:marBottom w:val="0"/>
      <w:divBdr>
        <w:top w:val="none" w:sz="0" w:space="0" w:color="auto"/>
        <w:left w:val="none" w:sz="0" w:space="0" w:color="auto"/>
        <w:bottom w:val="none" w:sz="0" w:space="0" w:color="auto"/>
        <w:right w:val="none" w:sz="0" w:space="0" w:color="auto"/>
      </w:divBdr>
    </w:div>
    <w:div w:id="1597060542">
      <w:bodyDiv w:val="1"/>
      <w:marLeft w:val="0"/>
      <w:marRight w:val="0"/>
      <w:marTop w:val="0"/>
      <w:marBottom w:val="0"/>
      <w:divBdr>
        <w:top w:val="none" w:sz="0" w:space="0" w:color="auto"/>
        <w:left w:val="none" w:sz="0" w:space="0" w:color="auto"/>
        <w:bottom w:val="none" w:sz="0" w:space="0" w:color="auto"/>
        <w:right w:val="none" w:sz="0" w:space="0" w:color="auto"/>
      </w:divBdr>
    </w:div>
    <w:div w:id="1599408348">
      <w:bodyDiv w:val="1"/>
      <w:marLeft w:val="0"/>
      <w:marRight w:val="0"/>
      <w:marTop w:val="0"/>
      <w:marBottom w:val="0"/>
      <w:divBdr>
        <w:top w:val="none" w:sz="0" w:space="0" w:color="auto"/>
        <w:left w:val="none" w:sz="0" w:space="0" w:color="auto"/>
        <w:bottom w:val="none" w:sz="0" w:space="0" w:color="auto"/>
        <w:right w:val="none" w:sz="0" w:space="0" w:color="auto"/>
      </w:divBdr>
    </w:div>
    <w:div w:id="1602421315">
      <w:bodyDiv w:val="1"/>
      <w:marLeft w:val="0"/>
      <w:marRight w:val="0"/>
      <w:marTop w:val="0"/>
      <w:marBottom w:val="0"/>
      <w:divBdr>
        <w:top w:val="none" w:sz="0" w:space="0" w:color="auto"/>
        <w:left w:val="none" w:sz="0" w:space="0" w:color="auto"/>
        <w:bottom w:val="none" w:sz="0" w:space="0" w:color="auto"/>
        <w:right w:val="none" w:sz="0" w:space="0" w:color="auto"/>
      </w:divBdr>
    </w:div>
    <w:div w:id="1626691139">
      <w:bodyDiv w:val="1"/>
      <w:marLeft w:val="0"/>
      <w:marRight w:val="0"/>
      <w:marTop w:val="0"/>
      <w:marBottom w:val="0"/>
      <w:divBdr>
        <w:top w:val="none" w:sz="0" w:space="0" w:color="auto"/>
        <w:left w:val="none" w:sz="0" w:space="0" w:color="auto"/>
        <w:bottom w:val="none" w:sz="0" w:space="0" w:color="auto"/>
        <w:right w:val="none" w:sz="0" w:space="0" w:color="auto"/>
      </w:divBdr>
    </w:div>
    <w:div w:id="1630210978">
      <w:bodyDiv w:val="1"/>
      <w:marLeft w:val="0"/>
      <w:marRight w:val="0"/>
      <w:marTop w:val="0"/>
      <w:marBottom w:val="0"/>
      <w:divBdr>
        <w:top w:val="none" w:sz="0" w:space="0" w:color="auto"/>
        <w:left w:val="none" w:sz="0" w:space="0" w:color="auto"/>
        <w:bottom w:val="none" w:sz="0" w:space="0" w:color="auto"/>
        <w:right w:val="none" w:sz="0" w:space="0" w:color="auto"/>
      </w:divBdr>
    </w:div>
    <w:div w:id="1637837752">
      <w:bodyDiv w:val="1"/>
      <w:marLeft w:val="0"/>
      <w:marRight w:val="0"/>
      <w:marTop w:val="0"/>
      <w:marBottom w:val="0"/>
      <w:divBdr>
        <w:top w:val="none" w:sz="0" w:space="0" w:color="auto"/>
        <w:left w:val="none" w:sz="0" w:space="0" w:color="auto"/>
        <w:bottom w:val="none" w:sz="0" w:space="0" w:color="auto"/>
        <w:right w:val="none" w:sz="0" w:space="0" w:color="auto"/>
      </w:divBdr>
    </w:div>
    <w:div w:id="1641184291">
      <w:bodyDiv w:val="1"/>
      <w:marLeft w:val="0"/>
      <w:marRight w:val="0"/>
      <w:marTop w:val="0"/>
      <w:marBottom w:val="0"/>
      <w:divBdr>
        <w:top w:val="none" w:sz="0" w:space="0" w:color="auto"/>
        <w:left w:val="none" w:sz="0" w:space="0" w:color="auto"/>
        <w:bottom w:val="none" w:sz="0" w:space="0" w:color="auto"/>
        <w:right w:val="none" w:sz="0" w:space="0" w:color="auto"/>
      </w:divBdr>
    </w:div>
    <w:div w:id="1642953145">
      <w:bodyDiv w:val="1"/>
      <w:marLeft w:val="0"/>
      <w:marRight w:val="0"/>
      <w:marTop w:val="0"/>
      <w:marBottom w:val="0"/>
      <w:divBdr>
        <w:top w:val="none" w:sz="0" w:space="0" w:color="auto"/>
        <w:left w:val="none" w:sz="0" w:space="0" w:color="auto"/>
        <w:bottom w:val="none" w:sz="0" w:space="0" w:color="auto"/>
        <w:right w:val="none" w:sz="0" w:space="0" w:color="auto"/>
      </w:divBdr>
    </w:div>
    <w:div w:id="1645353378">
      <w:bodyDiv w:val="1"/>
      <w:marLeft w:val="0"/>
      <w:marRight w:val="0"/>
      <w:marTop w:val="0"/>
      <w:marBottom w:val="0"/>
      <w:divBdr>
        <w:top w:val="none" w:sz="0" w:space="0" w:color="auto"/>
        <w:left w:val="none" w:sz="0" w:space="0" w:color="auto"/>
        <w:bottom w:val="none" w:sz="0" w:space="0" w:color="auto"/>
        <w:right w:val="none" w:sz="0" w:space="0" w:color="auto"/>
      </w:divBdr>
    </w:div>
    <w:div w:id="1645429465">
      <w:bodyDiv w:val="1"/>
      <w:marLeft w:val="0"/>
      <w:marRight w:val="0"/>
      <w:marTop w:val="0"/>
      <w:marBottom w:val="0"/>
      <w:divBdr>
        <w:top w:val="none" w:sz="0" w:space="0" w:color="auto"/>
        <w:left w:val="none" w:sz="0" w:space="0" w:color="auto"/>
        <w:bottom w:val="none" w:sz="0" w:space="0" w:color="auto"/>
        <w:right w:val="none" w:sz="0" w:space="0" w:color="auto"/>
      </w:divBdr>
    </w:div>
    <w:div w:id="1651519017">
      <w:bodyDiv w:val="1"/>
      <w:marLeft w:val="0"/>
      <w:marRight w:val="0"/>
      <w:marTop w:val="0"/>
      <w:marBottom w:val="0"/>
      <w:divBdr>
        <w:top w:val="none" w:sz="0" w:space="0" w:color="auto"/>
        <w:left w:val="none" w:sz="0" w:space="0" w:color="auto"/>
        <w:bottom w:val="none" w:sz="0" w:space="0" w:color="auto"/>
        <w:right w:val="none" w:sz="0" w:space="0" w:color="auto"/>
      </w:divBdr>
    </w:div>
    <w:div w:id="1653027268">
      <w:bodyDiv w:val="1"/>
      <w:marLeft w:val="0"/>
      <w:marRight w:val="0"/>
      <w:marTop w:val="0"/>
      <w:marBottom w:val="0"/>
      <w:divBdr>
        <w:top w:val="none" w:sz="0" w:space="0" w:color="auto"/>
        <w:left w:val="none" w:sz="0" w:space="0" w:color="auto"/>
        <w:bottom w:val="none" w:sz="0" w:space="0" w:color="auto"/>
        <w:right w:val="none" w:sz="0" w:space="0" w:color="auto"/>
      </w:divBdr>
    </w:div>
    <w:div w:id="1656030359">
      <w:bodyDiv w:val="1"/>
      <w:marLeft w:val="0"/>
      <w:marRight w:val="0"/>
      <w:marTop w:val="0"/>
      <w:marBottom w:val="0"/>
      <w:divBdr>
        <w:top w:val="none" w:sz="0" w:space="0" w:color="auto"/>
        <w:left w:val="none" w:sz="0" w:space="0" w:color="auto"/>
        <w:bottom w:val="none" w:sz="0" w:space="0" w:color="auto"/>
        <w:right w:val="none" w:sz="0" w:space="0" w:color="auto"/>
      </w:divBdr>
    </w:div>
    <w:div w:id="1656639822">
      <w:bodyDiv w:val="1"/>
      <w:marLeft w:val="0"/>
      <w:marRight w:val="0"/>
      <w:marTop w:val="0"/>
      <w:marBottom w:val="0"/>
      <w:divBdr>
        <w:top w:val="none" w:sz="0" w:space="0" w:color="auto"/>
        <w:left w:val="none" w:sz="0" w:space="0" w:color="auto"/>
        <w:bottom w:val="none" w:sz="0" w:space="0" w:color="auto"/>
        <w:right w:val="none" w:sz="0" w:space="0" w:color="auto"/>
      </w:divBdr>
    </w:div>
    <w:div w:id="1660308265">
      <w:bodyDiv w:val="1"/>
      <w:marLeft w:val="0"/>
      <w:marRight w:val="0"/>
      <w:marTop w:val="0"/>
      <w:marBottom w:val="0"/>
      <w:divBdr>
        <w:top w:val="none" w:sz="0" w:space="0" w:color="auto"/>
        <w:left w:val="none" w:sz="0" w:space="0" w:color="auto"/>
        <w:bottom w:val="none" w:sz="0" w:space="0" w:color="auto"/>
        <w:right w:val="none" w:sz="0" w:space="0" w:color="auto"/>
      </w:divBdr>
    </w:div>
    <w:div w:id="1667705849">
      <w:bodyDiv w:val="1"/>
      <w:marLeft w:val="0"/>
      <w:marRight w:val="0"/>
      <w:marTop w:val="0"/>
      <w:marBottom w:val="0"/>
      <w:divBdr>
        <w:top w:val="none" w:sz="0" w:space="0" w:color="auto"/>
        <w:left w:val="none" w:sz="0" w:space="0" w:color="auto"/>
        <w:bottom w:val="none" w:sz="0" w:space="0" w:color="auto"/>
        <w:right w:val="none" w:sz="0" w:space="0" w:color="auto"/>
      </w:divBdr>
    </w:div>
    <w:div w:id="1670326852">
      <w:bodyDiv w:val="1"/>
      <w:marLeft w:val="0"/>
      <w:marRight w:val="0"/>
      <w:marTop w:val="0"/>
      <w:marBottom w:val="0"/>
      <w:divBdr>
        <w:top w:val="none" w:sz="0" w:space="0" w:color="auto"/>
        <w:left w:val="none" w:sz="0" w:space="0" w:color="auto"/>
        <w:bottom w:val="none" w:sz="0" w:space="0" w:color="auto"/>
        <w:right w:val="none" w:sz="0" w:space="0" w:color="auto"/>
      </w:divBdr>
    </w:div>
    <w:div w:id="1672752313">
      <w:bodyDiv w:val="1"/>
      <w:marLeft w:val="0"/>
      <w:marRight w:val="0"/>
      <w:marTop w:val="0"/>
      <w:marBottom w:val="0"/>
      <w:divBdr>
        <w:top w:val="none" w:sz="0" w:space="0" w:color="auto"/>
        <w:left w:val="none" w:sz="0" w:space="0" w:color="auto"/>
        <w:bottom w:val="none" w:sz="0" w:space="0" w:color="auto"/>
        <w:right w:val="none" w:sz="0" w:space="0" w:color="auto"/>
      </w:divBdr>
    </w:div>
    <w:div w:id="1673334097">
      <w:bodyDiv w:val="1"/>
      <w:marLeft w:val="0"/>
      <w:marRight w:val="0"/>
      <w:marTop w:val="0"/>
      <w:marBottom w:val="0"/>
      <w:divBdr>
        <w:top w:val="none" w:sz="0" w:space="0" w:color="auto"/>
        <w:left w:val="none" w:sz="0" w:space="0" w:color="auto"/>
        <w:bottom w:val="none" w:sz="0" w:space="0" w:color="auto"/>
        <w:right w:val="none" w:sz="0" w:space="0" w:color="auto"/>
      </w:divBdr>
    </w:div>
    <w:div w:id="1674912392">
      <w:bodyDiv w:val="1"/>
      <w:marLeft w:val="0"/>
      <w:marRight w:val="0"/>
      <w:marTop w:val="0"/>
      <w:marBottom w:val="0"/>
      <w:divBdr>
        <w:top w:val="none" w:sz="0" w:space="0" w:color="auto"/>
        <w:left w:val="none" w:sz="0" w:space="0" w:color="auto"/>
        <w:bottom w:val="none" w:sz="0" w:space="0" w:color="auto"/>
        <w:right w:val="none" w:sz="0" w:space="0" w:color="auto"/>
      </w:divBdr>
    </w:div>
    <w:div w:id="1684476391">
      <w:bodyDiv w:val="1"/>
      <w:marLeft w:val="0"/>
      <w:marRight w:val="0"/>
      <w:marTop w:val="0"/>
      <w:marBottom w:val="0"/>
      <w:divBdr>
        <w:top w:val="none" w:sz="0" w:space="0" w:color="auto"/>
        <w:left w:val="none" w:sz="0" w:space="0" w:color="auto"/>
        <w:bottom w:val="none" w:sz="0" w:space="0" w:color="auto"/>
        <w:right w:val="none" w:sz="0" w:space="0" w:color="auto"/>
      </w:divBdr>
    </w:div>
    <w:div w:id="1685546371">
      <w:bodyDiv w:val="1"/>
      <w:marLeft w:val="0"/>
      <w:marRight w:val="0"/>
      <w:marTop w:val="0"/>
      <w:marBottom w:val="0"/>
      <w:divBdr>
        <w:top w:val="none" w:sz="0" w:space="0" w:color="auto"/>
        <w:left w:val="none" w:sz="0" w:space="0" w:color="auto"/>
        <w:bottom w:val="none" w:sz="0" w:space="0" w:color="auto"/>
        <w:right w:val="none" w:sz="0" w:space="0" w:color="auto"/>
      </w:divBdr>
    </w:div>
    <w:div w:id="1687519204">
      <w:bodyDiv w:val="1"/>
      <w:marLeft w:val="0"/>
      <w:marRight w:val="0"/>
      <w:marTop w:val="0"/>
      <w:marBottom w:val="0"/>
      <w:divBdr>
        <w:top w:val="none" w:sz="0" w:space="0" w:color="auto"/>
        <w:left w:val="none" w:sz="0" w:space="0" w:color="auto"/>
        <w:bottom w:val="none" w:sz="0" w:space="0" w:color="auto"/>
        <w:right w:val="none" w:sz="0" w:space="0" w:color="auto"/>
      </w:divBdr>
    </w:div>
    <w:div w:id="1690831810">
      <w:bodyDiv w:val="1"/>
      <w:marLeft w:val="0"/>
      <w:marRight w:val="0"/>
      <w:marTop w:val="0"/>
      <w:marBottom w:val="0"/>
      <w:divBdr>
        <w:top w:val="none" w:sz="0" w:space="0" w:color="auto"/>
        <w:left w:val="none" w:sz="0" w:space="0" w:color="auto"/>
        <w:bottom w:val="none" w:sz="0" w:space="0" w:color="auto"/>
        <w:right w:val="none" w:sz="0" w:space="0" w:color="auto"/>
      </w:divBdr>
      <w:divsChild>
        <w:div w:id="1295405903">
          <w:marLeft w:val="0"/>
          <w:marRight w:val="0"/>
          <w:marTop w:val="0"/>
          <w:marBottom w:val="0"/>
          <w:divBdr>
            <w:top w:val="none" w:sz="0" w:space="0" w:color="auto"/>
            <w:left w:val="none" w:sz="0" w:space="0" w:color="auto"/>
            <w:bottom w:val="none" w:sz="0" w:space="0" w:color="auto"/>
            <w:right w:val="none" w:sz="0" w:space="0" w:color="auto"/>
          </w:divBdr>
          <w:divsChild>
            <w:div w:id="4746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6516">
      <w:bodyDiv w:val="1"/>
      <w:marLeft w:val="0"/>
      <w:marRight w:val="0"/>
      <w:marTop w:val="0"/>
      <w:marBottom w:val="0"/>
      <w:divBdr>
        <w:top w:val="none" w:sz="0" w:space="0" w:color="auto"/>
        <w:left w:val="none" w:sz="0" w:space="0" w:color="auto"/>
        <w:bottom w:val="none" w:sz="0" w:space="0" w:color="auto"/>
        <w:right w:val="none" w:sz="0" w:space="0" w:color="auto"/>
      </w:divBdr>
    </w:div>
    <w:div w:id="1697538699">
      <w:bodyDiv w:val="1"/>
      <w:marLeft w:val="0"/>
      <w:marRight w:val="0"/>
      <w:marTop w:val="0"/>
      <w:marBottom w:val="0"/>
      <w:divBdr>
        <w:top w:val="none" w:sz="0" w:space="0" w:color="auto"/>
        <w:left w:val="none" w:sz="0" w:space="0" w:color="auto"/>
        <w:bottom w:val="none" w:sz="0" w:space="0" w:color="auto"/>
        <w:right w:val="none" w:sz="0" w:space="0" w:color="auto"/>
      </w:divBdr>
      <w:divsChild>
        <w:div w:id="655915859">
          <w:marLeft w:val="0"/>
          <w:marRight w:val="0"/>
          <w:marTop w:val="0"/>
          <w:marBottom w:val="0"/>
          <w:divBdr>
            <w:top w:val="none" w:sz="0" w:space="0" w:color="auto"/>
            <w:left w:val="none" w:sz="0" w:space="0" w:color="auto"/>
            <w:bottom w:val="none" w:sz="0" w:space="0" w:color="auto"/>
            <w:right w:val="none" w:sz="0" w:space="0" w:color="auto"/>
          </w:divBdr>
          <w:divsChild>
            <w:div w:id="12343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2753">
      <w:bodyDiv w:val="1"/>
      <w:marLeft w:val="0"/>
      <w:marRight w:val="0"/>
      <w:marTop w:val="0"/>
      <w:marBottom w:val="0"/>
      <w:divBdr>
        <w:top w:val="none" w:sz="0" w:space="0" w:color="auto"/>
        <w:left w:val="none" w:sz="0" w:space="0" w:color="auto"/>
        <w:bottom w:val="none" w:sz="0" w:space="0" w:color="auto"/>
        <w:right w:val="none" w:sz="0" w:space="0" w:color="auto"/>
      </w:divBdr>
    </w:div>
    <w:div w:id="1698893441">
      <w:bodyDiv w:val="1"/>
      <w:marLeft w:val="0"/>
      <w:marRight w:val="0"/>
      <w:marTop w:val="0"/>
      <w:marBottom w:val="0"/>
      <w:divBdr>
        <w:top w:val="none" w:sz="0" w:space="0" w:color="auto"/>
        <w:left w:val="none" w:sz="0" w:space="0" w:color="auto"/>
        <w:bottom w:val="none" w:sz="0" w:space="0" w:color="auto"/>
        <w:right w:val="none" w:sz="0" w:space="0" w:color="auto"/>
      </w:divBdr>
      <w:divsChild>
        <w:div w:id="1446730971">
          <w:marLeft w:val="0"/>
          <w:marRight w:val="0"/>
          <w:marTop w:val="0"/>
          <w:marBottom w:val="0"/>
          <w:divBdr>
            <w:top w:val="none" w:sz="0" w:space="0" w:color="auto"/>
            <w:left w:val="none" w:sz="0" w:space="0" w:color="auto"/>
            <w:bottom w:val="none" w:sz="0" w:space="0" w:color="auto"/>
            <w:right w:val="none" w:sz="0" w:space="0" w:color="auto"/>
          </w:divBdr>
          <w:divsChild>
            <w:div w:id="3804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8232">
      <w:bodyDiv w:val="1"/>
      <w:marLeft w:val="0"/>
      <w:marRight w:val="0"/>
      <w:marTop w:val="0"/>
      <w:marBottom w:val="0"/>
      <w:divBdr>
        <w:top w:val="none" w:sz="0" w:space="0" w:color="auto"/>
        <w:left w:val="none" w:sz="0" w:space="0" w:color="auto"/>
        <w:bottom w:val="none" w:sz="0" w:space="0" w:color="auto"/>
        <w:right w:val="none" w:sz="0" w:space="0" w:color="auto"/>
      </w:divBdr>
    </w:div>
    <w:div w:id="1703745847">
      <w:bodyDiv w:val="1"/>
      <w:marLeft w:val="0"/>
      <w:marRight w:val="0"/>
      <w:marTop w:val="0"/>
      <w:marBottom w:val="0"/>
      <w:divBdr>
        <w:top w:val="none" w:sz="0" w:space="0" w:color="auto"/>
        <w:left w:val="none" w:sz="0" w:space="0" w:color="auto"/>
        <w:bottom w:val="none" w:sz="0" w:space="0" w:color="auto"/>
        <w:right w:val="none" w:sz="0" w:space="0" w:color="auto"/>
      </w:divBdr>
    </w:div>
    <w:div w:id="1703749676">
      <w:bodyDiv w:val="1"/>
      <w:marLeft w:val="0"/>
      <w:marRight w:val="0"/>
      <w:marTop w:val="0"/>
      <w:marBottom w:val="0"/>
      <w:divBdr>
        <w:top w:val="none" w:sz="0" w:space="0" w:color="auto"/>
        <w:left w:val="none" w:sz="0" w:space="0" w:color="auto"/>
        <w:bottom w:val="none" w:sz="0" w:space="0" w:color="auto"/>
        <w:right w:val="none" w:sz="0" w:space="0" w:color="auto"/>
      </w:divBdr>
    </w:div>
    <w:div w:id="1704095422">
      <w:bodyDiv w:val="1"/>
      <w:marLeft w:val="0"/>
      <w:marRight w:val="0"/>
      <w:marTop w:val="0"/>
      <w:marBottom w:val="0"/>
      <w:divBdr>
        <w:top w:val="none" w:sz="0" w:space="0" w:color="auto"/>
        <w:left w:val="none" w:sz="0" w:space="0" w:color="auto"/>
        <w:bottom w:val="none" w:sz="0" w:space="0" w:color="auto"/>
        <w:right w:val="none" w:sz="0" w:space="0" w:color="auto"/>
      </w:divBdr>
    </w:div>
    <w:div w:id="1711295667">
      <w:bodyDiv w:val="1"/>
      <w:marLeft w:val="0"/>
      <w:marRight w:val="0"/>
      <w:marTop w:val="0"/>
      <w:marBottom w:val="0"/>
      <w:divBdr>
        <w:top w:val="none" w:sz="0" w:space="0" w:color="auto"/>
        <w:left w:val="none" w:sz="0" w:space="0" w:color="auto"/>
        <w:bottom w:val="none" w:sz="0" w:space="0" w:color="auto"/>
        <w:right w:val="none" w:sz="0" w:space="0" w:color="auto"/>
      </w:divBdr>
    </w:div>
    <w:div w:id="1712076552">
      <w:bodyDiv w:val="1"/>
      <w:marLeft w:val="0"/>
      <w:marRight w:val="0"/>
      <w:marTop w:val="0"/>
      <w:marBottom w:val="0"/>
      <w:divBdr>
        <w:top w:val="none" w:sz="0" w:space="0" w:color="auto"/>
        <w:left w:val="none" w:sz="0" w:space="0" w:color="auto"/>
        <w:bottom w:val="none" w:sz="0" w:space="0" w:color="auto"/>
        <w:right w:val="none" w:sz="0" w:space="0" w:color="auto"/>
      </w:divBdr>
    </w:div>
    <w:div w:id="1713071184">
      <w:bodyDiv w:val="1"/>
      <w:marLeft w:val="0"/>
      <w:marRight w:val="0"/>
      <w:marTop w:val="0"/>
      <w:marBottom w:val="0"/>
      <w:divBdr>
        <w:top w:val="none" w:sz="0" w:space="0" w:color="auto"/>
        <w:left w:val="none" w:sz="0" w:space="0" w:color="auto"/>
        <w:bottom w:val="none" w:sz="0" w:space="0" w:color="auto"/>
        <w:right w:val="none" w:sz="0" w:space="0" w:color="auto"/>
      </w:divBdr>
    </w:div>
    <w:div w:id="1717925811">
      <w:bodyDiv w:val="1"/>
      <w:marLeft w:val="0"/>
      <w:marRight w:val="0"/>
      <w:marTop w:val="0"/>
      <w:marBottom w:val="0"/>
      <w:divBdr>
        <w:top w:val="none" w:sz="0" w:space="0" w:color="auto"/>
        <w:left w:val="none" w:sz="0" w:space="0" w:color="auto"/>
        <w:bottom w:val="none" w:sz="0" w:space="0" w:color="auto"/>
        <w:right w:val="none" w:sz="0" w:space="0" w:color="auto"/>
      </w:divBdr>
    </w:div>
    <w:div w:id="1718385235">
      <w:bodyDiv w:val="1"/>
      <w:marLeft w:val="0"/>
      <w:marRight w:val="0"/>
      <w:marTop w:val="0"/>
      <w:marBottom w:val="0"/>
      <w:divBdr>
        <w:top w:val="none" w:sz="0" w:space="0" w:color="auto"/>
        <w:left w:val="none" w:sz="0" w:space="0" w:color="auto"/>
        <w:bottom w:val="none" w:sz="0" w:space="0" w:color="auto"/>
        <w:right w:val="none" w:sz="0" w:space="0" w:color="auto"/>
      </w:divBdr>
    </w:div>
    <w:div w:id="1721241941">
      <w:bodyDiv w:val="1"/>
      <w:marLeft w:val="0"/>
      <w:marRight w:val="0"/>
      <w:marTop w:val="0"/>
      <w:marBottom w:val="0"/>
      <w:divBdr>
        <w:top w:val="none" w:sz="0" w:space="0" w:color="auto"/>
        <w:left w:val="none" w:sz="0" w:space="0" w:color="auto"/>
        <w:bottom w:val="none" w:sz="0" w:space="0" w:color="auto"/>
        <w:right w:val="none" w:sz="0" w:space="0" w:color="auto"/>
      </w:divBdr>
    </w:div>
    <w:div w:id="1723870403">
      <w:bodyDiv w:val="1"/>
      <w:marLeft w:val="0"/>
      <w:marRight w:val="0"/>
      <w:marTop w:val="0"/>
      <w:marBottom w:val="0"/>
      <w:divBdr>
        <w:top w:val="none" w:sz="0" w:space="0" w:color="auto"/>
        <w:left w:val="none" w:sz="0" w:space="0" w:color="auto"/>
        <w:bottom w:val="none" w:sz="0" w:space="0" w:color="auto"/>
        <w:right w:val="none" w:sz="0" w:space="0" w:color="auto"/>
      </w:divBdr>
    </w:div>
    <w:div w:id="1724673664">
      <w:bodyDiv w:val="1"/>
      <w:marLeft w:val="0"/>
      <w:marRight w:val="0"/>
      <w:marTop w:val="0"/>
      <w:marBottom w:val="0"/>
      <w:divBdr>
        <w:top w:val="none" w:sz="0" w:space="0" w:color="auto"/>
        <w:left w:val="none" w:sz="0" w:space="0" w:color="auto"/>
        <w:bottom w:val="none" w:sz="0" w:space="0" w:color="auto"/>
        <w:right w:val="none" w:sz="0" w:space="0" w:color="auto"/>
      </w:divBdr>
      <w:divsChild>
        <w:div w:id="1531142780">
          <w:marLeft w:val="0"/>
          <w:marRight w:val="0"/>
          <w:marTop w:val="0"/>
          <w:marBottom w:val="0"/>
          <w:divBdr>
            <w:top w:val="none" w:sz="0" w:space="0" w:color="auto"/>
            <w:left w:val="none" w:sz="0" w:space="0" w:color="auto"/>
            <w:bottom w:val="none" w:sz="0" w:space="0" w:color="auto"/>
            <w:right w:val="none" w:sz="0" w:space="0" w:color="auto"/>
          </w:divBdr>
          <w:divsChild>
            <w:div w:id="3143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576">
      <w:bodyDiv w:val="1"/>
      <w:marLeft w:val="0"/>
      <w:marRight w:val="0"/>
      <w:marTop w:val="0"/>
      <w:marBottom w:val="0"/>
      <w:divBdr>
        <w:top w:val="none" w:sz="0" w:space="0" w:color="auto"/>
        <w:left w:val="none" w:sz="0" w:space="0" w:color="auto"/>
        <w:bottom w:val="none" w:sz="0" w:space="0" w:color="auto"/>
        <w:right w:val="none" w:sz="0" w:space="0" w:color="auto"/>
      </w:divBdr>
    </w:div>
    <w:div w:id="1740247101">
      <w:bodyDiv w:val="1"/>
      <w:marLeft w:val="0"/>
      <w:marRight w:val="0"/>
      <w:marTop w:val="0"/>
      <w:marBottom w:val="0"/>
      <w:divBdr>
        <w:top w:val="none" w:sz="0" w:space="0" w:color="auto"/>
        <w:left w:val="none" w:sz="0" w:space="0" w:color="auto"/>
        <w:bottom w:val="none" w:sz="0" w:space="0" w:color="auto"/>
        <w:right w:val="none" w:sz="0" w:space="0" w:color="auto"/>
      </w:divBdr>
    </w:div>
    <w:div w:id="1742406555">
      <w:bodyDiv w:val="1"/>
      <w:marLeft w:val="0"/>
      <w:marRight w:val="0"/>
      <w:marTop w:val="0"/>
      <w:marBottom w:val="0"/>
      <w:divBdr>
        <w:top w:val="none" w:sz="0" w:space="0" w:color="auto"/>
        <w:left w:val="none" w:sz="0" w:space="0" w:color="auto"/>
        <w:bottom w:val="none" w:sz="0" w:space="0" w:color="auto"/>
        <w:right w:val="none" w:sz="0" w:space="0" w:color="auto"/>
      </w:divBdr>
    </w:div>
    <w:div w:id="1745567685">
      <w:bodyDiv w:val="1"/>
      <w:marLeft w:val="0"/>
      <w:marRight w:val="0"/>
      <w:marTop w:val="0"/>
      <w:marBottom w:val="0"/>
      <w:divBdr>
        <w:top w:val="none" w:sz="0" w:space="0" w:color="auto"/>
        <w:left w:val="none" w:sz="0" w:space="0" w:color="auto"/>
        <w:bottom w:val="none" w:sz="0" w:space="0" w:color="auto"/>
        <w:right w:val="none" w:sz="0" w:space="0" w:color="auto"/>
      </w:divBdr>
    </w:div>
    <w:div w:id="1747337631">
      <w:bodyDiv w:val="1"/>
      <w:marLeft w:val="0"/>
      <w:marRight w:val="0"/>
      <w:marTop w:val="0"/>
      <w:marBottom w:val="0"/>
      <w:divBdr>
        <w:top w:val="none" w:sz="0" w:space="0" w:color="auto"/>
        <w:left w:val="none" w:sz="0" w:space="0" w:color="auto"/>
        <w:bottom w:val="none" w:sz="0" w:space="0" w:color="auto"/>
        <w:right w:val="none" w:sz="0" w:space="0" w:color="auto"/>
      </w:divBdr>
    </w:div>
    <w:div w:id="1752970102">
      <w:bodyDiv w:val="1"/>
      <w:marLeft w:val="0"/>
      <w:marRight w:val="0"/>
      <w:marTop w:val="0"/>
      <w:marBottom w:val="0"/>
      <w:divBdr>
        <w:top w:val="none" w:sz="0" w:space="0" w:color="auto"/>
        <w:left w:val="none" w:sz="0" w:space="0" w:color="auto"/>
        <w:bottom w:val="none" w:sz="0" w:space="0" w:color="auto"/>
        <w:right w:val="none" w:sz="0" w:space="0" w:color="auto"/>
      </w:divBdr>
    </w:div>
    <w:div w:id="1754936172">
      <w:bodyDiv w:val="1"/>
      <w:marLeft w:val="0"/>
      <w:marRight w:val="0"/>
      <w:marTop w:val="0"/>
      <w:marBottom w:val="0"/>
      <w:divBdr>
        <w:top w:val="none" w:sz="0" w:space="0" w:color="auto"/>
        <w:left w:val="none" w:sz="0" w:space="0" w:color="auto"/>
        <w:bottom w:val="none" w:sz="0" w:space="0" w:color="auto"/>
        <w:right w:val="none" w:sz="0" w:space="0" w:color="auto"/>
      </w:divBdr>
    </w:div>
    <w:div w:id="1755199462">
      <w:bodyDiv w:val="1"/>
      <w:marLeft w:val="0"/>
      <w:marRight w:val="0"/>
      <w:marTop w:val="0"/>
      <w:marBottom w:val="0"/>
      <w:divBdr>
        <w:top w:val="none" w:sz="0" w:space="0" w:color="auto"/>
        <w:left w:val="none" w:sz="0" w:space="0" w:color="auto"/>
        <w:bottom w:val="none" w:sz="0" w:space="0" w:color="auto"/>
        <w:right w:val="none" w:sz="0" w:space="0" w:color="auto"/>
      </w:divBdr>
    </w:div>
    <w:div w:id="1755393751">
      <w:bodyDiv w:val="1"/>
      <w:marLeft w:val="0"/>
      <w:marRight w:val="0"/>
      <w:marTop w:val="0"/>
      <w:marBottom w:val="0"/>
      <w:divBdr>
        <w:top w:val="none" w:sz="0" w:space="0" w:color="auto"/>
        <w:left w:val="none" w:sz="0" w:space="0" w:color="auto"/>
        <w:bottom w:val="none" w:sz="0" w:space="0" w:color="auto"/>
        <w:right w:val="none" w:sz="0" w:space="0" w:color="auto"/>
      </w:divBdr>
    </w:div>
    <w:div w:id="1759207530">
      <w:bodyDiv w:val="1"/>
      <w:marLeft w:val="0"/>
      <w:marRight w:val="0"/>
      <w:marTop w:val="0"/>
      <w:marBottom w:val="0"/>
      <w:divBdr>
        <w:top w:val="none" w:sz="0" w:space="0" w:color="auto"/>
        <w:left w:val="none" w:sz="0" w:space="0" w:color="auto"/>
        <w:bottom w:val="none" w:sz="0" w:space="0" w:color="auto"/>
        <w:right w:val="none" w:sz="0" w:space="0" w:color="auto"/>
      </w:divBdr>
    </w:div>
    <w:div w:id="1759593785">
      <w:bodyDiv w:val="1"/>
      <w:marLeft w:val="0"/>
      <w:marRight w:val="0"/>
      <w:marTop w:val="0"/>
      <w:marBottom w:val="0"/>
      <w:divBdr>
        <w:top w:val="none" w:sz="0" w:space="0" w:color="auto"/>
        <w:left w:val="none" w:sz="0" w:space="0" w:color="auto"/>
        <w:bottom w:val="none" w:sz="0" w:space="0" w:color="auto"/>
        <w:right w:val="none" w:sz="0" w:space="0" w:color="auto"/>
      </w:divBdr>
    </w:div>
    <w:div w:id="1762138855">
      <w:bodyDiv w:val="1"/>
      <w:marLeft w:val="0"/>
      <w:marRight w:val="0"/>
      <w:marTop w:val="0"/>
      <w:marBottom w:val="0"/>
      <w:divBdr>
        <w:top w:val="none" w:sz="0" w:space="0" w:color="auto"/>
        <w:left w:val="none" w:sz="0" w:space="0" w:color="auto"/>
        <w:bottom w:val="none" w:sz="0" w:space="0" w:color="auto"/>
        <w:right w:val="none" w:sz="0" w:space="0" w:color="auto"/>
      </w:divBdr>
      <w:divsChild>
        <w:div w:id="1307514912">
          <w:marLeft w:val="0"/>
          <w:marRight w:val="0"/>
          <w:marTop w:val="0"/>
          <w:marBottom w:val="0"/>
          <w:divBdr>
            <w:top w:val="none" w:sz="0" w:space="0" w:color="auto"/>
            <w:left w:val="none" w:sz="0" w:space="0" w:color="auto"/>
            <w:bottom w:val="none" w:sz="0" w:space="0" w:color="auto"/>
            <w:right w:val="none" w:sz="0" w:space="0" w:color="auto"/>
          </w:divBdr>
          <w:divsChild>
            <w:div w:id="2006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2449">
      <w:bodyDiv w:val="1"/>
      <w:marLeft w:val="0"/>
      <w:marRight w:val="0"/>
      <w:marTop w:val="0"/>
      <w:marBottom w:val="0"/>
      <w:divBdr>
        <w:top w:val="none" w:sz="0" w:space="0" w:color="auto"/>
        <w:left w:val="none" w:sz="0" w:space="0" w:color="auto"/>
        <w:bottom w:val="none" w:sz="0" w:space="0" w:color="auto"/>
        <w:right w:val="none" w:sz="0" w:space="0" w:color="auto"/>
      </w:divBdr>
    </w:div>
    <w:div w:id="1767992026">
      <w:bodyDiv w:val="1"/>
      <w:marLeft w:val="0"/>
      <w:marRight w:val="0"/>
      <w:marTop w:val="0"/>
      <w:marBottom w:val="0"/>
      <w:divBdr>
        <w:top w:val="none" w:sz="0" w:space="0" w:color="auto"/>
        <w:left w:val="none" w:sz="0" w:space="0" w:color="auto"/>
        <w:bottom w:val="none" w:sz="0" w:space="0" w:color="auto"/>
        <w:right w:val="none" w:sz="0" w:space="0" w:color="auto"/>
      </w:divBdr>
    </w:div>
    <w:div w:id="1768840623">
      <w:bodyDiv w:val="1"/>
      <w:marLeft w:val="0"/>
      <w:marRight w:val="0"/>
      <w:marTop w:val="0"/>
      <w:marBottom w:val="0"/>
      <w:divBdr>
        <w:top w:val="none" w:sz="0" w:space="0" w:color="auto"/>
        <w:left w:val="none" w:sz="0" w:space="0" w:color="auto"/>
        <w:bottom w:val="none" w:sz="0" w:space="0" w:color="auto"/>
        <w:right w:val="none" w:sz="0" w:space="0" w:color="auto"/>
      </w:divBdr>
      <w:divsChild>
        <w:div w:id="469322383">
          <w:marLeft w:val="0"/>
          <w:marRight w:val="0"/>
          <w:marTop w:val="0"/>
          <w:marBottom w:val="0"/>
          <w:divBdr>
            <w:top w:val="none" w:sz="0" w:space="0" w:color="auto"/>
            <w:left w:val="none" w:sz="0" w:space="0" w:color="auto"/>
            <w:bottom w:val="none" w:sz="0" w:space="0" w:color="auto"/>
            <w:right w:val="none" w:sz="0" w:space="0" w:color="auto"/>
          </w:divBdr>
          <w:divsChild>
            <w:div w:id="17052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40484">
      <w:bodyDiv w:val="1"/>
      <w:marLeft w:val="0"/>
      <w:marRight w:val="0"/>
      <w:marTop w:val="0"/>
      <w:marBottom w:val="0"/>
      <w:divBdr>
        <w:top w:val="none" w:sz="0" w:space="0" w:color="auto"/>
        <w:left w:val="none" w:sz="0" w:space="0" w:color="auto"/>
        <w:bottom w:val="none" w:sz="0" w:space="0" w:color="auto"/>
        <w:right w:val="none" w:sz="0" w:space="0" w:color="auto"/>
      </w:divBdr>
    </w:div>
    <w:div w:id="1772899193">
      <w:bodyDiv w:val="1"/>
      <w:marLeft w:val="0"/>
      <w:marRight w:val="0"/>
      <w:marTop w:val="0"/>
      <w:marBottom w:val="0"/>
      <w:divBdr>
        <w:top w:val="none" w:sz="0" w:space="0" w:color="auto"/>
        <w:left w:val="none" w:sz="0" w:space="0" w:color="auto"/>
        <w:bottom w:val="none" w:sz="0" w:space="0" w:color="auto"/>
        <w:right w:val="none" w:sz="0" w:space="0" w:color="auto"/>
      </w:divBdr>
    </w:div>
    <w:div w:id="1774547045">
      <w:bodyDiv w:val="1"/>
      <w:marLeft w:val="0"/>
      <w:marRight w:val="0"/>
      <w:marTop w:val="0"/>
      <w:marBottom w:val="0"/>
      <w:divBdr>
        <w:top w:val="none" w:sz="0" w:space="0" w:color="auto"/>
        <w:left w:val="none" w:sz="0" w:space="0" w:color="auto"/>
        <w:bottom w:val="none" w:sz="0" w:space="0" w:color="auto"/>
        <w:right w:val="none" w:sz="0" w:space="0" w:color="auto"/>
      </w:divBdr>
      <w:divsChild>
        <w:div w:id="914514846">
          <w:marLeft w:val="0"/>
          <w:marRight w:val="0"/>
          <w:marTop w:val="0"/>
          <w:marBottom w:val="0"/>
          <w:divBdr>
            <w:top w:val="none" w:sz="0" w:space="0" w:color="auto"/>
            <w:left w:val="none" w:sz="0" w:space="0" w:color="auto"/>
            <w:bottom w:val="none" w:sz="0" w:space="0" w:color="auto"/>
            <w:right w:val="none" w:sz="0" w:space="0" w:color="auto"/>
          </w:divBdr>
          <w:divsChild>
            <w:div w:id="4567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7558">
      <w:bodyDiv w:val="1"/>
      <w:marLeft w:val="0"/>
      <w:marRight w:val="0"/>
      <w:marTop w:val="0"/>
      <w:marBottom w:val="0"/>
      <w:divBdr>
        <w:top w:val="none" w:sz="0" w:space="0" w:color="auto"/>
        <w:left w:val="none" w:sz="0" w:space="0" w:color="auto"/>
        <w:bottom w:val="none" w:sz="0" w:space="0" w:color="auto"/>
        <w:right w:val="none" w:sz="0" w:space="0" w:color="auto"/>
      </w:divBdr>
    </w:div>
    <w:div w:id="1776512412">
      <w:bodyDiv w:val="1"/>
      <w:marLeft w:val="0"/>
      <w:marRight w:val="0"/>
      <w:marTop w:val="0"/>
      <w:marBottom w:val="0"/>
      <w:divBdr>
        <w:top w:val="none" w:sz="0" w:space="0" w:color="auto"/>
        <w:left w:val="none" w:sz="0" w:space="0" w:color="auto"/>
        <w:bottom w:val="none" w:sz="0" w:space="0" w:color="auto"/>
        <w:right w:val="none" w:sz="0" w:space="0" w:color="auto"/>
      </w:divBdr>
    </w:div>
    <w:div w:id="1776829854">
      <w:bodyDiv w:val="1"/>
      <w:marLeft w:val="0"/>
      <w:marRight w:val="0"/>
      <w:marTop w:val="0"/>
      <w:marBottom w:val="0"/>
      <w:divBdr>
        <w:top w:val="none" w:sz="0" w:space="0" w:color="auto"/>
        <w:left w:val="none" w:sz="0" w:space="0" w:color="auto"/>
        <w:bottom w:val="none" w:sz="0" w:space="0" w:color="auto"/>
        <w:right w:val="none" w:sz="0" w:space="0" w:color="auto"/>
      </w:divBdr>
    </w:div>
    <w:div w:id="1779761794">
      <w:bodyDiv w:val="1"/>
      <w:marLeft w:val="0"/>
      <w:marRight w:val="0"/>
      <w:marTop w:val="0"/>
      <w:marBottom w:val="0"/>
      <w:divBdr>
        <w:top w:val="none" w:sz="0" w:space="0" w:color="auto"/>
        <w:left w:val="none" w:sz="0" w:space="0" w:color="auto"/>
        <w:bottom w:val="none" w:sz="0" w:space="0" w:color="auto"/>
        <w:right w:val="none" w:sz="0" w:space="0" w:color="auto"/>
      </w:divBdr>
    </w:div>
    <w:div w:id="1780951890">
      <w:bodyDiv w:val="1"/>
      <w:marLeft w:val="0"/>
      <w:marRight w:val="0"/>
      <w:marTop w:val="0"/>
      <w:marBottom w:val="0"/>
      <w:divBdr>
        <w:top w:val="none" w:sz="0" w:space="0" w:color="auto"/>
        <w:left w:val="none" w:sz="0" w:space="0" w:color="auto"/>
        <w:bottom w:val="none" w:sz="0" w:space="0" w:color="auto"/>
        <w:right w:val="none" w:sz="0" w:space="0" w:color="auto"/>
      </w:divBdr>
    </w:div>
    <w:div w:id="1781028486">
      <w:bodyDiv w:val="1"/>
      <w:marLeft w:val="0"/>
      <w:marRight w:val="0"/>
      <w:marTop w:val="0"/>
      <w:marBottom w:val="0"/>
      <w:divBdr>
        <w:top w:val="none" w:sz="0" w:space="0" w:color="auto"/>
        <w:left w:val="none" w:sz="0" w:space="0" w:color="auto"/>
        <w:bottom w:val="none" w:sz="0" w:space="0" w:color="auto"/>
        <w:right w:val="none" w:sz="0" w:space="0" w:color="auto"/>
      </w:divBdr>
    </w:div>
    <w:div w:id="1785424860">
      <w:bodyDiv w:val="1"/>
      <w:marLeft w:val="0"/>
      <w:marRight w:val="0"/>
      <w:marTop w:val="0"/>
      <w:marBottom w:val="0"/>
      <w:divBdr>
        <w:top w:val="none" w:sz="0" w:space="0" w:color="auto"/>
        <w:left w:val="none" w:sz="0" w:space="0" w:color="auto"/>
        <w:bottom w:val="none" w:sz="0" w:space="0" w:color="auto"/>
        <w:right w:val="none" w:sz="0" w:space="0" w:color="auto"/>
      </w:divBdr>
      <w:divsChild>
        <w:div w:id="1701203702">
          <w:marLeft w:val="0"/>
          <w:marRight w:val="0"/>
          <w:marTop w:val="0"/>
          <w:marBottom w:val="0"/>
          <w:divBdr>
            <w:top w:val="none" w:sz="0" w:space="0" w:color="auto"/>
            <w:left w:val="none" w:sz="0" w:space="0" w:color="auto"/>
            <w:bottom w:val="none" w:sz="0" w:space="0" w:color="auto"/>
            <w:right w:val="none" w:sz="0" w:space="0" w:color="auto"/>
          </w:divBdr>
          <w:divsChild>
            <w:div w:id="2032026334">
              <w:marLeft w:val="0"/>
              <w:marRight w:val="0"/>
              <w:marTop w:val="0"/>
              <w:marBottom w:val="0"/>
              <w:divBdr>
                <w:top w:val="none" w:sz="0" w:space="0" w:color="auto"/>
                <w:left w:val="none" w:sz="0" w:space="0" w:color="auto"/>
                <w:bottom w:val="none" w:sz="0" w:space="0" w:color="auto"/>
                <w:right w:val="none" w:sz="0" w:space="0" w:color="auto"/>
              </w:divBdr>
            </w:div>
          </w:divsChild>
        </w:div>
        <w:div w:id="438069925">
          <w:marLeft w:val="0"/>
          <w:marRight w:val="0"/>
          <w:marTop w:val="0"/>
          <w:marBottom w:val="0"/>
          <w:divBdr>
            <w:top w:val="none" w:sz="0" w:space="0" w:color="auto"/>
            <w:left w:val="none" w:sz="0" w:space="0" w:color="auto"/>
            <w:bottom w:val="none" w:sz="0" w:space="0" w:color="auto"/>
            <w:right w:val="none" w:sz="0" w:space="0" w:color="auto"/>
          </w:divBdr>
          <w:divsChild>
            <w:div w:id="684526944">
              <w:marLeft w:val="0"/>
              <w:marRight w:val="0"/>
              <w:marTop w:val="0"/>
              <w:marBottom w:val="0"/>
              <w:divBdr>
                <w:top w:val="none" w:sz="0" w:space="0" w:color="auto"/>
                <w:left w:val="none" w:sz="0" w:space="0" w:color="auto"/>
                <w:bottom w:val="none" w:sz="0" w:space="0" w:color="auto"/>
                <w:right w:val="none" w:sz="0" w:space="0" w:color="auto"/>
              </w:divBdr>
            </w:div>
          </w:divsChild>
        </w:div>
        <w:div w:id="179243061">
          <w:marLeft w:val="0"/>
          <w:marRight w:val="0"/>
          <w:marTop w:val="0"/>
          <w:marBottom w:val="0"/>
          <w:divBdr>
            <w:top w:val="none" w:sz="0" w:space="0" w:color="auto"/>
            <w:left w:val="none" w:sz="0" w:space="0" w:color="auto"/>
            <w:bottom w:val="none" w:sz="0" w:space="0" w:color="auto"/>
            <w:right w:val="none" w:sz="0" w:space="0" w:color="auto"/>
          </w:divBdr>
          <w:divsChild>
            <w:div w:id="793870018">
              <w:marLeft w:val="0"/>
              <w:marRight w:val="0"/>
              <w:marTop w:val="0"/>
              <w:marBottom w:val="0"/>
              <w:divBdr>
                <w:top w:val="none" w:sz="0" w:space="0" w:color="auto"/>
                <w:left w:val="none" w:sz="0" w:space="0" w:color="auto"/>
                <w:bottom w:val="none" w:sz="0" w:space="0" w:color="auto"/>
                <w:right w:val="none" w:sz="0" w:space="0" w:color="auto"/>
              </w:divBdr>
            </w:div>
          </w:divsChild>
        </w:div>
        <w:div w:id="2066024020">
          <w:marLeft w:val="0"/>
          <w:marRight w:val="0"/>
          <w:marTop w:val="0"/>
          <w:marBottom w:val="0"/>
          <w:divBdr>
            <w:top w:val="none" w:sz="0" w:space="0" w:color="auto"/>
            <w:left w:val="none" w:sz="0" w:space="0" w:color="auto"/>
            <w:bottom w:val="none" w:sz="0" w:space="0" w:color="auto"/>
            <w:right w:val="none" w:sz="0" w:space="0" w:color="auto"/>
          </w:divBdr>
          <w:divsChild>
            <w:div w:id="2102796453">
              <w:marLeft w:val="0"/>
              <w:marRight w:val="0"/>
              <w:marTop w:val="0"/>
              <w:marBottom w:val="0"/>
              <w:divBdr>
                <w:top w:val="none" w:sz="0" w:space="0" w:color="auto"/>
                <w:left w:val="none" w:sz="0" w:space="0" w:color="auto"/>
                <w:bottom w:val="none" w:sz="0" w:space="0" w:color="auto"/>
                <w:right w:val="none" w:sz="0" w:space="0" w:color="auto"/>
              </w:divBdr>
            </w:div>
          </w:divsChild>
        </w:div>
        <w:div w:id="1622607814">
          <w:marLeft w:val="0"/>
          <w:marRight w:val="0"/>
          <w:marTop w:val="0"/>
          <w:marBottom w:val="0"/>
          <w:divBdr>
            <w:top w:val="none" w:sz="0" w:space="0" w:color="auto"/>
            <w:left w:val="none" w:sz="0" w:space="0" w:color="auto"/>
            <w:bottom w:val="none" w:sz="0" w:space="0" w:color="auto"/>
            <w:right w:val="none" w:sz="0" w:space="0" w:color="auto"/>
          </w:divBdr>
          <w:divsChild>
            <w:div w:id="14419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372">
      <w:bodyDiv w:val="1"/>
      <w:marLeft w:val="0"/>
      <w:marRight w:val="0"/>
      <w:marTop w:val="0"/>
      <w:marBottom w:val="0"/>
      <w:divBdr>
        <w:top w:val="none" w:sz="0" w:space="0" w:color="auto"/>
        <w:left w:val="none" w:sz="0" w:space="0" w:color="auto"/>
        <w:bottom w:val="none" w:sz="0" w:space="0" w:color="auto"/>
        <w:right w:val="none" w:sz="0" w:space="0" w:color="auto"/>
      </w:divBdr>
    </w:div>
    <w:div w:id="1790590336">
      <w:bodyDiv w:val="1"/>
      <w:marLeft w:val="0"/>
      <w:marRight w:val="0"/>
      <w:marTop w:val="0"/>
      <w:marBottom w:val="0"/>
      <w:divBdr>
        <w:top w:val="none" w:sz="0" w:space="0" w:color="auto"/>
        <w:left w:val="none" w:sz="0" w:space="0" w:color="auto"/>
        <w:bottom w:val="none" w:sz="0" w:space="0" w:color="auto"/>
        <w:right w:val="none" w:sz="0" w:space="0" w:color="auto"/>
      </w:divBdr>
    </w:div>
    <w:div w:id="1797093891">
      <w:bodyDiv w:val="1"/>
      <w:marLeft w:val="0"/>
      <w:marRight w:val="0"/>
      <w:marTop w:val="0"/>
      <w:marBottom w:val="0"/>
      <w:divBdr>
        <w:top w:val="none" w:sz="0" w:space="0" w:color="auto"/>
        <w:left w:val="none" w:sz="0" w:space="0" w:color="auto"/>
        <w:bottom w:val="none" w:sz="0" w:space="0" w:color="auto"/>
        <w:right w:val="none" w:sz="0" w:space="0" w:color="auto"/>
      </w:divBdr>
    </w:div>
    <w:div w:id="1798061990">
      <w:bodyDiv w:val="1"/>
      <w:marLeft w:val="0"/>
      <w:marRight w:val="0"/>
      <w:marTop w:val="0"/>
      <w:marBottom w:val="0"/>
      <w:divBdr>
        <w:top w:val="none" w:sz="0" w:space="0" w:color="auto"/>
        <w:left w:val="none" w:sz="0" w:space="0" w:color="auto"/>
        <w:bottom w:val="none" w:sz="0" w:space="0" w:color="auto"/>
        <w:right w:val="none" w:sz="0" w:space="0" w:color="auto"/>
      </w:divBdr>
    </w:div>
    <w:div w:id="1799833142">
      <w:bodyDiv w:val="1"/>
      <w:marLeft w:val="0"/>
      <w:marRight w:val="0"/>
      <w:marTop w:val="0"/>
      <w:marBottom w:val="0"/>
      <w:divBdr>
        <w:top w:val="none" w:sz="0" w:space="0" w:color="auto"/>
        <w:left w:val="none" w:sz="0" w:space="0" w:color="auto"/>
        <w:bottom w:val="none" w:sz="0" w:space="0" w:color="auto"/>
        <w:right w:val="none" w:sz="0" w:space="0" w:color="auto"/>
      </w:divBdr>
    </w:div>
    <w:div w:id="1811022731">
      <w:bodyDiv w:val="1"/>
      <w:marLeft w:val="0"/>
      <w:marRight w:val="0"/>
      <w:marTop w:val="0"/>
      <w:marBottom w:val="0"/>
      <w:divBdr>
        <w:top w:val="none" w:sz="0" w:space="0" w:color="auto"/>
        <w:left w:val="none" w:sz="0" w:space="0" w:color="auto"/>
        <w:bottom w:val="none" w:sz="0" w:space="0" w:color="auto"/>
        <w:right w:val="none" w:sz="0" w:space="0" w:color="auto"/>
      </w:divBdr>
      <w:divsChild>
        <w:div w:id="193230433">
          <w:marLeft w:val="0"/>
          <w:marRight w:val="0"/>
          <w:marTop w:val="0"/>
          <w:marBottom w:val="0"/>
          <w:divBdr>
            <w:top w:val="none" w:sz="0" w:space="0" w:color="auto"/>
            <w:left w:val="none" w:sz="0" w:space="0" w:color="auto"/>
            <w:bottom w:val="none" w:sz="0" w:space="0" w:color="auto"/>
            <w:right w:val="none" w:sz="0" w:space="0" w:color="auto"/>
          </w:divBdr>
          <w:divsChild>
            <w:div w:id="20417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4385">
      <w:bodyDiv w:val="1"/>
      <w:marLeft w:val="0"/>
      <w:marRight w:val="0"/>
      <w:marTop w:val="0"/>
      <w:marBottom w:val="0"/>
      <w:divBdr>
        <w:top w:val="none" w:sz="0" w:space="0" w:color="auto"/>
        <w:left w:val="none" w:sz="0" w:space="0" w:color="auto"/>
        <w:bottom w:val="none" w:sz="0" w:space="0" w:color="auto"/>
        <w:right w:val="none" w:sz="0" w:space="0" w:color="auto"/>
      </w:divBdr>
      <w:divsChild>
        <w:div w:id="2019652408">
          <w:marLeft w:val="0"/>
          <w:marRight w:val="0"/>
          <w:marTop w:val="0"/>
          <w:marBottom w:val="0"/>
          <w:divBdr>
            <w:top w:val="none" w:sz="0" w:space="0" w:color="auto"/>
            <w:left w:val="none" w:sz="0" w:space="0" w:color="auto"/>
            <w:bottom w:val="none" w:sz="0" w:space="0" w:color="auto"/>
            <w:right w:val="none" w:sz="0" w:space="0" w:color="auto"/>
          </w:divBdr>
          <w:divsChild>
            <w:div w:id="9739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6042">
      <w:bodyDiv w:val="1"/>
      <w:marLeft w:val="0"/>
      <w:marRight w:val="0"/>
      <w:marTop w:val="0"/>
      <w:marBottom w:val="0"/>
      <w:divBdr>
        <w:top w:val="none" w:sz="0" w:space="0" w:color="auto"/>
        <w:left w:val="none" w:sz="0" w:space="0" w:color="auto"/>
        <w:bottom w:val="none" w:sz="0" w:space="0" w:color="auto"/>
        <w:right w:val="none" w:sz="0" w:space="0" w:color="auto"/>
      </w:divBdr>
    </w:div>
    <w:div w:id="1823345787">
      <w:bodyDiv w:val="1"/>
      <w:marLeft w:val="0"/>
      <w:marRight w:val="0"/>
      <w:marTop w:val="0"/>
      <w:marBottom w:val="0"/>
      <w:divBdr>
        <w:top w:val="none" w:sz="0" w:space="0" w:color="auto"/>
        <w:left w:val="none" w:sz="0" w:space="0" w:color="auto"/>
        <w:bottom w:val="none" w:sz="0" w:space="0" w:color="auto"/>
        <w:right w:val="none" w:sz="0" w:space="0" w:color="auto"/>
      </w:divBdr>
    </w:div>
    <w:div w:id="1825462474">
      <w:bodyDiv w:val="1"/>
      <w:marLeft w:val="0"/>
      <w:marRight w:val="0"/>
      <w:marTop w:val="0"/>
      <w:marBottom w:val="0"/>
      <w:divBdr>
        <w:top w:val="none" w:sz="0" w:space="0" w:color="auto"/>
        <w:left w:val="none" w:sz="0" w:space="0" w:color="auto"/>
        <w:bottom w:val="none" w:sz="0" w:space="0" w:color="auto"/>
        <w:right w:val="none" w:sz="0" w:space="0" w:color="auto"/>
      </w:divBdr>
    </w:div>
    <w:div w:id="1825583326">
      <w:bodyDiv w:val="1"/>
      <w:marLeft w:val="0"/>
      <w:marRight w:val="0"/>
      <w:marTop w:val="0"/>
      <w:marBottom w:val="0"/>
      <w:divBdr>
        <w:top w:val="none" w:sz="0" w:space="0" w:color="auto"/>
        <w:left w:val="none" w:sz="0" w:space="0" w:color="auto"/>
        <w:bottom w:val="none" w:sz="0" w:space="0" w:color="auto"/>
        <w:right w:val="none" w:sz="0" w:space="0" w:color="auto"/>
      </w:divBdr>
    </w:div>
    <w:div w:id="1827744591">
      <w:bodyDiv w:val="1"/>
      <w:marLeft w:val="0"/>
      <w:marRight w:val="0"/>
      <w:marTop w:val="0"/>
      <w:marBottom w:val="0"/>
      <w:divBdr>
        <w:top w:val="none" w:sz="0" w:space="0" w:color="auto"/>
        <w:left w:val="none" w:sz="0" w:space="0" w:color="auto"/>
        <w:bottom w:val="none" w:sz="0" w:space="0" w:color="auto"/>
        <w:right w:val="none" w:sz="0" w:space="0" w:color="auto"/>
      </w:divBdr>
    </w:div>
    <w:div w:id="1828858661">
      <w:bodyDiv w:val="1"/>
      <w:marLeft w:val="0"/>
      <w:marRight w:val="0"/>
      <w:marTop w:val="0"/>
      <w:marBottom w:val="0"/>
      <w:divBdr>
        <w:top w:val="none" w:sz="0" w:space="0" w:color="auto"/>
        <w:left w:val="none" w:sz="0" w:space="0" w:color="auto"/>
        <w:bottom w:val="none" w:sz="0" w:space="0" w:color="auto"/>
        <w:right w:val="none" w:sz="0" w:space="0" w:color="auto"/>
      </w:divBdr>
    </w:div>
    <w:div w:id="1830369575">
      <w:bodyDiv w:val="1"/>
      <w:marLeft w:val="0"/>
      <w:marRight w:val="0"/>
      <w:marTop w:val="0"/>
      <w:marBottom w:val="0"/>
      <w:divBdr>
        <w:top w:val="none" w:sz="0" w:space="0" w:color="auto"/>
        <w:left w:val="none" w:sz="0" w:space="0" w:color="auto"/>
        <w:bottom w:val="none" w:sz="0" w:space="0" w:color="auto"/>
        <w:right w:val="none" w:sz="0" w:space="0" w:color="auto"/>
      </w:divBdr>
    </w:div>
    <w:div w:id="1833179645">
      <w:bodyDiv w:val="1"/>
      <w:marLeft w:val="0"/>
      <w:marRight w:val="0"/>
      <w:marTop w:val="0"/>
      <w:marBottom w:val="0"/>
      <w:divBdr>
        <w:top w:val="none" w:sz="0" w:space="0" w:color="auto"/>
        <w:left w:val="none" w:sz="0" w:space="0" w:color="auto"/>
        <w:bottom w:val="none" w:sz="0" w:space="0" w:color="auto"/>
        <w:right w:val="none" w:sz="0" w:space="0" w:color="auto"/>
      </w:divBdr>
    </w:div>
    <w:div w:id="1833376494">
      <w:bodyDiv w:val="1"/>
      <w:marLeft w:val="0"/>
      <w:marRight w:val="0"/>
      <w:marTop w:val="0"/>
      <w:marBottom w:val="0"/>
      <w:divBdr>
        <w:top w:val="none" w:sz="0" w:space="0" w:color="auto"/>
        <w:left w:val="none" w:sz="0" w:space="0" w:color="auto"/>
        <w:bottom w:val="none" w:sz="0" w:space="0" w:color="auto"/>
        <w:right w:val="none" w:sz="0" w:space="0" w:color="auto"/>
      </w:divBdr>
      <w:divsChild>
        <w:div w:id="1133211672">
          <w:marLeft w:val="0"/>
          <w:marRight w:val="0"/>
          <w:marTop w:val="0"/>
          <w:marBottom w:val="0"/>
          <w:divBdr>
            <w:top w:val="none" w:sz="0" w:space="0" w:color="auto"/>
            <w:left w:val="none" w:sz="0" w:space="0" w:color="auto"/>
            <w:bottom w:val="none" w:sz="0" w:space="0" w:color="auto"/>
            <w:right w:val="none" w:sz="0" w:space="0" w:color="auto"/>
          </w:divBdr>
          <w:divsChild>
            <w:div w:id="1200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7685">
      <w:bodyDiv w:val="1"/>
      <w:marLeft w:val="0"/>
      <w:marRight w:val="0"/>
      <w:marTop w:val="0"/>
      <w:marBottom w:val="0"/>
      <w:divBdr>
        <w:top w:val="none" w:sz="0" w:space="0" w:color="auto"/>
        <w:left w:val="none" w:sz="0" w:space="0" w:color="auto"/>
        <w:bottom w:val="none" w:sz="0" w:space="0" w:color="auto"/>
        <w:right w:val="none" w:sz="0" w:space="0" w:color="auto"/>
      </w:divBdr>
    </w:div>
    <w:div w:id="1835216815">
      <w:bodyDiv w:val="1"/>
      <w:marLeft w:val="0"/>
      <w:marRight w:val="0"/>
      <w:marTop w:val="0"/>
      <w:marBottom w:val="0"/>
      <w:divBdr>
        <w:top w:val="none" w:sz="0" w:space="0" w:color="auto"/>
        <w:left w:val="none" w:sz="0" w:space="0" w:color="auto"/>
        <w:bottom w:val="none" w:sz="0" w:space="0" w:color="auto"/>
        <w:right w:val="none" w:sz="0" w:space="0" w:color="auto"/>
      </w:divBdr>
    </w:div>
    <w:div w:id="1835486325">
      <w:bodyDiv w:val="1"/>
      <w:marLeft w:val="0"/>
      <w:marRight w:val="0"/>
      <w:marTop w:val="0"/>
      <w:marBottom w:val="0"/>
      <w:divBdr>
        <w:top w:val="none" w:sz="0" w:space="0" w:color="auto"/>
        <w:left w:val="none" w:sz="0" w:space="0" w:color="auto"/>
        <w:bottom w:val="none" w:sz="0" w:space="0" w:color="auto"/>
        <w:right w:val="none" w:sz="0" w:space="0" w:color="auto"/>
      </w:divBdr>
    </w:div>
    <w:div w:id="1837721274">
      <w:bodyDiv w:val="1"/>
      <w:marLeft w:val="0"/>
      <w:marRight w:val="0"/>
      <w:marTop w:val="0"/>
      <w:marBottom w:val="0"/>
      <w:divBdr>
        <w:top w:val="none" w:sz="0" w:space="0" w:color="auto"/>
        <w:left w:val="none" w:sz="0" w:space="0" w:color="auto"/>
        <w:bottom w:val="none" w:sz="0" w:space="0" w:color="auto"/>
        <w:right w:val="none" w:sz="0" w:space="0" w:color="auto"/>
      </w:divBdr>
    </w:div>
    <w:div w:id="1841188831">
      <w:bodyDiv w:val="1"/>
      <w:marLeft w:val="0"/>
      <w:marRight w:val="0"/>
      <w:marTop w:val="0"/>
      <w:marBottom w:val="0"/>
      <w:divBdr>
        <w:top w:val="none" w:sz="0" w:space="0" w:color="auto"/>
        <w:left w:val="none" w:sz="0" w:space="0" w:color="auto"/>
        <w:bottom w:val="none" w:sz="0" w:space="0" w:color="auto"/>
        <w:right w:val="none" w:sz="0" w:space="0" w:color="auto"/>
      </w:divBdr>
    </w:div>
    <w:div w:id="1841580865">
      <w:bodyDiv w:val="1"/>
      <w:marLeft w:val="0"/>
      <w:marRight w:val="0"/>
      <w:marTop w:val="0"/>
      <w:marBottom w:val="0"/>
      <w:divBdr>
        <w:top w:val="none" w:sz="0" w:space="0" w:color="auto"/>
        <w:left w:val="none" w:sz="0" w:space="0" w:color="auto"/>
        <w:bottom w:val="none" w:sz="0" w:space="0" w:color="auto"/>
        <w:right w:val="none" w:sz="0" w:space="0" w:color="auto"/>
      </w:divBdr>
    </w:div>
    <w:div w:id="1841894303">
      <w:bodyDiv w:val="1"/>
      <w:marLeft w:val="0"/>
      <w:marRight w:val="0"/>
      <w:marTop w:val="0"/>
      <w:marBottom w:val="0"/>
      <w:divBdr>
        <w:top w:val="none" w:sz="0" w:space="0" w:color="auto"/>
        <w:left w:val="none" w:sz="0" w:space="0" w:color="auto"/>
        <w:bottom w:val="none" w:sz="0" w:space="0" w:color="auto"/>
        <w:right w:val="none" w:sz="0" w:space="0" w:color="auto"/>
      </w:divBdr>
    </w:div>
    <w:div w:id="1843547167">
      <w:bodyDiv w:val="1"/>
      <w:marLeft w:val="0"/>
      <w:marRight w:val="0"/>
      <w:marTop w:val="0"/>
      <w:marBottom w:val="0"/>
      <w:divBdr>
        <w:top w:val="none" w:sz="0" w:space="0" w:color="auto"/>
        <w:left w:val="none" w:sz="0" w:space="0" w:color="auto"/>
        <w:bottom w:val="none" w:sz="0" w:space="0" w:color="auto"/>
        <w:right w:val="none" w:sz="0" w:space="0" w:color="auto"/>
      </w:divBdr>
    </w:div>
    <w:div w:id="1847017812">
      <w:bodyDiv w:val="1"/>
      <w:marLeft w:val="0"/>
      <w:marRight w:val="0"/>
      <w:marTop w:val="0"/>
      <w:marBottom w:val="0"/>
      <w:divBdr>
        <w:top w:val="none" w:sz="0" w:space="0" w:color="auto"/>
        <w:left w:val="none" w:sz="0" w:space="0" w:color="auto"/>
        <w:bottom w:val="none" w:sz="0" w:space="0" w:color="auto"/>
        <w:right w:val="none" w:sz="0" w:space="0" w:color="auto"/>
      </w:divBdr>
    </w:div>
    <w:div w:id="1847280441">
      <w:bodyDiv w:val="1"/>
      <w:marLeft w:val="0"/>
      <w:marRight w:val="0"/>
      <w:marTop w:val="0"/>
      <w:marBottom w:val="0"/>
      <w:divBdr>
        <w:top w:val="none" w:sz="0" w:space="0" w:color="auto"/>
        <w:left w:val="none" w:sz="0" w:space="0" w:color="auto"/>
        <w:bottom w:val="none" w:sz="0" w:space="0" w:color="auto"/>
        <w:right w:val="none" w:sz="0" w:space="0" w:color="auto"/>
      </w:divBdr>
    </w:div>
    <w:div w:id="1847938699">
      <w:bodyDiv w:val="1"/>
      <w:marLeft w:val="0"/>
      <w:marRight w:val="0"/>
      <w:marTop w:val="0"/>
      <w:marBottom w:val="0"/>
      <w:divBdr>
        <w:top w:val="none" w:sz="0" w:space="0" w:color="auto"/>
        <w:left w:val="none" w:sz="0" w:space="0" w:color="auto"/>
        <w:bottom w:val="none" w:sz="0" w:space="0" w:color="auto"/>
        <w:right w:val="none" w:sz="0" w:space="0" w:color="auto"/>
      </w:divBdr>
    </w:div>
    <w:div w:id="1852376050">
      <w:bodyDiv w:val="1"/>
      <w:marLeft w:val="0"/>
      <w:marRight w:val="0"/>
      <w:marTop w:val="0"/>
      <w:marBottom w:val="0"/>
      <w:divBdr>
        <w:top w:val="none" w:sz="0" w:space="0" w:color="auto"/>
        <w:left w:val="none" w:sz="0" w:space="0" w:color="auto"/>
        <w:bottom w:val="none" w:sz="0" w:space="0" w:color="auto"/>
        <w:right w:val="none" w:sz="0" w:space="0" w:color="auto"/>
      </w:divBdr>
    </w:div>
    <w:div w:id="1853062788">
      <w:bodyDiv w:val="1"/>
      <w:marLeft w:val="0"/>
      <w:marRight w:val="0"/>
      <w:marTop w:val="0"/>
      <w:marBottom w:val="0"/>
      <w:divBdr>
        <w:top w:val="none" w:sz="0" w:space="0" w:color="auto"/>
        <w:left w:val="none" w:sz="0" w:space="0" w:color="auto"/>
        <w:bottom w:val="none" w:sz="0" w:space="0" w:color="auto"/>
        <w:right w:val="none" w:sz="0" w:space="0" w:color="auto"/>
      </w:divBdr>
    </w:div>
    <w:div w:id="1853256753">
      <w:bodyDiv w:val="1"/>
      <w:marLeft w:val="0"/>
      <w:marRight w:val="0"/>
      <w:marTop w:val="0"/>
      <w:marBottom w:val="0"/>
      <w:divBdr>
        <w:top w:val="none" w:sz="0" w:space="0" w:color="auto"/>
        <w:left w:val="none" w:sz="0" w:space="0" w:color="auto"/>
        <w:bottom w:val="none" w:sz="0" w:space="0" w:color="auto"/>
        <w:right w:val="none" w:sz="0" w:space="0" w:color="auto"/>
      </w:divBdr>
    </w:div>
    <w:div w:id="1856504659">
      <w:bodyDiv w:val="1"/>
      <w:marLeft w:val="0"/>
      <w:marRight w:val="0"/>
      <w:marTop w:val="0"/>
      <w:marBottom w:val="0"/>
      <w:divBdr>
        <w:top w:val="none" w:sz="0" w:space="0" w:color="auto"/>
        <w:left w:val="none" w:sz="0" w:space="0" w:color="auto"/>
        <w:bottom w:val="none" w:sz="0" w:space="0" w:color="auto"/>
        <w:right w:val="none" w:sz="0" w:space="0" w:color="auto"/>
      </w:divBdr>
    </w:div>
    <w:div w:id="1864905129">
      <w:bodyDiv w:val="1"/>
      <w:marLeft w:val="0"/>
      <w:marRight w:val="0"/>
      <w:marTop w:val="0"/>
      <w:marBottom w:val="0"/>
      <w:divBdr>
        <w:top w:val="none" w:sz="0" w:space="0" w:color="auto"/>
        <w:left w:val="none" w:sz="0" w:space="0" w:color="auto"/>
        <w:bottom w:val="none" w:sz="0" w:space="0" w:color="auto"/>
        <w:right w:val="none" w:sz="0" w:space="0" w:color="auto"/>
      </w:divBdr>
    </w:div>
    <w:div w:id="1865828421">
      <w:bodyDiv w:val="1"/>
      <w:marLeft w:val="0"/>
      <w:marRight w:val="0"/>
      <w:marTop w:val="0"/>
      <w:marBottom w:val="0"/>
      <w:divBdr>
        <w:top w:val="none" w:sz="0" w:space="0" w:color="auto"/>
        <w:left w:val="none" w:sz="0" w:space="0" w:color="auto"/>
        <w:bottom w:val="none" w:sz="0" w:space="0" w:color="auto"/>
        <w:right w:val="none" w:sz="0" w:space="0" w:color="auto"/>
      </w:divBdr>
    </w:div>
    <w:div w:id="1866208963">
      <w:bodyDiv w:val="1"/>
      <w:marLeft w:val="0"/>
      <w:marRight w:val="0"/>
      <w:marTop w:val="0"/>
      <w:marBottom w:val="0"/>
      <w:divBdr>
        <w:top w:val="none" w:sz="0" w:space="0" w:color="auto"/>
        <w:left w:val="none" w:sz="0" w:space="0" w:color="auto"/>
        <w:bottom w:val="none" w:sz="0" w:space="0" w:color="auto"/>
        <w:right w:val="none" w:sz="0" w:space="0" w:color="auto"/>
      </w:divBdr>
    </w:div>
    <w:div w:id="1868714778">
      <w:bodyDiv w:val="1"/>
      <w:marLeft w:val="0"/>
      <w:marRight w:val="0"/>
      <w:marTop w:val="0"/>
      <w:marBottom w:val="0"/>
      <w:divBdr>
        <w:top w:val="none" w:sz="0" w:space="0" w:color="auto"/>
        <w:left w:val="none" w:sz="0" w:space="0" w:color="auto"/>
        <w:bottom w:val="none" w:sz="0" w:space="0" w:color="auto"/>
        <w:right w:val="none" w:sz="0" w:space="0" w:color="auto"/>
      </w:divBdr>
    </w:div>
    <w:div w:id="1870407591">
      <w:bodyDiv w:val="1"/>
      <w:marLeft w:val="0"/>
      <w:marRight w:val="0"/>
      <w:marTop w:val="0"/>
      <w:marBottom w:val="0"/>
      <w:divBdr>
        <w:top w:val="none" w:sz="0" w:space="0" w:color="auto"/>
        <w:left w:val="none" w:sz="0" w:space="0" w:color="auto"/>
        <w:bottom w:val="none" w:sz="0" w:space="0" w:color="auto"/>
        <w:right w:val="none" w:sz="0" w:space="0" w:color="auto"/>
      </w:divBdr>
    </w:div>
    <w:div w:id="1870797817">
      <w:bodyDiv w:val="1"/>
      <w:marLeft w:val="0"/>
      <w:marRight w:val="0"/>
      <w:marTop w:val="0"/>
      <w:marBottom w:val="0"/>
      <w:divBdr>
        <w:top w:val="none" w:sz="0" w:space="0" w:color="auto"/>
        <w:left w:val="none" w:sz="0" w:space="0" w:color="auto"/>
        <w:bottom w:val="none" w:sz="0" w:space="0" w:color="auto"/>
        <w:right w:val="none" w:sz="0" w:space="0" w:color="auto"/>
      </w:divBdr>
    </w:div>
    <w:div w:id="1872958877">
      <w:bodyDiv w:val="1"/>
      <w:marLeft w:val="0"/>
      <w:marRight w:val="0"/>
      <w:marTop w:val="0"/>
      <w:marBottom w:val="0"/>
      <w:divBdr>
        <w:top w:val="none" w:sz="0" w:space="0" w:color="auto"/>
        <w:left w:val="none" w:sz="0" w:space="0" w:color="auto"/>
        <w:bottom w:val="none" w:sz="0" w:space="0" w:color="auto"/>
        <w:right w:val="none" w:sz="0" w:space="0" w:color="auto"/>
      </w:divBdr>
    </w:div>
    <w:div w:id="1873611454">
      <w:bodyDiv w:val="1"/>
      <w:marLeft w:val="0"/>
      <w:marRight w:val="0"/>
      <w:marTop w:val="0"/>
      <w:marBottom w:val="0"/>
      <w:divBdr>
        <w:top w:val="none" w:sz="0" w:space="0" w:color="auto"/>
        <w:left w:val="none" w:sz="0" w:space="0" w:color="auto"/>
        <w:bottom w:val="none" w:sz="0" w:space="0" w:color="auto"/>
        <w:right w:val="none" w:sz="0" w:space="0" w:color="auto"/>
      </w:divBdr>
    </w:div>
    <w:div w:id="1875116938">
      <w:bodyDiv w:val="1"/>
      <w:marLeft w:val="0"/>
      <w:marRight w:val="0"/>
      <w:marTop w:val="0"/>
      <w:marBottom w:val="0"/>
      <w:divBdr>
        <w:top w:val="none" w:sz="0" w:space="0" w:color="auto"/>
        <w:left w:val="none" w:sz="0" w:space="0" w:color="auto"/>
        <w:bottom w:val="none" w:sz="0" w:space="0" w:color="auto"/>
        <w:right w:val="none" w:sz="0" w:space="0" w:color="auto"/>
      </w:divBdr>
    </w:div>
    <w:div w:id="1875268006">
      <w:bodyDiv w:val="1"/>
      <w:marLeft w:val="0"/>
      <w:marRight w:val="0"/>
      <w:marTop w:val="0"/>
      <w:marBottom w:val="0"/>
      <w:divBdr>
        <w:top w:val="none" w:sz="0" w:space="0" w:color="auto"/>
        <w:left w:val="none" w:sz="0" w:space="0" w:color="auto"/>
        <w:bottom w:val="none" w:sz="0" w:space="0" w:color="auto"/>
        <w:right w:val="none" w:sz="0" w:space="0" w:color="auto"/>
      </w:divBdr>
    </w:div>
    <w:div w:id="1883052693">
      <w:bodyDiv w:val="1"/>
      <w:marLeft w:val="0"/>
      <w:marRight w:val="0"/>
      <w:marTop w:val="0"/>
      <w:marBottom w:val="0"/>
      <w:divBdr>
        <w:top w:val="none" w:sz="0" w:space="0" w:color="auto"/>
        <w:left w:val="none" w:sz="0" w:space="0" w:color="auto"/>
        <w:bottom w:val="none" w:sz="0" w:space="0" w:color="auto"/>
        <w:right w:val="none" w:sz="0" w:space="0" w:color="auto"/>
      </w:divBdr>
    </w:div>
    <w:div w:id="1883515399">
      <w:bodyDiv w:val="1"/>
      <w:marLeft w:val="0"/>
      <w:marRight w:val="0"/>
      <w:marTop w:val="0"/>
      <w:marBottom w:val="0"/>
      <w:divBdr>
        <w:top w:val="none" w:sz="0" w:space="0" w:color="auto"/>
        <w:left w:val="none" w:sz="0" w:space="0" w:color="auto"/>
        <w:bottom w:val="none" w:sz="0" w:space="0" w:color="auto"/>
        <w:right w:val="none" w:sz="0" w:space="0" w:color="auto"/>
      </w:divBdr>
    </w:div>
    <w:div w:id="1883857189">
      <w:bodyDiv w:val="1"/>
      <w:marLeft w:val="0"/>
      <w:marRight w:val="0"/>
      <w:marTop w:val="0"/>
      <w:marBottom w:val="0"/>
      <w:divBdr>
        <w:top w:val="none" w:sz="0" w:space="0" w:color="auto"/>
        <w:left w:val="none" w:sz="0" w:space="0" w:color="auto"/>
        <w:bottom w:val="none" w:sz="0" w:space="0" w:color="auto"/>
        <w:right w:val="none" w:sz="0" w:space="0" w:color="auto"/>
      </w:divBdr>
    </w:div>
    <w:div w:id="1888688254">
      <w:bodyDiv w:val="1"/>
      <w:marLeft w:val="0"/>
      <w:marRight w:val="0"/>
      <w:marTop w:val="0"/>
      <w:marBottom w:val="0"/>
      <w:divBdr>
        <w:top w:val="none" w:sz="0" w:space="0" w:color="auto"/>
        <w:left w:val="none" w:sz="0" w:space="0" w:color="auto"/>
        <w:bottom w:val="none" w:sz="0" w:space="0" w:color="auto"/>
        <w:right w:val="none" w:sz="0" w:space="0" w:color="auto"/>
      </w:divBdr>
    </w:div>
    <w:div w:id="1891961668">
      <w:bodyDiv w:val="1"/>
      <w:marLeft w:val="0"/>
      <w:marRight w:val="0"/>
      <w:marTop w:val="0"/>
      <w:marBottom w:val="0"/>
      <w:divBdr>
        <w:top w:val="none" w:sz="0" w:space="0" w:color="auto"/>
        <w:left w:val="none" w:sz="0" w:space="0" w:color="auto"/>
        <w:bottom w:val="none" w:sz="0" w:space="0" w:color="auto"/>
        <w:right w:val="none" w:sz="0" w:space="0" w:color="auto"/>
      </w:divBdr>
    </w:div>
    <w:div w:id="1892229847">
      <w:bodyDiv w:val="1"/>
      <w:marLeft w:val="0"/>
      <w:marRight w:val="0"/>
      <w:marTop w:val="0"/>
      <w:marBottom w:val="0"/>
      <w:divBdr>
        <w:top w:val="none" w:sz="0" w:space="0" w:color="auto"/>
        <w:left w:val="none" w:sz="0" w:space="0" w:color="auto"/>
        <w:bottom w:val="none" w:sz="0" w:space="0" w:color="auto"/>
        <w:right w:val="none" w:sz="0" w:space="0" w:color="auto"/>
      </w:divBdr>
    </w:div>
    <w:div w:id="1898474137">
      <w:bodyDiv w:val="1"/>
      <w:marLeft w:val="0"/>
      <w:marRight w:val="0"/>
      <w:marTop w:val="0"/>
      <w:marBottom w:val="0"/>
      <w:divBdr>
        <w:top w:val="none" w:sz="0" w:space="0" w:color="auto"/>
        <w:left w:val="none" w:sz="0" w:space="0" w:color="auto"/>
        <w:bottom w:val="none" w:sz="0" w:space="0" w:color="auto"/>
        <w:right w:val="none" w:sz="0" w:space="0" w:color="auto"/>
      </w:divBdr>
    </w:div>
    <w:div w:id="1899897674">
      <w:bodyDiv w:val="1"/>
      <w:marLeft w:val="0"/>
      <w:marRight w:val="0"/>
      <w:marTop w:val="0"/>
      <w:marBottom w:val="0"/>
      <w:divBdr>
        <w:top w:val="none" w:sz="0" w:space="0" w:color="auto"/>
        <w:left w:val="none" w:sz="0" w:space="0" w:color="auto"/>
        <w:bottom w:val="none" w:sz="0" w:space="0" w:color="auto"/>
        <w:right w:val="none" w:sz="0" w:space="0" w:color="auto"/>
      </w:divBdr>
    </w:div>
    <w:div w:id="1902212460">
      <w:bodyDiv w:val="1"/>
      <w:marLeft w:val="0"/>
      <w:marRight w:val="0"/>
      <w:marTop w:val="0"/>
      <w:marBottom w:val="0"/>
      <w:divBdr>
        <w:top w:val="none" w:sz="0" w:space="0" w:color="auto"/>
        <w:left w:val="none" w:sz="0" w:space="0" w:color="auto"/>
        <w:bottom w:val="none" w:sz="0" w:space="0" w:color="auto"/>
        <w:right w:val="none" w:sz="0" w:space="0" w:color="auto"/>
      </w:divBdr>
    </w:div>
    <w:div w:id="1902322343">
      <w:bodyDiv w:val="1"/>
      <w:marLeft w:val="0"/>
      <w:marRight w:val="0"/>
      <w:marTop w:val="0"/>
      <w:marBottom w:val="0"/>
      <w:divBdr>
        <w:top w:val="none" w:sz="0" w:space="0" w:color="auto"/>
        <w:left w:val="none" w:sz="0" w:space="0" w:color="auto"/>
        <w:bottom w:val="none" w:sz="0" w:space="0" w:color="auto"/>
        <w:right w:val="none" w:sz="0" w:space="0" w:color="auto"/>
      </w:divBdr>
    </w:div>
    <w:div w:id="1905022716">
      <w:bodyDiv w:val="1"/>
      <w:marLeft w:val="0"/>
      <w:marRight w:val="0"/>
      <w:marTop w:val="0"/>
      <w:marBottom w:val="0"/>
      <w:divBdr>
        <w:top w:val="none" w:sz="0" w:space="0" w:color="auto"/>
        <w:left w:val="none" w:sz="0" w:space="0" w:color="auto"/>
        <w:bottom w:val="none" w:sz="0" w:space="0" w:color="auto"/>
        <w:right w:val="none" w:sz="0" w:space="0" w:color="auto"/>
      </w:divBdr>
    </w:div>
    <w:div w:id="1906530049">
      <w:bodyDiv w:val="1"/>
      <w:marLeft w:val="0"/>
      <w:marRight w:val="0"/>
      <w:marTop w:val="0"/>
      <w:marBottom w:val="0"/>
      <w:divBdr>
        <w:top w:val="none" w:sz="0" w:space="0" w:color="auto"/>
        <w:left w:val="none" w:sz="0" w:space="0" w:color="auto"/>
        <w:bottom w:val="none" w:sz="0" w:space="0" w:color="auto"/>
        <w:right w:val="none" w:sz="0" w:space="0" w:color="auto"/>
      </w:divBdr>
    </w:div>
    <w:div w:id="1906643943">
      <w:bodyDiv w:val="1"/>
      <w:marLeft w:val="0"/>
      <w:marRight w:val="0"/>
      <w:marTop w:val="0"/>
      <w:marBottom w:val="0"/>
      <w:divBdr>
        <w:top w:val="none" w:sz="0" w:space="0" w:color="auto"/>
        <w:left w:val="none" w:sz="0" w:space="0" w:color="auto"/>
        <w:bottom w:val="none" w:sz="0" w:space="0" w:color="auto"/>
        <w:right w:val="none" w:sz="0" w:space="0" w:color="auto"/>
      </w:divBdr>
      <w:divsChild>
        <w:div w:id="2097482739">
          <w:marLeft w:val="0"/>
          <w:marRight w:val="0"/>
          <w:marTop w:val="0"/>
          <w:marBottom w:val="0"/>
          <w:divBdr>
            <w:top w:val="none" w:sz="0" w:space="0" w:color="auto"/>
            <w:left w:val="none" w:sz="0" w:space="0" w:color="auto"/>
            <w:bottom w:val="none" w:sz="0" w:space="0" w:color="auto"/>
            <w:right w:val="none" w:sz="0" w:space="0" w:color="auto"/>
          </w:divBdr>
          <w:divsChild>
            <w:div w:id="3788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146">
      <w:bodyDiv w:val="1"/>
      <w:marLeft w:val="0"/>
      <w:marRight w:val="0"/>
      <w:marTop w:val="0"/>
      <w:marBottom w:val="0"/>
      <w:divBdr>
        <w:top w:val="none" w:sz="0" w:space="0" w:color="auto"/>
        <w:left w:val="none" w:sz="0" w:space="0" w:color="auto"/>
        <w:bottom w:val="none" w:sz="0" w:space="0" w:color="auto"/>
        <w:right w:val="none" w:sz="0" w:space="0" w:color="auto"/>
      </w:divBdr>
    </w:div>
    <w:div w:id="1916161835">
      <w:bodyDiv w:val="1"/>
      <w:marLeft w:val="0"/>
      <w:marRight w:val="0"/>
      <w:marTop w:val="0"/>
      <w:marBottom w:val="0"/>
      <w:divBdr>
        <w:top w:val="none" w:sz="0" w:space="0" w:color="auto"/>
        <w:left w:val="none" w:sz="0" w:space="0" w:color="auto"/>
        <w:bottom w:val="none" w:sz="0" w:space="0" w:color="auto"/>
        <w:right w:val="none" w:sz="0" w:space="0" w:color="auto"/>
      </w:divBdr>
    </w:div>
    <w:div w:id="1916935071">
      <w:bodyDiv w:val="1"/>
      <w:marLeft w:val="0"/>
      <w:marRight w:val="0"/>
      <w:marTop w:val="0"/>
      <w:marBottom w:val="0"/>
      <w:divBdr>
        <w:top w:val="none" w:sz="0" w:space="0" w:color="auto"/>
        <w:left w:val="none" w:sz="0" w:space="0" w:color="auto"/>
        <w:bottom w:val="none" w:sz="0" w:space="0" w:color="auto"/>
        <w:right w:val="none" w:sz="0" w:space="0" w:color="auto"/>
      </w:divBdr>
    </w:div>
    <w:div w:id="1919442521">
      <w:bodyDiv w:val="1"/>
      <w:marLeft w:val="0"/>
      <w:marRight w:val="0"/>
      <w:marTop w:val="0"/>
      <w:marBottom w:val="0"/>
      <w:divBdr>
        <w:top w:val="none" w:sz="0" w:space="0" w:color="auto"/>
        <w:left w:val="none" w:sz="0" w:space="0" w:color="auto"/>
        <w:bottom w:val="none" w:sz="0" w:space="0" w:color="auto"/>
        <w:right w:val="none" w:sz="0" w:space="0" w:color="auto"/>
      </w:divBdr>
    </w:div>
    <w:div w:id="1922177672">
      <w:bodyDiv w:val="1"/>
      <w:marLeft w:val="0"/>
      <w:marRight w:val="0"/>
      <w:marTop w:val="0"/>
      <w:marBottom w:val="0"/>
      <w:divBdr>
        <w:top w:val="none" w:sz="0" w:space="0" w:color="auto"/>
        <w:left w:val="none" w:sz="0" w:space="0" w:color="auto"/>
        <w:bottom w:val="none" w:sz="0" w:space="0" w:color="auto"/>
        <w:right w:val="none" w:sz="0" w:space="0" w:color="auto"/>
      </w:divBdr>
    </w:div>
    <w:div w:id="1925916535">
      <w:bodyDiv w:val="1"/>
      <w:marLeft w:val="0"/>
      <w:marRight w:val="0"/>
      <w:marTop w:val="0"/>
      <w:marBottom w:val="0"/>
      <w:divBdr>
        <w:top w:val="none" w:sz="0" w:space="0" w:color="auto"/>
        <w:left w:val="none" w:sz="0" w:space="0" w:color="auto"/>
        <w:bottom w:val="none" w:sz="0" w:space="0" w:color="auto"/>
        <w:right w:val="none" w:sz="0" w:space="0" w:color="auto"/>
      </w:divBdr>
    </w:div>
    <w:div w:id="1928533919">
      <w:bodyDiv w:val="1"/>
      <w:marLeft w:val="0"/>
      <w:marRight w:val="0"/>
      <w:marTop w:val="0"/>
      <w:marBottom w:val="0"/>
      <w:divBdr>
        <w:top w:val="none" w:sz="0" w:space="0" w:color="auto"/>
        <w:left w:val="none" w:sz="0" w:space="0" w:color="auto"/>
        <w:bottom w:val="none" w:sz="0" w:space="0" w:color="auto"/>
        <w:right w:val="none" w:sz="0" w:space="0" w:color="auto"/>
      </w:divBdr>
    </w:div>
    <w:div w:id="1928925303">
      <w:bodyDiv w:val="1"/>
      <w:marLeft w:val="0"/>
      <w:marRight w:val="0"/>
      <w:marTop w:val="0"/>
      <w:marBottom w:val="0"/>
      <w:divBdr>
        <w:top w:val="none" w:sz="0" w:space="0" w:color="auto"/>
        <w:left w:val="none" w:sz="0" w:space="0" w:color="auto"/>
        <w:bottom w:val="none" w:sz="0" w:space="0" w:color="auto"/>
        <w:right w:val="none" w:sz="0" w:space="0" w:color="auto"/>
      </w:divBdr>
    </w:div>
    <w:div w:id="1930384631">
      <w:bodyDiv w:val="1"/>
      <w:marLeft w:val="0"/>
      <w:marRight w:val="0"/>
      <w:marTop w:val="0"/>
      <w:marBottom w:val="0"/>
      <w:divBdr>
        <w:top w:val="none" w:sz="0" w:space="0" w:color="auto"/>
        <w:left w:val="none" w:sz="0" w:space="0" w:color="auto"/>
        <w:bottom w:val="none" w:sz="0" w:space="0" w:color="auto"/>
        <w:right w:val="none" w:sz="0" w:space="0" w:color="auto"/>
      </w:divBdr>
    </w:div>
    <w:div w:id="1930962721">
      <w:bodyDiv w:val="1"/>
      <w:marLeft w:val="0"/>
      <w:marRight w:val="0"/>
      <w:marTop w:val="0"/>
      <w:marBottom w:val="0"/>
      <w:divBdr>
        <w:top w:val="none" w:sz="0" w:space="0" w:color="auto"/>
        <w:left w:val="none" w:sz="0" w:space="0" w:color="auto"/>
        <w:bottom w:val="none" w:sz="0" w:space="0" w:color="auto"/>
        <w:right w:val="none" w:sz="0" w:space="0" w:color="auto"/>
      </w:divBdr>
    </w:div>
    <w:div w:id="1940522085">
      <w:bodyDiv w:val="1"/>
      <w:marLeft w:val="0"/>
      <w:marRight w:val="0"/>
      <w:marTop w:val="0"/>
      <w:marBottom w:val="0"/>
      <w:divBdr>
        <w:top w:val="none" w:sz="0" w:space="0" w:color="auto"/>
        <w:left w:val="none" w:sz="0" w:space="0" w:color="auto"/>
        <w:bottom w:val="none" w:sz="0" w:space="0" w:color="auto"/>
        <w:right w:val="none" w:sz="0" w:space="0" w:color="auto"/>
      </w:divBdr>
      <w:divsChild>
        <w:div w:id="961768020">
          <w:marLeft w:val="0"/>
          <w:marRight w:val="0"/>
          <w:marTop w:val="0"/>
          <w:marBottom w:val="0"/>
          <w:divBdr>
            <w:top w:val="none" w:sz="0" w:space="0" w:color="auto"/>
            <w:left w:val="none" w:sz="0" w:space="0" w:color="auto"/>
            <w:bottom w:val="none" w:sz="0" w:space="0" w:color="auto"/>
            <w:right w:val="none" w:sz="0" w:space="0" w:color="auto"/>
          </w:divBdr>
          <w:divsChild>
            <w:div w:id="10045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4447">
      <w:bodyDiv w:val="1"/>
      <w:marLeft w:val="0"/>
      <w:marRight w:val="0"/>
      <w:marTop w:val="0"/>
      <w:marBottom w:val="0"/>
      <w:divBdr>
        <w:top w:val="none" w:sz="0" w:space="0" w:color="auto"/>
        <w:left w:val="none" w:sz="0" w:space="0" w:color="auto"/>
        <w:bottom w:val="none" w:sz="0" w:space="0" w:color="auto"/>
        <w:right w:val="none" w:sz="0" w:space="0" w:color="auto"/>
      </w:divBdr>
    </w:div>
    <w:div w:id="1947080374">
      <w:bodyDiv w:val="1"/>
      <w:marLeft w:val="0"/>
      <w:marRight w:val="0"/>
      <w:marTop w:val="0"/>
      <w:marBottom w:val="0"/>
      <w:divBdr>
        <w:top w:val="none" w:sz="0" w:space="0" w:color="auto"/>
        <w:left w:val="none" w:sz="0" w:space="0" w:color="auto"/>
        <w:bottom w:val="none" w:sz="0" w:space="0" w:color="auto"/>
        <w:right w:val="none" w:sz="0" w:space="0" w:color="auto"/>
      </w:divBdr>
    </w:div>
    <w:div w:id="1948735411">
      <w:bodyDiv w:val="1"/>
      <w:marLeft w:val="0"/>
      <w:marRight w:val="0"/>
      <w:marTop w:val="0"/>
      <w:marBottom w:val="0"/>
      <w:divBdr>
        <w:top w:val="none" w:sz="0" w:space="0" w:color="auto"/>
        <w:left w:val="none" w:sz="0" w:space="0" w:color="auto"/>
        <w:bottom w:val="none" w:sz="0" w:space="0" w:color="auto"/>
        <w:right w:val="none" w:sz="0" w:space="0" w:color="auto"/>
      </w:divBdr>
    </w:div>
    <w:div w:id="1950770767">
      <w:bodyDiv w:val="1"/>
      <w:marLeft w:val="0"/>
      <w:marRight w:val="0"/>
      <w:marTop w:val="0"/>
      <w:marBottom w:val="0"/>
      <w:divBdr>
        <w:top w:val="none" w:sz="0" w:space="0" w:color="auto"/>
        <w:left w:val="none" w:sz="0" w:space="0" w:color="auto"/>
        <w:bottom w:val="none" w:sz="0" w:space="0" w:color="auto"/>
        <w:right w:val="none" w:sz="0" w:space="0" w:color="auto"/>
      </w:divBdr>
    </w:div>
    <w:div w:id="1950893239">
      <w:bodyDiv w:val="1"/>
      <w:marLeft w:val="0"/>
      <w:marRight w:val="0"/>
      <w:marTop w:val="0"/>
      <w:marBottom w:val="0"/>
      <w:divBdr>
        <w:top w:val="none" w:sz="0" w:space="0" w:color="auto"/>
        <w:left w:val="none" w:sz="0" w:space="0" w:color="auto"/>
        <w:bottom w:val="none" w:sz="0" w:space="0" w:color="auto"/>
        <w:right w:val="none" w:sz="0" w:space="0" w:color="auto"/>
      </w:divBdr>
    </w:div>
    <w:div w:id="1951736726">
      <w:bodyDiv w:val="1"/>
      <w:marLeft w:val="0"/>
      <w:marRight w:val="0"/>
      <w:marTop w:val="0"/>
      <w:marBottom w:val="0"/>
      <w:divBdr>
        <w:top w:val="none" w:sz="0" w:space="0" w:color="auto"/>
        <w:left w:val="none" w:sz="0" w:space="0" w:color="auto"/>
        <w:bottom w:val="none" w:sz="0" w:space="0" w:color="auto"/>
        <w:right w:val="none" w:sz="0" w:space="0" w:color="auto"/>
      </w:divBdr>
    </w:div>
    <w:div w:id="1959215299">
      <w:bodyDiv w:val="1"/>
      <w:marLeft w:val="0"/>
      <w:marRight w:val="0"/>
      <w:marTop w:val="0"/>
      <w:marBottom w:val="0"/>
      <w:divBdr>
        <w:top w:val="none" w:sz="0" w:space="0" w:color="auto"/>
        <w:left w:val="none" w:sz="0" w:space="0" w:color="auto"/>
        <w:bottom w:val="none" w:sz="0" w:space="0" w:color="auto"/>
        <w:right w:val="none" w:sz="0" w:space="0" w:color="auto"/>
      </w:divBdr>
    </w:div>
    <w:div w:id="1960448860">
      <w:bodyDiv w:val="1"/>
      <w:marLeft w:val="0"/>
      <w:marRight w:val="0"/>
      <w:marTop w:val="0"/>
      <w:marBottom w:val="0"/>
      <w:divBdr>
        <w:top w:val="none" w:sz="0" w:space="0" w:color="auto"/>
        <w:left w:val="none" w:sz="0" w:space="0" w:color="auto"/>
        <w:bottom w:val="none" w:sz="0" w:space="0" w:color="auto"/>
        <w:right w:val="none" w:sz="0" w:space="0" w:color="auto"/>
      </w:divBdr>
    </w:div>
    <w:div w:id="1960599050">
      <w:bodyDiv w:val="1"/>
      <w:marLeft w:val="0"/>
      <w:marRight w:val="0"/>
      <w:marTop w:val="0"/>
      <w:marBottom w:val="0"/>
      <w:divBdr>
        <w:top w:val="none" w:sz="0" w:space="0" w:color="auto"/>
        <w:left w:val="none" w:sz="0" w:space="0" w:color="auto"/>
        <w:bottom w:val="none" w:sz="0" w:space="0" w:color="auto"/>
        <w:right w:val="none" w:sz="0" w:space="0" w:color="auto"/>
      </w:divBdr>
    </w:div>
    <w:div w:id="1965229802">
      <w:bodyDiv w:val="1"/>
      <w:marLeft w:val="0"/>
      <w:marRight w:val="0"/>
      <w:marTop w:val="0"/>
      <w:marBottom w:val="0"/>
      <w:divBdr>
        <w:top w:val="none" w:sz="0" w:space="0" w:color="auto"/>
        <w:left w:val="none" w:sz="0" w:space="0" w:color="auto"/>
        <w:bottom w:val="none" w:sz="0" w:space="0" w:color="auto"/>
        <w:right w:val="none" w:sz="0" w:space="0" w:color="auto"/>
      </w:divBdr>
      <w:divsChild>
        <w:div w:id="20128833">
          <w:marLeft w:val="0"/>
          <w:marRight w:val="0"/>
          <w:marTop w:val="0"/>
          <w:marBottom w:val="0"/>
          <w:divBdr>
            <w:top w:val="none" w:sz="0" w:space="0" w:color="auto"/>
            <w:left w:val="none" w:sz="0" w:space="0" w:color="auto"/>
            <w:bottom w:val="none" w:sz="0" w:space="0" w:color="auto"/>
            <w:right w:val="none" w:sz="0" w:space="0" w:color="auto"/>
          </w:divBdr>
          <w:divsChild>
            <w:div w:id="1538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4462">
      <w:bodyDiv w:val="1"/>
      <w:marLeft w:val="0"/>
      <w:marRight w:val="0"/>
      <w:marTop w:val="0"/>
      <w:marBottom w:val="0"/>
      <w:divBdr>
        <w:top w:val="none" w:sz="0" w:space="0" w:color="auto"/>
        <w:left w:val="none" w:sz="0" w:space="0" w:color="auto"/>
        <w:bottom w:val="none" w:sz="0" w:space="0" w:color="auto"/>
        <w:right w:val="none" w:sz="0" w:space="0" w:color="auto"/>
      </w:divBdr>
    </w:div>
    <w:div w:id="1967395252">
      <w:bodyDiv w:val="1"/>
      <w:marLeft w:val="0"/>
      <w:marRight w:val="0"/>
      <w:marTop w:val="0"/>
      <w:marBottom w:val="0"/>
      <w:divBdr>
        <w:top w:val="none" w:sz="0" w:space="0" w:color="auto"/>
        <w:left w:val="none" w:sz="0" w:space="0" w:color="auto"/>
        <w:bottom w:val="none" w:sz="0" w:space="0" w:color="auto"/>
        <w:right w:val="none" w:sz="0" w:space="0" w:color="auto"/>
      </w:divBdr>
    </w:div>
    <w:div w:id="1968469049">
      <w:bodyDiv w:val="1"/>
      <w:marLeft w:val="0"/>
      <w:marRight w:val="0"/>
      <w:marTop w:val="0"/>
      <w:marBottom w:val="0"/>
      <w:divBdr>
        <w:top w:val="none" w:sz="0" w:space="0" w:color="auto"/>
        <w:left w:val="none" w:sz="0" w:space="0" w:color="auto"/>
        <w:bottom w:val="none" w:sz="0" w:space="0" w:color="auto"/>
        <w:right w:val="none" w:sz="0" w:space="0" w:color="auto"/>
      </w:divBdr>
    </w:div>
    <w:div w:id="1969698643">
      <w:bodyDiv w:val="1"/>
      <w:marLeft w:val="0"/>
      <w:marRight w:val="0"/>
      <w:marTop w:val="0"/>
      <w:marBottom w:val="0"/>
      <w:divBdr>
        <w:top w:val="none" w:sz="0" w:space="0" w:color="auto"/>
        <w:left w:val="none" w:sz="0" w:space="0" w:color="auto"/>
        <w:bottom w:val="none" w:sz="0" w:space="0" w:color="auto"/>
        <w:right w:val="none" w:sz="0" w:space="0" w:color="auto"/>
      </w:divBdr>
    </w:div>
    <w:div w:id="1970940978">
      <w:bodyDiv w:val="1"/>
      <w:marLeft w:val="0"/>
      <w:marRight w:val="0"/>
      <w:marTop w:val="0"/>
      <w:marBottom w:val="0"/>
      <w:divBdr>
        <w:top w:val="none" w:sz="0" w:space="0" w:color="auto"/>
        <w:left w:val="none" w:sz="0" w:space="0" w:color="auto"/>
        <w:bottom w:val="none" w:sz="0" w:space="0" w:color="auto"/>
        <w:right w:val="none" w:sz="0" w:space="0" w:color="auto"/>
      </w:divBdr>
    </w:div>
    <w:div w:id="1972323712">
      <w:bodyDiv w:val="1"/>
      <w:marLeft w:val="0"/>
      <w:marRight w:val="0"/>
      <w:marTop w:val="0"/>
      <w:marBottom w:val="0"/>
      <w:divBdr>
        <w:top w:val="none" w:sz="0" w:space="0" w:color="auto"/>
        <w:left w:val="none" w:sz="0" w:space="0" w:color="auto"/>
        <w:bottom w:val="none" w:sz="0" w:space="0" w:color="auto"/>
        <w:right w:val="none" w:sz="0" w:space="0" w:color="auto"/>
      </w:divBdr>
    </w:div>
    <w:div w:id="1973749727">
      <w:bodyDiv w:val="1"/>
      <w:marLeft w:val="0"/>
      <w:marRight w:val="0"/>
      <w:marTop w:val="0"/>
      <w:marBottom w:val="0"/>
      <w:divBdr>
        <w:top w:val="none" w:sz="0" w:space="0" w:color="auto"/>
        <w:left w:val="none" w:sz="0" w:space="0" w:color="auto"/>
        <w:bottom w:val="none" w:sz="0" w:space="0" w:color="auto"/>
        <w:right w:val="none" w:sz="0" w:space="0" w:color="auto"/>
      </w:divBdr>
    </w:div>
    <w:div w:id="1974098916">
      <w:bodyDiv w:val="1"/>
      <w:marLeft w:val="0"/>
      <w:marRight w:val="0"/>
      <w:marTop w:val="0"/>
      <w:marBottom w:val="0"/>
      <w:divBdr>
        <w:top w:val="none" w:sz="0" w:space="0" w:color="auto"/>
        <w:left w:val="none" w:sz="0" w:space="0" w:color="auto"/>
        <w:bottom w:val="none" w:sz="0" w:space="0" w:color="auto"/>
        <w:right w:val="none" w:sz="0" w:space="0" w:color="auto"/>
      </w:divBdr>
    </w:div>
    <w:div w:id="1975140280">
      <w:bodyDiv w:val="1"/>
      <w:marLeft w:val="0"/>
      <w:marRight w:val="0"/>
      <w:marTop w:val="0"/>
      <w:marBottom w:val="0"/>
      <w:divBdr>
        <w:top w:val="none" w:sz="0" w:space="0" w:color="auto"/>
        <w:left w:val="none" w:sz="0" w:space="0" w:color="auto"/>
        <w:bottom w:val="none" w:sz="0" w:space="0" w:color="auto"/>
        <w:right w:val="none" w:sz="0" w:space="0" w:color="auto"/>
      </w:divBdr>
    </w:div>
    <w:div w:id="1977638617">
      <w:bodyDiv w:val="1"/>
      <w:marLeft w:val="0"/>
      <w:marRight w:val="0"/>
      <w:marTop w:val="0"/>
      <w:marBottom w:val="0"/>
      <w:divBdr>
        <w:top w:val="none" w:sz="0" w:space="0" w:color="auto"/>
        <w:left w:val="none" w:sz="0" w:space="0" w:color="auto"/>
        <w:bottom w:val="none" w:sz="0" w:space="0" w:color="auto"/>
        <w:right w:val="none" w:sz="0" w:space="0" w:color="auto"/>
      </w:divBdr>
    </w:div>
    <w:div w:id="1983578523">
      <w:bodyDiv w:val="1"/>
      <w:marLeft w:val="0"/>
      <w:marRight w:val="0"/>
      <w:marTop w:val="0"/>
      <w:marBottom w:val="0"/>
      <w:divBdr>
        <w:top w:val="none" w:sz="0" w:space="0" w:color="auto"/>
        <w:left w:val="none" w:sz="0" w:space="0" w:color="auto"/>
        <w:bottom w:val="none" w:sz="0" w:space="0" w:color="auto"/>
        <w:right w:val="none" w:sz="0" w:space="0" w:color="auto"/>
      </w:divBdr>
    </w:div>
    <w:div w:id="2004158246">
      <w:bodyDiv w:val="1"/>
      <w:marLeft w:val="0"/>
      <w:marRight w:val="0"/>
      <w:marTop w:val="0"/>
      <w:marBottom w:val="0"/>
      <w:divBdr>
        <w:top w:val="none" w:sz="0" w:space="0" w:color="auto"/>
        <w:left w:val="none" w:sz="0" w:space="0" w:color="auto"/>
        <w:bottom w:val="none" w:sz="0" w:space="0" w:color="auto"/>
        <w:right w:val="none" w:sz="0" w:space="0" w:color="auto"/>
      </w:divBdr>
    </w:div>
    <w:div w:id="2007593231">
      <w:bodyDiv w:val="1"/>
      <w:marLeft w:val="0"/>
      <w:marRight w:val="0"/>
      <w:marTop w:val="0"/>
      <w:marBottom w:val="0"/>
      <w:divBdr>
        <w:top w:val="none" w:sz="0" w:space="0" w:color="auto"/>
        <w:left w:val="none" w:sz="0" w:space="0" w:color="auto"/>
        <w:bottom w:val="none" w:sz="0" w:space="0" w:color="auto"/>
        <w:right w:val="none" w:sz="0" w:space="0" w:color="auto"/>
      </w:divBdr>
    </w:div>
    <w:div w:id="2007857350">
      <w:bodyDiv w:val="1"/>
      <w:marLeft w:val="0"/>
      <w:marRight w:val="0"/>
      <w:marTop w:val="0"/>
      <w:marBottom w:val="0"/>
      <w:divBdr>
        <w:top w:val="none" w:sz="0" w:space="0" w:color="auto"/>
        <w:left w:val="none" w:sz="0" w:space="0" w:color="auto"/>
        <w:bottom w:val="none" w:sz="0" w:space="0" w:color="auto"/>
        <w:right w:val="none" w:sz="0" w:space="0" w:color="auto"/>
      </w:divBdr>
    </w:div>
    <w:div w:id="2013795960">
      <w:bodyDiv w:val="1"/>
      <w:marLeft w:val="0"/>
      <w:marRight w:val="0"/>
      <w:marTop w:val="0"/>
      <w:marBottom w:val="0"/>
      <w:divBdr>
        <w:top w:val="none" w:sz="0" w:space="0" w:color="auto"/>
        <w:left w:val="none" w:sz="0" w:space="0" w:color="auto"/>
        <w:bottom w:val="none" w:sz="0" w:space="0" w:color="auto"/>
        <w:right w:val="none" w:sz="0" w:space="0" w:color="auto"/>
      </w:divBdr>
      <w:divsChild>
        <w:div w:id="1994872778">
          <w:marLeft w:val="0"/>
          <w:marRight w:val="0"/>
          <w:marTop w:val="0"/>
          <w:marBottom w:val="0"/>
          <w:divBdr>
            <w:top w:val="none" w:sz="0" w:space="0" w:color="auto"/>
            <w:left w:val="none" w:sz="0" w:space="0" w:color="auto"/>
            <w:bottom w:val="none" w:sz="0" w:space="0" w:color="auto"/>
            <w:right w:val="none" w:sz="0" w:space="0" w:color="auto"/>
          </w:divBdr>
          <w:divsChild>
            <w:div w:id="427385813">
              <w:marLeft w:val="0"/>
              <w:marRight w:val="0"/>
              <w:marTop w:val="0"/>
              <w:marBottom w:val="0"/>
              <w:divBdr>
                <w:top w:val="none" w:sz="0" w:space="0" w:color="auto"/>
                <w:left w:val="none" w:sz="0" w:space="0" w:color="auto"/>
                <w:bottom w:val="none" w:sz="0" w:space="0" w:color="auto"/>
                <w:right w:val="none" w:sz="0" w:space="0" w:color="auto"/>
              </w:divBdr>
            </w:div>
          </w:divsChild>
        </w:div>
        <w:div w:id="306476125">
          <w:marLeft w:val="0"/>
          <w:marRight w:val="0"/>
          <w:marTop w:val="0"/>
          <w:marBottom w:val="0"/>
          <w:divBdr>
            <w:top w:val="none" w:sz="0" w:space="0" w:color="auto"/>
            <w:left w:val="none" w:sz="0" w:space="0" w:color="auto"/>
            <w:bottom w:val="none" w:sz="0" w:space="0" w:color="auto"/>
            <w:right w:val="none" w:sz="0" w:space="0" w:color="auto"/>
          </w:divBdr>
          <w:divsChild>
            <w:div w:id="6874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4392">
      <w:bodyDiv w:val="1"/>
      <w:marLeft w:val="0"/>
      <w:marRight w:val="0"/>
      <w:marTop w:val="0"/>
      <w:marBottom w:val="0"/>
      <w:divBdr>
        <w:top w:val="none" w:sz="0" w:space="0" w:color="auto"/>
        <w:left w:val="none" w:sz="0" w:space="0" w:color="auto"/>
        <w:bottom w:val="none" w:sz="0" w:space="0" w:color="auto"/>
        <w:right w:val="none" w:sz="0" w:space="0" w:color="auto"/>
      </w:divBdr>
    </w:div>
    <w:div w:id="2022050830">
      <w:bodyDiv w:val="1"/>
      <w:marLeft w:val="0"/>
      <w:marRight w:val="0"/>
      <w:marTop w:val="0"/>
      <w:marBottom w:val="0"/>
      <w:divBdr>
        <w:top w:val="none" w:sz="0" w:space="0" w:color="auto"/>
        <w:left w:val="none" w:sz="0" w:space="0" w:color="auto"/>
        <w:bottom w:val="none" w:sz="0" w:space="0" w:color="auto"/>
        <w:right w:val="none" w:sz="0" w:space="0" w:color="auto"/>
      </w:divBdr>
    </w:div>
    <w:div w:id="2028019075">
      <w:bodyDiv w:val="1"/>
      <w:marLeft w:val="0"/>
      <w:marRight w:val="0"/>
      <w:marTop w:val="0"/>
      <w:marBottom w:val="0"/>
      <w:divBdr>
        <w:top w:val="none" w:sz="0" w:space="0" w:color="auto"/>
        <w:left w:val="none" w:sz="0" w:space="0" w:color="auto"/>
        <w:bottom w:val="none" w:sz="0" w:space="0" w:color="auto"/>
        <w:right w:val="none" w:sz="0" w:space="0" w:color="auto"/>
      </w:divBdr>
    </w:div>
    <w:div w:id="2029062850">
      <w:bodyDiv w:val="1"/>
      <w:marLeft w:val="0"/>
      <w:marRight w:val="0"/>
      <w:marTop w:val="0"/>
      <w:marBottom w:val="0"/>
      <w:divBdr>
        <w:top w:val="none" w:sz="0" w:space="0" w:color="auto"/>
        <w:left w:val="none" w:sz="0" w:space="0" w:color="auto"/>
        <w:bottom w:val="none" w:sz="0" w:space="0" w:color="auto"/>
        <w:right w:val="none" w:sz="0" w:space="0" w:color="auto"/>
      </w:divBdr>
    </w:div>
    <w:div w:id="2029209821">
      <w:bodyDiv w:val="1"/>
      <w:marLeft w:val="0"/>
      <w:marRight w:val="0"/>
      <w:marTop w:val="0"/>
      <w:marBottom w:val="0"/>
      <w:divBdr>
        <w:top w:val="none" w:sz="0" w:space="0" w:color="auto"/>
        <w:left w:val="none" w:sz="0" w:space="0" w:color="auto"/>
        <w:bottom w:val="none" w:sz="0" w:space="0" w:color="auto"/>
        <w:right w:val="none" w:sz="0" w:space="0" w:color="auto"/>
      </w:divBdr>
    </w:div>
    <w:div w:id="2030528156">
      <w:bodyDiv w:val="1"/>
      <w:marLeft w:val="0"/>
      <w:marRight w:val="0"/>
      <w:marTop w:val="0"/>
      <w:marBottom w:val="0"/>
      <w:divBdr>
        <w:top w:val="none" w:sz="0" w:space="0" w:color="auto"/>
        <w:left w:val="none" w:sz="0" w:space="0" w:color="auto"/>
        <w:bottom w:val="none" w:sz="0" w:space="0" w:color="auto"/>
        <w:right w:val="none" w:sz="0" w:space="0" w:color="auto"/>
      </w:divBdr>
    </w:div>
    <w:div w:id="2031838586">
      <w:bodyDiv w:val="1"/>
      <w:marLeft w:val="0"/>
      <w:marRight w:val="0"/>
      <w:marTop w:val="0"/>
      <w:marBottom w:val="0"/>
      <w:divBdr>
        <w:top w:val="none" w:sz="0" w:space="0" w:color="auto"/>
        <w:left w:val="none" w:sz="0" w:space="0" w:color="auto"/>
        <w:bottom w:val="none" w:sz="0" w:space="0" w:color="auto"/>
        <w:right w:val="none" w:sz="0" w:space="0" w:color="auto"/>
      </w:divBdr>
    </w:div>
    <w:div w:id="2048482570">
      <w:bodyDiv w:val="1"/>
      <w:marLeft w:val="0"/>
      <w:marRight w:val="0"/>
      <w:marTop w:val="0"/>
      <w:marBottom w:val="0"/>
      <w:divBdr>
        <w:top w:val="none" w:sz="0" w:space="0" w:color="auto"/>
        <w:left w:val="none" w:sz="0" w:space="0" w:color="auto"/>
        <w:bottom w:val="none" w:sz="0" w:space="0" w:color="auto"/>
        <w:right w:val="none" w:sz="0" w:space="0" w:color="auto"/>
      </w:divBdr>
    </w:div>
    <w:div w:id="2049446566">
      <w:bodyDiv w:val="1"/>
      <w:marLeft w:val="0"/>
      <w:marRight w:val="0"/>
      <w:marTop w:val="0"/>
      <w:marBottom w:val="0"/>
      <w:divBdr>
        <w:top w:val="none" w:sz="0" w:space="0" w:color="auto"/>
        <w:left w:val="none" w:sz="0" w:space="0" w:color="auto"/>
        <w:bottom w:val="none" w:sz="0" w:space="0" w:color="auto"/>
        <w:right w:val="none" w:sz="0" w:space="0" w:color="auto"/>
      </w:divBdr>
    </w:div>
    <w:div w:id="2062752185">
      <w:bodyDiv w:val="1"/>
      <w:marLeft w:val="0"/>
      <w:marRight w:val="0"/>
      <w:marTop w:val="0"/>
      <w:marBottom w:val="0"/>
      <w:divBdr>
        <w:top w:val="none" w:sz="0" w:space="0" w:color="auto"/>
        <w:left w:val="none" w:sz="0" w:space="0" w:color="auto"/>
        <w:bottom w:val="none" w:sz="0" w:space="0" w:color="auto"/>
        <w:right w:val="none" w:sz="0" w:space="0" w:color="auto"/>
      </w:divBdr>
    </w:div>
    <w:div w:id="2064791286">
      <w:bodyDiv w:val="1"/>
      <w:marLeft w:val="0"/>
      <w:marRight w:val="0"/>
      <w:marTop w:val="0"/>
      <w:marBottom w:val="0"/>
      <w:divBdr>
        <w:top w:val="none" w:sz="0" w:space="0" w:color="auto"/>
        <w:left w:val="none" w:sz="0" w:space="0" w:color="auto"/>
        <w:bottom w:val="none" w:sz="0" w:space="0" w:color="auto"/>
        <w:right w:val="none" w:sz="0" w:space="0" w:color="auto"/>
      </w:divBdr>
    </w:div>
    <w:div w:id="2067071978">
      <w:bodyDiv w:val="1"/>
      <w:marLeft w:val="0"/>
      <w:marRight w:val="0"/>
      <w:marTop w:val="0"/>
      <w:marBottom w:val="0"/>
      <w:divBdr>
        <w:top w:val="none" w:sz="0" w:space="0" w:color="auto"/>
        <w:left w:val="none" w:sz="0" w:space="0" w:color="auto"/>
        <w:bottom w:val="none" w:sz="0" w:space="0" w:color="auto"/>
        <w:right w:val="none" w:sz="0" w:space="0" w:color="auto"/>
      </w:divBdr>
    </w:div>
    <w:div w:id="2068337415">
      <w:bodyDiv w:val="1"/>
      <w:marLeft w:val="0"/>
      <w:marRight w:val="0"/>
      <w:marTop w:val="0"/>
      <w:marBottom w:val="0"/>
      <w:divBdr>
        <w:top w:val="none" w:sz="0" w:space="0" w:color="auto"/>
        <w:left w:val="none" w:sz="0" w:space="0" w:color="auto"/>
        <w:bottom w:val="none" w:sz="0" w:space="0" w:color="auto"/>
        <w:right w:val="none" w:sz="0" w:space="0" w:color="auto"/>
      </w:divBdr>
    </w:div>
    <w:div w:id="2070492008">
      <w:bodyDiv w:val="1"/>
      <w:marLeft w:val="0"/>
      <w:marRight w:val="0"/>
      <w:marTop w:val="0"/>
      <w:marBottom w:val="0"/>
      <w:divBdr>
        <w:top w:val="none" w:sz="0" w:space="0" w:color="auto"/>
        <w:left w:val="none" w:sz="0" w:space="0" w:color="auto"/>
        <w:bottom w:val="none" w:sz="0" w:space="0" w:color="auto"/>
        <w:right w:val="none" w:sz="0" w:space="0" w:color="auto"/>
      </w:divBdr>
      <w:divsChild>
        <w:div w:id="296960141">
          <w:marLeft w:val="0"/>
          <w:marRight w:val="0"/>
          <w:marTop w:val="0"/>
          <w:marBottom w:val="0"/>
          <w:divBdr>
            <w:top w:val="none" w:sz="0" w:space="0" w:color="auto"/>
            <w:left w:val="none" w:sz="0" w:space="0" w:color="auto"/>
            <w:bottom w:val="none" w:sz="0" w:space="0" w:color="auto"/>
            <w:right w:val="none" w:sz="0" w:space="0" w:color="auto"/>
          </w:divBdr>
          <w:divsChild>
            <w:div w:id="105740614">
              <w:marLeft w:val="0"/>
              <w:marRight w:val="0"/>
              <w:marTop w:val="0"/>
              <w:marBottom w:val="0"/>
              <w:divBdr>
                <w:top w:val="none" w:sz="0" w:space="0" w:color="auto"/>
                <w:left w:val="none" w:sz="0" w:space="0" w:color="auto"/>
                <w:bottom w:val="none" w:sz="0" w:space="0" w:color="auto"/>
                <w:right w:val="none" w:sz="0" w:space="0" w:color="auto"/>
              </w:divBdr>
              <w:divsChild>
                <w:div w:id="719134075">
                  <w:marLeft w:val="0"/>
                  <w:marRight w:val="0"/>
                  <w:marTop w:val="0"/>
                  <w:marBottom w:val="0"/>
                  <w:divBdr>
                    <w:top w:val="none" w:sz="0" w:space="0" w:color="auto"/>
                    <w:left w:val="none" w:sz="0" w:space="0" w:color="auto"/>
                    <w:bottom w:val="none" w:sz="0" w:space="0" w:color="auto"/>
                    <w:right w:val="none" w:sz="0" w:space="0" w:color="auto"/>
                  </w:divBdr>
                  <w:divsChild>
                    <w:div w:id="989752665">
                      <w:marLeft w:val="0"/>
                      <w:marRight w:val="0"/>
                      <w:marTop w:val="0"/>
                      <w:marBottom w:val="0"/>
                      <w:divBdr>
                        <w:top w:val="none" w:sz="0" w:space="0" w:color="auto"/>
                        <w:left w:val="none" w:sz="0" w:space="0" w:color="auto"/>
                        <w:bottom w:val="none" w:sz="0" w:space="0" w:color="auto"/>
                        <w:right w:val="none" w:sz="0" w:space="0" w:color="auto"/>
                      </w:divBdr>
                      <w:divsChild>
                        <w:div w:id="1877888270">
                          <w:marLeft w:val="0"/>
                          <w:marRight w:val="0"/>
                          <w:marTop w:val="0"/>
                          <w:marBottom w:val="0"/>
                          <w:divBdr>
                            <w:top w:val="none" w:sz="0" w:space="0" w:color="auto"/>
                            <w:left w:val="none" w:sz="0" w:space="0" w:color="auto"/>
                            <w:bottom w:val="none" w:sz="0" w:space="0" w:color="auto"/>
                            <w:right w:val="none" w:sz="0" w:space="0" w:color="auto"/>
                          </w:divBdr>
                          <w:divsChild>
                            <w:div w:id="691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537611">
      <w:bodyDiv w:val="1"/>
      <w:marLeft w:val="0"/>
      <w:marRight w:val="0"/>
      <w:marTop w:val="0"/>
      <w:marBottom w:val="0"/>
      <w:divBdr>
        <w:top w:val="none" w:sz="0" w:space="0" w:color="auto"/>
        <w:left w:val="none" w:sz="0" w:space="0" w:color="auto"/>
        <w:bottom w:val="none" w:sz="0" w:space="0" w:color="auto"/>
        <w:right w:val="none" w:sz="0" w:space="0" w:color="auto"/>
      </w:divBdr>
      <w:divsChild>
        <w:div w:id="962463003">
          <w:marLeft w:val="0"/>
          <w:marRight w:val="0"/>
          <w:marTop w:val="0"/>
          <w:marBottom w:val="0"/>
          <w:divBdr>
            <w:top w:val="none" w:sz="0" w:space="0" w:color="auto"/>
            <w:left w:val="none" w:sz="0" w:space="0" w:color="auto"/>
            <w:bottom w:val="none" w:sz="0" w:space="0" w:color="auto"/>
            <w:right w:val="none" w:sz="0" w:space="0" w:color="auto"/>
          </w:divBdr>
          <w:divsChild>
            <w:div w:id="5863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91013">
      <w:bodyDiv w:val="1"/>
      <w:marLeft w:val="0"/>
      <w:marRight w:val="0"/>
      <w:marTop w:val="0"/>
      <w:marBottom w:val="0"/>
      <w:divBdr>
        <w:top w:val="none" w:sz="0" w:space="0" w:color="auto"/>
        <w:left w:val="none" w:sz="0" w:space="0" w:color="auto"/>
        <w:bottom w:val="none" w:sz="0" w:space="0" w:color="auto"/>
        <w:right w:val="none" w:sz="0" w:space="0" w:color="auto"/>
      </w:divBdr>
    </w:div>
    <w:div w:id="2092583945">
      <w:bodyDiv w:val="1"/>
      <w:marLeft w:val="0"/>
      <w:marRight w:val="0"/>
      <w:marTop w:val="0"/>
      <w:marBottom w:val="0"/>
      <w:divBdr>
        <w:top w:val="none" w:sz="0" w:space="0" w:color="auto"/>
        <w:left w:val="none" w:sz="0" w:space="0" w:color="auto"/>
        <w:bottom w:val="none" w:sz="0" w:space="0" w:color="auto"/>
        <w:right w:val="none" w:sz="0" w:space="0" w:color="auto"/>
      </w:divBdr>
    </w:div>
    <w:div w:id="2092923501">
      <w:bodyDiv w:val="1"/>
      <w:marLeft w:val="0"/>
      <w:marRight w:val="0"/>
      <w:marTop w:val="0"/>
      <w:marBottom w:val="0"/>
      <w:divBdr>
        <w:top w:val="none" w:sz="0" w:space="0" w:color="auto"/>
        <w:left w:val="none" w:sz="0" w:space="0" w:color="auto"/>
        <w:bottom w:val="none" w:sz="0" w:space="0" w:color="auto"/>
        <w:right w:val="none" w:sz="0" w:space="0" w:color="auto"/>
      </w:divBdr>
    </w:div>
    <w:div w:id="2097356188">
      <w:bodyDiv w:val="1"/>
      <w:marLeft w:val="0"/>
      <w:marRight w:val="0"/>
      <w:marTop w:val="0"/>
      <w:marBottom w:val="0"/>
      <w:divBdr>
        <w:top w:val="none" w:sz="0" w:space="0" w:color="auto"/>
        <w:left w:val="none" w:sz="0" w:space="0" w:color="auto"/>
        <w:bottom w:val="none" w:sz="0" w:space="0" w:color="auto"/>
        <w:right w:val="none" w:sz="0" w:space="0" w:color="auto"/>
      </w:divBdr>
    </w:div>
    <w:div w:id="2100248097">
      <w:bodyDiv w:val="1"/>
      <w:marLeft w:val="0"/>
      <w:marRight w:val="0"/>
      <w:marTop w:val="0"/>
      <w:marBottom w:val="0"/>
      <w:divBdr>
        <w:top w:val="none" w:sz="0" w:space="0" w:color="auto"/>
        <w:left w:val="none" w:sz="0" w:space="0" w:color="auto"/>
        <w:bottom w:val="none" w:sz="0" w:space="0" w:color="auto"/>
        <w:right w:val="none" w:sz="0" w:space="0" w:color="auto"/>
      </w:divBdr>
    </w:div>
    <w:div w:id="2100829269">
      <w:bodyDiv w:val="1"/>
      <w:marLeft w:val="0"/>
      <w:marRight w:val="0"/>
      <w:marTop w:val="0"/>
      <w:marBottom w:val="0"/>
      <w:divBdr>
        <w:top w:val="none" w:sz="0" w:space="0" w:color="auto"/>
        <w:left w:val="none" w:sz="0" w:space="0" w:color="auto"/>
        <w:bottom w:val="none" w:sz="0" w:space="0" w:color="auto"/>
        <w:right w:val="none" w:sz="0" w:space="0" w:color="auto"/>
      </w:divBdr>
    </w:div>
    <w:div w:id="2108688837">
      <w:bodyDiv w:val="1"/>
      <w:marLeft w:val="0"/>
      <w:marRight w:val="0"/>
      <w:marTop w:val="0"/>
      <w:marBottom w:val="0"/>
      <w:divBdr>
        <w:top w:val="none" w:sz="0" w:space="0" w:color="auto"/>
        <w:left w:val="none" w:sz="0" w:space="0" w:color="auto"/>
        <w:bottom w:val="none" w:sz="0" w:space="0" w:color="auto"/>
        <w:right w:val="none" w:sz="0" w:space="0" w:color="auto"/>
      </w:divBdr>
    </w:div>
    <w:div w:id="2110806277">
      <w:bodyDiv w:val="1"/>
      <w:marLeft w:val="0"/>
      <w:marRight w:val="0"/>
      <w:marTop w:val="0"/>
      <w:marBottom w:val="0"/>
      <w:divBdr>
        <w:top w:val="none" w:sz="0" w:space="0" w:color="auto"/>
        <w:left w:val="none" w:sz="0" w:space="0" w:color="auto"/>
        <w:bottom w:val="none" w:sz="0" w:space="0" w:color="auto"/>
        <w:right w:val="none" w:sz="0" w:space="0" w:color="auto"/>
      </w:divBdr>
    </w:div>
    <w:div w:id="2112167461">
      <w:bodyDiv w:val="1"/>
      <w:marLeft w:val="0"/>
      <w:marRight w:val="0"/>
      <w:marTop w:val="0"/>
      <w:marBottom w:val="0"/>
      <w:divBdr>
        <w:top w:val="none" w:sz="0" w:space="0" w:color="auto"/>
        <w:left w:val="none" w:sz="0" w:space="0" w:color="auto"/>
        <w:bottom w:val="none" w:sz="0" w:space="0" w:color="auto"/>
        <w:right w:val="none" w:sz="0" w:space="0" w:color="auto"/>
      </w:divBdr>
    </w:div>
    <w:div w:id="2112241675">
      <w:bodyDiv w:val="1"/>
      <w:marLeft w:val="0"/>
      <w:marRight w:val="0"/>
      <w:marTop w:val="0"/>
      <w:marBottom w:val="0"/>
      <w:divBdr>
        <w:top w:val="none" w:sz="0" w:space="0" w:color="auto"/>
        <w:left w:val="none" w:sz="0" w:space="0" w:color="auto"/>
        <w:bottom w:val="none" w:sz="0" w:space="0" w:color="auto"/>
        <w:right w:val="none" w:sz="0" w:space="0" w:color="auto"/>
      </w:divBdr>
    </w:div>
    <w:div w:id="2114738896">
      <w:bodyDiv w:val="1"/>
      <w:marLeft w:val="0"/>
      <w:marRight w:val="0"/>
      <w:marTop w:val="0"/>
      <w:marBottom w:val="0"/>
      <w:divBdr>
        <w:top w:val="none" w:sz="0" w:space="0" w:color="auto"/>
        <w:left w:val="none" w:sz="0" w:space="0" w:color="auto"/>
        <w:bottom w:val="none" w:sz="0" w:space="0" w:color="auto"/>
        <w:right w:val="none" w:sz="0" w:space="0" w:color="auto"/>
      </w:divBdr>
    </w:div>
    <w:div w:id="2118475622">
      <w:bodyDiv w:val="1"/>
      <w:marLeft w:val="0"/>
      <w:marRight w:val="0"/>
      <w:marTop w:val="0"/>
      <w:marBottom w:val="0"/>
      <w:divBdr>
        <w:top w:val="none" w:sz="0" w:space="0" w:color="auto"/>
        <w:left w:val="none" w:sz="0" w:space="0" w:color="auto"/>
        <w:bottom w:val="none" w:sz="0" w:space="0" w:color="auto"/>
        <w:right w:val="none" w:sz="0" w:space="0" w:color="auto"/>
      </w:divBdr>
    </w:div>
    <w:div w:id="2119829008">
      <w:bodyDiv w:val="1"/>
      <w:marLeft w:val="0"/>
      <w:marRight w:val="0"/>
      <w:marTop w:val="0"/>
      <w:marBottom w:val="0"/>
      <w:divBdr>
        <w:top w:val="none" w:sz="0" w:space="0" w:color="auto"/>
        <w:left w:val="none" w:sz="0" w:space="0" w:color="auto"/>
        <w:bottom w:val="none" w:sz="0" w:space="0" w:color="auto"/>
        <w:right w:val="none" w:sz="0" w:space="0" w:color="auto"/>
      </w:divBdr>
      <w:divsChild>
        <w:div w:id="1506747394">
          <w:marLeft w:val="0"/>
          <w:marRight w:val="0"/>
          <w:marTop w:val="0"/>
          <w:marBottom w:val="0"/>
          <w:divBdr>
            <w:top w:val="none" w:sz="0" w:space="0" w:color="auto"/>
            <w:left w:val="none" w:sz="0" w:space="0" w:color="auto"/>
            <w:bottom w:val="none" w:sz="0" w:space="0" w:color="auto"/>
            <w:right w:val="none" w:sz="0" w:space="0" w:color="auto"/>
          </w:divBdr>
          <w:divsChild>
            <w:div w:id="8283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4870">
      <w:bodyDiv w:val="1"/>
      <w:marLeft w:val="0"/>
      <w:marRight w:val="0"/>
      <w:marTop w:val="0"/>
      <w:marBottom w:val="0"/>
      <w:divBdr>
        <w:top w:val="none" w:sz="0" w:space="0" w:color="auto"/>
        <w:left w:val="none" w:sz="0" w:space="0" w:color="auto"/>
        <w:bottom w:val="none" w:sz="0" w:space="0" w:color="auto"/>
        <w:right w:val="none" w:sz="0" w:space="0" w:color="auto"/>
      </w:divBdr>
    </w:div>
    <w:div w:id="2125494189">
      <w:bodyDiv w:val="1"/>
      <w:marLeft w:val="0"/>
      <w:marRight w:val="0"/>
      <w:marTop w:val="0"/>
      <w:marBottom w:val="0"/>
      <w:divBdr>
        <w:top w:val="none" w:sz="0" w:space="0" w:color="auto"/>
        <w:left w:val="none" w:sz="0" w:space="0" w:color="auto"/>
        <w:bottom w:val="none" w:sz="0" w:space="0" w:color="auto"/>
        <w:right w:val="none" w:sz="0" w:space="0" w:color="auto"/>
      </w:divBdr>
    </w:div>
    <w:div w:id="2131434304">
      <w:bodyDiv w:val="1"/>
      <w:marLeft w:val="0"/>
      <w:marRight w:val="0"/>
      <w:marTop w:val="0"/>
      <w:marBottom w:val="0"/>
      <w:divBdr>
        <w:top w:val="none" w:sz="0" w:space="0" w:color="auto"/>
        <w:left w:val="none" w:sz="0" w:space="0" w:color="auto"/>
        <w:bottom w:val="none" w:sz="0" w:space="0" w:color="auto"/>
        <w:right w:val="none" w:sz="0" w:space="0" w:color="auto"/>
      </w:divBdr>
    </w:div>
    <w:div w:id="2131630104">
      <w:bodyDiv w:val="1"/>
      <w:marLeft w:val="0"/>
      <w:marRight w:val="0"/>
      <w:marTop w:val="0"/>
      <w:marBottom w:val="0"/>
      <w:divBdr>
        <w:top w:val="none" w:sz="0" w:space="0" w:color="auto"/>
        <w:left w:val="none" w:sz="0" w:space="0" w:color="auto"/>
        <w:bottom w:val="none" w:sz="0" w:space="0" w:color="auto"/>
        <w:right w:val="none" w:sz="0" w:space="0" w:color="auto"/>
      </w:divBdr>
    </w:div>
    <w:div w:id="2136177321">
      <w:bodyDiv w:val="1"/>
      <w:marLeft w:val="0"/>
      <w:marRight w:val="0"/>
      <w:marTop w:val="0"/>
      <w:marBottom w:val="0"/>
      <w:divBdr>
        <w:top w:val="none" w:sz="0" w:space="0" w:color="auto"/>
        <w:left w:val="none" w:sz="0" w:space="0" w:color="auto"/>
        <w:bottom w:val="none" w:sz="0" w:space="0" w:color="auto"/>
        <w:right w:val="none" w:sz="0" w:space="0" w:color="auto"/>
      </w:divBdr>
    </w:div>
    <w:div w:id="2136480039">
      <w:bodyDiv w:val="1"/>
      <w:marLeft w:val="0"/>
      <w:marRight w:val="0"/>
      <w:marTop w:val="0"/>
      <w:marBottom w:val="0"/>
      <w:divBdr>
        <w:top w:val="none" w:sz="0" w:space="0" w:color="auto"/>
        <w:left w:val="none" w:sz="0" w:space="0" w:color="auto"/>
        <w:bottom w:val="none" w:sz="0" w:space="0" w:color="auto"/>
        <w:right w:val="none" w:sz="0" w:space="0" w:color="auto"/>
      </w:divBdr>
    </w:div>
    <w:div w:id="2136945171">
      <w:bodyDiv w:val="1"/>
      <w:marLeft w:val="0"/>
      <w:marRight w:val="0"/>
      <w:marTop w:val="0"/>
      <w:marBottom w:val="0"/>
      <w:divBdr>
        <w:top w:val="none" w:sz="0" w:space="0" w:color="auto"/>
        <w:left w:val="none" w:sz="0" w:space="0" w:color="auto"/>
        <w:bottom w:val="none" w:sz="0" w:space="0" w:color="auto"/>
        <w:right w:val="none" w:sz="0" w:space="0" w:color="auto"/>
      </w:divBdr>
    </w:div>
    <w:div w:id="2139908786">
      <w:bodyDiv w:val="1"/>
      <w:marLeft w:val="0"/>
      <w:marRight w:val="0"/>
      <w:marTop w:val="0"/>
      <w:marBottom w:val="0"/>
      <w:divBdr>
        <w:top w:val="none" w:sz="0" w:space="0" w:color="auto"/>
        <w:left w:val="none" w:sz="0" w:space="0" w:color="auto"/>
        <w:bottom w:val="none" w:sz="0" w:space="0" w:color="auto"/>
        <w:right w:val="none" w:sz="0" w:space="0" w:color="auto"/>
      </w:divBdr>
    </w:div>
    <w:div w:id="2140100381">
      <w:bodyDiv w:val="1"/>
      <w:marLeft w:val="0"/>
      <w:marRight w:val="0"/>
      <w:marTop w:val="0"/>
      <w:marBottom w:val="0"/>
      <w:divBdr>
        <w:top w:val="none" w:sz="0" w:space="0" w:color="auto"/>
        <w:left w:val="none" w:sz="0" w:space="0" w:color="auto"/>
        <w:bottom w:val="none" w:sz="0" w:space="0" w:color="auto"/>
        <w:right w:val="none" w:sz="0" w:space="0" w:color="auto"/>
      </w:divBdr>
    </w:div>
    <w:div w:id="2140949777">
      <w:bodyDiv w:val="1"/>
      <w:marLeft w:val="0"/>
      <w:marRight w:val="0"/>
      <w:marTop w:val="0"/>
      <w:marBottom w:val="0"/>
      <w:divBdr>
        <w:top w:val="none" w:sz="0" w:space="0" w:color="auto"/>
        <w:left w:val="none" w:sz="0" w:space="0" w:color="auto"/>
        <w:bottom w:val="none" w:sz="0" w:space="0" w:color="auto"/>
        <w:right w:val="none" w:sz="0" w:space="0" w:color="auto"/>
      </w:divBdr>
    </w:div>
    <w:div w:id="2145152947">
      <w:bodyDiv w:val="1"/>
      <w:marLeft w:val="0"/>
      <w:marRight w:val="0"/>
      <w:marTop w:val="0"/>
      <w:marBottom w:val="0"/>
      <w:divBdr>
        <w:top w:val="none" w:sz="0" w:space="0" w:color="auto"/>
        <w:left w:val="none" w:sz="0" w:space="0" w:color="auto"/>
        <w:bottom w:val="none" w:sz="0" w:space="0" w:color="auto"/>
        <w:right w:val="none" w:sz="0" w:space="0" w:color="auto"/>
      </w:divBdr>
    </w:div>
    <w:div w:id="2146198825">
      <w:bodyDiv w:val="1"/>
      <w:marLeft w:val="0"/>
      <w:marRight w:val="0"/>
      <w:marTop w:val="0"/>
      <w:marBottom w:val="0"/>
      <w:divBdr>
        <w:top w:val="none" w:sz="0" w:space="0" w:color="auto"/>
        <w:left w:val="none" w:sz="0" w:space="0" w:color="auto"/>
        <w:bottom w:val="none" w:sz="0" w:space="0" w:color="auto"/>
        <w:right w:val="none" w:sz="0" w:space="0" w:color="auto"/>
      </w:divBdr>
    </w:div>
    <w:div w:id="214665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C153D-5198-4DB5-B6BF-65D04B267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1985</TotalTime>
  <Pages>107</Pages>
  <Words>25710</Words>
  <Characters>146553</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kingdom chronicle</dc:creator>
  <cp:keywords/>
  <dc:description/>
  <cp:lastModifiedBy>kingdom chronicle</cp:lastModifiedBy>
  <cp:revision>100</cp:revision>
  <dcterms:created xsi:type="dcterms:W3CDTF">2025-09-19T01:58:00Z</dcterms:created>
  <dcterms:modified xsi:type="dcterms:W3CDTF">2025-09-23T15:28:00Z</dcterms:modified>
</cp:coreProperties>
</file>