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CF3E2" w14:textId="77777777" w:rsidR="006760F8" w:rsidRDefault="00000000">
      <w:pPr>
        <w:pStyle w:val="a8"/>
        <w:spacing w:line="580" w:lineRule="exact"/>
        <w:rPr>
          <w:lang w:eastAsia="ko-KR"/>
        </w:rPr>
      </w:pPr>
      <w:r>
        <w:rPr>
          <w:lang w:eastAsia="ko-KR"/>
        </w:rPr>
        <w:t>Hi</w:t>
      </w:r>
      <w:r>
        <w:rPr>
          <w:lang w:eastAsia="ko-KR"/>
        </w:rPr>
        <w:t>스포링</w:t>
      </w:r>
      <w:r>
        <w:rPr>
          <w:lang w:eastAsia="ko-KR"/>
        </w:rPr>
        <w:t xml:space="preserve"> </w:t>
      </w:r>
      <w:r>
        <w:rPr>
          <w:lang w:eastAsia="ko-KR"/>
        </w:rPr>
        <w:t>서비스</w:t>
      </w:r>
      <w:r>
        <w:rPr>
          <w:lang w:eastAsia="ko-KR"/>
        </w:rPr>
        <w:t xml:space="preserve"> </w:t>
      </w:r>
      <w:r>
        <w:rPr>
          <w:lang w:eastAsia="ko-KR"/>
        </w:rPr>
        <w:t>부문</w:t>
      </w:r>
      <w:r>
        <w:rPr>
          <w:lang w:eastAsia="ko-KR"/>
        </w:rPr>
        <w:t xml:space="preserve"> </w:t>
      </w:r>
      <w:r>
        <w:rPr>
          <w:lang w:eastAsia="ko-KR"/>
        </w:rPr>
        <w:t>활용사례</w:t>
      </w:r>
      <w:r>
        <w:rPr>
          <w:lang w:eastAsia="ko-KR"/>
        </w:rPr>
        <w:t xml:space="preserve"> </w:t>
      </w:r>
      <w:r>
        <w:rPr>
          <w:lang w:eastAsia="ko-KR"/>
        </w:rPr>
        <w:t>보고서</w:t>
      </w:r>
    </w:p>
    <w:p w14:paraId="10C4F966" w14:textId="77777777" w:rsidR="006760F8" w:rsidRDefault="00000000">
      <w:pPr>
        <w:spacing w:after="120" w:line="310" w:lineRule="exact"/>
        <w:rPr>
          <w:lang w:eastAsia="ko-KR"/>
        </w:rPr>
      </w:pPr>
      <w:r>
        <w:rPr>
          <w:lang w:eastAsia="ko-KR"/>
        </w:rPr>
        <w:t>2026년 국민체육진흥공단 공공데이터 활용 경진대회</w:t>
      </w:r>
      <w:r>
        <w:rPr>
          <w:lang w:eastAsia="ko-KR"/>
        </w:rPr>
        <w:br/>
        <w:t>서비스 웹 앱 개발 부문</w:t>
      </w:r>
    </w:p>
    <w:p w14:paraId="6FA07ECA" w14:textId="77777777" w:rsidR="006760F8" w:rsidRDefault="006760F8">
      <w:pPr>
        <w:spacing w:line="310" w:lineRule="exact"/>
        <w:rPr>
          <w:lang w:eastAsia="ko-KR"/>
        </w:rPr>
      </w:pPr>
    </w:p>
    <w:p w14:paraId="7B2D092F" w14:textId="77777777" w:rsidR="006760F8" w:rsidRDefault="00437DA8">
      <w:pPr>
        <w:pStyle w:val="1"/>
        <w:spacing w:line="400" w:lineRule="exact"/>
      </w:pPr>
      <w:r>
        <w:rPr>
          <w:rFonts w:eastAsia="맑은 고딕" w:hint="eastAsia"/>
          <w:lang w:eastAsia="ko-KR"/>
        </w:rPr>
        <w:t>1</w:t>
      </w:r>
      <w:r>
        <w:t xml:space="preserve"> </w:t>
      </w:r>
      <w:proofErr w:type="spellStart"/>
      <w:r>
        <w:t>서비스</w:t>
      </w:r>
      <w:proofErr w:type="spellEnd"/>
      <w:r>
        <w:t xml:space="preserve"> </w:t>
      </w:r>
      <w:proofErr w:type="spellStart"/>
      <w:r>
        <w:t>개요</w:t>
      </w:r>
      <w:proofErr w:type="spellEnd"/>
    </w:p>
    <w:tbl>
      <w:tblPr>
        <w:tblStyle w:val="af9"/>
        <w:tblW w:w="0" w:type="auto"/>
        <w:jc w:val="center"/>
        <w:tblLayout w:type="fixed"/>
        <w:tblLook w:val="04A0" w:firstRow="1" w:lastRow="0" w:firstColumn="1" w:lastColumn="0" w:noHBand="0" w:noVBand="1"/>
      </w:tblPr>
      <w:tblGrid>
        <w:gridCol w:w="2438"/>
        <w:gridCol w:w="7200"/>
      </w:tblGrid>
      <w:tr w:rsidR="006760F8" w14:paraId="087CE8CE" w14:textId="77777777">
        <w:trPr>
          <w:tblHeader/>
          <w:jc w:val="center"/>
        </w:trPr>
        <w:tc>
          <w:tcPr>
            <w:tcW w:w="2438" w:type="dxa"/>
            <w:tcBorders>
              <w:top w:val="single" w:sz="5" w:space="0" w:color="D9D9D9"/>
              <w:left w:val="single" w:sz="5" w:space="0" w:color="D9D9D9"/>
              <w:bottom w:val="single" w:sz="5" w:space="0" w:color="D9D9D9"/>
              <w:right w:val="single" w:sz="5" w:space="0" w:color="D9D9D9"/>
            </w:tcBorders>
            <w:shd w:val="clear" w:color="auto" w:fill="1F4E78"/>
            <w:tcMar>
              <w:top w:w="125" w:type="dxa"/>
              <w:left w:w="120" w:type="dxa"/>
              <w:bottom w:w="125" w:type="dxa"/>
              <w:right w:w="120" w:type="dxa"/>
            </w:tcMar>
            <w:vAlign w:val="center"/>
          </w:tcPr>
          <w:p w14:paraId="09C64F62" w14:textId="77777777" w:rsidR="006760F8" w:rsidRDefault="00000000">
            <w:pPr>
              <w:spacing w:line="270" w:lineRule="exact"/>
              <w:jc w:val="center"/>
            </w:pPr>
            <w:proofErr w:type="spellStart"/>
            <w:r>
              <w:rPr>
                <w:b/>
                <w:color w:val="FFFFFF"/>
                <w:sz w:val="19"/>
              </w:rPr>
              <w:t>항목</w:t>
            </w:r>
            <w:proofErr w:type="spellEnd"/>
          </w:p>
        </w:tc>
        <w:tc>
          <w:tcPr>
            <w:tcW w:w="7200" w:type="dxa"/>
            <w:tcBorders>
              <w:top w:val="single" w:sz="5" w:space="0" w:color="D9D9D9"/>
              <w:left w:val="single" w:sz="5" w:space="0" w:color="D9D9D9"/>
              <w:bottom w:val="single" w:sz="5" w:space="0" w:color="D9D9D9"/>
              <w:right w:val="single" w:sz="5" w:space="0" w:color="D9D9D9"/>
            </w:tcBorders>
            <w:shd w:val="clear" w:color="auto" w:fill="1F4E78"/>
            <w:tcMar>
              <w:top w:w="125" w:type="dxa"/>
              <w:left w:w="120" w:type="dxa"/>
              <w:bottom w:w="125" w:type="dxa"/>
              <w:right w:w="120" w:type="dxa"/>
            </w:tcMar>
            <w:vAlign w:val="center"/>
          </w:tcPr>
          <w:p w14:paraId="17E00718" w14:textId="77777777" w:rsidR="006760F8" w:rsidRDefault="00000000">
            <w:pPr>
              <w:spacing w:line="270" w:lineRule="exact"/>
              <w:jc w:val="center"/>
            </w:pPr>
            <w:proofErr w:type="spellStart"/>
            <w:r>
              <w:rPr>
                <w:b/>
                <w:color w:val="FFFFFF"/>
                <w:sz w:val="19"/>
              </w:rPr>
              <w:t>기재</w:t>
            </w:r>
            <w:proofErr w:type="spellEnd"/>
            <w:r>
              <w:rPr>
                <w:b/>
                <w:color w:val="FFFFFF"/>
                <w:sz w:val="19"/>
              </w:rPr>
              <w:t xml:space="preserve"> </w:t>
            </w:r>
            <w:proofErr w:type="spellStart"/>
            <w:r>
              <w:rPr>
                <w:b/>
                <w:color w:val="FFFFFF"/>
                <w:sz w:val="19"/>
              </w:rPr>
              <w:t>내용</w:t>
            </w:r>
            <w:proofErr w:type="spellEnd"/>
          </w:p>
        </w:tc>
      </w:tr>
      <w:tr w:rsidR="006760F8" w14:paraId="46001F3A" w14:textId="77777777">
        <w:trPr>
          <w:cantSplit/>
          <w:jc w:val="center"/>
        </w:trPr>
        <w:tc>
          <w:tcPr>
            <w:tcW w:w="2438"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3AFBEC72" w14:textId="77777777" w:rsidR="006760F8" w:rsidRDefault="00000000">
            <w:pPr>
              <w:spacing w:line="270" w:lineRule="exact"/>
              <w:rPr>
                <w:lang w:eastAsia="ko-KR"/>
              </w:rPr>
            </w:pPr>
            <w:r>
              <w:rPr>
                <w:b/>
                <w:sz w:val="19"/>
                <w:lang w:eastAsia="ko-KR"/>
              </w:rPr>
              <w:t>서비스 구축 승인 완료일</w:t>
            </w:r>
          </w:p>
        </w:tc>
        <w:tc>
          <w:tcPr>
            <w:tcW w:w="7200"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6DAAA16F" w14:textId="77777777" w:rsidR="006760F8" w:rsidRDefault="00000000">
            <w:pPr>
              <w:spacing w:line="270" w:lineRule="exact"/>
              <w:rPr>
                <w:lang w:eastAsia="ko-KR"/>
              </w:rPr>
            </w:pPr>
            <w:r>
              <w:rPr>
                <w:sz w:val="19"/>
                <w:lang w:eastAsia="ko-KR"/>
              </w:rPr>
              <w:t>[사용자 확인 필요: 서비스 구축 완료일]</w:t>
            </w:r>
            <w:r>
              <w:rPr>
                <w:sz w:val="19"/>
                <w:lang w:eastAsia="ko-KR"/>
              </w:rPr>
              <w:br/>
              <w:t>인정 기간 2026.06.08~2026.10.02 이내의 실제 완료일 기재</w:t>
            </w:r>
          </w:p>
        </w:tc>
      </w:tr>
      <w:tr w:rsidR="006760F8" w14:paraId="7E297A50" w14:textId="77777777">
        <w:trPr>
          <w:cantSplit/>
          <w:jc w:val="center"/>
        </w:trPr>
        <w:tc>
          <w:tcPr>
            <w:tcW w:w="2438"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0DBAD04F" w14:textId="77777777" w:rsidR="006760F8" w:rsidRDefault="00000000">
            <w:pPr>
              <w:spacing w:line="270" w:lineRule="exact"/>
            </w:pPr>
            <w:proofErr w:type="spellStart"/>
            <w:r>
              <w:rPr>
                <w:b/>
                <w:sz w:val="19"/>
              </w:rPr>
              <w:t>운영주체</w:t>
            </w:r>
            <w:proofErr w:type="spellEnd"/>
          </w:p>
        </w:tc>
        <w:tc>
          <w:tcPr>
            <w:tcW w:w="7200"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52D6312D" w14:textId="77777777" w:rsidR="006760F8" w:rsidRDefault="00000000">
            <w:pPr>
              <w:spacing w:line="270" w:lineRule="exact"/>
              <w:rPr>
                <w:lang w:eastAsia="ko-KR"/>
              </w:rPr>
            </w:pPr>
            <w:r>
              <w:rPr>
                <w:sz w:val="19"/>
                <w:lang w:eastAsia="ko-KR"/>
              </w:rPr>
              <w:t>[사용자 확인 필요: 개인·팀·기관명]</w:t>
            </w:r>
          </w:p>
        </w:tc>
      </w:tr>
      <w:tr w:rsidR="006760F8" w14:paraId="6CAA0EB7" w14:textId="77777777">
        <w:trPr>
          <w:cantSplit/>
          <w:jc w:val="center"/>
        </w:trPr>
        <w:tc>
          <w:tcPr>
            <w:tcW w:w="2438"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18464FA4" w14:textId="77777777" w:rsidR="006760F8" w:rsidRDefault="00000000">
            <w:pPr>
              <w:spacing w:line="270" w:lineRule="exact"/>
            </w:pPr>
            <w:proofErr w:type="spellStart"/>
            <w:r>
              <w:rPr>
                <w:b/>
                <w:sz w:val="19"/>
              </w:rPr>
              <w:t>서비스</w:t>
            </w:r>
            <w:proofErr w:type="spellEnd"/>
            <w:r>
              <w:rPr>
                <w:b/>
                <w:sz w:val="19"/>
              </w:rPr>
              <w:t xml:space="preserve"> URL</w:t>
            </w:r>
          </w:p>
        </w:tc>
        <w:tc>
          <w:tcPr>
            <w:tcW w:w="7200"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5C6A14BA" w14:textId="77777777" w:rsidR="006760F8" w:rsidRDefault="00000000">
            <w:pPr>
              <w:spacing w:line="270" w:lineRule="exact"/>
              <w:rPr>
                <w:lang w:eastAsia="ko-KR"/>
              </w:rPr>
            </w:pPr>
            <w:r>
              <w:rPr>
                <w:sz w:val="19"/>
                <w:lang w:eastAsia="ko-KR"/>
              </w:rPr>
              <w:t>[사용자 확인 필요: 외부 접속 가능한 배포 URL]</w:t>
            </w:r>
          </w:p>
        </w:tc>
      </w:tr>
    </w:tbl>
    <w:p w14:paraId="530378F1" w14:textId="77777777" w:rsidR="006760F8" w:rsidRDefault="006760F8">
      <w:pPr>
        <w:spacing w:after="0" w:line="310" w:lineRule="exact"/>
        <w:rPr>
          <w:lang w:eastAsia="ko-KR"/>
        </w:rPr>
      </w:pPr>
    </w:p>
    <w:p w14:paraId="47439622" w14:textId="77777777" w:rsidR="006760F8" w:rsidRDefault="00000000">
      <w:pPr>
        <w:pStyle w:val="21"/>
        <w:spacing w:line="400" w:lineRule="exact"/>
        <w:rPr>
          <w:lang w:eastAsia="ko-KR"/>
        </w:rPr>
      </w:pPr>
      <w:r>
        <w:rPr>
          <w:lang w:eastAsia="ko-KR"/>
        </w:rPr>
        <w:t>서비스</w:t>
      </w:r>
      <w:r>
        <w:rPr>
          <w:lang w:eastAsia="ko-KR"/>
        </w:rPr>
        <w:t xml:space="preserve"> </w:t>
      </w:r>
      <w:r>
        <w:rPr>
          <w:lang w:eastAsia="ko-KR"/>
        </w:rPr>
        <w:t>전체</w:t>
      </w:r>
      <w:r>
        <w:rPr>
          <w:lang w:eastAsia="ko-KR"/>
        </w:rPr>
        <w:t xml:space="preserve"> </w:t>
      </w:r>
      <w:r>
        <w:rPr>
          <w:lang w:eastAsia="ko-KR"/>
        </w:rPr>
        <w:t>개요</w:t>
      </w:r>
    </w:p>
    <w:p w14:paraId="06E3755D" w14:textId="6D6A9E6E" w:rsidR="00C562DA" w:rsidRDefault="00C562DA" w:rsidP="00C562DA">
      <w:pPr>
        <w:spacing w:line="310" w:lineRule="exact"/>
        <w:rPr>
          <w:lang w:eastAsia="ko-KR"/>
        </w:rPr>
      </w:pPr>
      <w:r>
        <w:rPr>
          <w:lang w:eastAsia="ko-KR"/>
        </w:rPr>
        <w:t>Hi스포링은 이용현황·프로그램·시설 공공데이터를 연결하고, AI의 종합 분석을 통해 지역에 필요한 체육 프로그램을 기획하고 운영 방향을 결정하는 의사결정 서비스입니다. 담당자는 지역 현황과 시설 여건, 입력한 운영안을 함께 분석한 AI의 의견을 바탕으로 기획 방향을 구체화하고 최종안을 결정합니다. Hi스포링은 사람(Human)과 AI가 스포츠(Sports)와 지역사회를 잇는 고리(Ring)를 만든다는 의미를 담고 있습니다.</w:t>
      </w:r>
    </w:p>
    <w:p w14:paraId="4E03AD74" w14:textId="31E92F26" w:rsidR="00341485" w:rsidRPr="00341485" w:rsidRDefault="00341485" w:rsidP="00341485">
      <w:pPr>
        <w:spacing w:line="310" w:lineRule="exact"/>
        <w:rPr>
          <w:lang w:eastAsia="ko-KR"/>
        </w:rPr>
      </w:pPr>
      <w:r>
        <w:rPr>
          <w:lang w:eastAsia="ko-KR"/>
        </w:rPr>
        <w:t>서로 다른 목적으로 공개된 이용현황, 기존 프로그램과 시설 정보는 함께 살펴볼 때 새로운 기획의 근거가 됩니다. Hi스포링은 이 자료를 지역·종목 중심으로 연결해 지도·차트·목록으로 제공하고, AI가 제공된 통계와 선택 시설, 운영 조건의 관계를 종합적으로 해석합니다. 담당자는 이를 통해 개별 수치만으로 파악하기 어려운 지역 특성과 설계안의 강점·위험요인·개선 방향을 함께 검토할 수 있습니다.</w:t>
      </w:r>
    </w:p>
    <w:p w14:paraId="7E222131" w14:textId="16FE9A7B" w:rsidR="00341485" w:rsidRPr="00341485" w:rsidRDefault="00341485" w:rsidP="00341485">
      <w:pPr>
        <w:spacing w:line="310" w:lineRule="exact"/>
        <w:rPr>
          <w:lang w:eastAsia="ko-KR"/>
        </w:rPr>
      </w:pPr>
      <w:r>
        <w:rPr>
          <w:lang w:eastAsia="ko-KR"/>
        </w:rPr>
        <w:t>서비스의 핵심은 AI 분석을 프로그램 기획과 운영안 결정으로 연결하는 것입니다. 담당자는 AI가 제시한 의견을 데이터와 대조하며 설계안을 보완하고, 분석 근거와 운영안을 하나의 계획서로 정리합니다. AI는 제공된 근거 범위에서 종합 분석을 수행하고, 담당자는 현장 여건을 반영해 최종 운영 여부를 결정합니다.</w:t>
      </w:r>
    </w:p>
    <w:p w14:paraId="4220AA2A" w14:textId="77777777" w:rsidR="006760F8" w:rsidRDefault="00000000">
      <w:pPr>
        <w:spacing w:line="310" w:lineRule="exact"/>
        <w:rPr>
          <w:lang w:eastAsia="ko-KR"/>
        </w:rPr>
      </w:pPr>
      <w:r>
        <w:rPr>
          <w:lang w:eastAsia="ko-KR"/>
        </w:rPr>
        <w:br w:type="page"/>
      </w:r>
    </w:p>
    <w:p w14:paraId="7A2CD6E9" w14:textId="77777777" w:rsidR="006760F8" w:rsidRDefault="00000000">
      <w:pPr>
        <w:pStyle w:val="1"/>
        <w:spacing w:line="400" w:lineRule="exact"/>
        <w:rPr>
          <w:lang w:eastAsia="ko-KR"/>
        </w:rPr>
      </w:pPr>
      <w:r>
        <w:rPr>
          <w:lang w:eastAsia="ko-KR"/>
        </w:rPr>
        <w:t>2 세부 내용</w:t>
      </w:r>
    </w:p>
    <w:p w14:paraId="253D97B1" w14:textId="77777777" w:rsidR="006760F8" w:rsidRDefault="00000000">
      <w:pPr>
        <w:pStyle w:val="21"/>
        <w:spacing w:line="400" w:lineRule="exact"/>
        <w:rPr>
          <w:lang w:eastAsia="ko-KR"/>
        </w:rPr>
      </w:pPr>
      <w:r>
        <w:rPr>
          <w:lang w:eastAsia="ko-KR"/>
        </w:rPr>
        <w:t>서비스의</w:t>
      </w:r>
      <w:r>
        <w:rPr>
          <w:lang w:eastAsia="ko-KR"/>
        </w:rPr>
        <w:t xml:space="preserve"> </w:t>
      </w:r>
      <w:r>
        <w:rPr>
          <w:lang w:eastAsia="ko-KR"/>
        </w:rPr>
        <w:t>우수성</w:t>
      </w:r>
      <w:r>
        <w:rPr>
          <w:lang w:eastAsia="ko-KR"/>
        </w:rPr>
        <w:t xml:space="preserve"> </w:t>
      </w:r>
      <w:r>
        <w:rPr>
          <w:lang w:eastAsia="ko-KR"/>
        </w:rPr>
        <w:t>및</w:t>
      </w:r>
      <w:r>
        <w:rPr>
          <w:lang w:eastAsia="ko-KR"/>
        </w:rPr>
        <w:t xml:space="preserve"> </w:t>
      </w:r>
      <w:r>
        <w:rPr>
          <w:lang w:eastAsia="ko-KR"/>
        </w:rPr>
        <w:t>필요성</w:t>
      </w:r>
    </w:p>
    <w:p w14:paraId="2DC5EB4B" w14:textId="77777777" w:rsidR="00A30E50" w:rsidRPr="00A30E50" w:rsidRDefault="00A30E50" w:rsidP="00A30E50">
      <w:pPr>
        <w:spacing w:line="310" w:lineRule="exact"/>
        <w:rPr>
          <w:rFonts w:asciiTheme="majorHAnsi" w:eastAsiaTheme="majorEastAsia" w:hAnsiTheme="majorHAnsi" w:cstheme="majorBidi"/>
          <w:b/>
          <w:bCs/>
          <w:sz w:val="24"/>
          <w:szCs w:val="26"/>
          <w:lang w:eastAsia="ko-KR"/>
        </w:rPr>
      </w:pPr>
      <w:r w:rsidRPr="00A30E50">
        <w:rPr>
          <w:rFonts w:cs="맑은 고딕" w:hint="eastAsia"/>
          <w:b/>
          <w:bCs/>
          <w:sz w:val="24"/>
          <w:szCs w:val="26"/>
          <w:lang w:eastAsia="ko-KR"/>
        </w:rPr>
        <w:t>문제</w:t>
      </w:r>
      <w:r w:rsidRPr="00A30E50">
        <w:rPr>
          <w:rFonts w:asciiTheme="majorHAnsi" w:eastAsiaTheme="majorEastAsia" w:hAnsiTheme="majorHAnsi" w:cstheme="majorBidi"/>
          <w:b/>
          <w:bCs/>
          <w:sz w:val="24"/>
          <w:szCs w:val="26"/>
          <w:lang w:eastAsia="ko-KR"/>
        </w:rPr>
        <w:t xml:space="preserve"> </w:t>
      </w:r>
      <w:r w:rsidRPr="00A30E50">
        <w:rPr>
          <w:rFonts w:cs="맑은 고딕" w:hint="eastAsia"/>
          <w:b/>
          <w:bCs/>
          <w:sz w:val="24"/>
          <w:szCs w:val="26"/>
          <w:lang w:eastAsia="ko-KR"/>
        </w:rPr>
        <w:t>상황과</w:t>
      </w:r>
      <w:r w:rsidRPr="00A30E50">
        <w:rPr>
          <w:rFonts w:asciiTheme="majorHAnsi" w:eastAsiaTheme="majorEastAsia" w:hAnsiTheme="majorHAnsi" w:cstheme="majorBidi"/>
          <w:b/>
          <w:bCs/>
          <w:sz w:val="24"/>
          <w:szCs w:val="26"/>
          <w:lang w:eastAsia="ko-KR"/>
        </w:rPr>
        <w:t xml:space="preserve"> Hi</w:t>
      </w:r>
      <w:r w:rsidRPr="00A30E50">
        <w:rPr>
          <w:rFonts w:cs="맑은 고딕" w:hint="eastAsia"/>
          <w:b/>
          <w:bCs/>
          <w:sz w:val="24"/>
          <w:szCs w:val="26"/>
          <w:lang w:eastAsia="ko-KR"/>
        </w:rPr>
        <w:t>스포링의</w:t>
      </w:r>
      <w:r w:rsidRPr="00A30E50">
        <w:rPr>
          <w:rFonts w:asciiTheme="majorHAnsi" w:eastAsiaTheme="majorEastAsia" w:hAnsiTheme="majorHAnsi" w:cstheme="majorBidi"/>
          <w:b/>
          <w:bCs/>
          <w:sz w:val="24"/>
          <w:szCs w:val="26"/>
          <w:lang w:eastAsia="ko-KR"/>
        </w:rPr>
        <w:t xml:space="preserve"> </w:t>
      </w:r>
      <w:r w:rsidRPr="00A30E50">
        <w:rPr>
          <w:rFonts w:cs="맑은 고딕" w:hint="eastAsia"/>
          <w:b/>
          <w:bCs/>
          <w:sz w:val="24"/>
          <w:szCs w:val="26"/>
          <w:lang w:eastAsia="ko-KR"/>
        </w:rPr>
        <w:t>해결</w:t>
      </w:r>
      <w:r w:rsidRPr="00A30E50">
        <w:rPr>
          <w:rFonts w:asciiTheme="majorHAnsi" w:eastAsiaTheme="majorEastAsia" w:hAnsiTheme="majorHAnsi" w:cstheme="majorBidi"/>
          <w:b/>
          <w:bCs/>
          <w:sz w:val="24"/>
          <w:szCs w:val="26"/>
          <w:lang w:eastAsia="ko-KR"/>
        </w:rPr>
        <w:t xml:space="preserve"> </w:t>
      </w:r>
      <w:r w:rsidRPr="00A30E50">
        <w:rPr>
          <w:rFonts w:cs="맑은 고딕" w:hint="eastAsia"/>
          <w:b/>
          <w:bCs/>
          <w:sz w:val="24"/>
          <w:szCs w:val="26"/>
          <w:lang w:eastAsia="ko-KR"/>
        </w:rPr>
        <w:t>방식</w:t>
      </w:r>
    </w:p>
    <w:p w14:paraId="1CE06E72" w14:textId="77777777" w:rsidR="00A30E50" w:rsidRPr="00AA6AF7" w:rsidRDefault="00A30E50" w:rsidP="00A30E50">
      <w:pPr>
        <w:spacing w:line="310" w:lineRule="exact"/>
        <w:rPr>
          <w:rFonts w:asciiTheme="majorHAnsi" w:eastAsiaTheme="majorEastAsia" w:hAnsiTheme="majorHAnsi" w:cstheme="majorBidi"/>
          <w:sz w:val="20"/>
          <w:szCs w:val="20"/>
          <w:lang w:eastAsia="ko-KR"/>
        </w:rPr>
      </w:pPr>
      <w:r>
        <w:rPr>
          <w:rFonts w:cs="맑은 고딕" w:hint="eastAsia"/>
          <w:sz w:val="20"/>
          <w:szCs w:val="20"/>
          <w:lang w:eastAsia="ko-KR"/>
        </w:rPr>
        <w:t>체육 프로그램을 기획하려면 지역의 이용 특성, 기존 강좌의 운영 조건, 시설 여건을 함께 고려해야 합니다. 그러나 자료가 파일과 화면에 나뉘어 있으면 담당자가 지역·종목 기준을 맞춰 비교하고, 자료 간 관계를 해석한 뒤 이를 다시 운영안과 보고서로 정리해야 합니다. Hi스포링은 분산된 공공데이터를 연결하고 AI의 종합 분석을 기획 과정에 결합해 다음 세 가지 변화를 구현합니다.</w:t>
      </w:r>
    </w:p>
    <w:p w14:paraId="68F9C8DA" w14:textId="77777777" w:rsidR="00A30E50" w:rsidRPr="00A30E50" w:rsidRDefault="00A30E50" w:rsidP="00A30E50">
      <w:pPr>
        <w:spacing w:line="310" w:lineRule="exact"/>
        <w:rPr>
          <w:rFonts w:asciiTheme="majorHAnsi" w:eastAsiaTheme="majorEastAsia" w:hAnsiTheme="majorHAnsi" w:cstheme="majorBidi"/>
          <w:b/>
          <w:bCs/>
          <w:sz w:val="24"/>
          <w:szCs w:val="26"/>
          <w:lang w:eastAsia="ko-KR"/>
        </w:rPr>
      </w:pPr>
      <w:r>
        <w:rPr>
          <w:rFonts w:cs="맑은 고딕" w:hint="eastAsia"/>
          <w:b/>
          <w:bCs/>
          <w:sz w:val="24"/>
          <w:szCs w:val="26"/>
          <w:lang w:eastAsia="ko-KR"/>
        </w:rPr>
        <w:t>서로 다른 데이터를 하나의 기획 맥락으로 연결합니다</w:t>
        <w:br/>
        <w:t>이용현황은 지역·종목별 신청 특성을, 기존 프로그램은 강좌의 운영 조건을, 시설 데이터는 운영 장소 후보를 확인하는 데 활용합니다. 연결 가능한 교통 정보는 시설의 접근 조건을 확인하는 자료로 제공합니다. 담당자는 각 자료를 함께 살펴 신규 프로그램의 방향과 운영 여건을 검토할 수 있습니다.</w:t>
      </w:r>
    </w:p>
    <w:p w14:paraId="519B514D" w14:textId="064FD0C5" w:rsidR="00A30E50" w:rsidRPr="00A30E50" w:rsidRDefault="00A30E50" w:rsidP="00A30E50">
      <w:pPr>
        <w:spacing w:line="310" w:lineRule="exact"/>
        <w:rPr>
          <w:rFonts w:asciiTheme="majorHAnsi" w:eastAsiaTheme="majorEastAsia" w:hAnsiTheme="majorHAnsi" w:cstheme="majorBidi"/>
          <w:b/>
          <w:bCs/>
          <w:sz w:val="24"/>
          <w:szCs w:val="26"/>
          <w:lang w:eastAsia="ko-KR"/>
        </w:rPr>
      </w:pPr>
      <w:r>
        <w:rPr>
          <w:rFonts w:cs="맑은 고딕" w:hint="eastAsia"/>
          <w:b/>
          <w:bCs/>
          <w:sz w:val="24"/>
          <w:szCs w:val="26"/>
          <w:lang w:eastAsia="ko-KR"/>
        </w:rPr>
        <w:t>AI의 종합 분석을 의사결정으로 연결합니다</w:t>
        <w:br/>
        <w:t>지역현황 AI 분석과 지역·프로그램 적합성 분석은 집계 통계와 선택 시설, 입력한 운영안을 함께 해석합니다. AI는 근거가 있는 항목을 중심으로 지역 특징, 설계안의 강점과 위험요인, 개선 방향을 제시합니다. 담당자는 여러 조건을 종합한 분석을 바탕으로 기획 방향과 운영안을 결정하며, 지도·차트는 분석에 사용된 수치를 확인하는 경로가 됩니다.</w:t>
      </w:r>
    </w:p>
    <w:p w14:paraId="4E8AC559" w14:textId="77777777" w:rsidR="00A30E50" w:rsidRPr="00AA6AF7" w:rsidRDefault="00A30E50" w:rsidP="00A30E50">
      <w:pPr>
        <w:spacing w:line="310" w:lineRule="exact"/>
        <w:rPr>
          <w:rFonts w:asciiTheme="majorHAnsi" w:eastAsiaTheme="majorEastAsia" w:hAnsiTheme="majorHAnsi" w:cstheme="majorBidi"/>
          <w:sz w:val="20"/>
          <w:szCs w:val="20"/>
          <w:lang w:eastAsia="ko-KR"/>
        </w:rPr>
      </w:pPr>
      <w:r>
        <w:rPr>
          <w:rFonts w:cs="맑은 고딕" w:hint="eastAsia"/>
          <w:b/>
          <w:bCs/>
          <w:sz w:val="24"/>
          <w:szCs w:val="26"/>
          <w:lang w:eastAsia="ko-KR"/>
        </w:rPr>
        <w:t>분석과 결정의 근거를 계획서에 남깁니다</w:t>
        <w:br/>
        <w:t>지역 통계·차트, 선택 시설과 운영안을 하나의 계획서로 구성하고, 담당자가 선택한 유효한 AI 검토 결과를 함께 담습니다. 분석 과정과 설계 내용을 연결해 무엇을 고려해 운영안을 구성했는지 확인하고 내부 검토와 보고에 활용할 수 있습니다.</w:t>
      </w:r>
    </w:p>
    <w:p w14:paraId="3CC1C106" w14:textId="77777777" w:rsidR="00A30E50" w:rsidRPr="00AA6AF7" w:rsidRDefault="00A30E50" w:rsidP="00A30E50">
      <w:pPr>
        <w:spacing w:line="310" w:lineRule="exact"/>
        <w:rPr>
          <w:rFonts w:asciiTheme="majorHAnsi" w:eastAsiaTheme="majorEastAsia" w:hAnsiTheme="majorHAnsi" w:cstheme="majorBidi"/>
          <w:sz w:val="20"/>
          <w:szCs w:val="20"/>
          <w:lang w:eastAsia="ko-KR"/>
        </w:rPr>
      </w:pPr>
      <w:r>
        <w:rPr>
          <w:rFonts w:cs="맑은 고딕" w:hint="eastAsia"/>
          <w:sz w:val="20"/>
          <w:szCs w:val="20"/>
          <w:lang w:eastAsia="ko-KR"/>
        </w:rPr>
        <w:t>이를 통해 자료 취합과 문서 편집의 반복을 줄이고, 담당자가 AI의 종합 분석을 바탕으로 지역에 맞는 프로그램을 구체화하는 데 집중하도록 합니다.</w:t>
      </w:r>
    </w:p>
    <w:p w14:paraId="75557D5E" w14:textId="77777777" w:rsidR="006760F8" w:rsidRDefault="00000000">
      <w:pPr>
        <w:spacing w:line="310" w:lineRule="exact"/>
        <w:rPr>
          <w:lang w:eastAsia="ko-KR"/>
        </w:rPr>
      </w:pPr>
      <w:r>
        <w:rPr>
          <w:lang w:eastAsia="ko-KR"/>
        </w:rPr>
        <w:br w:type="page"/>
      </w:r>
    </w:p>
    <w:p w14:paraId="6BB76280" w14:textId="77777777" w:rsidR="006760F8" w:rsidRDefault="00000000">
      <w:pPr>
        <w:pStyle w:val="21"/>
        <w:spacing w:line="400" w:lineRule="exact"/>
        <w:rPr>
          <w:lang w:eastAsia="ko-KR"/>
        </w:rPr>
      </w:pPr>
      <w:r>
        <w:rPr>
          <w:lang w:eastAsia="ko-KR"/>
        </w:rPr>
        <w:lastRenderedPageBreak/>
        <w:t>국내외</w:t>
      </w:r>
      <w:r>
        <w:rPr>
          <w:lang w:eastAsia="ko-KR"/>
        </w:rPr>
        <w:t xml:space="preserve"> </w:t>
      </w:r>
      <w:r>
        <w:rPr>
          <w:lang w:eastAsia="ko-KR"/>
        </w:rPr>
        <w:t>시장</w:t>
      </w:r>
      <w:r>
        <w:rPr>
          <w:lang w:eastAsia="ko-KR"/>
        </w:rPr>
        <w:t xml:space="preserve"> </w:t>
      </w:r>
      <w:r>
        <w:rPr>
          <w:lang w:eastAsia="ko-KR"/>
        </w:rPr>
        <w:t>및</w:t>
      </w:r>
      <w:r>
        <w:rPr>
          <w:lang w:eastAsia="ko-KR"/>
        </w:rPr>
        <w:t xml:space="preserve"> </w:t>
      </w:r>
      <w:r>
        <w:rPr>
          <w:lang w:eastAsia="ko-KR"/>
        </w:rPr>
        <w:t>경쟁</w:t>
      </w:r>
      <w:r>
        <w:rPr>
          <w:lang w:eastAsia="ko-KR"/>
        </w:rPr>
        <w:t xml:space="preserve"> </w:t>
      </w:r>
      <w:r>
        <w:rPr>
          <w:lang w:eastAsia="ko-KR"/>
        </w:rPr>
        <w:t>현황</w:t>
      </w:r>
    </w:p>
    <w:p w14:paraId="754AC34E" w14:textId="14EB1998" w:rsidR="006760F8" w:rsidRDefault="00B03B64">
      <w:pPr>
        <w:spacing w:after="120" w:line="310" w:lineRule="exact"/>
        <w:rPr>
          <w:lang w:eastAsia="ko-KR"/>
        </w:rPr>
      </w:pPr>
      <w:r>
        <w:rPr>
          <w:lang w:eastAsia="ko-KR"/>
        </w:rPr>
        <w:t>아래 비교 대상 가운데 국내 서비스는 시민의 시설·강좌 탐색과 예약을 제공하며, Active Places Power는 시설 데이터의 공간 분석과 전략 수립에 활용됩니다. Hi스포링은 지역 현황과 프로그램 운영안을 AI로 종합 분석하고, 그 결과를 설계안 보완과 계획서 작성까지 연결하는 업무 흐름에 초점을 둡니다.</w:t>
      </w:r>
    </w:p>
    <w:tbl>
      <w:tblPr>
        <w:tblStyle w:val="af9"/>
        <w:tblW w:w="0" w:type="auto"/>
        <w:jc w:val="center"/>
        <w:tblLayout w:type="fixed"/>
        <w:tblLook w:val="04A0" w:firstRow="1" w:lastRow="0" w:firstColumn="1" w:lastColumn="0" w:noHBand="0" w:noVBand="1"/>
      </w:tblPr>
      <w:tblGrid>
        <w:gridCol w:w="1928"/>
        <w:gridCol w:w="2608"/>
        <w:gridCol w:w="2551"/>
        <w:gridCol w:w="2551"/>
      </w:tblGrid>
      <w:tr w:rsidR="00797B20" w14:paraId="682E97E6" w14:textId="77777777" w:rsidTr="00A43FC4">
        <w:trPr>
          <w:tblHeader/>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1F4E78"/>
            <w:tcMar>
              <w:top w:w="125" w:type="dxa"/>
              <w:left w:w="120" w:type="dxa"/>
              <w:bottom w:w="125" w:type="dxa"/>
              <w:right w:w="120" w:type="dxa"/>
            </w:tcMar>
            <w:vAlign w:val="center"/>
          </w:tcPr>
          <w:p w14:paraId="1839B291" w14:textId="77777777" w:rsidR="00797B20" w:rsidRDefault="00797B20" w:rsidP="00A43FC4">
            <w:pPr>
              <w:spacing w:line="270" w:lineRule="exact"/>
              <w:jc w:val="center"/>
            </w:pPr>
            <w:proofErr w:type="spellStart"/>
            <w:r>
              <w:rPr>
                <w:b/>
                <w:color w:val="FFFFFF"/>
                <w:sz w:val="17"/>
              </w:rPr>
              <w:t>비교</w:t>
            </w:r>
            <w:proofErr w:type="spellEnd"/>
            <w:r>
              <w:rPr>
                <w:b/>
                <w:color w:val="FFFFFF"/>
                <w:sz w:val="17"/>
              </w:rPr>
              <w:t xml:space="preserve"> </w:t>
            </w:r>
            <w:proofErr w:type="spellStart"/>
            <w:r>
              <w:rPr>
                <w:b/>
                <w:color w:val="FFFFFF"/>
                <w:sz w:val="17"/>
              </w:rPr>
              <w:t>대상</w:t>
            </w:r>
            <w:proofErr w:type="spellEnd"/>
          </w:p>
        </w:tc>
        <w:tc>
          <w:tcPr>
            <w:tcW w:w="2608" w:type="dxa"/>
            <w:tcBorders>
              <w:top w:val="single" w:sz="5" w:space="0" w:color="D9D9D9"/>
              <w:left w:val="single" w:sz="5" w:space="0" w:color="D9D9D9"/>
              <w:bottom w:val="single" w:sz="5" w:space="0" w:color="D9D9D9"/>
              <w:right w:val="single" w:sz="5" w:space="0" w:color="D9D9D9"/>
            </w:tcBorders>
            <w:shd w:val="clear" w:color="auto" w:fill="1F4E78"/>
            <w:tcMar>
              <w:top w:w="125" w:type="dxa"/>
              <w:left w:w="120" w:type="dxa"/>
              <w:bottom w:w="125" w:type="dxa"/>
              <w:right w:w="120" w:type="dxa"/>
            </w:tcMar>
            <w:vAlign w:val="center"/>
          </w:tcPr>
          <w:p w14:paraId="78842855" w14:textId="77777777" w:rsidR="00797B20" w:rsidRDefault="00797B20" w:rsidP="00A43FC4">
            <w:pPr>
              <w:spacing w:line="270" w:lineRule="exact"/>
              <w:jc w:val="center"/>
              <w:rPr>
                <w:lang w:eastAsia="ko-KR"/>
              </w:rPr>
            </w:pPr>
            <w:r>
              <w:rPr>
                <w:b/>
                <w:color w:val="FFFFFF"/>
                <w:sz w:val="17"/>
                <w:lang w:eastAsia="ko-KR"/>
              </w:rPr>
              <w:t>주요 사용자와 제공 정보</w:t>
            </w:r>
          </w:p>
        </w:tc>
        <w:tc>
          <w:tcPr>
            <w:tcW w:w="2551" w:type="dxa"/>
            <w:tcBorders>
              <w:top w:val="single" w:sz="5" w:space="0" w:color="D9D9D9"/>
              <w:left w:val="single" w:sz="5" w:space="0" w:color="D9D9D9"/>
              <w:bottom w:val="single" w:sz="5" w:space="0" w:color="D9D9D9"/>
              <w:right w:val="single" w:sz="5" w:space="0" w:color="D9D9D9"/>
            </w:tcBorders>
            <w:shd w:val="clear" w:color="auto" w:fill="1F4E78"/>
            <w:tcMar>
              <w:top w:w="125" w:type="dxa"/>
              <w:left w:w="120" w:type="dxa"/>
              <w:bottom w:w="125" w:type="dxa"/>
              <w:right w:w="120" w:type="dxa"/>
            </w:tcMar>
            <w:vAlign w:val="center"/>
          </w:tcPr>
          <w:p w14:paraId="010C45E9" w14:textId="77777777" w:rsidR="00797B20" w:rsidRDefault="00797B20" w:rsidP="00A43FC4">
            <w:pPr>
              <w:spacing w:line="270" w:lineRule="exact"/>
              <w:jc w:val="center"/>
            </w:pPr>
            <w:proofErr w:type="spellStart"/>
            <w:r>
              <w:rPr>
                <w:b/>
                <w:color w:val="FFFFFF"/>
                <w:sz w:val="17"/>
              </w:rPr>
              <w:t>검색</w:t>
            </w:r>
            <w:proofErr w:type="spellEnd"/>
            <w:r>
              <w:rPr>
                <w:b/>
                <w:color w:val="FFFFFF"/>
                <w:sz w:val="17"/>
              </w:rPr>
              <w:t xml:space="preserve"> 및 </w:t>
            </w:r>
            <w:proofErr w:type="spellStart"/>
            <w:r>
              <w:rPr>
                <w:b/>
                <w:color w:val="FFFFFF"/>
                <w:sz w:val="17"/>
              </w:rPr>
              <w:t>분석</w:t>
            </w:r>
            <w:proofErr w:type="spellEnd"/>
            <w:r>
              <w:rPr>
                <w:b/>
                <w:color w:val="FFFFFF"/>
                <w:sz w:val="17"/>
              </w:rPr>
              <w:t xml:space="preserve"> </w:t>
            </w:r>
            <w:proofErr w:type="spellStart"/>
            <w:r>
              <w:rPr>
                <w:b/>
                <w:color w:val="FFFFFF"/>
                <w:sz w:val="17"/>
              </w:rPr>
              <w:t>특성</w:t>
            </w:r>
            <w:proofErr w:type="spellEnd"/>
          </w:p>
        </w:tc>
        <w:tc>
          <w:tcPr>
            <w:tcW w:w="2551" w:type="dxa"/>
            <w:tcBorders>
              <w:top w:val="single" w:sz="5" w:space="0" w:color="D9D9D9"/>
              <w:left w:val="single" w:sz="5" w:space="0" w:color="D9D9D9"/>
              <w:bottom w:val="single" w:sz="5" w:space="0" w:color="D9D9D9"/>
              <w:right w:val="single" w:sz="5" w:space="0" w:color="D9D9D9"/>
            </w:tcBorders>
            <w:shd w:val="clear" w:color="auto" w:fill="1F4E78"/>
            <w:tcMar>
              <w:top w:w="125" w:type="dxa"/>
              <w:left w:w="120" w:type="dxa"/>
              <w:bottom w:w="125" w:type="dxa"/>
              <w:right w:w="120" w:type="dxa"/>
            </w:tcMar>
            <w:vAlign w:val="center"/>
          </w:tcPr>
          <w:p w14:paraId="4EE2A707" w14:textId="77777777" w:rsidR="00797B20" w:rsidRDefault="00797B20" w:rsidP="00A43FC4">
            <w:pPr>
              <w:spacing w:line="270" w:lineRule="exact"/>
              <w:jc w:val="center"/>
            </w:pPr>
            <w:proofErr w:type="spellStart"/>
            <w:r>
              <w:rPr>
                <w:b/>
                <w:color w:val="FFFFFF"/>
                <w:sz w:val="17"/>
              </w:rPr>
              <w:t>Hi스포링과의</w:t>
            </w:r>
            <w:proofErr w:type="spellEnd"/>
            <w:r>
              <w:rPr>
                <w:b/>
                <w:color w:val="FFFFFF"/>
                <w:sz w:val="17"/>
              </w:rPr>
              <w:t xml:space="preserve"> </w:t>
            </w:r>
            <w:proofErr w:type="spellStart"/>
            <w:r>
              <w:rPr>
                <w:b/>
                <w:color w:val="FFFFFF"/>
                <w:sz w:val="17"/>
              </w:rPr>
              <w:t>비교</w:t>
            </w:r>
            <w:proofErr w:type="spellEnd"/>
          </w:p>
        </w:tc>
      </w:tr>
      <w:tr w:rsidR="00797B20" w14:paraId="46B9F90C" w14:textId="77777777" w:rsidTr="00A43FC4">
        <w:trPr>
          <w:cantSplit/>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5E864E7C" w14:textId="77777777" w:rsidR="00797B20" w:rsidRDefault="00797B20" w:rsidP="00A43FC4">
            <w:pPr>
              <w:spacing w:line="270" w:lineRule="exact"/>
              <w:rPr>
                <w:lang w:eastAsia="ko-KR"/>
              </w:rPr>
            </w:pPr>
            <w:hyperlink r:id="rId8" w:history="1">
              <w:r>
                <w:rPr>
                  <w:rStyle w:val="aff1"/>
                  <w:b/>
                  <w:sz w:val="17"/>
                  <w:lang w:eastAsia="ko-KR"/>
                </w:rPr>
                <w:t>서울시 공공서비스예약</w:t>
              </w:r>
            </w:hyperlink>
          </w:p>
        </w:tc>
        <w:tc>
          <w:tcPr>
            <w:tcW w:w="2608"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617DD585" w14:textId="77777777" w:rsidR="00797B20" w:rsidRDefault="00797B20" w:rsidP="00A43FC4">
            <w:pPr>
              <w:spacing w:line="270" w:lineRule="exact"/>
              <w:rPr>
                <w:lang w:eastAsia="ko-KR"/>
              </w:rPr>
            </w:pPr>
            <w:r>
              <w:rPr>
                <w:sz w:val="17"/>
                <w:lang w:eastAsia="ko-KR"/>
              </w:rPr>
              <w:t>시민 대상 체육시설·교육강좌 등 이용·예약 정보</w:t>
            </w:r>
          </w:p>
        </w:tc>
        <w:tc>
          <w:tcPr>
            <w:tcW w:w="2551"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33752D6D" w14:textId="77777777" w:rsidR="00797B20" w:rsidRDefault="00797B20" w:rsidP="00A43FC4">
            <w:pPr>
              <w:spacing w:line="270" w:lineRule="exact"/>
              <w:rPr>
                <w:lang w:eastAsia="ko-KR"/>
              </w:rPr>
            </w:pPr>
            <w:r>
              <w:rPr>
                <w:sz w:val="17"/>
                <w:lang w:eastAsia="ko-KR"/>
              </w:rPr>
              <w:t>서비스 검색과 접수·이용기간 확인, 신청·예약 중심</w:t>
            </w:r>
          </w:p>
        </w:tc>
        <w:tc>
          <w:tcPr>
            <w:tcW w:w="2551"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315C8DD5" w14:textId="77777777" w:rsidR="00797B20" w:rsidRDefault="00797B20" w:rsidP="00A43FC4">
            <w:pPr>
              <w:spacing w:line="270" w:lineRule="exact"/>
              <w:rPr>
                <w:lang w:eastAsia="ko-KR"/>
              </w:rPr>
            </w:pPr>
            <w:r>
              <w:rPr>
                <w:sz w:val="17"/>
                <w:lang w:eastAsia="ko-KR"/>
              </w:rPr>
              <w:t>시민의 이용 단계와 구분되는 담당자의 운영안 작성·검토 업무에 집중</w:t>
            </w:r>
          </w:p>
        </w:tc>
      </w:tr>
      <w:tr w:rsidR="00797B20" w14:paraId="6CBD664D" w14:textId="77777777" w:rsidTr="00A43FC4">
        <w:trPr>
          <w:cantSplit/>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679424F0" w14:textId="77777777" w:rsidR="00797B20" w:rsidRDefault="00797B20" w:rsidP="00A43FC4">
            <w:pPr>
              <w:spacing w:line="270" w:lineRule="exact"/>
            </w:pPr>
            <w:hyperlink r:id="rId9" w:history="1">
              <w:r>
                <w:rPr>
                  <w:rStyle w:val="aff1"/>
                  <w:b/>
                  <w:sz w:val="17"/>
                </w:rPr>
                <w:t>서울시 생활체육포털</w:t>
              </w:r>
            </w:hyperlink>
          </w:p>
        </w:tc>
        <w:tc>
          <w:tcPr>
            <w:tcW w:w="2608"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3959F463" w14:textId="77777777" w:rsidR="00797B20" w:rsidRDefault="00797B20" w:rsidP="00A43FC4">
            <w:pPr>
              <w:spacing w:line="270" w:lineRule="exact"/>
              <w:rPr>
                <w:lang w:eastAsia="ko-KR"/>
              </w:rPr>
            </w:pPr>
            <w:r>
              <w:rPr>
                <w:sz w:val="17"/>
                <w:lang w:eastAsia="ko-KR"/>
              </w:rPr>
              <w:t>시민 대상 자치구별 체육시설과 생활체육 프로그램</w:t>
            </w:r>
          </w:p>
        </w:tc>
        <w:tc>
          <w:tcPr>
            <w:tcW w:w="2551"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4B0154B4" w14:textId="77777777" w:rsidR="00797B20" w:rsidRDefault="00797B20" w:rsidP="00A43FC4">
            <w:pPr>
              <w:spacing w:line="270" w:lineRule="exact"/>
              <w:rPr>
                <w:lang w:eastAsia="ko-KR"/>
              </w:rPr>
            </w:pPr>
            <w:r>
              <w:rPr>
                <w:sz w:val="17"/>
                <w:lang w:eastAsia="ko-KR"/>
              </w:rPr>
              <w:t>프로그램 명칭·종목 검색, 자치구별 강습 정보 확인</w:t>
            </w:r>
          </w:p>
        </w:tc>
        <w:tc>
          <w:tcPr>
            <w:tcW w:w="2551"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0D1B55F6" w14:textId="77777777" w:rsidR="00797B20" w:rsidRDefault="00797B20" w:rsidP="00A43FC4">
            <w:pPr>
              <w:spacing w:line="270" w:lineRule="exact"/>
              <w:rPr>
                <w:lang w:eastAsia="ko-KR"/>
              </w:rPr>
            </w:pPr>
            <w:r>
              <w:rPr>
                <w:sz w:val="17"/>
                <w:lang w:eastAsia="ko-KR"/>
              </w:rPr>
              <w:t>기존 정보를 조회한 후 지역 통계·시설 후보와 연결해 계획서 작성까지 지원</w:t>
            </w:r>
          </w:p>
        </w:tc>
      </w:tr>
      <w:tr w:rsidR="00797B20" w14:paraId="53A4BA75" w14:textId="77777777" w:rsidTr="00A43FC4">
        <w:trPr>
          <w:cantSplit/>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390A910F" w14:textId="77777777" w:rsidR="00797B20" w:rsidRDefault="00797B20" w:rsidP="00A43FC4">
            <w:pPr>
              <w:spacing w:line="270" w:lineRule="exact"/>
            </w:pPr>
            <w:hyperlink r:id="rId10" w:history="1">
              <w:r>
                <w:rPr>
                  <w:rStyle w:val="aff1"/>
                  <w:b/>
                  <w:sz w:val="17"/>
                </w:rPr>
                <w:t>Sport England</w:t>
              </w:r>
              <w:r>
                <w:rPr>
                  <w:rStyle w:val="aff1"/>
                  <w:b/>
                  <w:sz w:val="17"/>
                </w:rPr>
                <w:br/>
                <w:t>Active Places Power</w:t>
              </w:r>
            </w:hyperlink>
          </w:p>
        </w:tc>
        <w:tc>
          <w:tcPr>
            <w:tcW w:w="2608"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656BB44E" w14:textId="77777777" w:rsidR="00797B20" w:rsidRDefault="00797B20" w:rsidP="00A43FC4">
            <w:pPr>
              <w:spacing w:line="270" w:lineRule="exact"/>
              <w:rPr>
                <w:lang w:eastAsia="ko-KR"/>
              </w:rPr>
            </w:pPr>
            <w:r>
              <w:rPr>
                <w:sz w:val="17"/>
                <w:lang w:eastAsia="ko-KR"/>
              </w:rPr>
              <w:t>지방정부·체육단체 대상 전국 체육시설 데이터</w:t>
            </w:r>
          </w:p>
        </w:tc>
        <w:tc>
          <w:tcPr>
            <w:tcW w:w="2551"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6FF0F597" w14:textId="77777777" w:rsidR="00797B20" w:rsidRDefault="00797B20" w:rsidP="00A43FC4">
            <w:pPr>
              <w:spacing w:line="270" w:lineRule="exact"/>
              <w:rPr>
                <w:lang w:eastAsia="ko-KR"/>
              </w:rPr>
            </w:pPr>
            <w:r>
              <w:rPr>
                <w:sz w:val="17"/>
                <w:lang w:eastAsia="ko-KR"/>
              </w:rPr>
              <w:t>GIS·공간 분석·보고서 등을 통한 시설 전략과 투자 판단 지원</w:t>
            </w:r>
          </w:p>
        </w:tc>
        <w:tc>
          <w:tcPr>
            <w:tcW w:w="2551"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0A0A9938" w14:textId="77777777" w:rsidR="00797B20" w:rsidRDefault="00797B20" w:rsidP="00A43FC4">
            <w:pPr>
              <w:spacing w:line="270" w:lineRule="exact"/>
              <w:rPr>
                <w:lang w:eastAsia="ko-KR"/>
              </w:rPr>
            </w:pPr>
            <w:r>
              <w:rPr>
                <w:sz w:val="17"/>
                <w:lang w:eastAsia="ko-KR"/>
              </w:rPr>
              <w:t>행정 의사결정 지원이라는 공통점이 있으며, Hi스포링은 국내 공공데이터와 프로그램 운영안 검토에 초점</w:t>
            </w:r>
          </w:p>
        </w:tc>
      </w:tr>
      <w:tr w:rsidR="00797B20" w14:paraId="6B702647" w14:textId="77777777" w:rsidTr="00A43FC4">
        <w:trPr>
          <w:cantSplit/>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7191EE6C" w14:textId="77777777" w:rsidR="00797B20" w:rsidRDefault="00797B20" w:rsidP="00A43FC4">
            <w:pPr>
              <w:spacing w:line="270" w:lineRule="exact"/>
            </w:pPr>
            <w:hyperlink r:id="rId11" w:history="1">
              <w:r>
                <w:rPr>
                  <w:rStyle w:val="aff1"/>
                  <w:b/>
                  <w:sz w:val="17"/>
                </w:rPr>
                <w:t>Hi스포링</w:t>
              </w:r>
            </w:hyperlink>
          </w:p>
        </w:tc>
        <w:tc>
          <w:tcPr>
            <w:tcW w:w="2608"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06748FDC" w14:textId="77777777" w:rsidR="00797B20" w:rsidRDefault="00797B20" w:rsidP="00A43FC4">
            <w:pPr>
              <w:spacing w:line="270" w:lineRule="exact"/>
              <w:rPr>
                <w:lang w:eastAsia="ko-KR"/>
              </w:rPr>
            </w:pPr>
            <w:r>
              <w:rPr>
                <w:sz w:val="17"/>
                <w:lang w:eastAsia="ko-KR"/>
              </w:rPr>
              <w:t>공공기관 체육복지 담당자 대상 이용현황·프로그램·시설 자료</w:t>
            </w:r>
          </w:p>
        </w:tc>
        <w:tc>
          <w:tcPr>
            <w:tcW w:w="2551"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40BFB0AE" w14:textId="77777777" w:rsidR="00797B20" w:rsidRDefault="00797B20" w:rsidP="00A43FC4">
            <w:pPr>
              <w:spacing w:line="270" w:lineRule="exact"/>
              <w:rPr>
                <w:lang w:eastAsia="ko-KR"/>
              </w:rPr>
            </w:pPr>
            <w:r>
              <w:rPr>
                <w:sz w:val="17"/>
                <w:lang w:eastAsia="ko-KR"/>
              </w:rPr>
              <w:t>지역·종목별 시각화와 조건 검색, 집계 통계·선택 시설·운영안을 결합한 AI 분석, 계획서 생성</w:t>
            </w:r>
          </w:p>
        </w:tc>
        <w:tc>
          <w:tcPr>
            <w:tcW w:w="2551"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14E9E12D" w14:textId="77777777" w:rsidR="00797B20" w:rsidRDefault="00797B20" w:rsidP="00A43FC4">
            <w:pPr>
              <w:spacing w:line="270" w:lineRule="exact"/>
              <w:rPr>
                <w:lang w:eastAsia="ko-KR"/>
              </w:rPr>
            </w:pPr>
            <w:r>
              <w:rPr>
                <w:sz w:val="17"/>
                <w:lang w:eastAsia="ko-KR"/>
              </w:rPr>
              <w:t>AI의 종합 분석을 통해 지역 이해, 설계안 보완과 운영안 결정을 연결하고 판단 근거를 계획서로 정리</w:t>
            </w:r>
          </w:p>
        </w:tc>
      </w:tr>
    </w:tbl>
    <w:p w14:paraId="7B7109D8" w14:textId="77777777" w:rsidR="00797B20" w:rsidRPr="00797B20" w:rsidRDefault="00797B20">
      <w:pPr>
        <w:spacing w:after="120" w:line="310" w:lineRule="exact"/>
        <w:rPr>
          <w:lang w:eastAsia="ko-KR"/>
        </w:rPr>
      </w:pPr>
    </w:p>
    <w:p w14:paraId="4673FFF0" w14:textId="4D30FFD9" w:rsidR="00624EE3" w:rsidRDefault="00624EE3" w:rsidP="00624EE3">
      <w:pPr>
        <w:pStyle w:val="21"/>
        <w:spacing w:line="400" w:lineRule="exact"/>
        <w:rPr>
          <w:lang w:eastAsia="ko-KR"/>
        </w:rPr>
      </w:pPr>
      <w:r>
        <w:rPr>
          <w:rFonts w:ascii="맑은 고딕" w:eastAsia="맑은 고딕" w:hAnsi="맑은 고딕" w:cs="맑은 고딕" w:hint="eastAsia"/>
          <w:lang w:eastAsia="ko-KR"/>
        </w:rPr>
        <w:t>공</w:t>
      </w:r>
      <w:r>
        <w:rPr>
          <w:lang w:eastAsia="ko-KR"/>
        </w:rPr>
        <w:t>공데이터</w:t>
      </w:r>
      <w:r>
        <w:rPr>
          <w:lang w:eastAsia="ko-KR"/>
        </w:rPr>
        <w:t xml:space="preserve"> </w:t>
      </w:r>
      <w:r>
        <w:rPr>
          <w:lang w:eastAsia="ko-KR"/>
        </w:rPr>
        <w:t>활용</w:t>
      </w:r>
      <w:r>
        <w:rPr>
          <w:lang w:eastAsia="ko-KR"/>
        </w:rPr>
        <w:t xml:space="preserve"> </w:t>
      </w:r>
      <w:r>
        <w:rPr>
          <w:lang w:eastAsia="ko-KR"/>
        </w:rPr>
        <w:t>구조</w:t>
      </w:r>
    </w:p>
    <w:p w14:paraId="61C2FF8C" w14:textId="77777777" w:rsidR="00624EE3" w:rsidRPr="00624EE3" w:rsidRDefault="00624EE3" w:rsidP="00624EE3">
      <w:pPr>
        <w:spacing w:line="310" w:lineRule="exact"/>
        <w:rPr>
          <w:lang w:eastAsia="ko-KR"/>
        </w:rPr>
      </w:pPr>
      <w:r>
        <w:rPr>
          <w:lang w:eastAsia="ko-KR"/>
        </w:rPr>
        <w:t>① 스포츠강좌이용권 이용현황은 지역·종목별 신청 실적으로 집계해 시각화와 AI 분석의 공통 근거로 활용합니다. 실제 이용자 수나 지역 전체 수요와 구분하며, 지역 특성과 종목 분포를 해석하는 출발점으로 사용합니다.</w:t>
      </w:r>
    </w:p>
    <w:p w14:paraId="10D28E8E" w14:textId="77777777" w:rsidR="00624EE3" w:rsidRPr="00624EE3" w:rsidRDefault="00624EE3" w:rsidP="00624EE3">
      <w:pPr>
        <w:spacing w:line="310" w:lineRule="exact"/>
        <w:rPr>
          <w:lang w:eastAsia="ko-KR"/>
        </w:rPr>
      </w:pPr>
      <w:r>
        <w:rPr>
          <w:lang w:eastAsia="ko-KR"/>
        </w:rPr>
        <w:t>② 공공체육시설 프로그램 정보는 기존 강좌의 운영 조건과 공급 현황을 검색·비교하는 데 활용합니다. 담당자가 프로그램의 대상·기간·수강료를 구체화하는 참고 자료가 됩니다.</w:t>
      </w:r>
    </w:p>
    <w:p w14:paraId="78B39840" w14:textId="77777777" w:rsidR="00624EE3" w:rsidRPr="00624EE3" w:rsidRDefault="00624EE3" w:rsidP="00624EE3">
      <w:pPr>
        <w:spacing w:line="310" w:lineRule="exact"/>
        <w:rPr>
          <w:lang w:eastAsia="ko-KR"/>
        </w:rPr>
      </w:pPr>
      <w:r>
        <w:rPr>
          <w:lang w:eastAsia="ko-KR"/>
        </w:rPr>
        <w:t>③ 전국공공체육시설 데이터는 지역·종목·운영상태에 따른 시설 후보 조회에 활용합니다. 선택 시설 정보는 AI 프로그램 검토에도 전달해 운영안과 시설의 적합성을 함께 살펴봅니다.</w:t>
      </w:r>
    </w:p>
    <w:p w14:paraId="1CE4D812" w14:textId="77777777" w:rsidR="00624EE3" w:rsidRPr="00624EE3" w:rsidRDefault="00624EE3" w:rsidP="00624EE3">
      <w:pPr>
        <w:spacing w:line="310" w:lineRule="exact"/>
        <w:rPr>
          <w:lang w:eastAsia="ko-KR"/>
        </w:rPr>
      </w:pPr>
      <w:r>
        <w:rPr>
          <w:lang w:eastAsia="ko-KR"/>
        </w:rPr>
        <w:t>④ 체육시설 인접 대중교통 정보는 연결 가능한 시설의 교통수단·거리·도보시간을 제공합니다. 시설 상세 확인에 활용하며, 현재 기본 AI 평가에는 교통 분석을 포함하지 않습니다.</w:t>
      </w:r>
    </w:p>
    <w:p w14:paraId="78397639" w14:textId="77777777" w:rsidR="006760F8" w:rsidRDefault="00000000">
      <w:pPr>
        <w:pStyle w:val="21"/>
        <w:spacing w:line="400" w:lineRule="exact"/>
        <w:rPr>
          <w:lang w:eastAsia="ko-KR"/>
        </w:rPr>
      </w:pPr>
      <w:r>
        <w:rPr>
          <w:lang w:eastAsia="ko-KR"/>
        </w:rPr>
        <w:t>서비스</w:t>
      </w:r>
      <w:r>
        <w:rPr>
          <w:lang w:eastAsia="ko-KR"/>
        </w:rPr>
        <w:t xml:space="preserve"> </w:t>
      </w:r>
      <w:r>
        <w:rPr>
          <w:lang w:eastAsia="ko-KR"/>
        </w:rPr>
        <w:t>내용</w:t>
      </w:r>
      <w:r>
        <w:rPr>
          <w:lang w:eastAsia="ko-KR"/>
        </w:rPr>
        <w:t xml:space="preserve"> </w:t>
      </w:r>
      <w:r>
        <w:rPr>
          <w:lang w:eastAsia="ko-KR"/>
        </w:rPr>
        <w:t>상세</w:t>
      </w:r>
    </w:p>
    <w:p w14:paraId="4F7950A2" w14:textId="4600C922" w:rsidR="006760F8" w:rsidRDefault="00000000">
      <w:pPr>
        <w:pStyle w:val="31"/>
        <w:spacing w:line="400" w:lineRule="exact"/>
        <w:rPr>
          <w:lang w:eastAsia="ko-KR"/>
        </w:rPr>
      </w:pPr>
      <w:r>
        <w:rPr>
          <w:lang w:eastAsia="ko-KR"/>
        </w:rPr>
        <w:t>전체</w:t>
      </w:r>
      <w:r>
        <w:rPr>
          <w:lang w:eastAsia="ko-KR"/>
        </w:rPr>
        <w:t xml:space="preserve"> </w:t>
      </w:r>
      <w:r w:rsidR="00A30E50">
        <w:rPr>
          <w:rFonts w:ascii="맑은 고딕" w:eastAsia="맑은 고딕" w:hAnsi="맑은 고딕" w:cs="맑은 고딕" w:hint="eastAsia"/>
          <w:lang w:eastAsia="ko-KR"/>
        </w:rPr>
        <w:t xml:space="preserve">서비스 </w:t>
      </w:r>
      <w:r>
        <w:rPr>
          <w:lang w:eastAsia="ko-KR"/>
        </w:rPr>
        <w:t>흐름</w:t>
      </w:r>
    </w:p>
    <w:p w14:paraId="7C172E4A" w14:textId="22CFC3E9" w:rsidR="006760F8" w:rsidRDefault="00000000">
      <w:pPr>
        <w:spacing w:after="120" w:line="310" w:lineRule="exact"/>
        <w:rPr>
          <w:lang w:eastAsia="ko-KR"/>
        </w:rPr>
      </w:pPr>
      <w:r>
        <w:rPr>
          <w:lang w:eastAsia="ko-KR"/>
        </w:rPr>
        <w:t>지역 선택과 현황 조회 → 지역현황 AI 분석 → 종목·시설 선택 및 기존 공급 확인 → 운영안 입력 → AI 종합 검토 → 설계안 보완과 운영안 결정 → 계획서 생성·인쇄</w:t>
        <w:br/>
        <w:t>AI 분석은 사용자가 요청해 실행하며, AI 검토 없이 계획서를 생성할 수도 있습니다.</w:t>
      </w:r>
    </w:p>
    <w:p w14:paraId="2057CC1D" w14:textId="77777777" w:rsidR="006760F8" w:rsidRDefault="00000000">
      <w:pPr>
        <w:spacing w:after="120" w:line="310" w:lineRule="exact"/>
        <w:rPr>
          <w:lang w:eastAsia="ko-KR"/>
        </w:rPr>
      </w:pPr>
      <w:r>
        <w:rPr>
          <w:lang w:eastAsia="ko-KR"/>
        </w:rPr>
        <w:t>주요 화면은 프로그램 설계, 프로그램 현황, 시설 현황으로 구성됩니다. 프로그램 설계에서는 지역현황 AI 분석부터 시설 선택, 운영안 작성, AI 검토와 계획서 생성까지 이어집니다. 프로그램·시설 현황에서는 기존 강좌와 시설 정보를 상세히 조회해 기획에 필요한 조건을 확인합니다.</w:t>
      </w:r>
    </w:p>
    <w:p w14:paraId="594C7913" w14:textId="77777777" w:rsidR="00071945" w:rsidRDefault="00071945">
      <w:pPr>
        <w:spacing w:after="120" w:line="310" w:lineRule="exact"/>
        <w:rPr>
          <w:lang w:eastAsia="ko-KR"/>
        </w:rPr>
      </w:pPr>
    </w:p>
    <w:p w14:paraId="5FB46EE7" w14:textId="77777777" w:rsidR="00071945" w:rsidRPr="00071945" w:rsidRDefault="00071945" w:rsidP="00071945">
      <w:pPr>
        <w:pStyle w:val="31"/>
        <w:spacing w:after="0" w:line="310" w:lineRule="exact"/>
        <w:rPr>
          <w:rFonts w:cs="맑은 고딕"/>
          <w:b/>
          <w:bCs/>
          <w:sz w:val="24"/>
          <w:szCs w:val="26"/>
          <w:lang w:eastAsia="ko-KR"/>
        </w:rPr>
      </w:pPr>
      <w:r w:rsidRPr="00071945">
        <w:rPr>
          <w:rFonts w:cs="맑은 고딕" w:hint="eastAsia"/>
          <w:b/>
          <w:bCs/>
          <w:sz w:val="24"/>
          <w:szCs w:val="26"/>
          <w:lang w:eastAsia="ko-KR"/>
        </w:rPr>
        <w:t>지역</w:t>
      </w:r>
      <w:r w:rsidRPr="00071945">
        <w:rPr>
          <w:rFonts w:cs="맑은 고딕"/>
          <w:b/>
          <w:bCs/>
          <w:sz w:val="24"/>
          <w:szCs w:val="26"/>
          <w:lang w:eastAsia="ko-KR"/>
        </w:rPr>
        <w:t xml:space="preserve"> 현황 분석부터 계획서 생성까지</w:t>
      </w:r>
    </w:p>
    <w:p w14:paraId="280F86EF" w14:textId="77777777" w:rsidR="00071945" w:rsidRPr="00071945" w:rsidRDefault="00071945" w:rsidP="00071945">
      <w:pPr>
        <w:spacing w:after="0" w:line="310" w:lineRule="exact"/>
        <w:rPr>
          <w:rFonts w:cs="맑은 고딕"/>
          <w:b/>
          <w:bCs/>
          <w:sz w:val="24"/>
          <w:szCs w:val="26"/>
          <w:lang w:eastAsia="ko-KR"/>
        </w:rPr>
      </w:pPr>
    </w:p>
    <w:p w14:paraId="76B851B1" w14:textId="77777777" w:rsidR="00071945" w:rsidRPr="00071945" w:rsidRDefault="00071945" w:rsidP="00071945">
      <w:pPr>
        <w:spacing w:after="0" w:line="310" w:lineRule="exact"/>
        <w:rPr>
          <w:rFonts w:cs="맑은 고딕"/>
          <w:b/>
          <w:bCs/>
          <w:sz w:val="24"/>
          <w:szCs w:val="26"/>
          <w:lang w:eastAsia="ko-KR"/>
        </w:rPr>
      </w:pPr>
      <w:r w:rsidRPr="00071945">
        <w:rPr>
          <w:rFonts w:cs="맑은 고딕" w:hint="eastAsia"/>
          <w:b/>
          <w:bCs/>
          <w:sz w:val="24"/>
          <w:szCs w:val="26"/>
          <w:lang w:eastAsia="ko-KR"/>
        </w:rPr>
        <w:t>업무</w:t>
      </w:r>
      <w:r w:rsidRPr="00071945">
        <w:rPr>
          <w:rFonts w:cs="맑은 고딕"/>
          <w:b/>
          <w:bCs/>
          <w:sz w:val="24"/>
          <w:szCs w:val="26"/>
          <w:lang w:eastAsia="ko-KR"/>
        </w:rPr>
        <w:t xml:space="preserve"> 흐름</w:t>
      </w:r>
    </w:p>
    <w:p w14:paraId="0F493499" w14:textId="65CDA172" w:rsidR="00071945" w:rsidRPr="00143DB9" w:rsidRDefault="00071945" w:rsidP="00071945">
      <w:pPr>
        <w:spacing w:after="0" w:line="310" w:lineRule="exact"/>
        <w:rPr>
          <w:rFonts w:cs="맑은 고딕"/>
          <w:b/>
          <w:bCs/>
          <w:sz w:val="20"/>
          <w:szCs w:val="20"/>
          <w:lang w:eastAsia="ko-KR"/>
        </w:rPr>
      </w:pPr>
      <w:r>
        <w:rPr>
          <w:rFonts w:cs="맑은 고딕" w:hint="eastAsia"/>
          <w:sz w:val="20"/>
          <w:szCs w:val="20"/>
          <w:lang w:eastAsia="ko-KR"/>
        </w:rPr>
        <w:t>담당자는 서울의 지역을 선택해 시설·강좌·신청 실적과 종목 분포를 확인하고 지역현황 AI 분석을 요청합니다. AI는 선택 지역의 집계 통계를 종합해 주요 특징과 기획 시 확인할 사항을 제시합니다. 담당자는 이 분석으로 기획 방향을 정리한 뒤 종목과 운영 시설을 선택합니다. 필요하면 프로그램·시설 현황 화면에서 기존 강좌의 운영 조건과 시설 상세 정보를 비교하고, 연결 가능한 시설의 인접 대중교통 정보도 확인합니다.</w:t>
      </w:r>
    </w:p>
    <w:p w14:paraId="067383F0" w14:textId="77777777" w:rsidR="00071945" w:rsidRPr="00143DB9" w:rsidRDefault="00071945" w:rsidP="00071945">
      <w:pPr>
        <w:spacing w:after="0" w:line="310" w:lineRule="exact"/>
        <w:rPr>
          <w:rFonts w:cs="맑은 고딕"/>
          <w:sz w:val="20"/>
          <w:szCs w:val="20"/>
          <w:lang w:eastAsia="ko-KR"/>
        </w:rPr>
      </w:pPr>
      <w:r>
        <w:rPr>
          <w:rFonts w:cs="맑은 고딕" w:hint="eastAsia"/>
          <w:sz w:val="20"/>
          <w:szCs w:val="20"/>
          <w:lang w:eastAsia="ko-KR"/>
        </w:rPr>
        <w:t>이후 프로그램명, 대상, 운영 기간, 모집인원, 수강료와 설명을 입력하고 AI 검토를 요청합니다. AI는 지역·종목별 집계와 선택 시설, 입력한 운영안을 종합해 평가 가능한 항목의 점수와 의견, 강점·위험요인·개선 제안을 제공합니다. 담당자는 분석을 바탕으로 운영안을 보완하고 최종안을 결정한 뒤, AI 검토 결과의 포함 여부를 선택해 계획서를 생성합니다.</w:t>
      </w:r>
    </w:p>
    <w:p w14:paraId="18994410" w14:textId="77777777" w:rsidR="00071945" w:rsidRPr="00071945" w:rsidRDefault="00071945" w:rsidP="00071945">
      <w:pPr>
        <w:spacing w:after="0" w:line="310" w:lineRule="exact"/>
        <w:rPr>
          <w:rFonts w:cs="맑은 고딕"/>
          <w:b/>
          <w:bCs/>
          <w:sz w:val="24"/>
          <w:szCs w:val="26"/>
          <w:lang w:eastAsia="ko-KR"/>
        </w:rPr>
      </w:pPr>
    </w:p>
    <w:p w14:paraId="4AD4E44A" w14:textId="77777777" w:rsidR="00071945" w:rsidRPr="00071945" w:rsidRDefault="00071945" w:rsidP="00071945">
      <w:pPr>
        <w:spacing w:after="0" w:line="310" w:lineRule="exact"/>
        <w:rPr>
          <w:rFonts w:cs="맑은 고딕"/>
          <w:b/>
          <w:bCs/>
          <w:sz w:val="24"/>
          <w:szCs w:val="26"/>
          <w:lang w:eastAsia="ko-KR"/>
        </w:rPr>
      </w:pPr>
      <w:r w:rsidRPr="00071945">
        <w:rPr>
          <w:rFonts w:cs="맑은 고딕" w:hint="eastAsia"/>
          <w:b/>
          <w:bCs/>
          <w:sz w:val="24"/>
          <w:szCs w:val="26"/>
          <w:lang w:eastAsia="ko-KR"/>
        </w:rPr>
        <w:t>데이터</w:t>
      </w:r>
      <w:r w:rsidRPr="00071945">
        <w:rPr>
          <w:rFonts w:cs="맑은 고딕"/>
          <w:b/>
          <w:bCs/>
          <w:sz w:val="24"/>
          <w:szCs w:val="26"/>
          <w:lang w:eastAsia="ko-KR"/>
        </w:rPr>
        <w:t xml:space="preserve"> 처리</w:t>
      </w:r>
    </w:p>
    <w:p w14:paraId="6446D9DA" w14:textId="77777777" w:rsidR="00071945" w:rsidRPr="00143DB9" w:rsidRDefault="00071945" w:rsidP="00071945">
      <w:pPr>
        <w:spacing w:after="0" w:line="310" w:lineRule="exact"/>
        <w:rPr>
          <w:rFonts w:cs="맑은 고딕"/>
          <w:sz w:val="20"/>
          <w:szCs w:val="20"/>
          <w:lang w:eastAsia="ko-KR"/>
        </w:rPr>
      </w:pPr>
      <w:r>
        <w:rPr>
          <w:rFonts w:cs="맑은 고딕" w:hint="eastAsia"/>
          <w:sz w:val="20"/>
          <w:szCs w:val="20"/>
          <w:lang w:eastAsia="ko-KR"/>
        </w:rPr>
        <w:t>서버는 이용현황을 지역·종목별로 집계하고, 이 집계 자료를 지도·차트와 AI 분석에 공통으로 사용합니다. 담당자는 화면의 수치와 AI의 해석을 대조해 분석 근거를 확인할 수 있습니다. 기존 프로그램은 조건별 검색과 비교에 활용하고, 시설은 지역·종목·운영상태를 기준으로 후보를 조회합니다. 운영안 입력 시에는 날짜 순서, 숫자 범위와 시설 선택의 유효성을 검증합니다.</w:t>
      </w:r>
    </w:p>
    <w:p w14:paraId="0D205A6A" w14:textId="77777777" w:rsidR="00071945" w:rsidRPr="00143DB9" w:rsidRDefault="00071945" w:rsidP="00071945">
      <w:pPr>
        <w:spacing w:after="0" w:line="310" w:lineRule="exact"/>
        <w:rPr>
          <w:rFonts w:cs="맑은 고딕"/>
          <w:sz w:val="20"/>
          <w:szCs w:val="20"/>
          <w:lang w:eastAsia="ko-KR"/>
        </w:rPr>
      </w:pPr>
    </w:p>
    <w:p w14:paraId="2D393C4C" w14:textId="77777777" w:rsidR="00071945" w:rsidRPr="00143DB9" w:rsidRDefault="00071945" w:rsidP="00071945">
      <w:pPr>
        <w:spacing w:after="0" w:line="310" w:lineRule="exact"/>
        <w:rPr>
          <w:rFonts w:cs="맑은 고딕"/>
          <w:sz w:val="20"/>
          <w:szCs w:val="20"/>
          <w:lang w:eastAsia="ko-KR"/>
        </w:rPr>
      </w:pPr>
      <w:r>
        <w:rPr>
          <w:rFonts w:cs="맑은 고딕"/>
          <w:sz w:val="20"/>
          <w:szCs w:val="20"/>
          <w:lang w:eastAsia="ko-KR"/>
        </w:rPr>
        <w:t>AI에는 요청에 필요한 근거를 구조화해 전달합니다. 지역 분석에는 선택 지역의 집계 통계를, 프로그램 검토에는 관련 집계와 선택 시설, 운영 조건을 전달합니다. 현재 AI가 원본 CSV 전체를 직접 조회하거나 학습하는 방식은 아닙니다. 서버는 응답 구조와 점수 범위, 근거 참조를 검사하고 실제 평가된 항목의 동일 가중 평균으로 종합 점수를 산출합니다. 입력 변경이나 결과 만료 시 재검토를 안내하며, 유효한 결과만 계획서에 포함합니다.</w:t>
      </w:r>
    </w:p>
    <w:p w14:paraId="07CAF466" w14:textId="77777777" w:rsidR="00071945" w:rsidRPr="00071945" w:rsidRDefault="00071945" w:rsidP="00071945">
      <w:pPr>
        <w:spacing w:after="0" w:line="310" w:lineRule="exact"/>
        <w:rPr>
          <w:rFonts w:cs="맑은 고딕"/>
          <w:b/>
          <w:bCs/>
          <w:sz w:val="24"/>
          <w:szCs w:val="26"/>
          <w:lang w:eastAsia="ko-KR"/>
        </w:rPr>
      </w:pPr>
    </w:p>
    <w:p w14:paraId="100E96CB" w14:textId="77777777" w:rsidR="00071945" w:rsidRPr="00071945" w:rsidRDefault="00071945" w:rsidP="00071945">
      <w:pPr>
        <w:spacing w:after="0" w:line="310" w:lineRule="exact"/>
        <w:rPr>
          <w:rFonts w:cs="맑은 고딕"/>
          <w:b/>
          <w:bCs/>
          <w:sz w:val="24"/>
          <w:szCs w:val="26"/>
          <w:lang w:eastAsia="ko-KR"/>
        </w:rPr>
      </w:pPr>
      <w:r w:rsidRPr="00071945">
        <w:rPr>
          <w:rFonts w:cs="맑은 고딕" w:hint="eastAsia"/>
          <w:b/>
          <w:bCs/>
          <w:sz w:val="24"/>
          <w:szCs w:val="26"/>
          <w:lang w:eastAsia="ko-KR"/>
        </w:rPr>
        <w:t>결과와</w:t>
      </w:r>
      <w:r w:rsidRPr="00071945">
        <w:rPr>
          <w:rFonts w:cs="맑은 고딕"/>
          <w:b/>
          <w:bCs/>
          <w:sz w:val="24"/>
          <w:szCs w:val="26"/>
          <w:lang w:eastAsia="ko-KR"/>
        </w:rPr>
        <w:t xml:space="preserve"> 가치</w:t>
      </w:r>
    </w:p>
    <w:p w14:paraId="1ABBA3E5" w14:textId="77777777" w:rsidR="00071945" w:rsidRPr="00143DB9" w:rsidRDefault="00071945" w:rsidP="00071945">
      <w:pPr>
        <w:spacing w:after="0" w:line="310" w:lineRule="exact"/>
        <w:rPr>
          <w:rFonts w:cs="맑은 고딕"/>
          <w:sz w:val="20"/>
          <w:szCs w:val="20"/>
          <w:lang w:eastAsia="ko-KR"/>
        </w:rPr>
      </w:pPr>
      <w:r>
        <w:rPr>
          <w:rFonts w:cs="맑은 고딕" w:hint="eastAsia"/>
          <w:sz w:val="20"/>
          <w:szCs w:val="20"/>
          <w:lang w:eastAsia="ko-KR"/>
        </w:rPr>
        <w:t>담당자는 개별 자료를 따로 해석하는 과정을 줄이고, AI가 지역 현황과 시설 여건, 운영안을 함께 분석한 결과를 바탕으로 프로그램의 방향을 구체화할 수 있습니다. 강점과 위험요인, 개선 방향을 함께 검토해 설계안을 보완하고, 선택 근거와 운영안을 계획서에 남겨 내부 협의와 보고에 활용합니다.</w:t>
      </w:r>
    </w:p>
    <w:p w14:paraId="2B8B39DF" w14:textId="77777777" w:rsidR="00071945" w:rsidRPr="00143DB9" w:rsidRDefault="00071945" w:rsidP="00071945">
      <w:pPr>
        <w:spacing w:after="0" w:line="310" w:lineRule="exact"/>
        <w:rPr>
          <w:rFonts w:cs="맑은 고딕"/>
          <w:sz w:val="20"/>
          <w:szCs w:val="20"/>
          <w:lang w:eastAsia="ko-KR"/>
        </w:rPr>
      </w:pPr>
    </w:p>
    <w:p w14:paraId="077DE850" w14:textId="1737E3E6" w:rsidR="006760F8" w:rsidRPr="00143DB9" w:rsidRDefault="00071945" w:rsidP="00071945">
      <w:pPr>
        <w:spacing w:after="0" w:line="310" w:lineRule="exact"/>
        <w:rPr>
          <w:rFonts w:cs="맑은 고딕"/>
          <w:sz w:val="20"/>
          <w:szCs w:val="20"/>
          <w:lang w:eastAsia="ko-KR"/>
        </w:rPr>
      </w:pPr>
      <w:r>
        <w:rPr>
          <w:rFonts w:cs="맑은 고딕"/>
          <w:sz w:val="20"/>
          <w:szCs w:val="20"/>
          <w:lang w:eastAsia="ko-KR"/>
        </w:rPr>
        <w:t>Hi스포링에서 AI는 여러 조건을 종합해 의사결정에 필요한 분석을 제공하는 핵심 기능입니다. 분석 결과는 제공된 데이터의 범위와 한계를 함께 제시하며, 담당자는 이를 현장 여건과 대조해 최종 운영안을 결정합니다.</w:t>
      </w:r>
    </w:p>
    <w:p w14:paraId="46CBC83D" w14:textId="77777777" w:rsidR="00071945" w:rsidRDefault="00071945" w:rsidP="00071945">
      <w:pPr>
        <w:spacing w:after="0" w:line="310" w:lineRule="exact"/>
        <w:rPr>
          <w:lang w:eastAsia="ko-KR"/>
        </w:rPr>
      </w:pPr>
    </w:p>
    <w:p w14:paraId="7F980133" w14:textId="77777777" w:rsidR="00143DB9" w:rsidRPr="00143DB9" w:rsidRDefault="00143DB9" w:rsidP="00143DB9">
      <w:pPr>
        <w:spacing w:line="310" w:lineRule="exact"/>
        <w:rPr>
          <w:lang w:eastAsia="ko-KR"/>
        </w:rPr>
      </w:pPr>
    </w:p>
    <w:p w14:paraId="0C96DF4E" w14:textId="77777777" w:rsidR="00143DB9" w:rsidRPr="00143DB9" w:rsidRDefault="00143DB9" w:rsidP="00143DB9">
      <w:pPr>
        <w:spacing w:line="310" w:lineRule="exact"/>
        <w:rPr>
          <w:lang w:eastAsia="ko-KR"/>
        </w:rPr>
      </w:pPr>
    </w:p>
    <w:p w14:paraId="147C0295" w14:textId="77777777" w:rsidR="006760F8" w:rsidRPr="00143DB9" w:rsidRDefault="006760F8">
      <w:pPr>
        <w:spacing w:line="310" w:lineRule="exact"/>
        <w:rPr>
          <w:lang w:eastAsia="ko-KR"/>
        </w:rPr>
      </w:pPr>
    </w:p>
    <w:p w14:paraId="0468233C" w14:textId="6815B214" w:rsidR="00560E29" w:rsidRPr="00560E29" w:rsidRDefault="00560E29" w:rsidP="00560E29">
      <w:pPr>
        <w:pStyle w:val="31"/>
        <w:spacing w:after="120" w:line="310" w:lineRule="exact"/>
        <w:rPr>
          <w:rFonts w:asciiTheme="majorHAnsi" w:eastAsiaTheme="majorEastAsia" w:hAnsiTheme="majorHAnsi" w:cstheme="majorBidi"/>
          <w:b/>
          <w:bCs/>
          <w:sz w:val="24"/>
          <w:szCs w:val="26"/>
          <w:lang w:eastAsia="ko-KR"/>
        </w:rPr>
      </w:pPr>
      <w:r w:rsidRPr="00560E29">
        <w:rPr>
          <w:rFonts w:cs="맑은 고딕" w:hint="eastAsia"/>
          <w:b/>
          <w:bCs/>
          <w:sz w:val="24"/>
          <w:szCs w:val="26"/>
          <w:lang w:eastAsia="ko-KR"/>
        </w:rPr>
        <w:t>주요</w:t>
      </w:r>
      <w:r w:rsidRPr="00560E29">
        <w:rPr>
          <w:rFonts w:asciiTheme="majorHAnsi" w:eastAsiaTheme="majorEastAsia" w:hAnsiTheme="majorHAnsi" w:cstheme="majorBidi"/>
          <w:b/>
          <w:bCs/>
          <w:sz w:val="24"/>
          <w:szCs w:val="26"/>
          <w:lang w:eastAsia="ko-KR"/>
        </w:rPr>
        <w:t xml:space="preserve"> </w:t>
      </w:r>
      <w:r w:rsidRPr="00560E29">
        <w:rPr>
          <w:rFonts w:cs="맑은 고딕" w:hint="eastAsia"/>
          <w:b/>
          <w:bCs/>
          <w:sz w:val="24"/>
          <w:szCs w:val="26"/>
          <w:lang w:eastAsia="ko-KR"/>
        </w:rPr>
        <w:t>기능</w:t>
      </w:r>
      <w:r w:rsidRPr="00560E29">
        <w:rPr>
          <w:rFonts w:asciiTheme="majorHAnsi" w:eastAsiaTheme="majorEastAsia" w:hAnsiTheme="majorHAnsi" w:cstheme="majorBidi"/>
          <w:b/>
          <w:bCs/>
          <w:sz w:val="24"/>
          <w:szCs w:val="26"/>
          <w:lang w:eastAsia="ko-KR"/>
        </w:rPr>
        <w:t xml:space="preserve"> </w:t>
      </w:r>
      <w:r w:rsidRPr="00560E29">
        <w:rPr>
          <w:rFonts w:cs="맑은 고딕" w:hint="eastAsia"/>
          <w:b/>
          <w:bCs/>
          <w:sz w:val="24"/>
          <w:szCs w:val="26"/>
          <w:lang w:eastAsia="ko-KR"/>
        </w:rPr>
        <w:t>설명</w:t>
      </w:r>
    </w:p>
    <w:tbl>
      <w:tblPr>
        <w:tblStyle w:val="af9"/>
        <w:tblW w:w="0" w:type="auto"/>
        <w:jc w:val="center"/>
        <w:tblLayout w:type="fixed"/>
        <w:tblLook w:val="04A0" w:firstRow="1" w:lastRow="0" w:firstColumn="1" w:lastColumn="0" w:noHBand="0" w:noVBand="1"/>
      </w:tblPr>
      <w:tblGrid>
        <w:gridCol w:w="2268"/>
        <w:gridCol w:w="4592"/>
      </w:tblGrid>
      <w:tr w:rsidR="00D0261C" w14:paraId="0652D2BE" w14:textId="77777777">
        <w:trPr>
          <w:tblHeader/>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1F4E78"/>
            <w:tcMar>
              <w:top w:w="125" w:type="dxa"/>
              <w:left w:w="120" w:type="dxa"/>
              <w:bottom w:w="125" w:type="dxa"/>
              <w:right w:w="120" w:type="dxa"/>
            </w:tcMar>
            <w:vAlign w:val="center"/>
          </w:tcPr>
          <w:p w14:paraId="0E0195D8" w14:textId="00EC6E83" w:rsidR="00D0261C" w:rsidRDefault="00D0261C">
            <w:pPr>
              <w:spacing w:line="270" w:lineRule="exact"/>
              <w:jc w:val="center"/>
              <w:rPr>
                <w:rFonts w:hint="eastAsia"/>
                <w:lang w:eastAsia="ko-KR"/>
              </w:rPr>
            </w:pPr>
            <w:r>
              <w:rPr>
                <w:rFonts w:hint="eastAsia"/>
                <w:b/>
                <w:color w:val="FFFFFF"/>
                <w:sz w:val="18"/>
                <w:lang w:eastAsia="ko-KR"/>
              </w:rPr>
              <w:t>기능</w:t>
            </w:r>
          </w:p>
        </w:tc>
        <w:tc>
          <w:tcPr>
            <w:tcW w:w="4592" w:type="dxa"/>
            <w:tcBorders>
              <w:top w:val="single" w:sz="5" w:space="0" w:color="D9D9D9"/>
              <w:left w:val="single" w:sz="5" w:space="0" w:color="D9D9D9"/>
              <w:bottom w:val="single" w:sz="5" w:space="0" w:color="D9D9D9"/>
              <w:right w:val="single" w:sz="5" w:space="0" w:color="D9D9D9"/>
            </w:tcBorders>
            <w:shd w:val="clear" w:color="auto" w:fill="1F4E78"/>
            <w:tcMar>
              <w:top w:w="125" w:type="dxa"/>
              <w:left w:w="120" w:type="dxa"/>
              <w:bottom w:w="125" w:type="dxa"/>
              <w:right w:w="120" w:type="dxa"/>
            </w:tcMar>
            <w:vAlign w:val="center"/>
          </w:tcPr>
          <w:p w14:paraId="6DDE48F9" w14:textId="54A39EA7" w:rsidR="00D0261C" w:rsidRDefault="00D0261C">
            <w:pPr>
              <w:spacing w:line="270" w:lineRule="exact"/>
              <w:jc w:val="center"/>
              <w:rPr>
                <w:lang w:eastAsia="ko-KR"/>
              </w:rPr>
            </w:pPr>
            <w:r>
              <w:rPr>
                <w:rFonts w:hint="eastAsia"/>
                <w:b/>
                <w:color w:val="FFFFFF"/>
                <w:sz w:val="18"/>
                <w:lang w:eastAsia="ko-KR"/>
              </w:rPr>
              <w:t>기능 설명</w:t>
            </w:r>
          </w:p>
        </w:tc>
      </w:tr>
      <w:tr w:rsidR="00D0261C" w14:paraId="19794F4B"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326B65F1" w14:textId="7C11474C" w:rsidR="00D0261C" w:rsidRDefault="00D0261C">
            <w:pPr>
              <w:spacing w:line="270" w:lineRule="exact"/>
              <w:rPr>
                <w:lang w:eastAsia="ko-KR"/>
              </w:rPr>
            </w:pPr>
            <w:r>
              <w:rPr>
                <w:b/>
                <w:sz w:val="18"/>
                <w:lang w:eastAsia="ko-KR"/>
              </w:rPr>
              <w:t>프로그램 설계의 지역 현황</w:t>
            </w:r>
          </w:p>
        </w:tc>
        <w:tc>
          <w:tcPr>
            <w:tcW w:w="4592"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5D329AC0" w14:textId="77777777" w:rsidR="00D0261C" w:rsidRDefault="00D0261C">
            <w:pPr>
              <w:spacing w:line="270" w:lineRule="exact"/>
              <w:rPr>
                <w:lang w:eastAsia="ko-KR"/>
              </w:rPr>
            </w:pPr>
            <w:r>
              <w:rPr>
                <w:sz w:val="18"/>
                <w:lang w:eastAsia="ko-KR"/>
              </w:rPr>
              <w:t>선택 지역의 시설·강좌·신청 실적과 종목 분포를 지도·차트로 확인하고, AI가 집계 자료를 종합한 지역 특징과 기획 시 확인할 사항을 제공합니다.</w:t>
            </w:r>
          </w:p>
        </w:tc>
      </w:tr>
      <w:tr w:rsidR="00D0261C" w14:paraId="1D166E1B"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5DE3A0B9" w14:textId="37A41D11" w:rsidR="00D0261C" w:rsidRDefault="00D0261C">
            <w:pPr>
              <w:spacing w:line="270" w:lineRule="exact"/>
              <w:rPr>
                <w:lang w:eastAsia="ko-KR"/>
              </w:rPr>
            </w:pPr>
            <w:r>
              <w:rPr>
                <w:b/>
                <w:sz w:val="18"/>
                <w:lang w:eastAsia="ko-KR"/>
              </w:rPr>
              <w:t>프로그램 현황 검색</w:t>
            </w:r>
          </w:p>
        </w:tc>
        <w:tc>
          <w:tcPr>
            <w:tcW w:w="4592"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0099C70E" w14:textId="77777777" w:rsidR="00D0261C" w:rsidRDefault="00D0261C">
            <w:pPr>
              <w:spacing w:line="270" w:lineRule="exact"/>
              <w:rPr>
                <w:lang w:eastAsia="ko-KR"/>
              </w:rPr>
            </w:pPr>
            <w:r>
              <w:rPr>
                <w:sz w:val="18"/>
                <w:lang w:eastAsia="ko-KR"/>
              </w:rPr>
              <w:t>지역·종목·요일 등의 조건으로 기존 강좌와 운영 조건을 검색·비교합니다.</w:t>
            </w:r>
          </w:p>
        </w:tc>
      </w:tr>
      <w:tr w:rsidR="00D0261C" w14:paraId="4A71D049"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008ACC7B" w14:textId="2ADCBFAE" w:rsidR="00D0261C" w:rsidRDefault="00D0261C">
            <w:pPr>
              <w:spacing w:line="270" w:lineRule="exact"/>
              <w:rPr>
                <w:lang w:eastAsia="ko-KR"/>
              </w:rPr>
            </w:pPr>
            <w:r>
              <w:rPr>
                <w:b/>
                <w:sz w:val="18"/>
                <w:lang w:eastAsia="ko-KR"/>
              </w:rPr>
              <w:t>시설 현황과 후보 선택</w:t>
            </w:r>
          </w:p>
        </w:tc>
        <w:tc>
          <w:tcPr>
            <w:tcW w:w="4592"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67D32B2A" w14:textId="77777777" w:rsidR="00D0261C" w:rsidRDefault="00D0261C">
            <w:pPr>
              <w:spacing w:line="270" w:lineRule="exact"/>
              <w:rPr>
                <w:lang w:eastAsia="ko-KR"/>
              </w:rPr>
            </w:pPr>
            <w:r>
              <w:rPr>
                <w:sz w:val="18"/>
                <w:lang w:eastAsia="ko-KR"/>
              </w:rPr>
              <w:t>정상운영 시설 후보의 상세 정보를 조회하고 계획서에 포함할 시설을 선택합니다. 교통 정보는 연결 가능한 시설에 한해 확인합니다.</w:t>
            </w:r>
          </w:p>
        </w:tc>
      </w:tr>
      <w:tr w:rsidR="00D0261C" w14:paraId="01A7463D"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0B504B27" w14:textId="54C26EDB" w:rsidR="00D0261C" w:rsidRDefault="00D0261C">
            <w:pPr>
              <w:spacing w:line="270" w:lineRule="exact"/>
              <w:rPr>
                <w:lang w:eastAsia="ko-KR"/>
              </w:rPr>
            </w:pPr>
            <w:r>
              <w:rPr>
                <w:b/>
                <w:sz w:val="18"/>
                <w:lang w:eastAsia="ko-KR"/>
              </w:rPr>
              <w:lastRenderedPageBreak/>
              <w:t>프로그램 운영안 입력</w:t>
            </w:r>
          </w:p>
        </w:tc>
        <w:tc>
          <w:tcPr>
            <w:tcW w:w="4592"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225FC759" w14:textId="77777777" w:rsidR="00D0261C" w:rsidRDefault="00D0261C">
            <w:pPr>
              <w:spacing w:line="270" w:lineRule="exact"/>
              <w:rPr>
                <w:lang w:eastAsia="ko-KR"/>
              </w:rPr>
            </w:pPr>
            <w:r>
              <w:rPr>
                <w:sz w:val="18"/>
                <w:lang w:eastAsia="ko-KR"/>
              </w:rPr>
              <w:t>프로그램명·대상·기간·모집인원·수강료·설명을 입력해 지역 분석을 구체적인 운영안으로 연결합니다.</w:t>
            </w:r>
          </w:p>
        </w:tc>
      </w:tr>
      <w:tr w:rsidR="00D0261C" w14:paraId="79B517AC"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093E4FE8" w14:textId="196D9B41" w:rsidR="00D0261C" w:rsidRDefault="00D0261C">
            <w:pPr>
              <w:spacing w:line="270" w:lineRule="exact"/>
              <w:rPr>
                <w:lang w:eastAsia="ko-KR"/>
              </w:rPr>
            </w:pPr>
            <w:r>
              <w:rPr>
                <w:b/>
                <w:sz w:val="18"/>
                <w:lang w:eastAsia="ko-KR"/>
              </w:rPr>
              <w:t>AI 프로그램 검토</w:t>
            </w:r>
          </w:p>
        </w:tc>
        <w:tc>
          <w:tcPr>
            <w:tcW w:w="4592" w:type="dxa"/>
            <w:tcBorders>
              <w:top w:val="single" w:sz="5" w:space="0" w:color="D9D9D9"/>
              <w:left w:val="single" w:sz="5" w:space="0" w:color="D9D9D9"/>
              <w:bottom w:val="single" w:sz="5" w:space="0" w:color="D9D9D9"/>
              <w:right w:val="single" w:sz="5" w:space="0" w:color="D9D9D9"/>
            </w:tcBorders>
            <w:shd w:val="clear" w:color="auto" w:fill="FFFFFF"/>
            <w:tcMar>
              <w:top w:w="110" w:type="dxa"/>
              <w:left w:w="120" w:type="dxa"/>
              <w:bottom w:w="110" w:type="dxa"/>
              <w:right w:w="120" w:type="dxa"/>
            </w:tcMar>
            <w:vAlign w:val="center"/>
          </w:tcPr>
          <w:p w14:paraId="368C1E2C" w14:textId="77777777" w:rsidR="00D0261C" w:rsidRDefault="00D0261C">
            <w:pPr>
              <w:spacing w:line="270" w:lineRule="exact"/>
              <w:rPr>
                <w:lang w:eastAsia="ko-KR"/>
              </w:rPr>
            </w:pPr>
            <w:r>
              <w:rPr>
                <w:sz w:val="18"/>
                <w:lang w:eastAsia="ko-KR"/>
              </w:rPr>
              <w:t>지역 통계·선택 시설·입력한 운영안을 AI가 종합 분석해 점수와 근거, 강점·위험요인·개선 방향을 제공합니다. 담당자는 분석을 바탕으로 운영안을 보완·결정합니다.</w:t>
            </w:r>
          </w:p>
        </w:tc>
      </w:tr>
      <w:tr w:rsidR="00D0261C" w14:paraId="3FB3D796"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335A0D9B" w14:textId="4E3EA6BE" w:rsidR="00D0261C" w:rsidRDefault="00D0261C">
            <w:pPr>
              <w:spacing w:line="270" w:lineRule="exact"/>
            </w:pPr>
            <w:proofErr w:type="spellStart"/>
            <w:r>
              <w:rPr>
                <w:b/>
                <w:sz w:val="18"/>
              </w:rPr>
              <w:t>생성된</w:t>
            </w:r>
            <w:proofErr w:type="spellEnd"/>
            <w:r>
              <w:rPr>
                <w:b/>
                <w:sz w:val="18"/>
              </w:rPr>
              <w:t xml:space="preserve"> </w:t>
            </w:r>
            <w:proofErr w:type="spellStart"/>
            <w:r>
              <w:rPr>
                <w:b/>
                <w:sz w:val="18"/>
              </w:rPr>
              <w:t>계획서</w:t>
            </w:r>
            <w:proofErr w:type="spellEnd"/>
          </w:p>
        </w:tc>
        <w:tc>
          <w:tcPr>
            <w:tcW w:w="4592" w:type="dxa"/>
            <w:tcBorders>
              <w:top w:val="single" w:sz="5" w:space="0" w:color="D9D9D9"/>
              <w:left w:val="single" w:sz="5" w:space="0" w:color="D9D9D9"/>
              <w:bottom w:val="single" w:sz="5" w:space="0" w:color="D9D9D9"/>
              <w:right w:val="single" w:sz="5" w:space="0" w:color="D9D9D9"/>
            </w:tcBorders>
            <w:shd w:val="clear" w:color="auto" w:fill="F5F7F9"/>
            <w:tcMar>
              <w:top w:w="110" w:type="dxa"/>
              <w:left w:w="120" w:type="dxa"/>
              <w:bottom w:w="110" w:type="dxa"/>
              <w:right w:w="120" w:type="dxa"/>
            </w:tcMar>
            <w:vAlign w:val="center"/>
          </w:tcPr>
          <w:p w14:paraId="20C8D159" w14:textId="77777777" w:rsidR="00D0261C" w:rsidRDefault="00D0261C">
            <w:pPr>
              <w:spacing w:line="270" w:lineRule="exact"/>
              <w:rPr>
                <w:lang w:eastAsia="ko-KR"/>
              </w:rPr>
            </w:pPr>
            <w:r>
              <w:rPr>
                <w:sz w:val="18"/>
                <w:lang w:eastAsia="ko-KR"/>
              </w:rPr>
              <w:t>선택 지역 통계·종목 차트, 선택 시설과 운영안을 계획서로 구성하며, 선택한 유효한 AI 검토 결과를 포함해 인쇄할 수 있습니다.</w:t>
            </w:r>
          </w:p>
        </w:tc>
      </w:tr>
    </w:tbl>
    <w:p w14:paraId="41565DE1" w14:textId="77777777" w:rsidR="00560E29" w:rsidRDefault="00560E29" w:rsidP="00560E29">
      <w:pPr>
        <w:pStyle w:val="21"/>
        <w:spacing w:line="400" w:lineRule="exact"/>
        <w:rPr>
          <w:lang w:eastAsia="ko-KR"/>
        </w:rPr>
      </w:pPr>
      <w:r>
        <w:rPr>
          <w:rFonts w:ascii="맑은 고딕" w:eastAsia="맑은 고딕" w:hAnsi="맑은 고딕" w:cs="맑은 고딕" w:hint="eastAsia"/>
          <w:lang w:eastAsia="ko-KR"/>
        </w:rPr>
        <w:lastRenderedPageBreak/>
        <w:t>기대효과와</w:t>
      </w:r>
      <w:r>
        <w:rPr>
          <w:lang w:eastAsia="ko-KR"/>
        </w:rPr>
        <w:t xml:space="preserve"> </w:t>
      </w:r>
      <w:r>
        <w:rPr>
          <w:rFonts w:ascii="맑은 고딕" w:eastAsia="맑은 고딕" w:hAnsi="맑은 고딕" w:cs="맑은 고딕" w:hint="eastAsia"/>
          <w:lang w:eastAsia="ko-KR"/>
        </w:rPr>
        <w:t>파급효과</w:t>
      </w:r>
    </w:p>
    <w:p w14:paraId="295C4D64" w14:textId="77777777" w:rsidR="00560E29" w:rsidRPr="00D0261C" w:rsidRDefault="00560E29" w:rsidP="00560E29">
      <w:pPr>
        <w:pStyle w:val="31"/>
        <w:rPr>
          <w:sz w:val="24"/>
          <w:szCs w:val="26"/>
          <w:lang w:eastAsia="ko-KR"/>
        </w:rPr>
      </w:pPr>
      <w:r w:rsidRPr="00D0261C">
        <w:rPr>
          <w:rFonts w:ascii="맑은 고딕" w:eastAsia="맑은 고딕" w:hAnsi="맑은 고딕" w:cs="맑은 고딕" w:hint="eastAsia"/>
          <w:sz w:val="24"/>
          <w:szCs w:val="26"/>
          <w:lang w:eastAsia="ko-KR"/>
        </w:rPr>
        <w:t>정량적</w:t>
      </w:r>
      <w:r w:rsidRPr="00D0261C">
        <w:rPr>
          <w:sz w:val="24"/>
          <w:szCs w:val="26"/>
          <w:lang w:eastAsia="ko-KR"/>
        </w:rPr>
        <w:t xml:space="preserve"> </w:t>
      </w:r>
      <w:r w:rsidRPr="00D0261C">
        <w:rPr>
          <w:rFonts w:ascii="맑은 고딕" w:eastAsia="맑은 고딕" w:hAnsi="맑은 고딕" w:cs="맑은 고딕" w:hint="eastAsia"/>
          <w:sz w:val="24"/>
          <w:szCs w:val="26"/>
          <w:lang w:eastAsia="ko-KR"/>
        </w:rPr>
        <w:t>측면</w:t>
      </w:r>
    </w:p>
    <w:p w14:paraId="5511C833" w14:textId="77777777" w:rsidR="00560E29" w:rsidRPr="00D0261C" w:rsidRDefault="00560E29" w:rsidP="00560E29">
      <w:pPr>
        <w:keepNext w:val="0"/>
        <w:rPr>
          <w:b w:val="0"/>
          <w:bCs w:val="0"/>
          <w:sz w:val="24"/>
          <w:szCs w:val="26"/>
          <w:lang w:eastAsia="ko-KR"/>
        </w:rPr>
      </w:pPr>
      <w:commentRangeStart w:id="0"/>
      <w:r>
        <w:rPr>
          <w:lang w:eastAsia="ko-KR"/>
        </w:rPr>
        <w:t>자료 탐색·비교, 통계 해석과 계획서 편집에 드는 시간을 줄이는 것을 목표로 합니다. 정량 효과는 동일한 기획 과제를 기존 방식과 Hi스포링으로 각각 수행해 비교합니다. 계획서 1건당 작성 시간, 자료 탐색에 소요된 시간, 수정 횟수 등을 측정하고, 참여자의 업무 경험과 과제 범위를 함께 기록해 실제 절감 효과를 검증할 예정입니다.</w:t>
      </w:r>
      <w:commentRangeEnd w:id="0"/>
      <w:r>
        <w:rPr>
          <w:lang w:eastAsia="ko-KR"/>
        </w:rPr>
        <w:commentReference w:id="0"/>
      </w:r>
    </w:p>
    <w:p w14:paraId="263A2252" w14:textId="77777777" w:rsidR="00560E29" w:rsidRPr="00D0261C" w:rsidRDefault="00560E29" w:rsidP="00560E29">
      <w:pPr>
        <w:rPr>
          <w:sz w:val="24"/>
          <w:szCs w:val="26"/>
          <w:lang w:eastAsia="ko-KR"/>
        </w:rPr>
      </w:pPr>
    </w:p>
    <w:p w14:paraId="1F437CCE" w14:textId="77777777" w:rsidR="00560E29" w:rsidRPr="00D0261C" w:rsidRDefault="00560E29" w:rsidP="00560E29">
      <w:pPr>
        <w:pStyle w:val="31"/>
        <w:rPr>
          <w:sz w:val="24"/>
          <w:szCs w:val="26"/>
          <w:lang w:eastAsia="ko-KR"/>
        </w:rPr>
      </w:pPr>
      <w:r w:rsidRPr="00D0261C">
        <w:rPr>
          <w:rFonts w:ascii="맑은 고딕" w:eastAsia="맑은 고딕" w:hAnsi="맑은 고딕" w:cs="맑은 고딕" w:hint="eastAsia"/>
          <w:sz w:val="24"/>
          <w:szCs w:val="26"/>
          <w:lang w:eastAsia="ko-KR"/>
        </w:rPr>
        <w:t>정성적</w:t>
      </w:r>
      <w:r w:rsidRPr="00D0261C">
        <w:rPr>
          <w:sz w:val="24"/>
          <w:szCs w:val="26"/>
          <w:lang w:eastAsia="ko-KR"/>
        </w:rPr>
        <w:t xml:space="preserve"> </w:t>
      </w:r>
      <w:r w:rsidRPr="00D0261C">
        <w:rPr>
          <w:rFonts w:ascii="맑은 고딕" w:eastAsia="맑은 고딕" w:hAnsi="맑은 고딕" w:cs="맑은 고딕" w:hint="eastAsia"/>
          <w:sz w:val="24"/>
          <w:szCs w:val="26"/>
          <w:lang w:eastAsia="ko-KR"/>
        </w:rPr>
        <w:t>측면</w:t>
      </w:r>
    </w:p>
    <w:p w14:paraId="7B17BC94" w14:textId="77777777" w:rsidR="00560E29" w:rsidRPr="00D0261C" w:rsidRDefault="00560E29" w:rsidP="00560E29">
      <w:pPr>
        <w:keepNext w:val="0"/>
        <w:rPr>
          <w:b w:val="0"/>
          <w:bCs w:val="0"/>
          <w:sz w:val="24"/>
          <w:szCs w:val="26"/>
          <w:lang w:eastAsia="ko-KR"/>
        </w:rPr>
      </w:pPr>
      <w:r>
        <w:rPr>
          <w:lang w:eastAsia="ko-KR"/>
        </w:rPr>
        <w:t>담당자는 자료 취합과 편집에 쓰던 시간을 지역 특성과 프로그램 운영 방향을 검토하는 데 활용할 수 있습니다. AI가 여러 조건의 관계와 강점·위험요인을 종합해 제시하므로, 개별 수치만으로 놓치기 쉬운 쟁점을 함께 살펴 의사결정을 내릴 수 있습니다. 공통 검토 항목과 분석 근거를 계획서에 남겨 검토 누락과 담당자별 편차를 줄이고, 내부 협의와 보고의 명확성을 높일 것으로 기대합니다.</w:t>
      </w:r>
    </w:p>
    <w:p w14:paraId="58AA807C" w14:textId="77777777" w:rsidR="00560E29" w:rsidRPr="00D0261C" w:rsidRDefault="00560E29" w:rsidP="00560E29">
      <w:pPr>
        <w:rPr>
          <w:sz w:val="24"/>
          <w:szCs w:val="26"/>
          <w:lang w:eastAsia="ko-KR"/>
        </w:rPr>
      </w:pPr>
    </w:p>
    <w:p w14:paraId="201005AB" w14:textId="77777777" w:rsidR="00560E29" w:rsidRPr="00D0261C" w:rsidRDefault="00560E29" w:rsidP="00560E29">
      <w:pPr>
        <w:pStyle w:val="31"/>
        <w:rPr>
          <w:sz w:val="24"/>
          <w:szCs w:val="26"/>
          <w:lang w:eastAsia="ko-KR"/>
        </w:rPr>
      </w:pPr>
      <w:r w:rsidRPr="00D0261C">
        <w:rPr>
          <w:rFonts w:ascii="맑은 고딕" w:eastAsia="맑은 고딕" w:hAnsi="맑은 고딕" w:cs="맑은 고딕" w:hint="eastAsia"/>
          <w:sz w:val="24"/>
          <w:szCs w:val="26"/>
          <w:lang w:eastAsia="ko-KR"/>
        </w:rPr>
        <w:t>파급효과</w:t>
      </w:r>
    </w:p>
    <w:p w14:paraId="718317B2" w14:textId="21B624D3" w:rsidR="00560E29" w:rsidRDefault="00560E29" w:rsidP="00560E29">
      <w:pPr>
        <w:keepNext w:val="0"/>
        <w:spacing w:line="400" w:lineRule="exact"/>
        <w:rPr>
          <w:rFonts w:ascii="맑은 고딕" w:eastAsia="맑은 고딕" w:hAnsi="맑은 고딕" w:cs="맑은 고딕"/>
          <w:lang w:eastAsia="ko-KR"/>
        </w:rPr>
      </w:pPr>
      <w:r>
        <w:rPr>
          <w:lang w:eastAsia="ko-KR"/>
        </w:rPr>
        <w:t>서로 다른 목적으로 공개된 공공데이터를 지역 프로그램 기획이라는 맥락으로 연결하고, AI의 종합 분석을 실제 운영안 결정에 활용함으로써 데이터의 활용 가치를 높입니다. 서울에서 적용한 흐름의 효과를 검증한 뒤 다른 지역과 기관으로 확대해 지역 여건에 맞는 프로그램 기획을 지원합니다. 장기적으로 주민의 스포츠 참여 기회 확대와 지역 간 체육복지 격차 완화에 기여하는 것을 목표로 합니다.</w:t>
      </w:r>
    </w:p>
    <w:p w14:paraId="6BD40F28" w14:textId="77777777" w:rsidR="00560E29" w:rsidRDefault="00560E29" w:rsidP="00624EE3">
      <w:pPr>
        <w:spacing w:line="400" w:lineRule="exact"/>
        <w:rPr>
          <w:rFonts w:ascii="맑은 고딕" w:eastAsia="맑은 고딕" w:hAnsi="맑은 고딕" w:cs="맑은 고딕"/>
          <w:lang w:eastAsia="ko-KR"/>
        </w:rPr>
      </w:pPr>
    </w:p>
    <w:p w14:paraId="716278B2" w14:textId="77777777" w:rsidR="006760F8" w:rsidRPr="00624EE3" w:rsidRDefault="006760F8">
      <w:pPr>
        <w:spacing w:line="310" w:lineRule="exact"/>
        <w:rPr>
          <w:lang w:eastAsia="ko-KR"/>
        </w:rPr>
      </w:pPr>
    </w:p>
    <w:p w14:paraId="604B6985" w14:textId="1AAD81FB" w:rsidR="00763DE4" w:rsidRPr="00763DE4" w:rsidRDefault="00763DE4" w:rsidP="00763DE4">
      <w:pPr>
        <w:pStyle w:val="1"/>
        <w:spacing w:line="310" w:lineRule="exact"/>
        <w:rPr>
          <w:rFonts w:cs="맑은 고딕"/>
          <w:b/>
          <w:bCs/>
          <w:sz w:val="24"/>
          <w:szCs w:val="26"/>
          <w:lang w:eastAsia="ko-KR"/>
        </w:rPr>
      </w:pPr>
      <w:r>
        <w:rPr>
          <w:rFonts w:cs="맑은 고딕"/>
          <w:b/>
          <w:bCs/>
          <w:sz w:val="24"/>
          <w:szCs w:val="26"/>
          <w:lang w:eastAsia="ko-KR"/>
        </w:rPr>
        <w:t>3 후속 계획</w:t>
      </w:r>
    </w:p>
    <w:p w14:paraId="1E82D2BB" w14:textId="77777777" w:rsidR="00143DB9" w:rsidRPr="00143DB9" w:rsidRDefault="00143DB9" w:rsidP="00143DB9">
      <w:pPr>
        <w:pStyle w:val="21"/>
        <w:keepNext/>
        <w:spacing w:line="310" w:lineRule="exact"/>
        <w:rPr>
          <w:lang w:eastAsia="ko-KR"/>
        </w:rPr>
      </w:pPr>
      <w:r>
        <w:rPr>
          <w:lang w:eastAsia="ko-KR"/>
        </w:rPr>
        <w:t>① AI 역할 확장 종합 분석에서 기획 기회 발굴과 설계안 제안으로</w:t>
      </w:r>
    </w:p>
    <w:p w14:paraId="1BDB0223" w14:textId="77777777" w:rsidR="00143DB9" w:rsidRPr="00143DB9" w:rsidRDefault="00143DB9" w:rsidP="00143DB9">
      <w:pPr>
        <w:spacing w:line="310" w:lineRule="exact"/>
        <w:rPr>
          <w:lang w:eastAsia="ko-KR"/>
        </w:rPr>
      </w:pPr>
      <w:r>
        <w:rPr>
          <w:lang w:eastAsia="ko-KR"/>
        </w:rPr>
        <w:t>현재는 담당자가 선택한 지역과 시설, 입력한 운영안을 AI가 종합 분석하고, 이를 바탕으로 프로그램의 운영 방향을 결정하는 구조입니다. 지역 특성과 설계안의 강점·위험요인·개선 방향을 함께 제시하되, 자료가 부족한 항목은 평가에서 제외하거나 판단의 한계를 안내합니다.</w:t>
      </w:r>
    </w:p>
    <w:p w14:paraId="3BEDC704" w14:textId="77777777" w:rsidR="00143DB9" w:rsidRPr="00143DB9" w:rsidRDefault="00143DB9" w:rsidP="00143DB9">
      <w:pPr>
        <w:spacing w:line="310" w:lineRule="exact"/>
        <w:rPr>
          <w:lang w:eastAsia="ko-KR"/>
        </w:rPr>
      </w:pPr>
      <w:r>
        <w:rPr>
          <w:lang w:eastAsia="ko-KR"/>
        </w:rPr>
        <w:t>향후에는 AI가 정제된 데이터를 직접 조회·분석해 기획 기회를 발굴하고 프로그램 초안과 대안을 제안하도록 확장합니다. 지역별 신청 실적과 시설 공급의 차이, 연계 가능한 종목·시설 조합 등을 살펴 우선 검토할 기획 기회를 제시합니다. 신청 실적이 높은 지역뿐 아니라 낮은 지역도 인구 규모와 운영 여건을 함께 고려해 체육 프로그램이 필요한 지역을 폭넓게 검토합니다.</w:t>
      </w:r>
    </w:p>
    <w:p w14:paraId="2BF8B72D" w14:textId="77777777" w:rsidR="00143DB9" w:rsidRPr="00143DB9" w:rsidRDefault="00143DB9" w:rsidP="00143DB9">
      <w:pPr>
        <w:spacing w:line="310" w:lineRule="exact"/>
        <w:rPr>
          <w:lang w:eastAsia="ko-KR"/>
        </w:rPr>
      </w:pPr>
      <w:r>
        <w:rPr>
          <w:lang w:eastAsia="ko-KR"/>
        </w:rPr>
        <w:t>이를 바탕으로 대상·일정·수강료·시설을 포함한 초안과 대안을 제시하고, 각 안의 근거와 확인이 필요한 조건을 함께 제공합니다. 담당자는 대안을 비교해 보완·승인하며, 이러한 확장은 아래 ②·③의 데이터 기반이 확보되는 수준에 맞춰 단계적으로 추진합니다.</w:t>
      </w:r>
    </w:p>
    <w:p w14:paraId="05730927" w14:textId="77777777" w:rsidR="00143DB9" w:rsidRPr="00143DB9" w:rsidRDefault="00143DB9" w:rsidP="00143DB9">
      <w:pPr>
        <w:pStyle w:val="21"/>
        <w:keepNext/>
        <w:spacing w:line="310" w:lineRule="exact"/>
        <w:rPr>
          <w:lang w:eastAsia="ko-KR"/>
        </w:rPr>
      </w:pPr>
      <w:r w:rsidRPr="00143DB9">
        <w:rPr>
          <w:lang w:eastAsia="ko-KR"/>
        </w:rPr>
        <w:t xml:space="preserve">② </w:t>
      </w:r>
      <w:r w:rsidRPr="00143DB9">
        <w:rPr>
          <w:b/>
          <w:bCs/>
          <w:lang w:eastAsia="ko-KR"/>
        </w:rPr>
        <w:t>데이터 수집 자동화와 운영 지역 확대: 서울 중심 CSV에서 전국 단위 API·DB 기반으로</w:t>
      </w:r>
    </w:p>
    <w:p w14:paraId="2932C7F4" w14:textId="77777777" w:rsidR="00143DB9" w:rsidRPr="00143DB9" w:rsidRDefault="00143DB9" w:rsidP="00143DB9">
      <w:pPr>
        <w:spacing w:line="310" w:lineRule="exact"/>
        <w:rPr>
          <w:lang w:eastAsia="ko-KR"/>
        </w:rPr>
      </w:pPr>
      <w:r w:rsidRPr="00143DB9">
        <w:rPr>
          <w:lang w:eastAsia="ko-KR"/>
        </w:rPr>
        <w:t>현재 서비스는 서울 범위로 정제한 자료를 제공합니다. 선정한 데이터 중 API 접근이 가능한 자료는 공공체육시설 상세 정보이며, 나머지는 파일로 제공되므로 서비스의 데이터 처리 구조를 CSV 기반으로 구성했습니다.</w:t>
      </w:r>
    </w:p>
    <w:p w14:paraId="1C2DAA9E" w14:textId="77777777" w:rsidR="00143DB9" w:rsidRPr="00143DB9" w:rsidRDefault="00143DB9" w:rsidP="00143DB9">
      <w:pPr>
        <w:spacing w:line="310" w:lineRule="exact"/>
        <w:rPr>
          <w:lang w:eastAsia="ko-KR"/>
        </w:rPr>
      </w:pPr>
      <w:r w:rsidRPr="00143DB9">
        <w:rPr>
          <w:lang w:eastAsia="ko-KR"/>
        </w:rPr>
        <w:t>원본 파일 확보·교체는 수동으로 진행하며, 확보한 자료에서 서울 데이터를 추출하고 지역 코드와 필수 항목을 검증한 뒤 서비스용 CSV로 반영·적재하는 과정을 자동화했습니다. 매월 1일 01:00에는 서버가 가동 중인 경우 원본 변경 여부를 확인해 서울 서비스 데이터를 갱신합니다. 이는 제공기관의 자동 갱신과 연동된 것이 아니라, 확보한 원본을 기준으로 수행하는 정기 작업입니다.</w:t>
      </w:r>
    </w:p>
    <w:p w14:paraId="1EF7341C" w14:textId="77777777" w:rsidR="00143DB9" w:rsidRPr="00143DB9" w:rsidRDefault="00143DB9" w:rsidP="00143DB9">
      <w:pPr>
        <w:spacing w:line="310" w:lineRule="exact"/>
        <w:rPr>
          <w:lang w:eastAsia="ko-KR"/>
        </w:rPr>
      </w:pPr>
      <w:r w:rsidRPr="00143DB9">
        <w:rPr>
          <w:lang w:eastAsia="ko-KR"/>
        </w:rPr>
        <w:t xml:space="preserve">향후 필요한 자료의 API 제공 등 자동 수집 여건이 갖춰지면, 제공기관의 갱신 주기에 맞춰 수집부터 정제·검증·반영까지 전 과정을 자동화합니다. 또한 서울에 적용한 지역별 정제·검증 절차를 전국으로 확대하고, 데이터 규모와 </w:t>
      </w:r>
      <w:proofErr w:type="spellStart"/>
      <w:r w:rsidRPr="00143DB9">
        <w:rPr>
          <w:lang w:eastAsia="ko-KR"/>
        </w:rPr>
        <w:t>이용량</w:t>
      </w:r>
      <w:proofErr w:type="spellEnd"/>
      <w:r w:rsidRPr="00143DB9">
        <w:rPr>
          <w:lang w:eastAsia="ko-KR"/>
        </w:rPr>
        <w:t xml:space="preserve"> 증가에 맞춰 DB 저장 및 웹서비스와 분리된 예약 실행 환경으로 전환합니다. 이를 통해 반복적인 수작업을 줄이고, 다른 지역에서도 동일한 데이터 기반 프로그램 기획 흐름을 활용할 수 있도록 확장합니다.</w:t>
      </w:r>
    </w:p>
    <w:p w14:paraId="1301719B" w14:textId="77777777" w:rsidR="00143DB9" w:rsidRPr="00143DB9" w:rsidRDefault="00143DB9" w:rsidP="00143DB9">
      <w:pPr>
        <w:pStyle w:val="21"/>
        <w:keepNext/>
        <w:spacing w:line="310" w:lineRule="exact"/>
        <w:rPr>
          <w:lang w:eastAsia="ko-KR"/>
        </w:rPr>
      </w:pPr>
      <w:r w:rsidRPr="00143DB9">
        <w:rPr>
          <w:lang w:eastAsia="ko-KR"/>
        </w:rPr>
        <w:t xml:space="preserve">③ </w:t>
      </w:r>
      <w:r w:rsidRPr="00143DB9">
        <w:rPr>
          <w:b/>
          <w:bCs/>
          <w:lang w:eastAsia="ko-KR"/>
        </w:rPr>
        <w:t>데이터 범위 확대: 신청 실적에서 실제 이용과 운영 여건까지</w:t>
      </w:r>
    </w:p>
    <w:p w14:paraId="396FF89D" w14:textId="77777777" w:rsidR="00143DB9" w:rsidRPr="00143DB9" w:rsidRDefault="00143DB9" w:rsidP="00143DB9">
      <w:pPr>
        <w:spacing w:line="310" w:lineRule="exact"/>
        <w:rPr>
          <w:lang w:eastAsia="ko-KR"/>
        </w:rPr>
      </w:pPr>
      <w:r w:rsidRPr="00143DB9">
        <w:rPr>
          <w:lang w:eastAsia="ko-KR"/>
        </w:rPr>
        <w:t>현재 활용하는 신청 실적만으로는 실제 이용 여부나 지역 인구 대비 공급의 충분성을 판단하기 어렵습니다. 시설 등록 정보 역시 실제 대관 가능 시간이나 모집 정원을 보장하지 않으며, 대중교통 정보는 시설과 연결되는 자료가 있는 경우에만 확인할 수 있습니다.</w:t>
      </w:r>
    </w:p>
    <w:p w14:paraId="17A16672" w14:textId="77777777" w:rsidR="00143DB9" w:rsidRPr="00143DB9" w:rsidRDefault="00143DB9" w:rsidP="00143DB9">
      <w:pPr>
        <w:spacing w:line="310" w:lineRule="exact"/>
        <w:rPr>
          <w:lang w:eastAsia="ko-KR"/>
        </w:rPr>
      </w:pPr>
      <w:r w:rsidRPr="00143DB9">
        <w:rPr>
          <w:lang w:eastAsia="ko-KR"/>
        </w:rPr>
        <w:t>향후 신청·취소·대기·출석·수료 자료와 모집 정원을 확보해 신청이 실제 참여로 이어지는 과정과 운영 성과를 살펴봅니다. 지역별 인구와 지원 대상 인구를 연계해 대상 규모를 고려한 비교를 지원하고, 시설 운영시간과 대관 가능 정보를 활용해 실제 운영 가능한 장소와 시간대까지 검토하도록 확장합니다.</w:t>
      </w:r>
    </w:p>
    <w:p w14:paraId="25E3DADD" w14:textId="77777777" w:rsidR="00143DB9" w:rsidRPr="00143DB9" w:rsidRDefault="00143DB9" w:rsidP="00143DB9">
      <w:pPr>
        <w:spacing w:line="310" w:lineRule="exact"/>
        <w:rPr>
          <w:lang w:eastAsia="ko-KR"/>
        </w:rPr>
      </w:pPr>
      <w:r w:rsidRPr="00143DB9">
        <w:rPr>
          <w:lang w:eastAsia="ko-KR"/>
        </w:rPr>
        <w:t>이러한 데이터는 AI가 실행 가능한 프로그램 초안과 대안을 제안하는 근거가 되어 ①의 확장을 뒷받침합니다. 각 자료는 확보 가능성, 이용 조건, 개인정보 보호 요건과 데이터 간 연결 기준을 확인한 뒤 단계적으로 적용합니다.</w:t>
      </w:r>
    </w:p>
    <w:p w14:paraId="530F2EB1" w14:textId="2E92A7E6" w:rsidR="00437DA8" w:rsidRDefault="00000000" w:rsidP="00D0261C">
      <w:pPr>
        <w:pStyle w:val="1"/>
        <w:rPr>
          <w:lang w:eastAsia="ko-KR"/>
        </w:rPr>
      </w:pPr>
      <w:r>
        <w:rPr>
          <w:lang w:eastAsia="ko-KR"/>
        </w:rPr>
        <w:t>4 참고자료 및 활용 데이터 출처</w:t>
      </w:r>
    </w:p>
    <w:p w14:paraId="087F0DD4" w14:textId="77777777" w:rsidR="00437DA8" w:rsidRDefault="00437DA8" w:rsidP="00437DA8">
      <w:pPr>
        <w:pStyle w:val="21"/>
        <w:spacing w:line="400" w:lineRule="exact"/>
        <w:rPr>
          <w:lang w:eastAsia="ko-KR"/>
        </w:rPr>
      </w:pPr>
      <w:r>
        <w:rPr>
          <w:lang w:eastAsia="ko-KR"/>
        </w:rPr>
        <w:t xml:space="preserve">1 </w:t>
      </w:r>
      <w:proofErr w:type="spellStart"/>
      <w:r>
        <w:rPr>
          <w:lang w:eastAsia="ko-KR"/>
        </w:rPr>
        <w:t>지역별스포츠강좌이용권활용정보</w:t>
      </w:r>
      <w:proofErr w:type="spellEnd"/>
    </w:p>
    <w:p w14:paraId="0D42231C" w14:textId="77777777" w:rsidR="00437DA8" w:rsidRDefault="00437DA8" w:rsidP="00437DA8">
      <w:pPr>
        <w:spacing w:after="120" w:line="310" w:lineRule="exact"/>
        <w:rPr>
          <w:lang w:eastAsia="ko-KR"/>
        </w:rPr>
      </w:pPr>
      <w:proofErr w:type="gramStart"/>
      <w:r>
        <w:rPr>
          <w:lang w:eastAsia="ko-KR"/>
        </w:rPr>
        <w:t xml:space="preserve">제공기관  </w:t>
      </w:r>
      <w:proofErr w:type="spellStart"/>
      <w:r>
        <w:rPr>
          <w:lang w:eastAsia="ko-KR"/>
        </w:rPr>
        <w:t>서울올림픽기념국민체육진흥공단</w:t>
      </w:r>
      <w:proofErr w:type="spellEnd"/>
      <w:proofErr w:type="gramEnd"/>
      <w:r>
        <w:rPr>
          <w:lang w:eastAsia="ko-KR"/>
        </w:rPr>
        <w:t xml:space="preserve">  </w:t>
      </w:r>
      <w:proofErr w:type="gramStart"/>
      <w:r>
        <w:rPr>
          <w:lang w:eastAsia="ko-KR"/>
        </w:rPr>
        <w:t>|  출처</w:t>
      </w:r>
      <w:proofErr w:type="gramEnd"/>
      <w:r>
        <w:rPr>
          <w:lang w:eastAsia="ko-KR"/>
        </w:rPr>
        <w:t xml:space="preserve">  </w:t>
      </w:r>
      <w:proofErr w:type="spellStart"/>
      <w:r>
        <w:rPr>
          <w:lang w:eastAsia="ko-KR"/>
        </w:rPr>
        <w:t>문화빅데이터플랫폼</w:t>
      </w:r>
      <w:proofErr w:type="spellEnd"/>
    </w:p>
    <w:p w14:paraId="3D499947" w14:textId="77777777" w:rsidR="00437DA8" w:rsidRDefault="00437DA8" w:rsidP="00437DA8">
      <w:pPr>
        <w:spacing w:after="120" w:line="310" w:lineRule="exact"/>
        <w:rPr>
          <w:lang w:eastAsia="ko-KR"/>
        </w:rPr>
      </w:pPr>
      <w:commentRangeStart w:id="1"/>
      <w:r>
        <w:rPr>
          <w:lang w:eastAsia="ko-KR"/>
        </w:rPr>
        <w:t>지역별 이용권 활용에 관한 공개 자료입니다. 실제 서비스에서 사용하는 이용현황 원본과의 대응 관계 및 종목별 집계 원천은 제출 전 확인이 필요합니다.</w:t>
      </w:r>
      <w:commentRangeEnd w:id="1"/>
      <w:r>
        <w:rPr>
          <w:rStyle w:val="CommentReference"/>
        </w:rPr>
        <w:commentReference w:id="1"/>
      </w:r>
    </w:p>
    <w:p w14:paraId="4B8A03CC" w14:textId="77777777" w:rsidR="00437DA8" w:rsidRDefault="00437DA8" w:rsidP="00437DA8">
      <w:pPr>
        <w:spacing w:after="120" w:line="310" w:lineRule="exact"/>
      </w:pPr>
      <w:hyperlink r:id="rId12">
        <w:r>
          <w:rPr>
            <w:color w:val="1F4E78"/>
            <w:u w:val="single"/>
          </w:rPr>
          <w:t>https://www.bigdata-culture.kr/bigdata/user/data_market/detail.do?id=5b30e290-2594-11eb-af9a-4b03f0a582d6</w:t>
        </w:r>
      </w:hyperlink>
    </w:p>
    <w:p w14:paraId="08C07C22" w14:textId="77777777" w:rsidR="00437DA8" w:rsidRDefault="00437DA8" w:rsidP="00437DA8">
      <w:pPr>
        <w:pStyle w:val="21"/>
        <w:spacing w:line="400" w:lineRule="exact"/>
        <w:rPr>
          <w:lang w:eastAsia="ko-KR"/>
        </w:rPr>
      </w:pPr>
      <w:r>
        <w:rPr>
          <w:lang w:eastAsia="ko-KR"/>
        </w:rPr>
        <w:t xml:space="preserve">2 </w:t>
      </w:r>
      <w:r>
        <w:rPr>
          <w:lang w:eastAsia="ko-KR"/>
        </w:rPr>
        <w:t>공공체육시설</w:t>
      </w:r>
      <w:r>
        <w:rPr>
          <w:lang w:eastAsia="ko-KR"/>
        </w:rPr>
        <w:t xml:space="preserve"> </w:t>
      </w:r>
      <w:r>
        <w:rPr>
          <w:lang w:eastAsia="ko-KR"/>
        </w:rPr>
        <w:t>프로그램</w:t>
      </w:r>
      <w:r>
        <w:rPr>
          <w:lang w:eastAsia="ko-KR"/>
        </w:rPr>
        <w:t xml:space="preserve"> </w:t>
      </w:r>
      <w:r>
        <w:rPr>
          <w:lang w:eastAsia="ko-KR"/>
        </w:rPr>
        <w:t>정보</w:t>
      </w:r>
    </w:p>
    <w:p w14:paraId="5B66E1B7" w14:textId="77777777" w:rsidR="00437DA8" w:rsidRDefault="00437DA8" w:rsidP="00437DA8">
      <w:pPr>
        <w:spacing w:after="120" w:line="310" w:lineRule="exact"/>
        <w:rPr>
          <w:lang w:eastAsia="ko-KR"/>
        </w:rPr>
      </w:pPr>
      <w:proofErr w:type="gramStart"/>
      <w:r>
        <w:rPr>
          <w:lang w:eastAsia="ko-KR"/>
        </w:rPr>
        <w:t xml:space="preserve">제공기관  </w:t>
      </w:r>
      <w:proofErr w:type="spellStart"/>
      <w:r>
        <w:rPr>
          <w:lang w:eastAsia="ko-KR"/>
        </w:rPr>
        <w:t>체육종합빅데이터센터</w:t>
      </w:r>
      <w:proofErr w:type="spellEnd"/>
      <w:proofErr w:type="gramEnd"/>
      <w:r>
        <w:rPr>
          <w:lang w:eastAsia="ko-KR"/>
        </w:rPr>
        <w:t xml:space="preserve">  </w:t>
      </w:r>
      <w:proofErr w:type="gramStart"/>
      <w:r>
        <w:rPr>
          <w:lang w:eastAsia="ko-KR"/>
        </w:rPr>
        <w:t>|  출처</w:t>
      </w:r>
      <w:proofErr w:type="gramEnd"/>
      <w:r>
        <w:rPr>
          <w:lang w:eastAsia="ko-KR"/>
        </w:rPr>
        <w:t xml:space="preserve">  </w:t>
      </w:r>
      <w:proofErr w:type="spellStart"/>
      <w:r>
        <w:rPr>
          <w:lang w:eastAsia="ko-KR"/>
        </w:rPr>
        <w:t>문화빅데이터플랫폼</w:t>
      </w:r>
      <w:proofErr w:type="spellEnd"/>
    </w:p>
    <w:p w14:paraId="14EE209F" w14:textId="77777777" w:rsidR="00437DA8" w:rsidRDefault="00437DA8" w:rsidP="00437DA8">
      <w:pPr>
        <w:spacing w:after="120" w:line="310" w:lineRule="exact"/>
        <w:rPr>
          <w:lang w:eastAsia="ko-KR"/>
        </w:rPr>
      </w:pPr>
      <w:r>
        <w:rPr>
          <w:lang w:eastAsia="ko-KR"/>
        </w:rPr>
        <w:t>프로그램명, 운영일자, 개설요일, 모집인원과 가격 등 기존 강좌 비교에 필요한 정보를 제공합니다.</w:t>
      </w:r>
    </w:p>
    <w:p w14:paraId="0E661FE6" w14:textId="77777777" w:rsidR="00437DA8" w:rsidRDefault="00437DA8" w:rsidP="00437DA8">
      <w:pPr>
        <w:spacing w:after="120" w:line="310" w:lineRule="exact"/>
      </w:pPr>
      <w:hyperlink r:id="rId13">
        <w:r>
          <w:rPr>
            <w:color w:val="1F4E78"/>
            <w:u w:val="single"/>
          </w:rPr>
          <w:t>https://www.bigdata-culture.kr/bigdata/user/data_market/detail.do?id=c3b8fb69-307d-4ae7-ab42-d0314c89ef47</w:t>
        </w:r>
      </w:hyperlink>
    </w:p>
    <w:p w14:paraId="7EE26D81" w14:textId="77777777" w:rsidR="00437DA8" w:rsidRDefault="00437DA8" w:rsidP="00437DA8">
      <w:pPr>
        <w:pStyle w:val="21"/>
        <w:spacing w:line="400" w:lineRule="exact"/>
        <w:rPr>
          <w:lang w:eastAsia="ko-KR"/>
        </w:rPr>
      </w:pPr>
      <w:r>
        <w:rPr>
          <w:lang w:eastAsia="ko-KR"/>
        </w:rPr>
        <w:t xml:space="preserve">3 </w:t>
      </w:r>
      <w:r>
        <w:rPr>
          <w:lang w:eastAsia="ko-KR"/>
        </w:rPr>
        <w:t>전국공공체육시설</w:t>
      </w:r>
      <w:r>
        <w:rPr>
          <w:lang w:eastAsia="ko-KR"/>
        </w:rPr>
        <w:t xml:space="preserve"> </w:t>
      </w:r>
      <w:r>
        <w:rPr>
          <w:lang w:eastAsia="ko-KR"/>
        </w:rPr>
        <w:t>데이터</w:t>
      </w:r>
    </w:p>
    <w:p w14:paraId="4F8FDB7C" w14:textId="77777777" w:rsidR="00437DA8" w:rsidRDefault="00437DA8" w:rsidP="00437DA8">
      <w:pPr>
        <w:spacing w:after="120" w:line="310" w:lineRule="exact"/>
        <w:rPr>
          <w:lang w:eastAsia="ko-KR"/>
        </w:rPr>
      </w:pPr>
      <w:proofErr w:type="gramStart"/>
      <w:r>
        <w:rPr>
          <w:lang w:eastAsia="ko-KR"/>
        </w:rPr>
        <w:t xml:space="preserve">제공기관  </w:t>
      </w:r>
      <w:proofErr w:type="spellStart"/>
      <w:r>
        <w:rPr>
          <w:lang w:eastAsia="ko-KR"/>
        </w:rPr>
        <w:t>서울올림픽기념국민체육진흥공단</w:t>
      </w:r>
      <w:proofErr w:type="spellEnd"/>
      <w:proofErr w:type="gramEnd"/>
      <w:r>
        <w:rPr>
          <w:lang w:eastAsia="ko-KR"/>
        </w:rPr>
        <w:t xml:space="preserve">  </w:t>
      </w:r>
      <w:proofErr w:type="gramStart"/>
      <w:r>
        <w:rPr>
          <w:lang w:eastAsia="ko-KR"/>
        </w:rPr>
        <w:t>|  출처</w:t>
      </w:r>
      <w:proofErr w:type="gramEnd"/>
      <w:r>
        <w:rPr>
          <w:lang w:eastAsia="ko-KR"/>
        </w:rPr>
        <w:t xml:space="preserve">  </w:t>
      </w:r>
      <w:proofErr w:type="spellStart"/>
      <w:r>
        <w:rPr>
          <w:lang w:eastAsia="ko-KR"/>
        </w:rPr>
        <w:t>문화빅데이터플랫폼</w:t>
      </w:r>
      <w:proofErr w:type="spellEnd"/>
    </w:p>
    <w:p w14:paraId="5CE3F3FE" w14:textId="77777777" w:rsidR="00437DA8" w:rsidRDefault="00437DA8" w:rsidP="00437DA8">
      <w:pPr>
        <w:spacing w:after="120" w:line="310" w:lineRule="exact"/>
        <w:rPr>
          <w:lang w:eastAsia="ko-KR"/>
        </w:rPr>
      </w:pPr>
      <w:r>
        <w:rPr>
          <w:lang w:eastAsia="ko-KR"/>
        </w:rPr>
        <w:t>시설명, 주소, 연락처, 면적과 위치 등 시설 후보 확인에 필요한 정보를 제공합니다.</w:t>
      </w:r>
    </w:p>
    <w:p w14:paraId="30145036" w14:textId="77777777" w:rsidR="00437DA8" w:rsidRDefault="00437DA8" w:rsidP="00437DA8">
      <w:pPr>
        <w:spacing w:after="120" w:line="310" w:lineRule="exact"/>
      </w:pPr>
      <w:hyperlink r:id="rId14">
        <w:r>
          <w:rPr>
            <w:color w:val="1F4E78"/>
            <w:u w:val="single"/>
          </w:rPr>
          <w:t>https://www.bigdata-culture.kr/bigdata/user/data_market/detail.do?id=b5880ea0-247a-4258-9f7b-79eab6751591</w:t>
        </w:r>
      </w:hyperlink>
    </w:p>
    <w:p w14:paraId="1655E18A" w14:textId="77777777" w:rsidR="00437DA8" w:rsidRDefault="00437DA8" w:rsidP="00437DA8">
      <w:pPr>
        <w:pStyle w:val="21"/>
        <w:spacing w:line="400" w:lineRule="exact"/>
        <w:rPr>
          <w:lang w:eastAsia="ko-KR"/>
        </w:rPr>
      </w:pPr>
      <w:r>
        <w:rPr>
          <w:lang w:eastAsia="ko-KR"/>
        </w:rPr>
        <w:t xml:space="preserve">4 </w:t>
      </w:r>
      <w:r>
        <w:rPr>
          <w:lang w:eastAsia="ko-KR"/>
        </w:rPr>
        <w:t>체육시설</w:t>
      </w:r>
      <w:r>
        <w:rPr>
          <w:lang w:eastAsia="ko-KR"/>
        </w:rPr>
        <w:t xml:space="preserve"> </w:t>
      </w:r>
      <w:r>
        <w:rPr>
          <w:lang w:eastAsia="ko-KR"/>
        </w:rPr>
        <w:t>인접</w:t>
      </w:r>
      <w:r>
        <w:rPr>
          <w:lang w:eastAsia="ko-KR"/>
        </w:rPr>
        <w:t xml:space="preserve"> </w:t>
      </w:r>
      <w:r>
        <w:rPr>
          <w:lang w:eastAsia="ko-KR"/>
        </w:rPr>
        <w:t>대중교통</w:t>
      </w:r>
      <w:r>
        <w:rPr>
          <w:lang w:eastAsia="ko-KR"/>
        </w:rPr>
        <w:t xml:space="preserve"> </w:t>
      </w:r>
      <w:r>
        <w:rPr>
          <w:lang w:eastAsia="ko-KR"/>
        </w:rPr>
        <w:t>정보</w:t>
      </w:r>
    </w:p>
    <w:p w14:paraId="77BA2E44" w14:textId="77777777" w:rsidR="00437DA8" w:rsidRDefault="00437DA8" w:rsidP="00437DA8">
      <w:pPr>
        <w:spacing w:after="120" w:line="310" w:lineRule="exact"/>
        <w:rPr>
          <w:lang w:eastAsia="ko-KR"/>
        </w:rPr>
      </w:pPr>
      <w:proofErr w:type="gramStart"/>
      <w:r>
        <w:rPr>
          <w:lang w:eastAsia="ko-KR"/>
        </w:rPr>
        <w:t xml:space="preserve">제공기관  </w:t>
      </w:r>
      <w:proofErr w:type="spellStart"/>
      <w:r>
        <w:rPr>
          <w:lang w:eastAsia="ko-KR"/>
        </w:rPr>
        <w:t>서울올림픽기념국민체육진흥공단</w:t>
      </w:r>
      <w:proofErr w:type="spellEnd"/>
      <w:proofErr w:type="gramEnd"/>
      <w:r>
        <w:rPr>
          <w:lang w:eastAsia="ko-KR"/>
        </w:rPr>
        <w:t xml:space="preserve">  </w:t>
      </w:r>
      <w:proofErr w:type="gramStart"/>
      <w:r>
        <w:rPr>
          <w:lang w:eastAsia="ko-KR"/>
        </w:rPr>
        <w:t>|  출처</w:t>
      </w:r>
      <w:proofErr w:type="gramEnd"/>
      <w:r>
        <w:rPr>
          <w:lang w:eastAsia="ko-KR"/>
        </w:rPr>
        <w:t xml:space="preserve">  </w:t>
      </w:r>
      <w:proofErr w:type="spellStart"/>
      <w:r>
        <w:rPr>
          <w:lang w:eastAsia="ko-KR"/>
        </w:rPr>
        <w:t>문화빅데이터플랫폼</w:t>
      </w:r>
      <w:proofErr w:type="spellEnd"/>
    </w:p>
    <w:p w14:paraId="3C8DDD51" w14:textId="77777777" w:rsidR="00437DA8" w:rsidRDefault="00437DA8" w:rsidP="00437DA8">
      <w:pPr>
        <w:spacing w:after="120" w:line="310" w:lineRule="exact"/>
        <w:rPr>
          <w:lang w:eastAsia="ko-KR"/>
        </w:rPr>
      </w:pPr>
      <w:r>
        <w:rPr>
          <w:lang w:eastAsia="ko-KR"/>
        </w:rPr>
        <w:t>체육시설 인접 버스·지하철과 거리·도보시간 정보를 제공하며, 자료가 연결되는 시설의 접근 조건을 확인하는 데 활용합니다.</w:t>
      </w:r>
    </w:p>
    <w:p w14:paraId="29703495" w14:textId="77777777" w:rsidR="00437DA8" w:rsidRDefault="00437DA8" w:rsidP="00437DA8">
      <w:pPr>
        <w:spacing w:after="120" w:line="310" w:lineRule="exact"/>
      </w:pPr>
      <w:hyperlink r:id="rId15">
        <w:r>
          <w:rPr>
            <w:color w:val="1F4E78"/>
            <w:u w:val="single"/>
          </w:rPr>
          <w:t>https://www.bigdata-culture.kr/bigdata/user/data_market/detail.do?id=615e7eb0-6e17-11ee-88b4-1384e6e2c3c9</w:t>
        </w:r>
      </w:hyperlink>
    </w:p>
    <w:p w14:paraId="509E0EE5" w14:textId="77777777" w:rsidR="00437DA8" w:rsidRDefault="00437DA8" w:rsidP="00437DA8">
      <w:pPr>
        <w:spacing w:after="120" w:line="310" w:lineRule="exact"/>
      </w:pPr>
      <w:r>
        <w:rPr>
          <w:lang w:eastAsia="ko-KR"/>
        </w:rPr>
        <w:t>원본 문서에 기재된 데이터 페이지 확인일은 2026년 9월 23일입니다. 제출 전 실제 다운로드 원본과 서비스의 파일·컬럼을 대조해 데이터명, 출처와 활용 범위를 확정해야 합니다. [확인 필요]</w:t>
      </w:r>
    </w:p>
    <w:p w14:paraId="5AAE4E11" w14:textId="77777777" w:rsidR="006760F8" w:rsidRDefault="006760F8">
      <w:pPr>
        <w:spacing w:after="0" w:line="310" w:lineRule="exact"/>
        <w:rPr>
          <w:lang w:eastAsia="ko-KR"/>
        </w:rPr>
      </w:pPr>
    </w:p>
    <w:sectPr w:rsidR="006760F8" w:rsidSect="00034616">
      <w:footerReference w:type="default" r:id="rId16"/>
      <w:pgSz w:w="11906" w:h="16838"/>
      <w:pgMar w:top="1020" w:right="1134" w:bottom="1020" w:left="1134" w:header="720" w:footer="51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검토" w:initials="R" w:date="2026-09-29T04:00:32Z">
    <w:p>
      <w:pPr>
        <w:pStyle w:val="CommentText"/>
      </w:pPr>
      <w:r>
        <w:rPr>
          <w:rStyle w:val="CommentReference"/>
        </w:rPr>
        <w:annotationRef/>
      </w:r>
      <w:r>
        <w:t>기존의 4~6시간, 30~40분, 85~90%에는 산정 근거가 없어 측정 계획으로 변경했습니다. 실측 자료가 있다면 측정 조건과 함께 추가해 주세요.</w:t>
      </w:r>
    </w:p>
  </w:comment>
  <w:comment w:id="1" w:author="검토" w:initials="R" w:date="2026-09-29T04:00:32Z">
    <w:p>
      <w:pPr>
        <w:pStyle w:val="CommentText"/>
      </w:pPr>
      <w:r>
        <w:rPr>
          <w:rStyle w:val="CommentReference"/>
        </w:rPr>
        <w:annotationRef/>
      </w:r>
      <w:r>
        <w:t>이용현황의 정확한 데이터명과 원본 파일 대응 관계는 원문에서도 확인 필요로 표시되어 있습니다. 이번 수정에서는 출처를 새로 검증하지 않았습니다.</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FA272" w14:textId="77777777" w:rsidR="00D047CF" w:rsidRDefault="00D047CF">
      <w:pPr>
        <w:spacing w:after="0" w:line="240" w:lineRule="auto"/>
      </w:pPr>
      <w:r>
        <w:separator/>
      </w:r>
    </w:p>
  </w:endnote>
  <w:endnote w:type="continuationSeparator" w:id="0">
    <w:p w14:paraId="3484F9D9" w14:textId="77777777" w:rsidR="00D047CF" w:rsidRDefault="00D04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FAAD0" w14:textId="77777777" w:rsidR="006760F8" w:rsidRDefault="00000000">
    <w:pPr>
      <w:pStyle w:val="a6"/>
      <w:jc w:val="center"/>
    </w:pPr>
    <w:r>
      <w:rPr>
        <w:color w:val="6B7280"/>
        <w:sz w:val="18"/>
      </w:rPr>
      <w:fldChar w:fldCharType="begin"/>
    </w:r>
    <w:r>
      <w:rPr>
        <w:color w:val="6B7280"/>
        <w:sz w:val="18"/>
      </w:rPr>
      <w:instrText xml:space="preserve"> PAGE </w:instrText>
    </w:r>
    <w:r>
      <w:rPr>
        <w:color w:val="6B7280"/>
        <w:sz w:val="18"/>
      </w:rPr>
      <w:fldChar w:fldCharType="separate"/>
    </w:r>
    <w:r w:rsidR="00437DA8">
      <w:rPr>
        <w:noProof/>
        <w:color w:val="6B7280"/>
        <w:sz w:val="18"/>
      </w:rPr>
      <w:t>1</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DB3BC" w14:textId="77777777" w:rsidR="00D047CF" w:rsidRDefault="00D047CF">
      <w:pPr>
        <w:spacing w:after="0" w:line="240" w:lineRule="auto"/>
      </w:pPr>
      <w:r>
        <w:separator/>
      </w:r>
    </w:p>
  </w:footnote>
  <w:footnote w:type="continuationSeparator" w:id="0">
    <w:p w14:paraId="7FB7BCCC" w14:textId="77777777" w:rsidR="00D047CF" w:rsidRDefault="00D047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67192993">
    <w:abstractNumId w:val="8"/>
  </w:num>
  <w:num w:numId="2" w16cid:durableId="1595436813">
    <w:abstractNumId w:val="6"/>
  </w:num>
  <w:num w:numId="3" w16cid:durableId="2095660312">
    <w:abstractNumId w:val="5"/>
  </w:num>
  <w:num w:numId="4" w16cid:durableId="1871798736">
    <w:abstractNumId w:val="4"/>
  </w:num>
  <w:num w:numId="5" w16cid:durableId="671689203">
    <w:abstractNumId w:val="7"/>
  </w:num>
  <w:num w:numId="6" w16cid:durableId="1234583533">
    <w:abstractNumId w:val="3"/>
  </w:num>
  <w:num w:numId="7" w16cid:durableId="1264192856">
    <w:abstractNumId w:val="2"/>
  </w:num>
  <w:num w:numId="8" w16cid:durableId="1801460041">
    <w:abstractNumId w:val="1"/>
  </w:num>
  <w:num w:numId="9" w16cid:durableId="1167095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B2C"/>
    <w:rsid w:val="000324E7"/>
    <w:rsid w:val="00034616"/>
    <w:rsid w:val="0006063C"/>
    <w:rsid w:val="00071945"/>
    <w:rsid w:val="00143DB9"/>
    <w:rsid w:val="0015074B"/>
    <w:rsid w:val="00191DBD"/>
    <w:rsid w:val="001C2273"/>
    <w:rsid w:val="001E264B"/>
    <w:rsid w:val="001F0711"/>
    <w:rsid w:val="001F4723"/>
    <w:rsid w:val="00223320"/>
    <w:rsid w:val="0024760E"/>
    <w:rsid w:val="0029639D"/>
    <w:rsid w:val="002C4F54"/>
    <w:rsid w:val="002D3122"/>
    <w:rsid w:val="002D73A2"/>
    <w:rsid w:val="002E3BE5"/>
    <w:rsid w:val="002E5965"/>
    <w:rsid w:val="002F1203"/>
    <w:rsid w:val="002F7D06"/>
    <w:rsid w:val="003179BD"/>
    <w:rsid w:val="00326F90"/>
    <w:rsid w:val="00341485"/>
    <w:rsid w:val="00371E1E"/>
    <w:rsid w:val="00380F16"/>
    <w:rsid w:val="003A6FB5"/>
    <w:rsid w:val="003D1BD5"/>
    <w:rsid w:val="003F46B9"/>
    <w:rsid w:val="004034A6"/>
    <w:rsid w:val="00437DA8"/>
    <w:rsid w:val="004440F9"/>
    <w:rsid w:val="00520457"/>
    <w:rsid w:val="0055704A"/>
    <w:rsid w:val="00560E29"/>
    <w:rsid w:val="00624EE3"/>
    <w:rsid w:val="006352C1"/>
    <w:rsid w:val="00663537"/>
    <w:rsid w:val="0067025D"/>
    <w:rsid w:val="00673F31"/>
    <w:rsid w:val="006760F8"/>
    <w:rsid w:val="006F2ECE"/>
    <w:rsid w:val="00763DE4"/>
    <w:rsid w:val="00797B20"/>
    <w:rsid w:val="007F4B50"/>
    <w:rsid w:val="00806743"/>
    <w:rsid w:val="0087426A"/>
    <w:rsid w:val="008B3C66"/>
    <w:rsid w:val="008D048A"/>
    <w:rsid w:val="00982EB3"/>
    <w:rsid w:val="009B53C1"/>
    <w:rsid w:val="009E58D9"/>
    <w:rsid w:val="009F7E5A"/>
    <w:rsid w:val="00A13D31"/>
    <w:rsid w:val="00A30E50"/>
    <w:rsid w:val="00AA1D8D"/>
    <w:rsid w:val="00AA6AF7"/>
    <w:rsid w:val="00AE5B35"/>
    <w:rsid w:val="00B03B64"/>
    <w:rsid w:val="00B128E3"/>
    <w:rsid w:val="00B15F70"/>
    <w:rsid w:val="00B261AF"/>
    <w:rsid w:val="00B47730"/>
    <w:rsid w:val="00B6146D"/>
    <w:rsid w:val="00BD7490"/>
    <w:rsid w:val="00C0072B"/>
    <w:rsid w:val="00C13866"/>
    <w:rsid w:val="00C210E5"/>
    <w:rsid w:val="00C30335"/>
    <w:rsid w:val="00C5316C"/>
    <w:rsid w:val="00C562DA"/>
    <w:rsid w:val="00CB0664"/>
    <w:rsid w:val="00CD2ED0"/>
    <w:rsid w:val="00D0261C"/>
    <w:rsid w:val="00D047CF"/>
    <w:rsid w:val="00D51E53"/>
    <w:rsid w:val="00D65F1D"/>
    <w:rsid w:val="00D9548A"/>
    <w:rsid w:val="00D97E6B"/>
    <w:rsid w:val="00E1094B"/>
    <w:rsid w:val="00E30F0D"/>
    <w:rsid w:val="00E5734D"/>
    <w:rsid w:val="00E95039"/>
    <w:rsid w:val="00EC7257"/>
    <w:rsid w:val="00ED0C6D"/>
    <w:rsid w:val="00F26872"/>
    <w:rsid w:val="00FA1D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C6AD38"/>
  <w14:defaultImageDpi w14:val="300"/>
  <w15:docId w15:val="{2E07D3C5-E468-4966-9E0F-6A725CEF5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line="293" w:lineRule="auto"/>
    </w:pPr>
    <w:rPr>
      <w:rFonts w:ascii="맑은 고딕" w:eastAsia="맑은 고딕" w:hAnsi="맑은 고딕"/>
      <w:color w:val="000000"/>
      <w:sz w:val="21"/>
    </w:rPr>
  </w:style>
  <w:style w:type="paragraph" w:styleId="1">
    <w:name w:val="heading 1"/>
    <w:basedOn w:val="a1"/>
    <w:next w:val="a1"/>
    <w:link w:val="1Char"/>
    <w:uiPriority w:val="9"/>
    <w:qFormat/>
    <w:rsid w:val="00FC693F"/>
    <w:pPr>
      <w:keepNext/>
      <w:keepLines/>
      <w:spacing w:before="160" w:after="120"/>
      <w:outlineLvl w:val="0"/>
    </w:pPr>
    <w:rPr>
      <w:rFonts w:asciiTheme="majorHAnsi" w:eastAsiaTheme="majorEastAsia" w:hAnsiTheme="majorHAnsi" w:cstheme="majorBidi"/>
      <w:b/>
      <w:bCs/>
      <w:sz w:val="30"/>
      <w:szCs w:val="28"/>
    </w:rPr>
  </w:style>
  <w:style w:type="paragraph" w:styleId="21">
    <w:name w:val="heading 2"/>
    <w:basedOn w:val="a1"/>
    <w:next w:val="a1"/>
    <w:link w:val="2Char"/>
    <w:uiPriority w:val="9"/>
    <w:unhideWhenUsed/>
    <w:qFormat/>
    <w:rsid w:val="00FC693F"/>
    <w:pPr>
      <w:keepNext/>
      <w:keepLines/>
      <w:spacing w:before="160" w:after="12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160" w:after="120"/>
      <w:outlineLvl w:val="2"/>
    </w:pPr>
    <w:rPr>
      <w:rFonts w:asciiTheme="majorHAnsi" w:eastAsiaTheme="majorEastAsia" w:hAnsiTheme="majorHAnsi" w:cstheme="majorBidi"/>
      <w:b/>
      <w:bCs/>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spacing w:before="160" w:after="120" w:line="240" w:lineRule="auto"/>
      <w:contextualSpacing/>
    </w:pPr>
    <w:rPr>
      <w:rFonts w:asciiTheme="majorHAnsi" w:eastAsiaTheme="majorEastAsia" w:hAnsiTheme="majorHAnsi" w:cstheme="majorBidi"/>
      <w:b/>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unhideWhenUsed/>
    <w:rsid w:val="002E5965"/>
    <w:rPr>
      <w:color w:val="0000FF" w:themeColor="hyperlink"/>
      <w:u w:val="single"/>
    </w:rPr>
  </w:style>
  <w:style w:type="character" w:styleId="aff2">
    <w:name w:val="Unresolved Mention"/>
    <w:basedOn w:val="a2"/>
    <w:uiPriority w:val="99"/>
    <w:semiHidden/>
    <w:unhideWhenUsed/>
    <w:rsid w:val="002E59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yeyak.seoul.go.kr/web/main.do" TargetMode="External"/><Relationship Id="rId13" Type="http://schemas.openxmlformats.org/officeDocument/2006/relationships/hyperlink" Target="https://www.bigdata-culture.kr/bigdata/user/data_market/detail.do?id=c3b8fb69-307d-4ae7-ab42-d0314c89ef47"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igdata-culture.kr/bigdata/user/data_market/detail.do?id=5b30e290-2594-11eb-af9a-4b03f0a582d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spo.onrender.com/dashboard" TargetMode="External"/><Relationship Id="rId5" Type="http://schemas.openxmlformats.org/officeDocument/2006/relationships/webSettings" Target="webSettings.xml"/><Relationship Id="rId15" Type="http://schemas.openxmlformats.org/officeDocument/2006/relationships/hyperlink" Target="https://www.bigdata-culture.kr/bigdata/user/data_market/detail.do?id=615e7eb0-6e17-11ee-88b4-1384e6e2c3c9" TargetMode="External"/><Relationship Id="rId10" Type="http://schemas.openxmlformats.org/officeDocument/2006/relationships/hyperlink" Target="https://www.sportengland.org/how-we-can-help/facilities-and-planning/planning-for-sport/active-places-power" TargetMode="External"/><Relationship Id="rId4" Type="http://schemas.openxmlformats.org/officeDocument/2006/relationships/settings" Target="settings.xml"/><Relationship Id="rId9" Type="http://schemas.openxmlformats.org/officeDocument/2006/relationships/hyperlink" Target="https://sports.seoul.go.kr/" TargetMode="External"/><Relationship Id="rId14" Type="http://schemas.openxmlformats.org/officeDocument/2006/relationships/hyperlink" Target="https://www.bigdata-culture.kr/bigdata/user/data_market/detail.do?id=b5880ea0-247a-4258-9f7b-79eab6751591" TargetMode="External"/><Relationship Id="rId1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9</Pages>
  <Words>2353</Words>
  <Characters>7462</Characters>
  <Application>Microsoft Office Word</Application>
  <DocSecurity>0</DocSecurity>
  <Lines>355</Lines>
  <Paragraphs>228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Hi스포링 서비스 부문 활용사례 보고서</vt:lpstr>
      <vt:lpstr/>
    </vt:vector>
  </TitlesOfParts>
  <Manager/>
  <Company/>
  <LinksUpToDate>false</LinksUpToDate>
  <CharactersWithSpaces>9587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Hi스포링 서비스 부문 활용사례 보고서</dc:title>
  <dc:subject>2026년 국민체육진흥공단 공공데이터 활용 경진대회</dc:subject>
  <dc:creator>python-docx</dc:creator>
  <cp:keywords/>
  <dc:description>generated by python-docx</dc:description>
  <cp:lastModifiedBy>호현 설</cp:lastModifiedBy>
  <cp:revision>60</cp:revision>
  <dcterms:created xsi:type="dcterms:W3CDTF">2013-12-23T23:15:00Z</dcterms:created>
  <dcterms:modified xsi:type="dcterms:W3CDTF">2026-09-29T03:44:00Z</dcterms:modified>
  <cp:category/>
</cp:coreProperties>
</file>