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86C8" w14:textId="6B1CD602" w:rsidR="00C04F91" w:rsidRPr="00C04F91" w:rsidRDefault="00E62A59" w:rsidP="00C04F91">
      <w:pPr>
        <w:pStyle w:val="Heading1"/>
      </w:pPr>
      <w:r w:rsidRPr="00E62A59">
        <w:t>Storyboards</w:t>
      </w:r>
    </w:p>
    <w:p w14:paraId="149E65E6" w14:textId="77777777" w:rsidR="00C04F91" w:rsidRDefault="00C04F91" w:rsidP="00C04F91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🎬</w:t>
      </w:r>
      <w:r w:rsidRPr="00C04F91">
        <w:t xml:space="preserve"> Definition:</w:t>
      </w:r>
    </w:p>
    <w:p w14:paraId="30D509F0" w14:textId="4FC1DCCE" w:rsidR="00C04F91" w:rsidRPr="002A5842" w:rsidRDefault="00C04F91" w:rsidP="00C04F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CE3DE5" w:rsidRPr="009050C5">
        <w:rPr>
          <w:b/>
          <w:sz w:val="14"/>
          <w:szCs w:val="14"/>
          <w:shd w:val="clear" w:color="auto" w:fill="B7B7B7"/>
        </w:rPr>
        <w:t>GPT</w:t>
      </w:r>
      <w:r w:rsidR="00CE3DE5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3DE5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[10/28/2025]</w:t>
      </w:r>
    </w:p>
    <w:p w14:paraId="1946165F" w14:textId="429C93A2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Storyboards</w:t>
      </w:r>
      <w:r w:rsidRPr="00C04F91">
        <w:rPr>
          <w:rFonts w:ascii="Roboto Mono" w:hAnsi="Roboto Mono"/>
        </w:rPr>
        <w:t xml:space="preserve"> are </w:t>
      </w:r>
      <w:r w:rsidRPr="00C04F91">
        <w:rPr>
          <w:rFonts w:ascii="Roboto Mono" w:hAnsi="Roboto Mono"/>
          <w:b/>
          <w:bCs/>
        </w:rPr>
        <w:t>visual plans or blueprints</w:t>
      </w:r>
      <w:r w:rsidRPr="00C04F91">
        <w:rPr>
          <w:rFonts w:ascii="Roboto Mono" w:hAnsi="Roboto Mono"/>
        </w:rPr>
        <w:t xml:space="preserve"> that show how a story will unfold — scene by scene — through a series of </w:t>
      </w:r>
      <w:r w:rsidRPr="00C04F91">
        <w:rPr>
          <w:rFonts w:ascii="Roboto Mono" w:hAnsi="Roboto Mono"/>
          <w:b/>
          <w:bCs/>
        </w:rPr>
        <w:t>drawings or images</w:t>
      </w:r>
      <w:r w:rsidRPr="00C04F91">
        <w:rPr>
          <w:rFonts w:ascii="Roboto Mono" w:hAnsi="Roboto Mono"/>
        </w:rPr>
        <w:t xml:space="preserve">. They are mainly used in </w:t>
      </w:r>
      <w:r w:rsidRPr="00C04F91">
        <w:rPr>
          <w:rFonts w:ascii="Roboto Mono" w:hAnsi="Roboto Mono"/>
          <w:b/>
          <w:bCs/>
        </w:rPr>
        <w:t>films, animation, advertising, and video games</w:t>
      </w:r>
      <w:r w:rsidRPr="00C04F91">
        <w:rPr>
          <w:rFonts w:ascii="Roboto Mono" w:hAnsi="Roboto Mono"/>
        </w:rPr>
        <w:t xml:space="preserve"> to visualize ideas before production begins.</w:t>
      </w:r>
    </w:p>
    <w:p w14:paraId="1BB7E7B9" w14:textId="77777777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</w:rPr>
        <w:t xml:space="preserve">A </w:t>
      </w:r>
      <w:r w:rsidRPr="00C04F91">
        <w:rPr>
          <w:rFonts w:ascii="Roboto Mono" w:hAnsi="Roboto Mono"/>
          <w:b/>
          <w:bCs/>
        </w:rPr>
        <w:t>Storyboard</w:t>
      </w:r>
      <w:r w:rsidRPr="00C04F91">
        <w:rPr>
          <w:rFonts w:ascii="Roboto Mono" w:hAnsi="Roboto Mono"/>
        </w:rPr>
        <w:t xml:space="preserve"> is a </w:t>
      </w:r>
      <w:r w:rsidRPr="00C04F91">
        <w:rPr>
          <w:rFonts w:ascii="Roboto Mono" w:hAnsi="Roboto Mono"/>
          <w:b/>
          <w:bCs/>
        </w:rPr>
        <w:t>sequence of sketches or panels</w:t>
      </w:r>
      <w:r w:rsidRPr="00C04F91">
        <w:rPr>
          <w:rFonts w:ascii="Roboto Mono" w:hAnsi="Roboto Mono"/>
        </w:rPr>
        <w:t xml:space="preserve"> that represent the shots planned for a movie, animation, commercial, or other visual media project.</w:t>
      </w:r>
      <w:r w:rsidRPr="00C04F91">
        <w:rPr>
          <w:rFonts w:ascii="Roboto Mono" w:hAnsi="Roboto Mono"/>
        </w:rPr>
        <w:br/>
        <w:t xml:space="preserve">It’s like a </w:t>
      </w:r>
      <w:r w:rsidRPr="00C04F91">
        <w:rPr>
          <w:rFonts w:ascii="Roboto Mono" w:hAnsi="Roboto Mono"/>
          <w:b/>
          <w:bCs/>
        </w:rPr>
        <w:t>comic strip version of a film</w:t>
      </w:r>
      <w:r w:rsidRPr="00C04F91">
        <w:rPr>
          <w:rFonts w:ascii="Roboto Mono" w:hAnsi="Roboto Mono"/>
        </w:rPr>
        <w:t>, showing what each scene will look like, how the camera moves, and how the story flows visually.</w:t>
      </w:r>
    </w:p>
    <w:p w14:paraId="79415C66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54DECF89">
          <v:rect id="_x0000_i1025" style="width:0;height:1.5pt" o:hralign="center" o:hrstd="t" o:hr="t" fillcolor="#a0a0a0" stroked="f"/>
        </w:pict>
      </w:r>
    </w:p>
    <w:p w14:paraId="5B82BE19" w14:textId="77777777" w:rsidR="00C04F91" w:rsidRDefault="00C04F91" w:rsidP="00C04F91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🧩</w:t>
      </w:r>
      <w:r w:rsidRPr="00C04F91">
        <w:t xml:space="preserve"> Key Features:</w:t>
      </w:r>
    </w:p>
    <w:p w14:paraId="70EEC372" w14:textId="175CD0D2" w:rsidR="00C04F91" w:rsidRPr="00C04F91" w:rsidRDefault="00C04F91" w:rsidP="00C04F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5D7D84" w:rsidRPr="009050C5">
        <w:rPr>
          <w:b/>
          <w:sz w:val="14"/>
          <w:szCs w:val="14"/>
          <w:shd w:val="clear" w:color="auto" w:fill="B7B7B7"/>
        </w:rPr>
        <w:t>GPT</w:t>
      </w:r>
      <w:r w:rsidR="005D7D84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5D7D84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[10/28/2025]</w:t>
      </w:r>
    </w:p>
    <w:p w14:paraId="41C3A777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Panels or Frames:</w:t>
      </w:r>
      <w:r w:rsidRPr="00C04F91">
        <w:rPr>
          <w:rFonts w:ascii="Roboto Mono" w:hAnsi="Roboto Mono"/>
        </w:rPr>
        <w:t xml:space="preserve"> Each panel represents one camera shot or key moment.</w:t>
      </w:r>
    </w:p>
    <w:p w14:paraId="09FC46AB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Visual Direction:</w:t>
      </w:r>
      <w:r w:rsidRPr="00C04F91">
        <w:rPr>
          <w:rFonts w:ascii="Roboto Mono" w:hAnsi="Roboto Mono"/>
        </w:rPr>
        <w:t xml:space="preserve"> Shows composition, angles, lighting, and movement.</w:t>
      </w:r>
    </w:p>
    <w:p w14:paraId="2E2FB7B5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Captions and Notes:</w:t>
      </w:r>
      <w:r w:rsidRPr="00C04F91">
        <w:rPr>
          <w:rFonts w:ascii="Roboto Mono" w:hAnsi="Roboto Mono"/>
        </w:rPr>
        <w:t xml:space="preserve"> Describe dialogue, sound effects, camera actions, or transitions.</w:t>
      </w:r>
    </w:p>
    <w:p w14:paraId="77A76D52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Pre-Production Tool:</w:t>
      </w:r>
      <w:r w:rsidRPr="00C04F91">
        <w:rPr>
          <w:rFonts w:ascii="Roboto Mono" w:hAnsi="Roboto Mono"/>
        </w:rPr>
        <w:t xml:space="preserve"> Used by directors, animators, and designers to plan storytelling visually before filming or animating.</w:t>
      </w:r>
    </w:p>
    <w:p w14:paraId="6D19E96F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Collaboration Aid:</w:t>
      </w:r>
      <w:r w:rsidRPr="00C04F91">
        <w:rPr>
          <w:rFonts w:ascii="Roboto Mono" w:hAnsi="Roboto Mono"/>
        </w:rPr>
        <w:t xml:space="preserve"> Helps writers, cinematographers, and editors share a common vision of the story.</w:t>
      </w:r>
    </w:p>
    <w:p w14:paraId="161D30E7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CC9AE8">
          <v:rect id="_x0000_i1026" style="width:0;height:1.5pt" o:hralign="center" o:hrstd="t" o:hr="t" fillcolor="#a0a0a0" stroked="f"/>
        </w:pict>
      </w:r>
    </w:p>
    <w:p w14:paraId="78E9BED8" w14:textId="77777777" w:rsidR="00C04F91" w:rsidRDefault="00C04F91" w:rsidP="00BC30AC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🎥</w:t>
      </w:r>
      <w:r w:rsidRPr="00C04F91">
        <w:t xml:space="preserve"> Where Used:</w:t>
      </w:r>
    </w:p>
    <w:p w14:paraId="33103D5D" w14:textId="7FD74FAD" w:rsidR="00BC30AC" w:rsidRPr="00BC30AC" w:rsidRDefault="00BC30AC" w:rsidP="00BC30A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6A6F41" w:rsidRPr="009050C5">
        <w:rPr>
          <w:b/>
          <w:sz w:val="14"/>
          <w:szCs w:val="14"/>
          <w:shd w:val="clear" w:color="auto" w:fill="B7B7B7"/>
        </w:rPr>
        <w:t>GPT</w:t>
      </w:r>
      <w:r w:rsidR="006A6F41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6A6F41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[10/28/2025]</w:t>
      </w:r>
    </w:p>
    <w:p w14:paraId="3A4B55C3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Film Production:</w:t>
      </w:r>
      <w:r w:rsidRPr="00C04F91">
        <w:rPr>
          <w:rFonts w:ascii="Roboto Mono" w:hAnsi="Roboto Mono"/>
        </w:rPr>
        <w:t xml:space="preserve"> To plan shots, pacing, and visual flow.</w:t>
      </w:r>
    </w:p>
    <w:p w14:paraId="7725E5E4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Animation Studios:</w:t>
      </w:r>
      <w:r w:rsidRPr="00C04F91">
        <w:rPr>
          <w:rFonts w:ascii="Roboto Mono" w:hAnsi="Roboto Mono"/>
        </w:rPr>
        <w:t xml:space="preserve"> To outline key scenes and character movement.</w:t>
      </w:r>
    </w:p>
    <w:p w14:paraId="03F143AF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Advertising &amp; Marketing:</w:t>
      </w:r>
      <w:r w:rsidRPr="00C04F91">
        <w:rPr>
          <w:rFonts w:ascii="Roboto Mono" w:hAnsi="Roboto Mono"/>
        </w:rPr>
        <w:t xml:space="preserve"> For commercial story flow before shooting.</w:t>
      </w:r>
    </w:p>
    <w:p w14:paraId="59BE3AC2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Game Design:</w:t>
      </w:r>
      <w:r w:rsidRPr="00C04F91">
        <w:rPr>
          <w:rFonts w:ascii="Roboto Mono" w:hAnsi="Roboto Mono"/>
        </w:rPr>
        <w:t xml:space="preserve"> To visualize gameplay sequences or cutscenes.</w:t>
      </w:r>
    </w:p>
    <w:p w14:paraId="71E1086E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7E5F6B7A">
          <v:rect id="_x0000_i1027" style="width:0;height:1.5pt" o:hralign="center" o:hrstd="t" o:hr="t" fillcolor="#a0a0a0" stroked="f"/>
        </w:pict>
      </w:r>
    </w:p>
    <w:p w14:paraId="610D49A3" w14:textId="77777777" w:rsidR="00C04F91" w:rsidRDefault="00C04F91" w:rsidP="00C23234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📚</w:t>
      </w:r>
      <w:r w:rsidRPr="00C04F91">
        <w:t xml:space="preserve"> Famous Examples:</w:t>
      </w:r>
    </w:p>
    <w:p w14:paraId="73EEE4D1" w14:textId="7444BD53" w:rsidR="00C23234" w:rsidRPr="00C23234" w:rsidRDefault="00C23234" w:rsidP="00C2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8C26E4" w:rsidRPr="009050C5">
        <w:rPr>
          <w:b/>
          <w:sz w:val="14"/>
          <w:szCs w:val="14"/>
          <w:shd w:val="clear" w:color="auto" w:fill="B7B7B7"/>
        </w:rPr>
        <w:t>GPT</w:t>
      </w:r>
      <w:r w:rsidR="008C26E4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8C26E4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[10/28/2025]</w:t>
      </w:r>
    </w:p>
    <w:p w14:paraId="55CEDEC9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Pixar Storyboards</w:t>
      </w:r>
      <w:r w:rsidRPr="00C04F91">
        <w:rPr>
          <w:rFonts w:ascii="Roboto Mono" w:hAnsi="Roboto Mono"/>
        </w:rPr>
        <w:t xml:space="preserve"> for </w:t>
      </w:r>
      <w:r w:rsidRPr="00C04F91">
        <w:rPr>
          <w:rFonts w:ascii="Roboto Mono" w:hAnsi="Roboto Mono"/>
          <w:i/>
          <w:iCs/>
        </w:rPr>
        <w:t>Toy Story</w:t>
      </w:r>
      <w:r w:rsidRPr="00C04F91">
        <w:rPr>
          <w:rFonts w:ascii="Roboto Mono" w:hAnsi="Roboto Mono"/>
        </w:rPr>
        <w:t xml:space="preserve"> and </w:t>
      </w:r>
      <w:r w:rsidRPr="00C04F91">
        <w:rPr>
          <w:rFonts w:ascii="Roboto Mono" w:hAnsi="Roboto Mono"/>
          <w:i/>
          <w:iCs/>
        </w:rPr>
        <w:t>Finding Nemo</w:t>
      </w:r>
    </w:p>
    <w:p w14:paraId="7C45A66C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Disney</w:t>
      </w:r>
      <w:r w:rsidRPr="00C04F91">
        <w:rPr>
          <w:rFonts w:ascii="Roboto Mono" w:hAnsi="Roboto Mono"/>
        </w:rPr>
        <w:t xml:space="preserve"> classic storyboards for </w:t>
      </w:r>
      <w:r w:rsidRPr="00C04F91">
        <w:rPr>
          <w:rFonts w:ascii="Roboto Mono" w:hAnsi="Roboto Mono"/>
          <w:i/>
          <w:iCs/>
        </w:rPr>
        <w:t>The Lion King</w:t>
      </w:r>
      <w:r w:rsidRPr="00C04F91">
        <w:rPr>
          <w:rFonts w:ascii="Roboto Mono" w:hAnsi="Roboto Mono"/>
        </w:rPr>
        <w:t xml:space="preserve"> and </w:t>
      </w:r>
      <w:r w:rsidRPr="00C04F91">
        <w:rPr>
          <w:rFonts w:ascii="Roboto Mono" w:hAnsi="Roboto Mono"/>
          <w:i/>
          <w:iCs/>
        </w:rPr>
        <w:t>Aladdin</w:t>
      </w:r>
    </w:p>
    <w:p w14:paraId="170E8289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Star Wars</w:t>
      </w:r>
      <w:r w:rsidRPr="00C04F91">
        <w:rPr>
          <w:rFonts w:ascii="Roboto Mono" w:hAnsi="Roboto Mono"/>
        </w:rPr>
        <w:t xml:space="preserve"> storyboards that helped plan its iconic space battles</w:t>
      </w:r>
    </w:p>
    <w:p w14:paraId="22B27AA4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2DAB262D">
          <v:rect id="_x0000_i1028" style="width:0;height:1.5pt" o:hralign="center" o:hrstd="t" o:hr="t" fillcolor="#a0a0a0" stroked="f"/>
        </w:pict>
      </w:r>
    </w:p>
    <w:p w14:paraId="3417BA40" w14:textId="77777777" w:rsidR="00C04F91" w:rsidRDefault="00C04F91" w:rsidP="00C23234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💡</w:t>
      </w:r>
      <w:r w:rsidRPr="00C04F91">
        <w:t xml:space="preserve"> In short:</w:t>
      </w:r>
    </w:p>
    <w:p w14:paraId="6456D5AE" w14:textId="22655057" w:rsidR="00C23234" w:rsidRPr="00C23234" w:rsidRDefault="00C23234" w:rsidP="00FF64A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FF64A6" w:rsidRPr="009050C5">
        <w:rPr>
          <w:b/>
          <w:sz w:val="14"/>
          <w:szCs w:val="14"/>
          <w:shd w:val="clear" w:color="auto" w:fill="B7B7B7"/>
        </w:rPr>
        <w:t>GPT</w:t>
      </w:r>
      <w:r w:rsidR="00FF64A6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F64A6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[10/28/2025]</w:t>
      </w:r>
    </w:p>
    <w:p w14:paraId="0D50E678" w14:textId="77777777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Storyboards</w:t>
      </w:r>
      <w:r w:rsidRPr="00C04F91">
        <w:rPr>
          <w:rFonts w:ascii="Roboto Mono" w:hAnsi="Roboto Mono"/>
        </w:rPr>
        <w:t xml:space="preserve"> are </w:t>
      </w:r>
      <w:r w:rsidRPr="00C04F91">
        <w:rPr>
          <w:rFonts w:ascii="Roboto Mono" w:hAnsi="Roboto Mono"/>
          <w:b/>
          <w:bCs/>
        </w:rPr>
        <w:t>visual outlines</w:t>
      </w:r>
      <w:r w:rsidRPr="00C04F91">
        <w:rPr>
          <w:rFonts w:ascii="Roboto Mono" w:hAnsi="Roboto Mono"/>
        </w:rPr>
        <w:t xml:space="preserve"> that show how a story will look and flow before production — turning written ideas into a clear visual plan.</w:t>
      </w:r>
    </w:p>
    <w:p w14:paraId="5714421C" w14:textId="4F25BA5B" w:rsidR="0073027A" w:rsidRPr="00C04F91" w:rsidRDefault="00000000" w:rsidP="009D08FC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19E46AAF">
          <v:rect id="_x0000_i1029" style="width:0;height:1.5pt" o:hralign="center" o:hrstd="t" o:hr="t" fillcolor="#a0a0a0" stroked="f"/>
        </w:pict>
      </w:r>
    </w:p>
    <w:sectPr w:rsidR="0073027A" w:rsidRPr="00C04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E0B"/>
    <w:multiLevelType w:val="multilevel"/>
    <w:tmpl w:val="E06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A32EC"/>
    <w:multiLevelType w:val="multilevel"/>
    <w:tmpl w:val="6D1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B63ED"/>
    <w:multiLevelType w:val="multilevel"/>
    <w:tmpl w:val="91A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05187"/>
    <w:multiLevelType w:val="multilevel"/>
    <w:tmpl w:val="DD4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27AA"/>
    <w:multiLevelType w:val="multilevel"/>
    <w:tmpl w:val="D93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93560"/>
    <w:multiLevelType w:val="multilevel"/>
    <w:tmpl w:val="C51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486">
    <w:abstractNumId w:val="0"/>
  </w:num>
  <w:num w:numId="2" w16cid:durableId="1876889993">
    <w:abstractNumId w:val="1"/>
  </w:num>
  <w:num w:numId="3" w16cid:durableId="583074081">
    <w:abstractNumId w:val="4"/>
  </w:num>
  <w:num w:numId="4" w16cid:durableId="1102728058">
    <w:abstractNumId w:val="5"/>
  </w:num>
  <w:num w:numId="5" w16cid:durableId="577447112">
    <w:abstractNumId w:val="3"/>
  </w:num>
  <w:num w:numId="6" w16cid:durableId="133872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A"/>
    <w:rsid w:val="00101BB5"/>
    <w:rsid w:val="002D1F4F"/>
    <w:rsid w:val="002E745C"/>
    <w:rsid w:val="0050487A"/>
    <w:rsid w:val="005D7D84"/>
    <w:rsid w:val="006A6F41"/>
    <w:rsid w:val="00711B4D"/>
    <w:rsid w:val="0073027A"/>
    <w:rsid w:val="008952B3"/>
    <w:rsid w:val="008C26E4"/>
    <w:rsid w:val="009D08FC"/>
    <w:rsid w:val="00A4788C"/>
    <w:rsid w:val="00A70480"/>
    <w:rsid w:val="00BC30AC"/>
    <w:rsid w:val="00C04F91"/>
    <w:rsid w:val="00C23234"/>
    <w:rsid w:val="00CE3DE5"/>
    <w:rsid w:val="00E62A59"/>
    <w:rsid w:val="00FF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3715"/>
  <w15:chartTrackingRefBased/>
  <w15:docId w15:val="{BB81A87E-DC34-4877-9A50-F4DCC3CB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234"/>
  </w:style>
  <w:style w:type="paragraph" w:styleId="Heading1">
    <w:name w:val="heading 1"/>
    <w:basedOn w:val="Normal"/>
    <w:next w:val="Normal"/>
    <w:link w:val="Heading1Char"/>
    <w:uiPriority w:val="9"/>
    <w:qFormat/>
    <w:rsid w:val="0050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2025-10-28T15:29:00Z</dcterms:created>
  <dcterms:modified xsi:type="dcterms:W3CDTF">2025-11-22T22:39:00Z</dcterms:modified>
</cp:coreProperties>
</file>