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PRODUCT REQUIREMENTS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Data Analytics Pipeline</w:t>
      </w:r>
    </w:p>
    <w:p>
      <w:pPr>
        <w:spacing w:after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AI-Powered EdTech Platform — Hackathon Build</w:t>
      </w:r>
    </w:p>
    <w:p>
      <w:pPr>
        <w:pBdr>
          <w:bottom w:val="single" w:color="2E75B6" w:sz="6" w:space="1"/>
        </w:pBdr>
        <w:spacing w:after="0"/>
        <w:jc w:val="center"/>
      </w:pPr>
    </w:p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Version 1.0  |  March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Architecture: Azure Functions → Cosmos DB → Streamlit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Classification: Internal / Hackathon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Table of Contents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1.  Executive Summary &amp; Objective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2.  Data Schema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2.1  Input Payload (LMS Event)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2.2  State Database (Cosmos DB)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3.  Processing Logic (The Algorithms)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3.1  Event Processing Pipeline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3.2  Step 1: Ebbinghaus Forgetting Curve (Decay)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3.3  Step 2: Bayesian Knowledge Tracing (BKT)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3.4  Step 3: Exponential Moving Average (EMA)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3.5  Analytical Flags &amp; Thresholds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4.  Output Payload (The Action Layer)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5.  Edge Cases &amp; Limitations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5.1  Cold-Start Problem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5.2  Rapid-Fire Guessing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    5.3  Known Limitations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1. Executive Summary &amp; Objective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PRD defines the data analytics pipeline for an AI-powered EdTech platform designed for a hackathon context. The pipeline’s singular purpose is to ingest minimal, standard LMS interaction events and produce a rich, evolving student knowledge state that powers both a Streamlit analytics dashboard and a Gen-AI Intervention Agent.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Statement: </w:t>
      </w:r>
      <w:r>
        <w:rPr>
          <w:rFonts w:ascii="Arial" w:cs="Arial" w:eastAsia="Arial" w:hAnsi="Arial"/>
          <w:sz w:val="20"/>
          <w:szCs w:val="20"/>
        </w:rPr>
        <w:t xml:space="preserve">Existing LMS platforms record whether a student answered correctly, but they do not maintain a probabilistic model of what a student actually knows. They cannot distinguish between a student who made a careless error on a well-understood topic and a student who guessed correctly on an unknown topic. Furthermore, they do not account for knowledge decay during periods of inactivity.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Objective: </w:t>
      </w:r>
      <w:r>
        <w:rPr>
          <w:rFonts w:ascii="Arial" w:cs="Arial" w:eastAsia="Arial" w:hAnsi="Arial"/>
          <w:sz w:val="20"/>
          <w:szCs w:val="20"/>
        </w:rPr>
        <w:t xml:space="preserve">Build a stateless, event-driven Azure Function that, upon receiving a single LMS interaction event, performs three deterministic algorithmic operations on the student’s persisted state in Cosmos DB: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(1) Apply an Ebbinghaus Forgetting Curve decay to the prior mastery score based on elapsed time since last interaction.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(2) Update the mastery probability via Bayesian Knowledge Tracing (BKT), which uses P(Slip) and P(Guess) to separate careless mistakes from genuine knowledge gaps.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(3) Compute an Exponential Moving Average (EMA) of recent correctness to detect momentum, stagnation, or rapid improvement.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Constraint: </w:t>
      </w:r>
      <w:r>
        <w:rPr>
          <w:rFonts w:ascii="Arial" w:cs="Arial" w:eastAsia="Arial" w:hAnsi="Arial"/>
          <w:sz w:val="20"/>
          <w:szCs w:val="20"/>
        </w:rPr>
        <w:t xml:space="preserve">The pipeline relies exclusively on four fields: Student ID, Timestamp, Concept Tag, and Is_Correct. No “Time Spent” data is assumed to be available or reliable.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Non-Goals: </w:t>
      </w:r>
      <w:r>
        <w:rPr>
          <w:rFonts w:ascii="Arial" w:cs="Arial" w:eastAsia="Arial" w:hAnsi="Arial"/>
          <w:sz w:val="20"/>
          <w:szCs w:val="20"/>
        </w:rPr>
        <w:t xml:space="preserve">This PRD does not cover frontend UI/UX design, authentication, LMS integration middleware, or the Gen-AI agent’s prompt engineering. It is strictly scoped to the data transformation layer.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2. Data Schema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2.1 Input Payload (LMS Event)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Every interaction from the LMS triggers an HTTP POST to the Azure Function with the following JSON payload. This is the sole input contract.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Schema Definition: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"event_id": "string  // UUID v4, idempotency key",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"student_id": "string  // Unique student identifier",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"timestamp": "string  // ISO 8601, UTC (e.g. 2026-03-01T14:30:00Z)",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"concept_tag": "string  // Hierarchical tag (e.g. math.algebra.quadratic)",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"is_correct": "boolean  // true = correct answer, false = incorrect"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(UUID v4)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Required, unique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Idempotency key to prevent duplicate processing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Required, non-empty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Opaque LMS identifier for the student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 (ISO 8601)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Required, UTC, no future dates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Exact moment the student submitted the answer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concept_tag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Required, dot-notation hierarchy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Concept taxonomy tag from the LMS content map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is_correct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Binary correctness signal from the LMS grading engine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Validation Rules: </w:t>
      </w:r>
      <w:r>
        <w:rPr>
          <w:rFonts w:ascii="Arial" w:cs="Arial" w:eastAsia="Arial" w:hAnsi="Arial"/>
          <w:sz w:val="20"/>
          <w:szCs w:val="20"/>
        </w:rPr>
        <w:t xml:space="preserve">The Azure Function MUST reject any payload missing required fields with HTTP 400. Timestamps in the future (beyond a 60-second clock-skew tolerance) are rejected. Duplicate event_id values are idempotently ignored (HTTP 200, no state mutation).</w:t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2.2 State Database (Cosmos DB)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student’s evolving knowledge state is persisted per concept in Azure Cosmos DB. The partition key is student_id and the sort key is concept_tag. Each document represents a single student-concept pair.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Schema Definition: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"id": "string  // Composite: {student_id}::{concept_tag}",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"student_id": "string",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"concept_tag": "string",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"bkt_state": {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"p_mastery": "number  // P(L_n): Current mastery probability [0, 1]",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"p_transit": "number  // P(T): Probability of learning on each attempt",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"p_slip": "number    // P(S): Probability of incorrect answer despite mastery",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"p_guess": "number   // P(G): Probability of correct answer despite non-mastery"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"ema_state": {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"ema_score": "number  // Current EMA value [0, 1]",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"ema_alpha": "number  // Smoothing factor (default 0.3)"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"decay_state": {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"last_interaction_ts": "string  // ISO 8601 UTC",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"decay_rate": "number  // Lambda (λ) for this concept (default 0.02)",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"stability_factor": "number  // S: Increases with consecutive correct answers"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"interaction_history": {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"total_attempts": "integer",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"total_correct": "integer",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"streak_correct": "integer  // Consecutive correct answers (resets on incorrect)",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"streak_incorrect": "integer  // Consecutive incorrect answers (resets on correct)",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"last_n_results": "[boolean]  // Circular buffer, last 10 results"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"flags": {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"careless_mistake": "boolean",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"lucky_guess": "boolean",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"decay_warning": "boolean",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"stagnation": "boolean",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"rapid_improvement": "boolean",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"mastery_achieved": "boolean"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"meta": {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"created_at": "string  // ISO 8601",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"updated_at": "string  // ISO 8601",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"schema_version": "integer  // Current: 1",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"last_event_id": "string  // For idempotency check"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Partition Strategy: </w:t>
      </w:r>
      <w:r>
        <w:rPr>
          <w:rFonts w:ascii="Arial" w:cs="Arial" w:eastAsia="Arial" w:hAnsi="Arial"/>
          <w:sz w:val="20"/>
          <w:szCs w:val="20"/>
        </w:rPr>
        <w:t xml:space="preserve">Partition key = student_id. This ensures all concept states for a given student are co-located for efficient cross-concept queries (e.g., dashboard aggregation). Expected document size is under 2 KB per student-concept pair, well within Cosmos DB’s 2 MB limit.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TTL Policy: </w:t>
      </w:r>
      <w:r>
        <w:rPr>
          <w:rFonts w:ascii="Arial" w:cs="Arial" w:eastAsia="Arial" w:hAnsi="Arial"/>
          <w:sz w:val="20"/>
          <w:szCs w:val="20"/>
        </w:rPr>
        <w:t xml:space="preserve">Documents are retained indefinitely for hackathon scope. In production, a TTL of 365 days with archival to Azure Blob Storage is recommended.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3. Processing Logic (The Algorithms)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3.1 Event Processing Pipeline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the Azure Function receives a valid LMS event, it executes the following deterministic pipeline. Each step mutates the in-memory state object, which is written back to Cosmos DB in a single atomic operation at the end.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Pipeline Execution Order: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Step 0: Validate incoming payload; reject or deduplicate as needed.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Step 1: Retrieve the existing state document from Cosmos DB (or initialize if cold-start).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Step 2: Apply Ebbinghaus Decay to p_mastery based on elapsed time since last_interaction_ts.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Step 3: Run the BKT update using the (now-decayed) p_mastery and the incoming is_correct signal.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Step 4: Update the EMA with the new is_correct observation.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Step 5: Evaluate all analytical flags based on updated state.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Step 6: Persist the updated state to Cosmos DB (optimistic concurrency via _etag).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Step 7: Emit the output payload to the response body.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Critical: </w:t>
      </w:r>
      <w:r>
        <w:rPr>
          <w:rFonts w:ascii="Arial" w:cs="Arial" w:eastAsia="Arial" w:hAnsi="Arial"/>
          <w:sz w:val="20"/>
          <w:szCs w:val="20"/>
        </w:rPr>
        <w:t xml:space="preserve">The order of Steps 2–4 is non-negotiable. Decay MUST be applied before BKT so that the Bayesian update operates on a time-adjusted prior, not a stale one. EMA runs last because it is independent of the mastery probability.</w:t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3.2 Step 1: Ebbinghaus Forgetting Curve (Decay)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Before updating mastery, we must account for knowledge decay during inactivity. The Ebbinghaus forgetting curve models retention as an exponential decay function of elapsed time.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Mathematical Formula: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P(Lᵈᵉᶜᵃʸᵉᵈ) = P(Lₙ) × e^(–λ × Δt / S)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4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P(Lₙ)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 mastery probability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Retrieved from Cosmos DB bkt_state.p_mastery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λ (lambda)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decay rate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Calibrated per concept; higher = faster forgetting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Δt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Elapsed time in hours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Computed: (current_timestamp – last_interaction_ts) / 3600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Stability factor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(initial)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Increases with consecutive correct answers, reducing decay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Euler’s 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2.71828...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of the natural logarithm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Stability Factor Update Rule: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is_correct: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S_new = S_old + 0.1  // Knowledge reinforcement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S_new = max(1.0, S_old - 0.3)  // Faster destabilization on error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Decay Floor: </w:t>
      </w:r>
      <w:r>
        <w:rPr>
          <w:rFonts w:ascii="Arial" w:cs="Arial" w:eastAsia="Arial" w:hAnsi="Arial"/>
          <w:sz w:val="20"/>
          <w:szCs w:val="20"/>
        </w:rPr>
        <w:t xml:space="preserve">P(L_decayed) is clamped to a minimum of 0.01. Mastery can never decay to absolute zero, preserving the Bayesian prior’s mathematical validity (avoids division-by-zero downstream in BKT).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No-Decay Zone: </w:t>
      </w:r>
      <w:r>
        <w:rPr>
          <w:rFonts w:ascii="Arial" w:cs="Arial" w:eastAsia="Arial" w:hAnsi="Arial"/>
          <w:sz w:val="20"/>
          <w:szCs w:val="20"/>
        </w:rPr>
        <w:t xml:space="preserve">If Δt &lt; 1 hour, no decay is applied. This prevents micro-decay between rapid interactions within a single study session.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Decay Warning Threshold: </w:t>
      </w:r>
      <w:r>
        <w:rPr>
          <w:rFonts w:ascii="Arial" w:cs="Arial" w:eastAsia="Arial" w:hAnsi="Arial"/>
          <w:sz w:val="20"/>
          <w:szCs w:val="20"/>
        </w:rPr>
        <w:t xml:space="preserve">If the decay operation reduces P(L) by more than 15 percentage points (absolute), the decay_warning flag is set to true.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Pseudocode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delta_hours = (event.timestamp - state.decay_state.last_interaction_ts) / 3600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delta_hours &gt;= 1.0: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decay_factor = exp(-lambda * delta_hours / S)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p_mastery_decayed = max(0.01, state.bkt_state.p_mastery * decay_factor)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decay_drop = state.bkt_state.p_mastery - p_mastery_decayed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state.flags.decay_warning = (decay_drop &gt; 0.15)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state.bkt_state.p_mastery = p_mastery_decayed</w:t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3.3 Step 2: Bayesian Knowledge Tracing (BKT)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BKT is a two-state Hidden Markov Model that maintains the probability that a student has “mastered” a concept. The model’s power comes from its four parameters, which explicitly separate knowledge from performance.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BKT Parameters: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12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Prior Mastery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P(L₀)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[0, 1]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Initial probability a student knows the concept before any interaction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Learn Rate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P(T)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[0, 0.5]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student transitions from unlearned to learned on each attempt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Slip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P(S)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[0, 0.3]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student answers INCORRECTLY despite having mastered the concept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Guess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P(G)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[0, 0.5]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Probability student answers CORRECTLY despite NOT having mastered the concept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BKT Update Algorithm (two phases):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1: Posterior Update (Evidence Incorporation)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Given the (now-decayed) prior P(Lₙ) and the observed is_correct signal, compute the posterior probability of mastery: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is_correct = true: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P(Lₙ | correct) = [ P(Lₙ) × (1 – P(S)) ] / [ P(Lₙ) × (1 – P(S)) + (1 – P(Lₙ)) × P(G) 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If is_correct = false: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P(Lₙ | incorrect) = [ P(Lₙ) × P(S) ] / [ P(Lₙ) × P(S) + (1 – P(Lₙ)) × (1 – P(G)) ]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Phase 2: Transition Update (Learning)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After incorporating evidence, apply the learning transition to get the new prior for the next attempt:</w:t>
      </w:r>
    </w:p>
    <w:p>
      <w:pPr>
        <w:spacing w:after="100" w:before="10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P(Lₙ₊₁) = P(Lₙ | obs) + (1 – P(Lₙ | obs)) × P(T)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How BKT Identifies Careless Mistakes vs. Genuine Gaps: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is the core analytical differentiator of BKT. Consider two scenarios: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200"/>
        <w:gridCol w:w="3960"/>
        <w:gridCol w:w="14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P(Lₙ)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is_correct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BKT Interpretation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Careless Mistake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0.80 (high)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P(L) is high, so the model attributes the error to P(Slip). The posterior P(L|incorrect) drops only slightly because the numerator P(L)×P(S) is dominated by high P(L). The model “trusts” prior mastery over a single error.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careless_mistake = true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Genuine Gap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0.50 (low)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P(L) is low, so the numerator P(L)×P(S) is small relative to the denominator. The posterior barely moves. The model confirms the student likely does not know the concept.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flag (expected)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Lucky Guess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&lt; 0.40 (low)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P(L) is low but the student answered correctly. The model attributes this partly to P(Guess). The posterior increases, but is dampened by the guess probability, preventing a single correct answer from inflating mastery.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lucky_guess = true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Careless Mistake Detection Logic: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CARELESS_THRESHOLD_MASTERY = 0.80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CARELESS_THRESHOLD_SLIP = P(S)  // Currently 0.10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is_correct == false AND p_mastery_prior &gt;= CARELESS_THRESHOLD_MASTERY: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Student likely knows this but slipped.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Verify: the posterior should NOT drop below 0.60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p_mastery_posterior &gt;= 0.60: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flag careless_mistake = true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Lucky Guess Detection Logic: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GUESS_THRESHOLD_MASTERY = 0.40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is_correct == true AND p_mastery_prior &lt; GUESS_THRESHOLD_MASTERY: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Student likely does not know this but answered correctly.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flag lucky_guess = true</w:t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3.4 Step 3: Exponential Moving Average (EMA)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EMA tracks the student’s recent performance momentum independently of the BKT mastery probability. While BKT models what the student knows, the EMA models how the student is trending.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Mathematical Formula:</w:t>
      </w:r>
    </w:p>
    <w:p>
      <w:pPr>
        <w:spacing w:after="20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EMAₙ = α × Xₙ + (1 – α) × EMAₙ₋₁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1800"/>
        <w:gridCol w:w="3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α (alpha)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Smoothing factor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Higher = more weight on recent events; range (0, 1)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Xₙ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Current observation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or 0.0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 if is_correct = true; 0.0 if is_correct = false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EMAₙ₋₁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Previous EMA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(cold start)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Retrieved from ema_state.ema_score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Why α = 0.3: </w:t>
      </w:r>
      <w:r>
        <w:rPr>
          <w:rFonts w:ascii="Arial" w:cs="Arial" w:eastAsia="Arial" w:hAnsi="Arial"/>
          <w:sz w:val="20"/>
          <w:szCs w:val="20"/>
        </w:rPr>
        <w:t xml:space="preserve">This gives an effective window of approximately 1/α ≈ 3.3 interactions. Recent performance is heavily weighted, making the EMA sensitive to short-term trends while maintaining some memory. For the hackathon, this is fixed; in production, α could be tuned per concept difficulty.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Stagnation Detection: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STAGNATION_WINDOW = 10  // Minimum attempts to evaluate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STAGNATION_EMA_LOW = 0.45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STAGNATION_EMA_HIGH = 0.55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total_attempts &gt;= STAGNATION_WINDOW: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STAGNATION_EMA_LOW &lt;= ema_score &lt;= STAGNATION_EMA_HIGH: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flag stagnation = true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// Student is hovering around 50% -- neither improving nor declining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Rapid Improvement Detection: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IMPROVEMENT_EMA_DELTA = 0.25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IMPROVEMENT_WINDOW = 5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// Compare current EMA to EMA from 5 interactions ago (stored in last_n_results)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ema_5_ago = compute_ema(last_n_results[:-5])  // Retrospective calculation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(ema_score - ema_5_ago) &gt;= IMPROVEMENT_EMA_DELTA: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flag rapid_improvement = true</w:t>
      </w:r>
    </w:p>
    <w:p>
      <w:r>
        <w:br w:type="page"/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3.5 Analytical Flags &amp; Thresholds (Complete Reference)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following table is the definitive reference for all analytical flags produced by the pipeline. Each flag has a deterministic condition evaluated at Step 5 of the pipeline.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3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Business Meaning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careless_mistake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is_correct = false AND P(Lₙ) ≥ 0.80 AND P(Lₙ₊₁) ≥ 0.60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knows the concept but made a performance error. Do NOT assign remediation; instead, prompt focus/attention.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lucky_guess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is_correct = true AND P(Lₙ) &lt; 0.40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does not know the concept but answered correctly. Do NOT advance topic; assign reinforcement.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decay_warning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Decay operation reduced P(L) by &gt; 15 pp absolute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has been inactive long enough for significant knowledge erosion. Trigger a spaced-repetition review.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stagnation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total_attempts ≥ 10 AND 0.45 ≤ EMA ≤ 0.55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is stuck at ~50% accuracy; neither learning nor regressing. Suggest alternate pedagogy or concept decomposition.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rapid_improvement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 increase ≥ 0.25 over last 5 interactions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Student is on a steep learning trajectory. Positive reinforcement; consider advancing difficulty.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mastery_achieved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P(Lₙ₊₁) ≥ 0.95 AND total_attempts ≥ 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 confidence the student has mastered this concept. Advance to next concept in the learning path.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Flag Precedence: </w:t>
      </w:r>
      <w:r>
        <w:rPr>
          <w:rFonts w:ascii="Arial" w:cs="Arial" w:eastAsia="Arial" w:hAnsi="Arial"/>
          <w:sz w:val="20"/>
          <w:szCs w:val="20"/>
        </w:rPr>
        <w:t xml:space="preserve">Flags are not mutually exclusive except for the pair (careless_mistake, lucky_guess), which cannot both be true for a single event. All other flags may co-occur (e.g., decay_warning + stagnation is a valid and common signal for a student returning after a long break).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4. Output Payload (The Action Layer)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Azure Function returns the following JSON payload as the HTTP response body. This payload is consumed by two downstream systems: (1) the Streamlit analytics dashboard for visualization, and (2) the Gen-AI Intervention Agent for real-time student support.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Output JSON Schema: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"event_id": "string  // Echo of input event_id",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"student_id": "string",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"concept_tag": "string",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"timestamp": "string  // ISO 8601",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"is_correct": "boolean  // Echo of input",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"mastery": {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"p_mastery_prior": "number  // P(L) before this event (post-decay)",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"p_mastery_posterior": "number  // P(L) after BKT update",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"p_mastery_delta": "number  // Signed change: posterior - prior",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"mastery_level": "string  // Enum: novice|developing|proficient|mastered"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"momentum": {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"ema_score": "number  // Current EMA after this event",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"ema_prior": "number  // EMA before this event",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"trend": "string  // Enum: improving|stable|declining|stagnant"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"decay": {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"hours_since_last": "number  // Hours elapsed since last interaction",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"decay_applied": "boolean  // Whether decay was applied (Δt &gt;= 1hr)",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"pre_decay_mastery": "number  // P(L) before decay was applied",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"decay_magnitude": "number  // Absolute drop from decay"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"flags": {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"careless_mistake": "boolean",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"lucky_guess": "boolean",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"decay_warning": "boolean",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"stagnation": "boolean",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"rapid_improvement": "boolean",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"mastery_achieved": "boolean"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"intervention": {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"priority": "string  // Enum: none|low|medium|high|critical",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"recommended_action": "string  // Machine-readable action code",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"context": "object  // Key-value pairs for Gen-AI prompt construction"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"interaction_summary": {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"total_attempts": "integer",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"total_correct": "integer",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"accuracy_rate": "number  // total_correct / total_attempts",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"streak_correct": "integer",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"streak_incorrect": "integer"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Mastery Level Mapping: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P(L) Range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Color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novice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 – 0.39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 (#E74C3C)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 – 0.69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Orange (#F39C12)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proficient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0.70 – 0.94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Blue (#2E86C1)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mastered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 – 1.00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Green (#27AE60)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Intervention Priority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recommended_action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stagnation = true AND total_attempts &gt;= 15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escalate_to_instructor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decay_warning = true AND P(L) dropped below 0.40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trigger_spaced_review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lucky_guess = true OR (stagnation = true AND total_attempts &lt; 15)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assign_reinforcement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careless_mistake = true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prompt_attention_check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flags active OR only positive flags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continue_learning_path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Intervention Context Object: </w:t>
      </w:r>
      <w:r>
        <w:rPr>
          <w:rFonts w:ascii="Arial" w:cs="Arial" w:eastAsia="Arial" w:hAnsi="Arial"/>
          <w:sz w:val="20"/>
          <w:szCs w:val="20"/>
        </w:rPr>
        <w:t xml:space="preserve">The context field provides structured data for the Gen-AI agent’s prompt template. Example: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"context": {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"concept_tag": "math.algebra.quadratic",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"mastery_level": "novice",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"specific_flag": "lucky_guess",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"attempts_on_concept": 7,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"recent_accuracy": 0.42,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"hours_inactive": 168.5,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"suggested_tone": "encouraging"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</w:rPr>
        <w:t xml:space="preserve">5. Edge Cases &amp; Limitations</w:t>
      </w: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5.1 Cold-Start Problem (New Students)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When a student interacts with a concept for the first time, no state document exists in Cosmos DB. The pipeline must initialize a default state before processing.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Default Initialization Values: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Cold-Start Value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bkt_state.p_mastery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Uninformed prior; assume the student likely does not know the concept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bkt_state.p_transit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Standard BKT learning rate from literature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bkt_state.p_slip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Assumes 10% careless error rate as baseline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bkt_state.p_guess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Assumes ~25% chance of guessing (approximates 4-option MCQ)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ema_state.ema_score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Neutral starting point; no directional bias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decay_state.stability_factor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stability bonus on first interaction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decay_state.last_interaction_ts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event.timestamp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decay applied on first event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interaction_history.total_attempts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Incremented to 1 after processing the first event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flags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false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flags can fire on first interaction (insufficient data)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Cold-Start Flag Suppression: </w:t>
      </w:r>
      <w:r>
        <w:rPr>
          <w:rFonts w:ascii="Arial" w:cs="Arial" w:eastAsia="Arial" w:hAnsi="Arial"/>
          <w:sz w:val="20"/>
          <w:szCs w:val="20"/>
        </w:rPr>
        <w:t xml:space="preserve">Flags are suppressed when total_attempts &lt; 3. This prevents misleading signals from a single interaction. The lucky_guess flag is an exception: it fires on total_attempts &gt;= 1 because a correct answer with P(L₀) = 0.10 is, by definition, almost certainly a guess.</w:t>
      </w:r>
    </w:p>
    <w:p>
      <w:pPr>
        <w:spacing w:after="12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5.2 Rapid-Fire Guessing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A student submitting many answers in rapid succession (e.g., clicking through a quiz randomly) can distort both the BKT mastery probability and the EMA. Without “Time Spent” data, we detect this pattern via inter-event timing.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Detection Heuristic: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RAPID_FIRE_THRESHOLD_SECONDS = 3  // Minimum plausible response time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RAPID_FIRE_WINDOW = 5             // Number of rapid events to trigger guard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inter_event_gap = event.timestamp - state.decay_state.last_interaction_ts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inter_event_gap &lt; RAPID_FIRE_THRESHOLD_SECONDS: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state.rapid_fire_counter += 1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state.rapid_fire_counter = 0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if state.rapid_fire_counter &gt;= RAPID_FIRE_WINDOW: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DAMPEN the BKT update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p_transit_effective = P(T) * 0.1  // Reduce learning rate to 10%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p_guess_effective = min(0.50, P(G) * 1.5)  // Inflate guess probability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EMA update proceeds normally (captures the pattern accurately)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// Set flag</w:t>
      </w:r>
    </w:p>
    <w:p>
      <w:pPr>
        <w:shd w:fill="F5F5F5" w:val="clear"/>
        <w:spacing w:after="20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    flag rapid_guessing_detected = true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Rationale: </w:t>
      </w:r>
      <w:r>
        <w:rPr>
          <w:rFonts w:ascii="Arial" w:cs="Arial" w:eastAsia="Arial" w:hAnsi="Arial"/>
          <w:sz w:val="20"/>
          <w:szCs w:val="20"/>
        </w:rPr>
        <w:t xml:space="preserve">By inflating P(Guess) during rapid-fire sequences, correct answers contribute less to mastery. By suppressing P(Transit), even sustained rapid-fire correctness cannot inflate mastery artificially. The EMA, however, is left undampened—it will naturally converge to ~0.25 for random 4-choice guessing, providing its own signal.</w:t>
      </w:r>
    </w:p>
    <w:p>
      <w:pPr>
        <w:spacing w:after="120"/>
      </w:pPr>
    </w:p>
    <w:p>
      <w:pPr>
        <w:pStyle w:val="Heading2"/>
        <w:spacing w:after="200" w:before="300"/>
      </w:pPr>
      <w:r>
        <w:rPr>
          <w:rFonts w:ascii="Arial" w:cs="Arial" w:eastAsia="Arial" w:hAnsi="Arial"/>
          <w:b/>
          <w:bCs/>
        </w:rPr>
        <w:t xml:space="preserve">5.3 Known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Path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Time-Spent Data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Cannot distinguish a thoughtful wrong answer from a hasty one. Careless mistake detection relies solely on prior mastery level, not response time.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If time-spent becomes available, integrate it as a secondary signal into P(Slip) adjustment: faster responses with errors increase careless-mistake confidence.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Fixed BKT Parameters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P(T), P(S), P(G) are globally fixed. They do not adapt to individual student learning rates or per-concept difficulty.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Post-hackathon: implement Expectation-Maximization (EM) to fit BKT params per concept using historical data. Consider per-student parameter individualization.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Single Concept Granularity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concept_tag is tracked independently. No cross-concept dependency modeling (e.g., algebra mastery does not inform calculus prior).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Introduce a concept prerequisite graph. Use a student’s mastery of prerequisite concepts to inform the P(L₀) prior for dependent concepts.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Binary Correctness Only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 credit (e.g., 3 out of 5 sub-parts correct) is not supported. All answers are true/false.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Decompose multi-part questions into individual concept_tag events at the LMS integration layer.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Collaborative Filtering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model operates per-student in isolation. It cannot leverage cohort-level patterns (e.g., “80% of students struggle with this concept”).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Aggregate cohort statistics in a separate pipeline and use them to adjust per-concept P(L₀) and P(T) defaults.</w:t>
            </w:r>
          </w:p>
        </w:tc>
      </w:tr>
    </w:tbl>
    <w:p>
      <w:pPr>
        <w:spacing w:after="120"/>
      </w:pPr>
    </w:p>
    <w:p>
      <w:pPr>
        <w:spacing w:after="12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Document End</w:t>
      </w:r>
    </w:p>
    <w:p>
      <w:pPr>
        <w:spacing w:after="120"/>
        <w:jc w:val="center"/>
      </w:pPr>
      <w:r>
        <w:rPr>
          <w:rFonts w:ascii="Arial" w:cs="Arial" w:eastAsia="Arial" w:hAnsi="Arial"/>
          <w:sz w:val="20"/>
          <w:szCs w:val="20"/>
        </w:rPr>
        <w:t xml:space="preserve">PRD v1.0 — Data Analytics Pipeline — AI-Powered EdTech Platform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PRD: Data Analytics Pipeline</w:t>
    </w:r>
    <w:r>
      <w:rPr>
        <w:rFonts w:ascii="Arial" w:cs="Arial" w:eastAsia="Arial" w:hAnsi="Arial"/>
        <w:color w:val="999999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24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18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2026-03-01T09:48:27.249Z</dcterms:created>
  <dcterms:modified xsi:type="dcterms:W3CDTF">2026-03-01T09:48:27.250Z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