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D40D2">
        <w:rPr>
          <w:rFonts w:ascii="Segoe UI" w:eastAsia="Times New Roman" w:hAnsi="Segoe UI" w:cs="Segoe UI"/>
          <w:b/>
          <w:bCs/>
          <w:sz w:val="30"/>
          <w:szCs w:val="30"/>
        </w:rPr>
        <w:t>Example: Bi-level Transportation Optimization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sz w:val="24"/>
          <w:szCs w:val="24"/>
        </w:rPr>
      </w:pPr>
      <w:r w:rsidRPr="003D40D2">
        <w:rPr>
          <w:rFonts w:ascii="Segoe UI" w:eastAsia="Times New Roman" w:hAnsi="Segoe UI" w:cs="Segoe UI"/>
          <w:sz w:val="24"/>
          <w:szCs w:val="24"/>
        </w:rPr>
        <w:t>Upper-Level Problem: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i/>
          <w:iCs/>
          <w:color w:val="374151"/>
          <w:sz w:val="24"/>
          <w:szCs w:val="24"/>
          <w:bdr w:val="single" w:sz="2" w:space="0" w:color="D9D9E3" w:frame="1"/>
        </w:rPr>
        <w:t>Objective: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Minimize the total transportation cost (combination of costs for each mode).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i/>
          <w:iCs/>
          <w:color w:val="374151"/>
          <w:sz w:val="24"/>
          <w:szCs w:val="24"/>
          <w:bdr w:val="single" w:sz="2" w:space="0" w:color="D9D9E3" w:frame="1"/>
        </w:rPr>
        <w:t>Decision Variables: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0"/>
          <w:szCs w:val="20"/>
          <w:bdr w:val="single" w:sz="2" w:space="0" w:color="D9D9E3" w:frame="1"/>
        </w:rPr>
        <w:t>i</w:t>
      </w:r>
      <w:r w:rsidRPr="003D40D2">
        <w:rPr>
          <w:rFonts w:ascii="Times New Roman" w:eastAsia="Times New Roman" w:hAnsi="Times New Roman" w:cs="Times New Roman"/>
          <w:color w:val="374151"/>
          <w:sz w:val="2"/>
          <w:szCs w:val="2"/>
          <w:bdr w:val="single" w:sz="2" w:space="0" w:color="D9D9E3" w:frame="1"/>
        </w:rPr>
        <w:t>​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- the percentage allocation of resources to each transportation mode (e.g., trucks, trains, and ships).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i/>
          <w:iCs/>
          <w:color w:val="374151"/>
          <w:sz w:val="24"/>
          <w:szCs w:val="24"/>
          <w:bdr w:val="single" w:sz="2" w:space="0" w:color="D9D9E3" w:frame="1"/>
        </w:rPr>
        <w:t>Constraints:</w:t>
      </w:r>
    </w:p>
    <w:p w:rsidR="003D40D2" w:rsidRPr="003D40D2" w:rsidRDefault="003D40D2" w:rsidP="003D40D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The sum of allocations is equal to 100%: </w:t>
      </w:r>
      <w:r>
        <w:rPr>
          <w:noProof/>
        </w:rPr>
        <w:drawing>
          <wp:inline distT="0" distB="0" distL="0" distR="0" wp14:anchorId="405E0670" wp14:editId="69DCC48E">
            <wp:extent cx="611470" cy="26070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30" cy="27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0D2" w:rsidRPr="003D40D2" w:rsidRDefault="003D40D2" w:rsidP="003D40D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>Upper and lower bounds on the allocation percentages.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sz w:val="24"/>
          <w:szCs w:val="24"/>
        </w:rPr>
      </w:pPr>
      <w:r w:rsidRPr="003D40D2">
        <w:rPr>
          <w:rFonts w:ascii="Segoe UI" w:eastAsia="Times New Roman" w:hAnsi="Segoe UI" w:cs="Segoe UI"/>
          <w:sz w:val="24"/>
          <w:szCs w:val="24"/>
        </w:rPr>
        <w:t>Lower-Level Problem: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i/>
          <w:iCs/>
          <w:color w:val="374151"/>
          <w:sz w:val="24"/>
          <w:szCs w:val="24"/>
          <w:bdr w:val="single" w:sz="2" w:space="0" w:color="D9D9E3" w:frame="1"/>
        </w:rPr>
        <w:t>Objective: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Minimize the total transportation time for each mode.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i/>
          <w:iCs/>
          <w:color w:val="374151"/>
          <w:sz w:val="24"/>
          <w:szCs w:val="24"/>
          <w:bdr w:val="single" w:sz="2" w:space="0" w:color="D9D9E3" w:frame="1"/>
        </w:rPr>
        <w:t>Decision Variables: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</w:t>
      </w:r>
      <w:proofErr w:type="spellStart"/>
      <w:r w:rsidRPr="003D40D2">
        <w:rPr>
          <w:rFonts w:ascii="KaTeX_Math" w:eastAsia="Times New Roman" w:hAnsi="KaTeX_Math" w:cs="Times New Roman"/>
          <w:i/>
          <w:iCs/>
          <w:color w:val="374151"/>
          <w:sz w:val="29"/>
          <w:szCs w:val="29"/>
          <w:bdr w:val="single" w:sz="2" w:space="0" w:color="D9D9E3" w:frame="1"/>
        </w:rPr>
        <w:t>y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0"/>
          <w:szCs w:val="20"/>
          <w:bdr w:val="single" w:sz="2" w:space="0" w:color="D9D9E3" w:frame="1"/>
        </w:rPr>
        <w:t>ij</w:t>
      </w:r>
      <w:proofErr w:type="spellEnd"/>
      <w:r w:rsidRPr="003D40D2">
        <w:rPr>
          <w:rFonts w:ascii="Times New Roman" w:eastAsia="Times New Roman" w:hAnsi="Times New Roman" w:cs="Times New Roman"/>
          <w:color w:val="374151"/>
          <w:sz w:val="2"/>
          <w:szCs w:val="2"/>
          <w:bdr w:val="single" w:sz="2" w:space="0" w:color="D9D9E3" w:frame="1"/>
        </w:rPr>
        <w:t>​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- the percentage allocation of resources on each route within a transportation mode.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i/>
          <w:iCs/>
          <w:color w:val="374151"/>
          <w:sz w:val="24"/>
          <w:szCs w:val="24"/>
          <w:bdr w:val="single" w:sz="2" w:space="0" w:color="D9D9E3" w:frame="1"/>
        </w:rPr>
        <w:t>Constraints:</w:t>
      </w:r>
    </w:p>
    <w:p w:rsidR="003D40D2" w:rsidRPr="003D40D2" w:rsidRDefault="003D40D2" w:rsidP="003D40D2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The sum of allocations on each mode is equal to the upper-level allocation: </w:t>
      </w:r>
      <w:r>
        <w:rPr>
          <w:noProof/>
        </w:rPr>
        <w:drawing>
          <wp:inline distT="0" distB="0" distL="0" distR="0" wp14:anchorId="0FF1211E" wp14:editId="7AE63679">
            <wp:extent cx="959279" cy="29791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1760" cy="31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0D2" w:rsidRPr="003D40D2" w:rsidRDefault="003D40D2" w:rsidP="003D40D2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>Upper and lower bounds on the route allocation percentages.</w:t>
      </w:r>
    </w:p>
    <w:p w:rsidR="003D40D2" w:rsidRPr="003D40D2" w:rsidRDefault="003D40D2" w:rsidP="003D40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8F8F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sz w:val="24"/>
          <w:szCs w:val="24"/>
        </w:rPr>
      </w:pPr>
      <w:r w:rsidRPr="003D40D2">
        <w:rPr>
          <w:rFonts w:ascii="Segoe UI" w:eastAsia="Times New Roman" w:hAnsi="Segoe UI" w:cs="Segoe UI"/>
          <w:sz w:val="24"/>
          <w:szCs w:val="24"/>
        </w:rPr>
        <w:t>Iterative Solution Approach:</w:t>
      </w:r>
    </w:p>
    <w:p w:rsidR="003D40D2" w:rsidRPr="003D40D2" w:rsidRDefault="003D40D2" w:rsidP="003D40D2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Initialize: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Start with an initial guess for the upper-level decision variables 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0"/>
          <w:szCs w:val="20"/>
          <w:bdr w:val="single" w:sz="2" w:space="0" w:color="D9D9E3" w:frame="1"/>
        </w:rPr>
        <w:t>i</w:t>
      </w:r>
      <w:r w:rsidRPr="003D40D2">
        <w:rPr>
          <w:rFonts w:ascii="Times New Roman" w:eastAsia="Times New Roman" w:hAnsi="Times New Roman" w:cs="Times New Roman"/>
          <w:color w:val="374151"/>
          <w:sz w:val="2"/>
          <w:szCs w:val="2"/>
          <w:bdr w:val="single" w:sz="2" w:space="0" w:color="D9D9E3" w:frame="1"/>
        </w:rPr>
        <w:t>​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>.</w:t>
      </w:r>
    </w:p>
    <w:p w:rsidR="003D40D2" w:rsidRPr="003D40D2" w:rsidRDefault="003D40D2" w:rsidP="003D40D2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Upper-Level Optimization: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Solve the upper-level problem to get optimal 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0"/>
          <w:szCs w:val="20"/>
          <w:bdr w:val="single" w:sz="2" w:space="0" w:color="D9D9E3" w:frame="1"/>
        </w:rPr>
        <w:t>i</w:t>
      </w:r>
      <w:r w:rsidRPr="003D40D2">
        <w:rPr>
          <w:rFonts w:ascii="Times New Roman" w:eastAsia="Times New Roman" w:hAnsi="Times New Roman" w:cs="Times New Roman"/>
          <w:color w:val="374151"/>
          <w:sz w:val="2"/>
          <w:szCs w:val="2"/>
          <w:bdr w:val="single" w:sz="2" w:space="0" w:color="D9D9E3" w:frame="1"/>
        </w:rPr>
        <w:t>​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>.</w:t>
      </w:r>
    </w:p>
    <w:p w:rsidR="003D40D2" w:rsidRPr="003D40D2" w:rsidRDefault="003D40D2" w:rsidP="003D40D2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Lower-Level Optimization: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Use the optimal 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0"/>
          <w:szCs w:val="20"/>
          <w:bdr w:val="single" w:sz="2" w:space="0" w:color="D9D9E3" w:frame="1"/>
        </w:rPr>
        <w:t>i</w:t>
      </w:r>
      <w:r w:rsidRPr="003D40D2">
        <w:rPr>
          <w:rFonts w:ascii="Times New Roman" w:eastAsia="Times New Roman" w:hAnsi="Times New Roman" w:cs="Times New Roman"/>
          <w:color w:val="374151"/>
          <w:sz w:val="2"/>
          <w:szCs w:val="2"/>
          <w:bdr w:val="single" w:sz="2" w:space="0" w:color="D9D9E3" w:frame="1"/>
        </w:rPr>
        <w:t>​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to solve the lower-level problem and get optimal </w:t>
      </w:r>
      <w:proofErr w:type="spellStart"/>
      <w:r w:rsidRPr="003D40D2">
        <w:rPr>
          <w:rFonts w:ascii="KaTeX_Math" w:eastAsia="Times New Roman" w:hAnsi="KaTeX_Math" w:cs="Times New Roman"/>
          <w:i/>
          <w:iCs/>
          <w:color w:val="374151"/>
          <w:sz w:val="29"/>
          <w:szCs w:val="29"/>
          <w:bdr w:val="single" w:sz="2" w:space="0" w:color="D9D9E3" w:frame="1"/>
        </w:rPr>
        <w:t>y</w:t>
      </w:r>
      <w:r w:rsidRPr="003D40D2">
        <w:rPr>
          <w:rFonts w:ascii="KaTeX_Math" w:eastAsia="Times New Roman" w:hAnsi="KaTeX_Math" w:cs="Times New Roman"/>
          <w:i/>
          <w:iCs/>
          <w:color w:val="374151"/>
          <w:sz w:val="20"/>
          <w:szCs w:val="20"/>
          <w:bdr w:val="single" w:sz="2" w:space="0" w:color="D9D9E3" w:frame="1"/>
        </w:rPr>
        <w:t>ij</w:t>
      </w:r>
      <w:proofErr w:type="spellEnd"/>
      <w:r w:rsidRPr="003D40D2">
        <w:rPr>
          <w:rFonts w:ascii="Times New Roman" w:eastAsia="Times New Roman" w:hAnsi="Times New Roman" w:cs="Times New Roman"/>
          <w:color w:val="374151"/>
          <w:sz w:val="2"/>
          <w:szCs w:val="2"/>
          <w:bdr w:val="single" w:sz="2" w:space="0" w:color="D9D9E3" w:frame="1"/>
        </w:rPr>
        <w:t>​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>.</w:t>
      </w:r>
    </w:p>
    <w:p w:rsidR="003D40D2" w:rsidRPr="003D40D2" w:rsidRDefault="003D40D2" w:rsidP="003D40D2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Update Upper-Level Decision Variables: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Update the upper-level decision variables based on the lower-level solution.</w:t>
      </w:r>
    </w:p>
    <w:p w:rsidR="003D40D2" w:rsidRPr="003D40D2" w:rsidRDefault="003D40D2" w:rsidP="003D40D2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3D40D2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Convergence Check:</w:t>
      </w:r>
      <w:r w:rsidRPr="003D40D2">
        <w:rPr>
          <w:rFonts w:ascii="Segoe UI" w:eastAsia="Times New Roman" w:hAnsi="Segoe UI" w:cs="Segoe UI"/>
          <w:color w:val="374151"/>
          <w:sz w:val="24"/>
          <w:szCs w:val="24"/>
        </w:rPr>
        <w:t xml:space="preserve"> Check for convergence. If not converged, go back to step 2.</w:t>
      </w:r>
    </w:p>
    <w:p w:rsidR="00CC575B" w:rsidRDefault="00CC575B"/>
    <w:p w:rsidR="003D40D2" w:rsidRDefault="003D40D2"/>
    <w:p w:rsidR="003D40D2" w:rsidRDefault="003D40D2"/>
    <w:p w:rsidR="003D40D2" w:rsidRDefault="003D40D2"/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lastRenderedPageBreak/>
        <w:t xml:space="preserve">from </w:t>
      </w:r>
      <w:proofErr w:type="spellStart"/>
      <w:proofErr w:type="gramStart"/>
      <w:r>
        <w:t>pyomo.environ</w:t>
      </w:r>
      <w:proofErr w:type="spellEnd"/>
      <w:proofErr w:type="gramEnd"/>
      <w:r>
        <w:t xml:space="preserve"> import *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# Create a concrete </w:t>
      </w:r>
      <w:proofErr w:type="spellStart"/>
      <w:r>
        <w:t>Pyomo</w:t>
      </w:r>
      <w:proofErr w:type="spellEnd"/>
      <w:r>
        <w:t xml:space="preserve"> model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model = </w:t>
      </w:r>
      <w:proofErr w:type="spellStart"/>
      <w:proofErr w:type="gramStart"/>
      <w:r>
        <w:t>ConcreteModel</w:t>
      </w:r>
      <w:proofErr w:type="spellEnd"/>
      <w:r>
        <w:t>(</w:t>
      </w:r>
      <w:proofErr w:type="gramEnd"/>
      <w:r>
        <w:t>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Sets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modes = ['Truck', 'Train', 'Ship']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routes = ['Route1', 'Route2', 'Route3']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Parameters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>
        <w:t>model.upper</w:t>
      </w:r>
      <w:proofErr w:type="gramEnd"/>
      <w:r>
        <w:t>_bound</w:t>
      </w:r>
      <w:proofErr w:type="spellEnd"/>
      <w:r>
        <w:t xml:space="preserve"> = Param(modes, within=</w:t>
      </w:r>
      <w:proofErr w:type="spellStart"/>
      <w:r>
        <w:t>NonNegativeReals</w:t>
      </w:r>
      <w:proofErr w:type="spellEnd"/>
      <w:r>
        <w:t xml:space="preserve">, 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initialize</w:t>
      </w:r>
      <w:proofErr w:type="gramStart"/>
      <w:r>
        <w:t>={</w:t>
      </w:r>
      <w:proofErr w:type="gramEnd"/>
      <w:r>
        <w:t>'Truck': 0.5, 'Train': 0.3, 'Ship': 0.2})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>
        <w:t>model.lower</w:t>
      </w:r>
      <w:proofErr w:type="gramEnd"/>
      <w:r>
        <w:t>_bound</w:t>
      </w:r>
      <w:proofErr w:type="spellEnd"/>
      <w:r>
        <w:t xml:space="preserve"> = Param(routes, within=</w:t>
      </w:r>
      <w:proofErr w:type="spellStart"/>
      <w:r>
        <w:t>NonNegativeReals</w:t>
      </w:r>
      <w:proofErr w:type="spellEnd"/>
      <w:r>
        <w:t xml:space="preserve">, 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initialize</w:t>
      </w:r>
      <w:proofErr w:type="gramStart"/>
      <w:r>
        <w:t>={</w:t>
      </w:r>
      <w:proofErr w:type="gramEnd"/>
      <w:r>
        <w:t>'Route1': 0.2, 'Route2': 0.4, 'Route3': 0.4})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Decision Variables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r>
        <w:t>model.x</w:t>
      </w:r>
      <w:proofErr w:type="spellEnd"/>
      <w:r>
        <w:t xml:space="preserve"> = </w:t>
      </w:r>
      <w:proofErr w:type="gramStart"/>
      <w:r>
        <w:t>Var(</w:t>
      </w:r>
      <w:proofErr w:type="gramEnd"/>
      <w:r>
        <w:t>modes, within=</w:t>
      </w:r>
      <w:proofErr w:type="spellStart"/>
      <w:r>
        <w:t>NonNegativeReals</w:t>
      </w:r>
      <w:proofErr w:type="spellEnd"/>
      <w:r>
        <w:t>, bounds=(0, 1))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>
        <w:t>model.y</w:t>
      </w:r>
      <w:proofErr w:type="spellEnd"/>
      <w:proofErr w:type="gramEnd"/>
      <w:r>
        <w:t xml:space="preserve"> = Var(modes, routes, within=</w:t>
      </w:r>
      <w:proofErr w:type="spellStart"/>
      <w:r>
        <w:t>NonNegativeReals</w:t>
      </w:r>
      <w:proofErr w:type="spellEnd"/>
      <w:r>
        <w:t>, bounds=(0, 1))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Combined Objective (Sum of Upper and Lower Objectives)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model.obj = Objective(expr=sum(</w:t>
      </w:r>
      <w:proofErr w:type="spellStart"/>
      <w:r>
        <w:t>model.x</w:t>
      </w:r>
      <w:proofErr w:type="spellEnd"/>
      <w:r>
        <w:t xml:space="preserve">[mode] for mode in modes) 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+ </w:t>
      </w:r>
      <w:proofErr w:type="gramStart"/>
      <w:r>
        <w:t>sum(</w:t>
      </w:r>
      <w:proofErr w:type="spellStart"/>
      <w:proofErr w:type="gramEnd"/>
      <w:r>
        <w:t>model.y</w:t>
      </w:r>
      <w:proofErr w:type="spellEnd"/>
      <w:r>
        <w:t>[mode, route] for mode in modes for route in routes), sense=minimize)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Upper-Level Constraint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>
        <w:t>model.upper</w:t>
      </w:r>
      <w:proofErr w:type="gramEnd"/>
      <w:r>
        <w:t>_constraint</w:t>
      </w:r>
      <w:proofErr w:type="spellEnd"/>
      <w:r>
        <w:t xml:space="preserve"> = Constraint(expr=sum(</w:t>
      </w:r>
      <w:proofErr w:type="spellStart"/>
      <w:r>
        <w:t>model.x</w:t>
      </w:r>
      <w:proofErr w:type="spellEnd"/>
      <w:r>
        <w:t>[mode] for mode in modes) == 1)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Lower-Level Constraints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>
        <w:t>model.lower</w:t>
      </w:r>
      <w:proofErr w:type="gramEnd"/>
      <w:r>
        <w:t>_constraints</w:t>
      </w:r>
      <w:proofErr w:type="spellEnd"/>
      <w:r>
        <w:t xml:space="preserve"> = </w:t>
      </w:r>
      <w:proofErr w:type="spellStart"/>
      <w:r>
        <w:t>ConstraintList</w:t>
      </w:r>
      <w:proofErr w:type="spellEnd"/>
      <w:r>
        <w:t>()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for mode in modes: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</w:t>
      </w:r>
      <w:proofErr w:type="spellStart"/>
      <w:proofErr w:type="gramStart"/>
      <w:r>
        <w:t>model.lower_constraints.add</w:t>
      </w:r>
      <w:proofErr w:type="spellEnd"/>
      <w:r>
        <w:t>(</w:t>
      </w:r>
      <w:proofErr w:type="gramEnd"/>
      <w:r>
        <w:t>expr=sum(</w:t>
      </w:r>
      <w:proofErr w:type="spellStart"/>
      <w:r>
        <w:t>model.y</w:t>
      </w:r>
      <w:proofErr w:type="spellEnd"/>
      <w:r>
        <w:t xml:space="preserve">[mode, route] for route in routes) == </w:t>
      </w:r>
      <w:proofErr w:type="spellStart"/>
      <w:r>
        <w:t>model.x</w:t>
      </w:r>
      <w:proofErr w:type="spellEnd"/>
      <w:r>
        <w:t>[mode])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Solver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solver = </w:t>
      </w:r>
      <w:proofErr w:type="spellStart"/>
      <w:r>
        <w:t>SolverFactory</w:t>
      </w:r>
      <w:proofErr w:type="spellEnd"/>
      <w:r>
        <w:t>('</w:t>
      </w:r>
      <w:proofErr w:type="spellStart"/>
      <w:r>
        <w:t>glpk</w:t>
      </w:r>
      <w:proofErr w:type="spellEnd"/>
      <w:r>
        <w:t>')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Solve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>
        <w:t>solver.solve</w:t>
      </w:r>
      <w:proofErr w:type="spellEnd"/>
      <w:proofErr w:type="gramEnd"/>
      <w:r>
        <w:t>(m</w:t>
      </w:r>
      <w:bookmarkStart w:id="0" w:name="_GoBack"/>
      <w:bookmarkEnd w:id="0"/>
      <w:r>
        <w:t>odel, tee=True)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# Display Solution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Solution:")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for mode in modes: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print(f"{mode}: {value(</w:t>
      </w:r>
      <w:proofErr w:type="spellStart"/>
      <w:r>
        <w:t>model.x</w:t>
      </w:r>
      <w:proofErr w:type="spellEnd"/>
      <w:r>
        <w:t>[mode])}")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for mode in modes:</w:t>
      </w: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for route in routes:</w:t>
      </w:r>
    </w:p>
    <w:p w:rsidR="003D40D2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print(f"{mode}, {route}: {</w:t>
      </w:r>
      <w:proofErr w:type="gramStart"/>
      <w:r>
        <w:t>value(</w:t>
      </w:r>
      <w:proofErr w:type="spellStart"/>
      <w:proofErr w:type="gramEnd"/>
      <w:r>
        <w:t>model.y</w:t>
      </w:r>
      <w:proofErr w:type="spellEnd"/>
      <w:r>
        <w:t>[mode, route])}")</w:t>
      </w:r>
    </w:p>
    <w:p w:rsidR="003D40D2" w:rsidRDefault="003D40D2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04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CD633B" w:rsidRDefault="00CD633B" w:rsidP="00CD633B">
      <w:pPr>
        <w:spacing w:after="0" w:line="240" w:lineRule="auto"/>
      </w:pPr>
    </w:p>
    <w:p w:rsidR="00CD633B" w:rsidRDefault="00CD633B" w:rsidP="00CD633B">
      <w:pPr>
        <w:spacing w:after="0" w:line="240" w:lineRule="auto"/>
      </w:pPr>
    </w:p>
    <w:p w:rsidR="00CD633B" w:rsidRDefault="00CD633B" w:rsidP="00CD633B">
      <w:pPr>
        <w:spacing w:after="0" w:line="240" w:lineRule="auto"/>
      </w:pPr>
    </w:p>
    <w:p w:rsidR="00047E27" w:rsidRDefault="00047E27" w:rsidP="00CD633B">
      <w:pPr>
        <w:spacing w:after="0" w:line="240" w:lineRule="auto"/>
      </w:pPr>
    </w:p>
    <w:p w:rsidR="00CD633B" w:rsidRDefault="00CD633B" w:rsidP="00CD633B">
      <w:pPr>
        <w:spacing w:after="0" w:line="240" w:lineRule="auto"/>
      </w:pPr>
      <w:r>
        <w:t>GLPSOL: GLPK LP/MIP Solver, v4.65</w:t>
      </w:r>
    </w:p>
    <w:p w:rsidR="00CD633B" w:rsidRDefault="00CD633B" w:rsidP="00CD633B">
      <w:pPr>
        <w:spacing w:after="0" w:line="240" w:lineRule="auto"/>
      </w:pPr>
      <w:r>
        <w:t>Parameter(s) specified in the command line:</w:t>
      </w:r>
    </w:p>
    <w:p w:rsidR="00CD633B" w:rsidRDefault="00CD633B" w:rsidP="00CD633B">
      <w:pPr>
        <w:spacing w:after="0" w:line="240" w:lineRule="auto"/>
      </w:pPr>
      <w:r>
        <w:t xml:space="preserve"> --write C:\Users\Admin\AppData\Local\Temp\tmp15zs64yn.glpk.raw --</w:t>
      </w:r>
      <w:proofErr w:type="spellStart"/>
      <w:r>
        <w:t>wglp</w:t>
      </w:r>
      <w:proofErr w:type="spellEnd"/>
      <w:r>
        <w:t xml:space="preserve"> C:\Users\Admin\AppData\Local\Temp\tmpm9bg8eso.glpk.glp</w:t>
      </w:r>
    </w:p>
    <w:p w:rsidR="00CD633B" w:rsidRDefault="00CD633B" w:rsidP="00CD633B">
      <w:pPr>
        <w:spacing w:after="0" w:line="240" w:lineRule="auto"/>
      </w:pPr>
      <w:r>
        <w:t xml:space="preserve"> --</w:t>
      </w:r>
      <w:proofErr w:type="spellStart"/>
      <w:r>
        <w:t>cpxlp</w:t>
      </w:r>
      <w:proofErr w:type="spellEnd"/>
      <w:r>
        <w:t xml:space="preserve"> C:\Users\Admin\AppData\Local\Temp\tmpxcr9cbr4.pyomo.lp</w:t>
      </w:r>
    </w:p>
    <w:p w:rsidR="00CD633B" w:rsidRDefault="00CD633B" w:rsidP="00CD633B">
      <w:pPr>
        <w:spacing w:after="0" w:line="240" w:lineRule="auto"/>
      </w:pPr>
      <w:r>
        <w:t>Reading problem data from 'C:\Users\Admin\</w:t>
      </w:r>
      <w:proofErr w:type="spellStart"/>
      <w:r>
        <w:t>AppData</w:t>
      </w:r>
      <w:proofErr w:type="spellEnd"/>
      <w:r>
        <w:t>\Local\Temp\tmpxcr9cbr4.pyomo.lp'...</w:t>
      </w:r>
    </w:p>
    <w:p w:rsidR="00CD633B" w:rsidRDefault="00CD633B" w:rsidP="00CD633B">
      <w:pPr>
        <w:spacing w:after="0" w:line="240" w:lineRule="auto"/>
      </w:pPr>
      <w:r>
        <w:t>4 rows, 12 columns, 15 non-zeros</w:t>
      </w:r>
    </w:p>
    <w:p w:rsidR="00CD633B" w:rsidRDefault="00CD633B" w:rsidP="00CD633B">
      <w:pPr>
        <w:spacing w:after="0" w:line="240" w:lineRule="auto"/>
      </w:pPr>
      <w:r>
        <w:t>60 lines were read</w:t>
      </w:r>
    </w:p>
    <w:p w:rsidR="00CD633B" w:rsidRDefault="00CD633B" w:rsidP="00CD633B">
      <w:pPr>
        <w:spacing w:after="0" w:line="240" w:lineRule="auto"/>
      </w:pPr>
      <w:r>
        <w:t>Writing problem data to 'C:\Users\Admin\</w:t>
      </w:r>
      <w:proofErr w:type="spellStart"/>
      <w:r>
        <w:t>AppData</w:t>
      </w:r>
      <w:proofErr w:type="spellEnd"/>
      <w:r>
        <w:t>\Local\Temp\tmpm9bg8eso.glpk.glp'...</w:t>
      </w:r>
    </w:p>
    <w:p w:rsidR="00CD633B" w:rsidRDefault="00CD633B" w:rsidP="00CD633B">
      <w:pPr>
        <w:spacing w:after="0" w:line="240" w:lineRule="auto"/>
      </w:pPr>
      <w:r>
        <w:t>59 lines were written</w:t>
      </w:r>
    </w:p>
    <w:p w:rsidR="00CD633B" w:rsidRDefault="00CD633B" w:rsidP="00CD633B">
      <w:pPr>
        <w:spacing w:after="0" w:line="240" w:lineRule="auto"/>
      </w:pPr>
      <w:r>
        <w:t>GLPK Simplex Optimizer, v4.65</w:t>
      </w:r>
    </w:p>
    <w:p w:rsidR="00CD633B" w:rsidRDefault="00CD633B" w:rsidP="00CD633B">
      <w:pPr>
        <w:spacing w:after="0" w:line="240" w:lineRule="auto"/>
      </w:pPr>
      <w:r>
        <w:t>4 rows, 12 columns, 15 non-zeros</w:t>
      </w:r>
    </w:p>
    <w:p w:rsidR="00CD633B" w:rsidRDefault="00CD633B" w:rsidP="00CD633B">
      <w:pPr>
        <w:spacing w:after="0" w:line="240" w:lineRule="auto"/>
      </w:pPr>
      <w:r>
        <w:t>Preprocessing...</w:t>
      </w:r>
    </w:p>
    <w:p w:rsidR="00CD633B" w:rsidRDefault="00CD633B" w:rsidP="00CD633B">
      <w:pPr>
        <w:spacing w:after="0" w:line="240" w:lineRule="auto"/>
      </w:pPr>
      <w:r>
        <w:t>4 rows, 9 columns, 12 non-zeros</w:t>
      </w:r>
    </w:p>
    <w:p w:rsidR="00CD633B" w:rsidRDefault="00CD633B" w:rsidP="00CD633B">
      <w:pPr>
        <w:spacing w:after="0" w:line="240" w:lineRule="auto"/>
      </w:pPr>
      <w:r>
        <w:t>Scaling...</w:t>
      </w:r>
    </w:p>
    <w:p w:rsidR="00CD633B" w:rsidRDefault="00CD633B" w:rsidP="00CD633B">
      <w:pPr>
        <w:spacing w:after="0" w:line="240" w:lineRule="auto"/>
      </w:pPr>
      <w:r>
        <w:t xml:space="preserve"> A: </w:t>
      </w:r>
      <w:proofErr w:type="spellStart"/>
      <w:r>
        <w:t>min|aij</w:t>
      </w:r>
      <w:proofErr w:type="spellEnd"/>
      <w:r>
        <w:t xml:space="preserve">| </w:t>
      </w:r>
      <w:proofErr w:type="gramStart"/>
      <w:r>
        <w:t>=  1</w:t>
      </w:r>
      <w:proofErr w:type="gramEnd"/>
      <w:r>
        <w:t xml:space="preserve">.000e+00  </w:t>
      </w:r>
      <w:proofErr w:type="spellStart"/>
      <w:r>
        <w:t>max|aij</w:t>
      </w:r>
      <w:proofErr w:type="spellEnd"/>
      <w:r>
        <w:t>| =  1.000e+00  ratio =  1.000e+00</w:t>
      </w:r>
    </w:p>
    <w:p w:rsidR="00CD633B" w:rsidRDefault="00CD633B" w:rsidP="00CD633B">
      <w:pPr>
        <w:spacing w:after="0" w:line="240" w:lineRule="auto"/>
      </w:pPr>
      <w:r>
        <w:t>Problem data seem to be well scaled</w:t>
      </w:r>
    </w:p>
    <w:p w:rsidR="00CD633B" w:rsidRDefault="00CD633B" w:rsidP="00CD633B">
      <w:pPr>
        <w:spacing w:after="0" w:line="240" w:lineRule="auto"/>
      </w:pPr>
      <w:r>
        <w:t>Constructing initial basis...</w:t>
      </w:r>
    </w:p>
    <w:p w:rsidR="00CD633B" w:rsidRDefault="00CD633B" w:rsidP="00CD633B">
      <w:pPr>
        <w:spacing w:after="0" w:line="240" w:lineRule="auto"/>
      </w:pPr>
      <w:r>
        <w:t>Size of triangular part is 4</w:t>
      </w:r>
    </w:p>
    <w:p w:rsidR="00CD633B" w:rsidRDefault="00CD633B" w:rsidP="00CD633B">
      <w:pPr>
        <w:spacing w:after="0" w:line="240" w:lineRule="auto"/>
      </w:pPr>
      <w:r>
        <w:t>*     0: obj =   2.000000000e+00 inf =   0.000e+00 (0)</w:t>
      </w:r>
    </w:p>
    <w:p w:rsidR="00CD633B" w:rsidRDefault="00CD633B" w:rsidP="00CD633B">
      <w:pPr>
        <w:spacing w:after="0" w:line="240" w:lineRule="auto"/>
      </w:pPr>
      <w:r>
        <w:t>OPTIMAL LP SOLUTION FOUND</w:t>
      </w:r>
    </w:p>
    <w:p w:rsidR="00CD633B" w:rsidRDefault="00CD633B" w:rsidP="00CD633B">
      <w:pPr>
        <w:spacing w:after="0" w:line="240" w:lineRule="auto"/>
      </w:pPr>
      <w:r>
        <w:t>Time used:   0.0 secs</w:t>
      </w:r>
    </w:p>
    <w:p w:rsidR="00CD633B" w:rsidRDefault="00CD633B" w:rsidP="00CD633B">
      <w:pPr>
        <w:spacing w:after="0" w:line="240" w:lineRule="auto"/>
      </w:pPr>
      <w:r>
        <w:t>Memory used: 0.0 Mb (40436 bytes)</w:t>
      </w:r>
    </w:p>
    <w:p w:rsidR="00CD633B" w:rsidRDefault="00CD633B" w:rsidP="00CD633B">
      <w:pPr>
        <w:spacing w:after="0" w:line="240" w:lineRule="auto"/>
      </w:pPr>
      <w:r>
        <w:t>Writing basic solution to 'C:\Users\Admin\</w:t>
      </w:r>
      <w:proofErr w:type="spellStart"/>
      <w:r>
        <w:t>AppData</w:t>
      </w:r>
      <w:proofErr w:type="spellEnd"/>
      <w:r>
        <w:t>\Local\Temp\tmp15zs64yn.glpk.raw'...</w:t>
      </w:r>
    </w:p>
    <w:p w:rsidR="00CD633B" w:rsidRDefault="00CD633B" w:rsidP="00CD633B">
      <w:pPr>
        <w:spacing w:after="0" w:line="240" w:lineRule="auto"/>
      </w:pPr>
      <w:r>
        <w:t>25 lines were written</w:t>
      </w:r>
    </w:p>
    <w:p w:rsidR="00CD633B" w:rsidRDefault="00CD633B" w:rsidP="00CD633B">
      <w:pPr>
        <w:spacing w:after="0" w:line="240" w:lineRule="auto"/>
      </w:pPr>
    </w:p>
    <w:p w:rsidR="00CD633B" w:rsidRDefault="00CD633B" w:rsidP="00CD633B">
      <w:pPr>
        <w:spacing w:after="0" w:line="240" w:lineRule="auto"/>
      </w:pPr>
      <w:r>
        <w:t>Final Solution:</w:t>
      </w:r>
    </w:p>
    <w:p w:rsidR="00CD633B" w:rsidRDefault="00CD633B" w:rsidP="00CD633B">
      <w:pPr>
        <w:spacing w:after="0" w:line="240" w:lineRule="auto"/>
      </w:pPr>
      <w:r>
        <w:t>Truck: 0.0</w:t>
      </w:r>
    </w:p>
    <w:p w:rsidR="00CD633B" w:rsidRDefault="00CD633B" w:rsidP="00CD633B">
      <w:pPr>
        <w:spacing w:after="0" w:line="240" w:lineRule="auto"/>
      </w:pPr>
      <w:r>
        <w:t>Train: 0.0</w:t>
      </w:r>
    </w:p>
    <w:p w:rsidR="00CD633B" w:rsidRDefault="00CD633B" w:rsidP="00CD633B">
      <w:pPr>
        <w:spacing w:after="0" w:line="240" w:lineRule="auto"/>
      </w:pPr>
      <w:r>
        <w:t>Ship: 1.0</w:t>
      </w:r>
    </w:p>
    <w:p w:rsidR="00CD633B" w:rsidRDefault="00CD633B" w:rsidP="00CD633B">
      <w:pPr>
        <w:spacing w:after="0" w:line="240" w:lineRule="auto"/>
      </w:pPr>
      <w:r>
        <w:t>Truck, Route1: 0.0</w:t>
      </w:r>
    </w:p>
    <w:p w:rsidR="00CD633B" w:rsidRDefault="00CD633B" w:rsidP="00CD633B">
      <w:pPr>
        <w:spacing w:after="0" w:line="240" w:lineRule="auto"/>
      </w:pPr>
      <w:r>
        <w:t>Truck, Route2: 0.0</w:t>
      </w:r>
    </w:p>
    <w:p w:rsidR="00CD633B" w:rsidRDefault="00CD633B" w:rsidP="00CD633B">
      <w:pPr>
        <w:spacing w:after="0" w:line="240" w:lineRule="auto"/>
      </w:pPr>
      <w:r>
        <w:t>Truck, Route3: 0.0</w:t>
      </w:r>
    </w:p>
    <w:p w:rsidR="00CD633B" w:rsidRDefault="00CD633B" w:rsidP="00CD633B">
      <w:pPr>
        <w:spacing w:after="0" w:line="240" w:lineRule="auto"/>
      </w:pPr>
      <w:r>
        <w:t>Train, Route1: 0.0</w:t>
      </w:r>
    </w:p>
    <w:p w:rsidR="00CD633B" w:rsidRDefault="00CD633B" w:rsidP="00CD633B">
      <w:pPr>
        <w:spacing w:after="0" w:line="240" w:lineRule="auto"/>
      </w:pPr>
      <w:r>
        <w:t>Train, Route2: 0.0</w:t>
      </w:r>
    </w:p>
    <w:p w:rsidR="00CD633B" w:rsidRDefault="00CD633B" w:rsidP="00CD633B">
      <w:pPr>
        <w:spacing w:after="0" w:line="240" w:lineRule="auto"/>
      </w:pPr>
      <w:r>
        <w:t>Train, Route3: 0.0</w:t>
      </w:r>
    </w:p>
    <w:p w:rsidR="00CD633B" w:rsidRDefault="00CD633B" w:rsidP="00CD633B">
      <w:pPr>
        <w:spacing w:after="0" w:line="240" w:lineRule="auto"/>
      </w:pPr>
      <w:r>
        <w:t>Ship, Route1: 1.0</w:t>
      </w:r>
    </w:p>
    <w:p w:rsidR="00CD633B" w:rsidRDefault="00CD633B" w:rsidP="00CD633B">
      <w:pPr>
        <w:spacing w:after="0" w:line="240" w:lineRule="auto"/>
      </w:pPr>
      <w:r>
        <w:t>Ship, Route2: 0.0</w:t>
      </w:r>
    </w:p>
    <w:p w:rsidR="00CD633B" w:rsidRDefault="00CD633B" w:rsidP="00CD633B">
      <w:pPr>
        <w:spacing w:after="0" w:line="240" w:lineRule="auto"/>
      </w:pPr>
      <w:r>
        <w:t>Ship, Route3: 0.0</w:t>
      </w:r>
    </w:p>
    <w:sectPr w:rsidR="00CD633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EFF" w:rsidRDefault="000B3EFF" w:rsidP="00FC64AE">
      <w:pPr>
        <w:spacing w:after="0" w:line="240" w:lineRule="auto"/>
      </w:pPr>
      <w:r>
        <w:separator/>
      </w:r>
    </w:p>
  </w:endnote>
  <w:endnote w:type="continuationSeparator" w:id="0">
    <w:p w:rsidR="000B3EFF" w:rsidRDefault="000B3EFF" w:rsidP="00FC6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EFF" w:rsidRDefault="000B3EFF" w:rsidP="00FC64AE">
      <w:pPr>
        <w:spacing w:after="0" w:line="240" w:lineRule="auto"/>
      </w:pPr>
      <w:r>
        <w:separator/>
      </w:r>
    </w:p>
  </w:footnote>
  <w:footnote w:type="continuationSeparator" w:id="0">
    <w:p w:rsidR="000B3EFF" w:rsidRDefault="000B3EFF" w:rsidP="00FC6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7238114"/>
      <w:docPartObj>
        <w:docPartGallery w:val="Page Numbers (Top of Page)"/>
        <w:docPartUnique/>
      </w:docPartObj>
    </w:sdtPr>
    <w:sdtEndPr>
      <w:rPr>
        <w:noProof/>
      </w:rPr>
    </w:sdtEndPr>
    <w:sdtContent>
      <w:p w:rsidR="00FC64AE" w:rsidRDefault="00FC64A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C64AE" w:rsidRDefault="00FC64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8320E"/>
    <w:multiLevelType w:val="multilevel"/>
    <w:tmpl w:val="14F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C37B92"/>
    <w:multiLevelType w:val="multilevel"/>
    <w:tmpl w:val="A37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3B69F9"/>
    <w:multiLevelType w:val="multilevel"/>
    <w:tmpl w:val="91FC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D2"/>
    <w:rsid w:val="00047E27"/>
    <w:rsid w:val="000B3EFF"/>
    <w:rsid w:val="003D40D2"/>
    <w:rsid w:val="00CC575B"/>
    <w:rsid w:val="00CD633B"/>
    <w:rsid w:val="00FC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D995"/>
  <w15:chartTrackingRefBased/>
  <w15:docId w15:val="{29EB5FD1-AB6B-4680-8A55-4892213C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40D2"/>
    <w:pPr>
      <w:spacing w:before="100" w:beforeAutospacing="1" w:after="100" w:afterAutospacing="1" w:line="240" w:lineRule="auto"/>
      <w:outlineLvl w:val="2"/>
    </w:pPr>
    <w:rPr>
      <w:rFonts w:ascii="Tahoma" w:eastAsia="Times New Roman" w:hAnsi="Tahoma" w:cs="Tahoma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40D2"/>
    <w:pPr>
      <w:spacing w:before="100" w:beforeAutospacing="1" w:after="100" w:afterAutospacing="1" w:line="240" w:lineRule="auto"/>
      <w:outlineLvl w:val="3"/>
    </w:pPr>
    <w:rPr>
      <w:rFonts w:ascii="Tahoma" w:eastAsia="Times New Roman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40D2"/>
    <w:rPr>
      <w:rFonts w:ascii="Tahoma" w:eastAsia="Times New Roman" w:hAnsi="Tahoma" w:cs="Tahoma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40D2"/>
    <w:rPr>
      <w:rFonts w:ascii="Tahoma" w:eastAsia="Times New Roman" w:hAnsi="Tahoma" w:cs="Tahoma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40D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40D2"/>
    <w:rPr>
      <w:i/>
      <w:iCs/>
    </w:rPr>
  </w:style>
  <w:style w:type="character" w:customStyle="1" w:styleId="katex-mathml">
    <w:name w:val="katex-mathml"/>
    <w:basedOn w:val="DefaultParagraphFont"/>
    <w:rsid w:val="003D40D2"/>
  </w:style>
  <w:style w:type="character" w:customStyle="1" w:styleId="mord">
    <w:name w:val="mord"/>
    <w:basedOn w:val="DefaultParagraphFont"/>
    <w:rsid w:val="003D40D2"/>
  </w:style>
  <w:style w:type="character" w:customStyle="1" w:styleId="vlist-s">
    <w:name w:val="vlist-s"/>
    <w:basedOn w:val="DefaultParagraphFont"/>
    <w:rsid w:val="003D40D2"/>
  </w:style>
  <w:style w:type="character" w:customStyle="1" w:styleId="mop">
    <w:name w:val="mop"/>
    <w:basedOn w:val="DefaultParagraphFont"/>
    <w:rsid w:val="003D40D2"/>
  </w:style>
  <w:style w:type="character" w:customStyle="1" w:styleId="mrel">
    <w:name w:val="mrel"/>
    <w:basedOn w:val="DefaultParagraphFont"/>
    <w:rsid w:val="003D40D2"/>
  </w:style>
  <w:style w:type="character" w:styleId="Strong">
    <w:name w:val="Strong"/>
    <w:basedOn w:val="DefaultParagraphFont"/>
    <w:uiPriority w:val="22"/>
    <w:qFormat/>
    <w:rsid w:val="003D40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6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4AE"/>
  </w:style>
  <w:style w:type="paragraph" w:styleId="Footer">
    <w:name w:val="footer"/>
    <w:basedOn w:val="Normal"/>
    <w:link w:val="FooterChar"/>
    <w:uiPriority w:val="99"/>
    <w:unhideWhenUsed/>
    <w:rsid w:val="00FC6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9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Wuttipong Ruanthong</dc:creator>
  <cp:keywords/>
  <dc:description/>
  <cp:lastModifiedBy>Wuttipong Ruanthong</cp:lastModifiedBy>
  <cp:revision>4</cp:revision>
  <dcterms:created xsi:type="dcterms:W3CDTF">2023-12-12T12:40:00Z</dcterms:created>
  <dcterms:modified xsi:type="dcterms:W3CDTF">2023-12-12T12:48:00Z</dcterms:modified>
</cp:coreProperties>
</file>