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  <w:r w:rsidR="00715FE8">
        <w:rPr>
          <w:rFonts w:hint="eastAsia"/>
        </w:rPr>
        <w:t>：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  <w:r w:rsidR="00715FE8">
        <w:rPr>
          <w:rFonts w:hint="eastAsia"/>
        </w:rPr>
        <w:t>：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lastRenderedPageBreak/>
        <w:t>包结构</w:t>
      </w:r>
    </w:p>
    <w:p w:rsidR="00F24789" w:rsidRDefault="00D42FEF" w:rsidP="00892C24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>
        <w:rPr>
          <w:rFonts w:hint="eastAsia"/>
        </w:rPr>
        <w:t>公共模块</w:t>
      </w:r>
    </w:p>
    <w:p w:rsidR="00F24789" w:rsidRDefault="00F24789" w:rsidP="00892C24">
      <w:pPr>
        <w:pStyle w:val="5"/>
      </w:pPr>
      <w:r>
        <w:t>com.newer.mall.common.mapper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9225AE">
        <w:rPr>
          <w:rFonts w:hint="eastAsia"/>
        </w:rPr>
        <w:t>数据接口</w:t>
      </w:r>
    </w:p>
    <w:p w:rsidR="00F24789" w:rsidRDefault="00F24789" w:rsidP="00892C24">
      <w:pPr>
        <w:pStyle w:val="5"/>
      </w:pPr>
      <w:r>
        <w:t>com.newer.mall.common.utils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工具类</w:t>
      </w:r>
    </w:p>
    <w:p w:rsidR="00F24789" w:rsidRDefault="00F24789" w:rsidP="00892C24">
      <w:pPr>
        <w:pStyle w:val="5"/>
      </w:pPr>
      <w:r>
        <w:t>com.newer.mall.common.pojo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实体类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控制层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业务逻辑层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 w:rsidR="002C39EE">
        <w:tab/>
      </w:r>
      <w:r w:rsidR="002C39EE">
        <w:tab/>
      </w:r>
      <w:r>
        <w:rPr>
          <w:rFonts w:hint="eastAsia"/>
        </w:rPr>
        <w:t>商品控制层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商品服务层</w:t>
      </w:r>
    </w:p>
    <w:p w:rsidR="000C4692" w:rsidRDefault="00D42FEF" w:rsidP="00892C24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购物车模块</w:t>
      </w:r>
    </w:p>
    <w:p w:rsidR="000C4692" w:rsidRDefault="000C4692" w:rsidP="00892C24">
      <w:pPr>
        <w:pStyle w:val="5"/>
      </w:pPr>
      <w:r>
        <w:t>com.newer.mall.cart.controller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购物车控制层</w:t>
      </w:r>
    </w:p>
    <w:p w:rsidR="008C640E" w:rsidRDefault="000C4692" w:rsidP="00892C24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购物车服务层</w:t>
      </w:r>
      <w:r w:rsidR="00D42FEF">
        <w:rPr>
          <w:rFonts w:hint="eastAsia"/>
        </w:rPr>
        <w:t xml:space="preserve">      </w:t>
      </w:r>
    </w:p>
    <w:p w:rsidR="008C640E" w:rsidRDefault="00D42FEF" w:rsidP="00892C24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24C5E" w:rsidRDefault="00003CEC" w:rsidP="00892C24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 w:rsidR="00EE6630">
        <w:tab/>
      </w:r>
      <w:r w:rsidR="00EE6630">
        <w:tab/>
      </w:r>
      <w:r w:rsidR="00EE6630">
        <w:tab/>
      </w:r>
      <w:r>
        <w:rPr>
          <w:rFonts w:hint="eastAsia"/>
        </w:rPr>
        <w:t>订单控制层</w:t>
      </w:r>
    </w:p>
    <w:p w:rsidR="00003CEC" w:rsidRDefault="00003CEC" w:rsidP="00892C24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 w:rsidR="00EE6630">
        <w:tab/>
      </w:r>
      <w:r w:rsidR="00EE6630">
        <w:tab/>
      </w:r>
      <w:r>
        <w:rPr>
          <w:rFonts w:hint="eastAsia"/>
        </w:rPr>
        <w:t>订单服务层</w:t>
      </w:r>
      <w:r>
        <w:tab/>
      </w:r>
    </w:p>
    <w:p w:rsidR="008C640E" w:rsidRDefault="00D42FEF" w:rsidP="00892C24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8C640E" w:rsidRDefault="00D42FEF" w:rsidP="00892C24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商品管理模块</w:t>
      </w:r>
    </w:p>
    <w:p w:rsidR="002D05B4" w:rsidRDefault="002D05B4" w:rsidP="00892C24">
      <w:pPr>
        <w:pStyle w:val="5"/>
      </w:pPr>
      <w:r>
        <w:t>com.newer.mall.admin.commodity.controller</w:t>
      </w:r>
      <w:r w:rsidR="00EE6630">
        <w:tab/>
      </w:r>
      <w:r w:rsidR="00EE6630">
        <w:tab/>
      </w:r>
      <w:r>
        <w:rPr>
          <w:rFonts w:hint="eastAsia"/>
        </w:rPr>
        <w:t>商品管理控制器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商品管理服务</w:t>
      </w:r>
    </w:p>
    <w:p w:rsidR="008C640E" w:rsidRDefault="00D42FEF" w:rsidP="00892C24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统计模块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统计控制器</w:t>
      </w:r>
    </w:p>
    <w:p w:rsidR="000A54B9" w:rsidRDefault="000A54B9" w:rsidP="00892C24">
      <w:pPr>
        <w:pStyle w:val="5"/>
      </w:pPr>
      <w:r>
        <w:t>com.newer.mall.admin.statistics.service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统计服务</w:t>
      </w:r>
    </w:p>
    <w:p w:rsidR="0044785C" w:rsidRDefault="0044785C" w:rsidP="005C7580"/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</w:t>
            </w:r>
            <w:r w:rsidR="00D42FEF"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</w:t>
            </w:r>
            <w:r w:rsidR="00D42FEF"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762F77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62F77" w:rsidRDefault="00762F77">
            <w:r>
              <w:rPr>
                <w:rFonts w:hint="eastAsia"/>
              </w:rPr>
              <w:t>spec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 w:rsidR="00B10386"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b</w:t>
            </w:r>
            <w:r w:rsidR="00D42FEF">
              <w:rPr>
                <w:rFonts w:hint="eastAsia"/>
              </w:rPr>
              <w:t>ra</w:t>
            </w:r>
            <w:r w:rsidR="00D42FEF"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</w:t>
            </w:r>
            <w:r w:rsidR="00D42FEF">
              <w:rPr>
                <w:rFonts w:hint="eastAsia"/>
              </w:rPr>
              <w:t>2</w:t>
            </w:r>
            <w:r w:rsidR="00D42FEF">
              <w:t>00</w:t>
            </w:r>
            <w:r w:rsidR="00D42FEF"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20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20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t>（</w:t>
            </w:r>
            <w:r w:rsidR="00D42FEF">
              <w:t>45</w:t>
            </w:r>
            <w:r w:rsidR="00D42FEF"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arcahr(10</w:t>
            </w:r>
            <w:r w:rsidR="00D42FEF">
              <w:t>0</w:t>
            </w:r>
            <w:r w:rsidR="00D42FEF"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11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archar(</w:t>
            </w:r>
            <w:r w:rsidR="00D42FEF"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FB683A" w:rsidP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45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45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1</w:t>
            </w:r>
            <w:r w:rsidR="00D42FEF">
              <w:t>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64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D42FEF"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B10386">
      <w:pPr>
        <w:pStyle w:val="4"/>
      </w:pPr>
      <w:r>
        <w:rPr>
          <w:rFonts w:hint="eastAsia"/>
        </w:rPr>
        <w:lastRenderedPageBreak/>
        <w:t>Commodity</w:t>
      </w:r>
      <w:r w:rsidR="00D42FEF">
        <w:rPr>
          <w:rFonts w:hint="eastAsia"/>
        </w:rPr>
        <w:t xml:space="preserve"> </w:t>
      </w:r>
      <w:r w:rsidR="00D42FEF"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</w:t>
            </w:r>
            <w:r w:rsidR="00D42FEF">
              <w:rPr>
                <w:bCs/>
              </w:rPr>
              <w:t>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683A">
              <w:rPr>
                <w:rFonts w:hint="eastAsia"/>
              </w:rPr>
              <w:t>at</w:t>
            </w:r>
            <w:r w:rsidR="00FB683A">
              <w:t>e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0" w:name="OLE_LINK1"/>
            <w:r>
              <w:rPr>
                <w:rFonts w:hint="eastAsia"/>
              </w:rPr>
              <w:t>address</w:t>
            </w:r>
            <w:bookmarkEnd w:id="0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>I</w:t>
            </w:r>
            <w:r w:rsidR="00D42FEF"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手机号</w:t>
      </w:r>
      <w:r w:rsidR="00955AD9">
        <w:rPr>
          <w:rFonts w:hint="eastAsia"/>
        </w:rPr>
        <w:t xml:space="preserve"> phone</w:t>
      </w:r>
      <w:r w:rsidR="00955AD9">
        <w:t>，</w:t>
      </w:r>
    </w:p>
    <w:p w:rsidR="008C640E" w:rsidRDefault="00D42FEF" w:rsidP="00955AD9">
      <w:pPr>
        <w:ind w:left="420"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 w:rsidR="001719C4">
        <w:rPr>
          <w:rFonts w:ascii="宋体" w:eastAsia="宋体" w:hAnsi="宋体" w:cs="宋体"/>
        </w:rPr>
        <w:t>,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 w:rsidR="001719C4">
        <w:rPr>
          <w:rFonts w:ascii="宋体" w:eastAsia="宋体" w:hAnsi="宋体" w:cs="宋体"/>
        </w:rPr>
        <w:t>,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t>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lastRenderedPageBreak/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B10386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8C640E" w:rsidRDefault="00B10386" w:rsidP="00B10386">
      <w:pPr>
        <w:pStyle w:val="4"/>
      </w:pPr>
      <w:r>
        <w:t>CommodityMpper</w:t>
      </w:r>
      <w:r w:rsidR="00D42FEF"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  <w:t>select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comment(</w:t>
      </w:r>
      <w:r>
        <w:t xml:space="preserve">int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B10386">
      <w:pPr>
        <w:pStyle w:val="4"/>
      </w:pPr>
      <w:r>
        <w:rPr>
          <w:rFonts w:hint="eastAsia"/>
        </w:rPr>
        <w:t>Commodity</w:t>
      </w:r>
      <w:r w:rsidR="00D42FEF"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 xml:space="preserve">String </w:t>
      </w:r>
      <w:r w:rsidR="00B10386">
        <w:lastRenderedPageBreak/>
        <w:t>commodity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comment</w:t>
      </w:r>
      <w:r>
        <w:rPr>
          <w:rFonts w:hint="eastAsia"/>
        </w:rPr>
        <w:t>（</w:t>
      </w:r>
      <w:r w:rsidR="00B10386">
        <w:rPr>
          <w:rFonts w:hint="eastAsia"/>
        </w:rPr>
        <w:t>commodity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B10386">
      <w:pPr>
        <w:pStyle w:val="4"/>
      </w:pPr>
      <w:r>
        <w:t>Commodity</w:t>
      </w:r>
      <w:r w:rsidR="00D42FEF"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 w:rsidR="00B10386"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 w:rsidP="00B736DB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 w:rsidP="00B736DB">
      <w:pPr>
        <w:pStyle w:val="6"/>
      </w:pPr>
      <w:r>
        <w:rPr>
          <w:rFonts w:hint="eastAsia"/>
        </w:rPr>
        <w:t>返回购物车列表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 w:rsidP="00B736DB">
      <w:pPr>
        <w:pStyle w:val="5"/>
      </w:pPr>
      <w:r>
        <w:rPr>
          <w:rFonts w:hint="eastAsia"/>
        </w:rPr>
        <w:t>public void changeQuantity(int id,CartItem cartItem)</w:t>
      </w:r>
    </w:p>
    <w:p w:rsidR="008C640E" w:rsidRDefault="00D42FEF" w:rsidP="00B736DB">
      <w:pPr>
        <w:pStyle w:val="6"/>
      </w:pPr>
      <w:r>
        <w:rPr>
          <w:rFonts w:hint="eastAsia"/>
        </w:rPr>
        <w:t>修改一个商品的数量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 w:rsidP="0060547D"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void delete(int uid ,int cid)</w:t>
      </w:r>
    </w:p>
    <w:p w:rsidR="008C640E" w:rsidRDefault="00D42FEF" w:rsidP="0060547D">
      <w:pPr>
        <w:pStyle w:val="6"/>
      </w:pPr>
      <w:r>
        <w:rPr>
          <w:rFonts w:hint="eastAsia"/>
        </w:rPr>
        <w:t>删除一个商品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 w:rsidP="0060547D">
      <w:pPr>
        <w:pStyle w:val="6"/>
      </w:pPr>
      <w:r>
        <w:rPr>
          <w:rFonts w:hint="eastAsia"/>
        </w:rPr>
        <w:t>查找购物车商品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 w:rsidP="0060547D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 w:rsidP="0060547D">
      <w:pPr>
        <w:pStyle w:val="6"/>
      </w:pPr>
      <w:r>
        <w:rPr>
          <w:rFonts w:hint="eastAsia"/>
        </w:rPr>
        <w:t>返回购物车列表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void changeQuantity(int id,CartItem cartItem)</w:t>
      </w:r>
    </w:p>
    <w:p w:rsidR="008C640E" w:rsidRDefault="00D42FEF" w:rsidP="0060547D">
      <w:pPr>
        <w:pStyle w:val="6"/>
      </w:pPr>
      <w:r>
        <w:rPr>
          <w:rFonts w:hint="eastAsia"/>
        </w:rPr>
        <w:t>修改一个商品的数量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 w:rsidP="0060547D">
      <w:pPr>
        <w:pStyle w:val="5"/>
      </w:pPr>
      <w:r>
        <w:rPr>
          <w:rFonts w:hint="eastAsia"/>
        </w:rPr>
        <w:lastRenderedPageBreak/>
        <w:t>public void delete(int uid ,int cid)</w:t>
      </w:r>
      <w:bookmarkStart w:id="1" w:name="_GoBack"/>
      <w:bookmarkEnd w:id="1"/>
    </w:p>
    <w:p w:rsidR="008C640E" w:rsidRDefault="00D42FEF" w:rsidP="0060547D">
      <w:pPr>
        <w:pStyle w:val="6"/>
      </w:pPr>
      <w:r>
        <w:rPr>
          <w:rFonts w:hint="eastAsia"/>
        </w:rPr>
        <w:t>删除一个商品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 w:rsidP="0060547D">
      <w:pPr>
        <w:pStyle w:val="5"/>
      </w:pPr>
      <w:r>
        <w:rPr>
          <w:rFonts w:hint="eastAsia"/>
        </w:rPr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 w:rsidP="0060547D">
      <w:pPr>
        <w:pStyle w:val="6"/>
      </w:pPr>
      <w:r>
        <w:rPr>
          <w:rFonts w:hint="eastAsia"/>
        </w:rPr>
        <w:t>查找购物车商品</w:t>
      </w:r>
    </w:p>
    <w:p w:rsidR="008C640E" w:rsidRDefault="00D42FEF" w:rsidP="0060547D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 w:rsidP="0060547D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 w:rsidP="0060547D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 w:rsidR="00B10386">
              <w:rPr>
                <w:rFonts w:asciiTheme="minorEastAsia" w:hAnsiTheme="minorEastAsia" w:hint="eastAsia"/>
                <w:sz w:val="20"/>
                <w:szCs w:val="22"/>
              </w:rPr>
              <w:t>commodity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C93743">
      <w:pPr>
        <w:pStyle w:val="2"/>
        <w:rPr>
          <w:rStyle w:val="a7"/>
          <w:b/>
          <w:bCs/>
        </w:rPr>
      </w:pPr>
      <w:r>
        <w:rPr>
          <w:rFonts w:hint="eastAsia"/>
          <w:lang w:val="zh-CN"/>
        </w:rPr>
        <w:lastRenderedPageBreak/>
        <w:t>订单模块</w:t>
      </w:r>
    </w:p>
    <w:p w:rsidR="00C93743" w:rsidRPr="00C93743" w:rsidRDefault="00C93743" w:rsidP="00C93743">
      <w:pPr>
        <w:pStyle w:val="3"/>
        <w:rPr>
          <w:rFonts w:hint="eastAsia"/>
        </w:rPr>
      </w:pPr>
      <w:r>
        <w:rPr>
          <w:rFonts w:hint="eastAsia"/>
        </w:rPr>
        <w:t>com</w:t>
      </w:r>
      <w:r>
        <w:t>.newer.mall.order</w:t>
      </w:r>
    </w:p>
    <w:p w:rsidR="00365764" w:rsidRPr="00365764" w:rsidRDefault="00365764" w:rsidP="00365764">
      <w:pPr>
        <w:pStyle w:val="4"/>
        <w:rPr>
          <w:rFonts w:hint="eastAsia"/>
        </w:rPr>
      </w:pPr>
      <w:r>
        <w:rPr>
          <w:rFonts w:hint="eastAsia"/>
        </w:rPr>
        <w:t>c</w:t>
      </w:r>
      <w:r>
        <w:t>om.newer.mall.order.mapper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736DB">
      <w:pPr>
        <w:pStyle w:val="6"/>
      </w:pPr>
      <w:r>
        <w:rPr>
          <w:rFonts w:hint="eastAsia"/>
        </w:rPr>
        <w:t>public void intOrder(Orders  order)</w:t>
      </w:r>
    </w:p>
    <w:p w:rsidR="00BE1EAC" w:rsidRDefault="00BE1EAC" w:rsidP="00B736DB">
      <w:pPr>
        <w:pStyle w:val="7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736DB">
      <w:pPr>
        <w:pStyle w:val="6"/>
      </w:pPr>
      <w:r>
        <w:rPr>
          <w:rFonts w:hint="eastAsia"/>
        </w:rPr>
        <w:t>public List&lt;Orders&gt;  findOrders (int  uid)</w:t>
      </w:r>
    </w:p>
    <w:p w:rsidR="00BE1EAC" w:rsidRDefault="00BE1EAC" w:rsidP="00B736DB">
      <w:pPr>
        <w:pStyle w:val="7"/>
      </w:pP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736DB">
      <w:pPr>
        <w:pStyle w:val="6"/>
      </w:pPr>
      <w:r>
        <w:rPr>
          <w:rFonts w:hint="eastAsia"/>
        </w:rPr>
        <w:t xml:space="preserve">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736DB">
      <w:pPr>
        <w:pStyle w:val="7"/>
      </w:pP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736DB">
      <w:pPr>
        <w:pStyle w:val="6"/>
      </w:pPr>
      <w:r>
        <w:rPr>
          <w:rFonts w:hint="eastAsia"/>
        </w:rPr>
        <w:t>public void upOrder(int  oid ,int uid)</w:t>
      </w:r>
    </w:p>
    <w:p w:rsidR="00BE1EAC" w:rsidRPr="00522C53" w:rsidRDefault="00BE1EAC" w:rsidP="00B736DB">
      <w:pPr>
        <w:pStyle w:val="7"/>
      </w:pP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736DB">
      <w:pPr>
        <w:pStyle w:val="6"/>
      </w:pPr>
      <w:r>
        <w:rPr>
          <w:rFonts w:hint="eastAsia"/>
        </w:rPr>
        <w:lastRenderedPageBreak/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736DB">
      <w:pPr>
        <w:pStyle w:val="7"/>
      </w:pP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public  List&lt;Orders&gt;  findOrders ()</w:t>
      </w:r>
    </w:p>
    <w:p w:rsidR="00BE1EAC" w:rsidRDefault="00BE1EAC" w:rsidP="00BE1EAC"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public  List&lt;Orders&gt;  findOrders (int uid)</w:t>
      </w:r>
    </w:p>
    <w:p w:rsidR="00BE1EAC" w:rsidRDefault="00BE1EAC" w:rsidP="00BE1EAC"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t>AdminOrderService</w:t>
      </w:r>
    </w:p>
    <w:p w:rsidR="00BE1EAC" w:rsidRPr="00A057C7" w:rsidRDefault="00BE1EAC" w:rsidP="00B736DB">
      <w:pPr>
        <w:pStyle w:val="6"/>
      </w:pPr>
      <w:r w:rsidRPr="00A057C7">
        <w:rPr>
          <w:rFonts w:hint="eastAsia"/>
        </w:rPr>
        <w:t xml:space="preserve">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736DB">
      <w:pPr>
        <w:pStyle w:val="7"/>
      </w:pP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A057C7" w:rsidRDefault="00BE1EAC" w:rsidP="00B736DB">
      <w:pPr>
        <w:pStyle w:val="6"/>
      </w:pPr>
      <w:r w:rsidRPr="00A057C7">
        <w:rPr>
          <w:rFonts w:hint="eastAsia"/>
        </w:rPr>
        <w:t xml:space="preserve">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736DB">
      <w:pPr>
        <w:pStyle w:val="7"/>
      </w:pP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2D05B4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2D05B4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2D05B4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 w:rsidP="00451C5A">
      <w:pPr>
        <w:pStyle w:val="2"/>
      </w:pPr>
      <w:r>
        <w:rPr>
          <w:rFonts w:hint="eastAsia"/>
        </w:rPr>
        <w:lastRenderedPageBreak/>
        <w:t>管理员模块</w:t>
      </w:r>
    </w:p>
    <w:p w:rsidR="008C640E" w:rsidRDefault="00D87697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0B27C7" w:rsidRPr="000B27C7" w:rsidRDefault="000B27C7" w:rsidP="00C112CA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权限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page</w:t>
            </w:r>
          </w:p>
          <w:p w:rsidR="008E40BD" w:rsidRDefault="008E40BD" w:rsidP="002D05B4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8E40BD" w:rsidRDefault="008E40BD" w:rsidP="002D05B4">
            <w:r>
              <w:rPr>
                <w:rFonts w:hint="eastAsia"/>
              </w:rPr>
              <w:t>获取每一页的信息</w:t>
            </w:r>
          </w:p>
          <w:p w:rsidR="008E40BD" w:rsidRDefault="008E40BD" w:rsidP="002D05B4"/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api/admin/commodity/add</w:t>
            </w:r>
          </w:p>
        </w:tc>
        <w:tc>
          <w:tcPr>
            <w:tcW w:w="1617" w:type="dxa"/>
          </w:tcPr>
          <w:p w:rsidR="008E40BD" w:rsidRDefault="008E40BD" w:rsidP="002D05B4">
            <w:r>
              <w:t>POST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E40BD" w:rsidRDefault="008E40BD" w:rsidP="002D05B4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E40BD" w:rsidRDefault="008E40BD" w:rsidP="002D05B4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E40BD" w:rsidRDefault="008E40BD" w:rsidP="002D05B4">
            <w:r>
              <w:t>Map&lt;String,Object&gt;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8E40BD" w:rsidRPr="008E40BD" w:rsidRDefault="008E40BD" w:rsidP="008E40BD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 w:rsidP="00164214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public List&lt;Commodity&gt; getCommoditys(int page);</w:t>
      </w:r>
    </w:p>
    <w:p w:rsidR="008C640E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 w:rsidP="00164214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boolean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 w:rsidR="008C640E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 w:rsidP="00164214">
      <w:pPr>
        <w:pStyle w:val="5"/>
        <w:rPr>
          <w:lang w:val="en-GB"/>
        </w:rPr>
      </w:pPr>
      <w:r>
        <w:rPr>
          <w:rFonts w:hint="eastAsia"/>
          <w:lang w:val="en-GB"/>
        </w:rPr>
        <w:t>public boolean UpPut(int id);</w:t>
      </w:r>
    </w:p>
    <w:p w:rsidR="008C640E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 w:rsidR="008C640E" w:rsidRPr="005042B8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5042B8">
        <w:rPr>
          <w:rFonts w:ascii="Lucida Console" w:eastAsia="Lucida Console" w:hAnsi="Lucida Console" w:hint="eastAsia"/>
          <w:sz w:val="20"/>
          <w:lang w:val="en-GB"/>
        </w:rPr>
        <w:t xml:space="preserve">：id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 w:rsidRPr="005042B8"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8C640E" w:rsidRPr="005042B8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5042B8">
        <w:rPr>
          <w:rFonts w:ascii="Lucida Console" w:eastAsia="Lucida Console" w:hAnsi="Lucida Console" w:hint="eastAsia"/>
          <w:sz w:val="20"/>
          <w:lang w:val="en-GB"/>
        </w:rPr>
        <w:t xml:space="preserve">：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Pr="00164214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164214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Pr="00164214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Pr="00164214" w:rsidRDefault="00D42FEF" w:rsidP="00164214">
      <w:pPr>
        <w:pStyle w:val="5"/>
        <w:rPr>
          <w:lang w:val="en-GB"/>
        </w:rPr>
      </w:pPr>
      <w:r w:rsidRPr="00164214">
        <w:rPr>
          <w:rFonts w:hint="eastAsia"/>
          <w:lang w:val="en-GB"/>
        </w:rPr>
        <w:t>public boolean layDown(int id);</w:t>
      </w:r>
    </w:p>
    <w:p w:rsidR="008C640E" w:rsidRPr="00164214" w:rsidRDefault="00D42FEF" w:rsidP="00164214">
      <w:pPr>
        <w:pStyle w:val="6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 w:rsidRPr="00164214"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 w:rsidR="008C640E" w:rsidRPr="00164214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164214">
        <w:rPr>
          <w:rFonts w:ascii="Lucida Console" w:eastAsia="Lucida Console" w:hAnsi="Lucida Console" w:hint="eastAsia"/>
          <w:sz w:val="20"/>
          <w:lang w:val="en-GB"/>
        </w:rPr>
        <w:t xml:space="preserve">： id </w:t>
      </w:r>
      <w:r>
        <w:rPr>
          <w:rFonts w:ascii="Lucida Console" w:eastAsia="Lucida Console" w:hAnsi="Lucida Console" w:hint="eastAsia"/>
          <w:sz w:val="20"/>
          <w:lang w:val="zh-CN"/>
        </w:rPr>
        <w:t>下架商品</w:t>
      </w:r>
      <w:r w:rsidRPr="00164214"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8C640E" w:rsidRPr="00164214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164214"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 w:rsidP="00164214">
      <w:pPr>
        <w:pStyle w:val="5"/>
        <w:rPr>
          <w:lang w:val="zh-CN"/>
        </w:rPr>
      </w:pPr>
      <w:r>
        <w:rPr>
          <w:rFonts w:hint="eastAsia"/>
          <w:lang w:val="zh-CN"/>
        </w:rPr>
        <w:t>public void notice();</w:t>
      </w:r>
    </w:p>
    <w:p w:rsidR="008C640E" w:rsidRDefault="00D42FEF" w:rsidP="00164214">
      <w:pPr>
        <w:pStyle w:val="6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asciiTheme="minorEastAsia" w:hAnsiTheme="minorEastAsia" w:hint="eastAsia"/>
          <w:lang w:val="zh-CN"/>
        </w:rPr>
        <w:t>给</w:t>
      </w:r>
      <w:r>
        <w:rPr>
          <w:rFonts w:hint="eastAsia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164214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>public boolean updateStock(int id, int num);</w:t>
      </w:r>
    </w:p>
    <w:p w:rsidR="008C640E" w:rsidRDefault="00D42FEF" w:rsidP="00164214">
      <w:pPr>
        <w:pStyle w:val="6"/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164214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>public boolean addAndDelStock(int id, int num);</w:t>
      </w:r>
    </w:p>
    <w:p w:rsidR="008C640E" w:rsidRDefault="00D42FEF" w:rsidP="00164214">
      <w:pPr>
        <w:pStyle w:val="6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>public boolean addCategory(String name);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>public boolean delCategory(int id);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lastRenderedPageBreak/>
        <w:t>public boolean addBrand(String name);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5042B8" w:rsidRDefault="00D42FEF" w:rsidP="005042B8">
      <w:pPr>
        <w:pStyle w:val="5"/>
        <w:rPr>
          <w:lang w:val="en-GB"/>
        </w:rPr>
      </w:pPr>
      <w:r w:rsidRPr="005042B8">
        <w:rPr>
          <w:rFonts w:hint="eastAsia"/>
          <w:lang w:val="en-GB"/>
        </w:rPr>
        <w:t>public boolean delBrand(int id);</w:t>
      </w:r>
    </w:p>
    <w:p w:rsidR="008C640E" w:rsidRDefault="00D42FEF" w:rsidP="005042B8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 w:rsidP="00A5594C">
      <w:pPr>
        <w:pStyle w:val="5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asciiTheme="minorEastAsia" w:hAnsiTheme="minorEastAsia" w:hint="eastAsia"/>
          <w:lang w:val="zh-CN"/>
        </w:rPr>
        <w:t>code</w:t>
      </w:r>
      <w:r>
        <w:rPr>
          <w:rFonts w:hint="eastAsia"/>
          <w:lang w:val="zh-CN"/>
        </w:rPr>
        <w:t>);</w:t>
      </w:r>
    </w:p>
    <w:p w:rsidR="008C640E" w:rsidRDefault="00D42FEF" w:rsidP="00A5594C">
      <w:pPr>
        <w:pStyle w:val="6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Pr="00811A04" w:rsidRDefault="00D42FEF" w:rsidP="00811A04">
      <w:pPr>
        <w:pStyle w:val="5"/>
        <w:rPr>
          <w:lang w:val="en-GB"/>
        </w:rPr>
      </w:pPr>
      <w:r w:rsidRPr="00811A04">
        <w:rPr>
          <w:rFonts w:hint="eastAsia"/>
          <w:lang w:val="en-GB"/>
        </w:rPr>
        <w:t>public void activity(int id, int type</w:t>
      </w:r>
      <w:r w:rsidRPr="00811A04">
        <w:rPr>
          <w:lang w:val="en-GB"/>
        </w:rPr>
        <w:t>,Activity act</w:t>
      </w:r>
      <w:r w:rsidRPr="00811A04">
        <w:rPr>
          <w:rFonts w:hint="eastAsia"/>
          <w:lang w:val="en-GB"/>
        </w:rPr>
        <w:t>);</w:t>
      </w:r>
    </w:p>
    <w:p w:rsidR="008C640E" w:rsidRDefault="00D42FEF" w:rsidP="00811A04">
      <w:pPr>
        <w:pStyle w:val="6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boolean upDown(int id,int type);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boolean addAndlessStock(int id,int num);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 xml:space="preserve">ublic boolean </w:t>
      </w:r>
      <w:r w:rsidRPr="007B75E3">
        <w:rPr>
          <w:rFonts w:hint="eastAsia"/>
          <w:lang w:val="en-GB"/>
        </w:rPr>
        <w:t>del</w:t>
      </w:r>
      <w:r w:rsidRPr="007B75E3">
        <w:rPr>
          <w:lang w:val="en-GB"/>
        </w:rPr>
        <w:t>Category(</w:t>
      </w:r>
      <w:r w:rsidRPr="007B75E3">
        <w:rPr>
          <w:rFonts w:hint="eastAsia"/>
          <w:lang w:val="en-GB"/>
        </w:rPr>
        <w:t>int</w:t>
      </w:r>
      <w:r w:rsidRPr="007B75E3">
        <w:rPr>
          <w:lang w:val="en-GB"/>
        </w:rPr>
        <w:t xml:space="preserve"> id);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D42FEF" w:rsidP="007B75E3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lastRenderedPageBreak/>
        <w:t>p</w:t>
      </w:r>
      <w:r w:rsidRPr="007B75E3">
        <w:rPr>
          <w:lang w:val="en-GB"/>
        </w:rPr>
        <w:t>ublic boolean updateRec(int id, int type);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void createSpikeActivity(</w:t>
      </w:r>
      <w:r w:rsidRPr="007B75E3">
        <w:rPr>
          <w:rFonts w:hint="eastAsia"/>
          <w:lang w:val="en-GB"/>
        </w:rPr>
        <w:t>in</w:t>
      </w:r>
      <w:r w:rsidRPr="007B75E3">
        <w:rPr>
          <w:lang w:val="en-GB"/>
        </w:rPr>
        <w:t>t id,Activity act);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 w:rsidR="007B75E3">
        <w:rPr>
          <w:rFonts w:hint="eastAsia"/>
          <w:lang w:val="zh-CN"/>
        </w:rPr>
        <w:t>，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Pr="007B75E3" w:rsidRDefault="00D42FEF" w:rsidP="007B75E3">
      <w:pPr>
        <w:pStyle w:val="5"/>
        <w:rPr>
          <w:lang w:val="en-GB"/>
        </w:rPr>
      </w:pPr>
      <w:r w:rsidRPr="007B75E3">
        <w:rPr>
          <w:rFonts w:hint="eastAsia"/>
          <w:lang w:val="en-GB"/>
        </w:rPr>
        <w:t>p</w:t>
      </w:r>
      <w:r w:rsidRPr="007B75E3">
        <w:rPr>
          <w:lang w:val="en-GB"/>
        </w:rPr>
        <w:t>ublic void create</w:t>
      </w:r>
      <w:r w:rsidRPr="007B75E3">
        <w:rPr>
          <w:rFonts w:hint="eastAsia"/>
          <w:lang w:val="en-GB"/>
        </w:rPr>
        <w:t>Dis</w:t>
      </w:r>
      <w:r w:rsidRPr="007B75E3">
        <w:rPr>
          <w:lang w:val="en-GB"/>
        </w:rPr>
        <w:t>countActivity(</w:t>
      </w:r>
      <w:r w:rsidRPr="007B75E3">
        <w:rPr>
          <w:rFonts w:hint="eastAsia"/>
          <w:lang w:val="en-GB"/>
        </w:rPr>
        <w:t>in</w:t>
      </w:r>
      <w:r w:rsidRPr="007B75E3">
        <w:rPr>
          <w:lang w:val="en-GB"/>
        </w:rPr>
        <w:t>t id,Activity act);</w:t>
      </w:r>
    </w:p>
    <w:p w:rsidR="008C640E" w:rsidRDefault="00D42FEF" w:rsidP="007B75E3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 w:rsidR="007B75E3">
        <w:rPr>
          <w:rFonts w:hint="eastAsia"/>
          <w:lang w:val="zh-CN"/>
        </w:rPr>
        <w:t>，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 w:rsidP="007B75E3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 w:rsidRPr="000E740E">
        <w:rPr>
          <w:rFonts w:hint="eastAsia"/>
          <w:lang w:val="en-GB"/>
        </w:rPr>
        <w:t>ap</w:t>
      </w:r>
      <w:r w:rsidRPr="000E740E"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 w:rsidR="008C640E" w:rsidRDefault="00D42FEF" w:rsidP="007B75E3">
      <w:pPr>
        <w:pStyle w:val="6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 w:rsidP="007B75E3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 w:rsidR="008C640E" w:rsidRDefault="00D42FEF" w:rsidP="007B75E3">
      <w:pPr>
        <w:pStyle w:val="6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 w:rsidP="009E3DFE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8C640E" w:rsidRDefault="00D42FEF" w:rsidP="007B75E3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Pr="00F24789" w:rsidRDefault="00D42FEF" w:rsidP="009E3DFE">
      <w:pPr>
        <w:pStyle w:val="5"/>
        <w:rPr>
          <w:lang w:val="en-GB"/>
        </w:rPr>
      </w:pPr>
      <w:r w:rsidRPr="00F24789">
        <w:rPr>
          <w:rFonts w:hint="eastAsia"/>
          <w:lang w:val="en-GB"/>
        </w:rPr>
        <w:t xml:space="preserve">public </w:t>
      </w:r>
      <w:r w:rsidRPr="00F24789">
        <w:rPr>
          <w:lang w:val="en-GB"/>
        </w:rPr>
        <w:t>M</w:t>
      </w:r>
      <w:r w:rsidRPr="00F24789">
        <w:rPr>
          <w:rFonts w:hint="eastAsia"/>
          <w:lang w:val="en-GB"/>
        </w:rPr>
        <w:t>ap</w:t>
      </w:r>
      <w:r w:rsidRPr="00F24789">
        <w:rPr>
          <w:lang w:val="en-GB"/>
        </w:rPr>
        <w:t>&lt;String,Object&gt; searchRevence</w:t>
      </w:r>
      <w:r w:rsidRPr="00F24789">
        <w:rPr>
          <w:rFonts w:hint="eastAsia"/>
          <w:lang w:val="en-GB"/>
        </w:rPr>
        <w:t>(</w:t>
      </w:r>
      <w:r w:rsidRPr="00F24789">
        <w:rPr>
          <w:lang w:val="en-GB"/>
        </w:rPr>
        <w:t>D</w:t>
      </w:r>
      <w:r w:rsidRPr="00F24789">
        <w:rPr>
          <w:rFonts w:hint="eastAsia"/>
          <w:lang w:val="en-GB"/>
        </w:rPr>
        <w:t>ate</w:t>
      </w:r>
      <w:r w:rsidRPr="00F24789">
        <w:rPr>
          <w:lang w:val="en-GB"/>
        </w:rPr>
        <w:t xml:space="preserve"> start,Date end</w:t>
      </w:r>
      <w:r w:rsidRPr="00F24789">
        <w:rPr>
          <w:rFonts w:hint="eastAsia"/>
          <w:lang w:val="en-GB"/>
        </w:rPr>
        <w:t>);</w:t>
      </w:r>
    </w:p>
    <w:p w:rsidR="008C640E" w:rsidRPr="00F24789" w:rsidRDefault="00D42FEF" w:rsidP="007B75E3">
      <w:pPr>
        <w:pStyle w:val="6"/>
        <w:rPr>
          <w:lang w:val="en-GB"/>
        </w:rPr>
      </w:pPr>
      <w:r w:rsidRPr="00F24789">
        <w:rPr>
          <w:rFonts w:hint="eastAsia"/>
          <w:lang w:val="zh-CN"/>
        </w:rPr>
        <w:t>按时间段统计收入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参数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/>
          <w:sz w:val="20"/>
          <w:lang w:val="en-GB"/>
        </w:rPr>
        <w:t xml:space="preserve">start </w:t>
      </w:r>
      <w:r w:rsidRPr="00F24789">
        <w:rPr>
          <w:rFonts w:asciiTheme="minorEastAsia" w:hAnsiTheme="minorEastAsia" w:hint="eastAsia"/>
          <w:sz w:val="20"/>
          <w:lang w:val="en-GB"/>
        </w:rPr>
        <w:t>起始时间，end</w:t>
      </w:r>
      <w:r w:rsidRPr="00F24789">
        <w:rPr>
          <w:rFonts w:asciiTheme="minorEastAsia" w:hAnsiTheme="minorEastAsia"/>
          <w:sz w:val="20"/>
          <w:lang w:val="en-GB"/>
        </w:rPr>
        <w:tab/>
      </w:r>
      <w:r w:rsidRPr="00F24789"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返回值</w:t>
      </w:r>
      <w:r w:rsidRPr="00F24789">
        <w:rPr>
          <w:rFonts w:asciiTheme="minorEastAsia" w:hAnsiTheme="minorEastAsia" w:hint="eastAsia"/>
          <w:sz w:val="20"/>
          <w:lang w:val="en-GB"/>
        </w:rPr>
        <w:t>：M</w:t>
      </w:r>
      <w:r w:rsidRPr="00F24789">
        <w:rPr>
          <w:rFonts w:asciiTheme="minorEastAsia" w:hAnsiTheme="minorEastAsia"/>
          <w:sz w:val="20"/>
          <w:lang w:val="en-GB"/>
        </w:rPr>
        <w:t xml:space="preserve">ap&lt;String,Object&gt; </w:t>
      </w:r>
      <w:r w:rsidRPr="00F24789"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异常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 w:rsidP="009E3DFE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asciiTheme="minorEastAsia" w:hAnsiTheme="minorEastAsia" w:hint="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asciiTheme="minorEastAsia" w:hAnsiTheme="minorEastAsia" w:hint="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8C640E" w:rsidRDefault="00D42FEF" w:rsidP="007B75E3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 w:rsidP="009E3DFE">
      <w:pPr>
        <w:pStyle w:val="5"/>
        <w:rPr>
          <w:rFonts w:ascii="Lucida Console" w:eastAsia="Lucida Console" w:hAnsi="Lucida Console"/>
          <w:lang w:val="en-GB"/>
        </w:rPr>
      </w:pPr>
      <w:r>
        <w:rPr>
          <w:rFonts w:ascii="Lucida Console" w:eastAsia="Lucida Console" w:hAnsi="Lucida Console" w:hint="eastAsia"/>
          <w:lang w:val="en-GB"/>
        </w:rPr>
        <w:lastRenderedPageBreak/>
        <w:t>public</w:t>
      </w:r>
      <w:r>
        <w:rPr>
          <w:rFonts w:ascii="Lucida Console" w:eastAsia="Lucida Console" w:hAnsi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ascii="Lucida Console" w:eastAsia="Lucida Console" w:hAnsi="Lucida Console" w:hint="eastAsia"/>
          <w:lang w:val="en-GB"/>
        </w:rPr>
        <w:t>);</w:t>
      </w:r>
    </w:p>
    <w:p w:rsidR="008C640E" w:rsidRDefault="00D42FEF" w:rsidP="007B75E3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3B" w:rsidRDefault="0040653B" w:rsidP="00BE1EAC">
      <w:r>
        <w:separator/>
      </w:r>
    </w:p>
  </w:endnote>
  <w:endnote w:type="continuationSeparator" w:id="0">
    <w:p w:rsidR="0040653B" w:rsidRDefault="0040653B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3B" w:rsidRDefault="0040653B" w:rsidP="00BE1EAC">
      <w:r>
        <w:separator/>
      </w:r>
    </w:p>
  </w:footnote>
  <w:footnote w:type="continuationSeparator" w:id="0">
    <w:p w:rsidR="0040653B" w:rsidRDefault="0040653B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A5C"/>
    <w:rsid w:val="000748B7"/>
    <w:rsid w:val="00083E7E"/>
    <w:rsid w:val="00087798"/>
    <w:rsid w:val="000955A8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7CA7"/>
    <w:rsid w:val="003D558E"/>
    <w:rsid w:val="003E369A"/>
    <w:rsid w:val="003F21EC"/>
    <w:rsid w:val="00401450"/>
    <w:rsid w:val="0040653B"/>
    <w:rsid w:val="00417634"/>
    <w:rsid w:val="00433511"/>
    <w:rsid w:val="0044785C"/>
    <w:rsid w:val="00451C5A"/>
    <w:rsid w:val="00454461"/>
    <w:rsid w:val="00461155"/>
    <w:rsid w:val="0046413C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7580"/>
    <w:rsid w:val="005D5394"/>
    <w:rsid w:val="005E37B2"/>
    <w:rsid w:val="0060547D"/>
    <w:rsid w:val="0061236A"/>
    <w:rsid w:val="00613A5C"/>
    <w:rsid w:val="00627CEC"/>
    <w:rsid w:val="006905FC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92C24"/>
    <w:rsid w:val="008A3B29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820C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3446"/>
    <w:rsid w:val="00F55694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B736D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8">
    <w:name w:val="Balloon Text"/>
    <w:basedOn w:val="a"/>
    <w:link w:val="Char2"/>
    <w:semiHidden/>
    <w:unhideWhenUsed/>
    <w:rsid w:val="00900D4A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900D4A"/>
    <w:rPr>
      <w:kern w:val="2"/>
      <w:sz w:val="18"/>
      <w:szCs w:val="18"/>
    </w:rPr>
  </w:style>
  <w:style w:type="character" w:customStyle="1" w:styleId="7Char">
    <w:name w:val="标题 7 Char"/>
    <w:basedOn w:val="a0"/>
    <w:link w:val="7"/>
    <w:rsid w:val="00B736DB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6892A-AD84-4A9E-8714-55745401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36</Pages>
  <Words>2799</Words>
  <Characters>15957</Characters>
  <Application>Microsoft Office Word</Application>
  <DocSecurity>0</DocSecurity>
  <Lines>132</Lines>
  <Paragraphs>37</Paragraphs>
  <ScaleCrop>false</ScaleCrop>
  <Company/>
  <LinksUpToDate>false</LinksUpToDate>
  <CharactersWithSpaces>18719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149</cp:revision>
  <dcterms:created xsi:type="dcterms:W3CDTF">2014-10-29T12:08:00Z</dcterms:created>
  <dcterms:modified xsi:type="dcterms:W3CDTF">2019-04-12T13:38:00Z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