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  <w:bookmarkStart w:id="0" w:name="_GoBack"/>
      <w:bookmarkEnd w:id="0"/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lastRenderedPageBreak/>
        <w:t>包结构</w:t>
      </w:r>
    </w:p>
    <w:p w:rsidR="00F24789" w:rsidRDefault="00D42FEF" w:rsidP="00892C24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F24789" w:rsidRDefault="00F24789" w:rsidP="00892C24">
      <w:pPr>
        <w:pStyle w:val="5"/>
      </w:pPr>
      <w:r>
        <w:t>com.newer.mall.common.mapper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9225AE">
        <w:rPr>
          <w:rFonts w:hint="eastAsia"/>
        </w:rPr>
        <w:t>数据接口</w:t>
      </w:r>
    </w:p>
    <w:p w:rsidR="00F24789" w:rsidRDefault="00F24789" w:rsidP="00892C24">
      <w:pPr>
        <w:pStyle w:val="5"/>
      </w:pPr>
      <w:r>
        <w:t>com.newer.mall.common.utils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工具类</w:t>
      </w:r>
    </w:p>
    <w:p w:rsidR="00F24789" w:rsidRDefault="00F24789" w:rsidP="00892C24">
      <w:pPr>
        <w:pStyle w:val="5"/>
      </w:pPr>
      <w:r>
        <w:t>com.newer.mall.common.pojo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实体类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控制层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业务逻辑层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 w:rsidR="002C39EE">
        <w:tab/>
      </w:r>
      <w:r w:rsidR="002C39EE">
        <w:tab/>
      </w:r>
      <w:r>
        <w:rPr>
          <w:rFonts w:hint="eastAsia"/>
        </w:rPr>
        <w:t>商品控制层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商品服务层</w:t>
      </w:r>
    </w:p>
    <w:p w:rsidR="000C4692" w:rsidRDefault="00D42FEF" w:rsidP="00892C24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购物车模块</w:t>
      </w:r>
    </w:p>
    <w:p w:rsidR="000C4692" w:rsidRDefault="000C4692" w:rsidP="00892C24">
      <w:pPr>
        <w:pStyle w:val="5"/>
      </w:pPr>
      <w:r>
        <w:t>com.newer.mall.cart.controller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购物车控制层</w:t>
      </w:r>
    </w:p>
    <w:p w:rsidR="008C640E" w:rsidRDefault="000C4692" w:rsidP="00892C24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购物车服务层</w:t>
      </w:r>
      <w:r w:rsidR="00D42FEF">
        <w:rPr>
          <w:rFonts w:hint="eastAsia"/>
        </w:rPr>
        <w:t xml:space="preserve">      </w:t>
      </w:r>
    </w:p>
    <w:p w:rsidR="008C640E" w:rsidRDefault="00D42FEF" w:rsidP="00892C24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24C5E" w:rsidRDefault="00003CEC" w:rsidP="00892C24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 w:rsidR="00003CEC" w:rsidRDefault="00003CEC" w:rsidP="00892C24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  <w:r>
        <w:tab/>
      </w:r>
      <w:r>
        <w:tab/>
      </w:r>
    </w:p>
    <w:p w:rsidR="008C640E" w:rsidRDefault="00D42FEF" w:rsidP="00892C24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8C640E" w:rsidRDefault="00D42FEF" w:rsidP="00892C24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商品管理模块</w:t>
      </w:r>
    </w:p>
    <w:p w:rsidR="002D05B4" w:rsidRDefault="002D05B4" w:rsidP="00892C24">
      <w:pPr>
        <w:pStyle w:val="5"/>
      </w:pPr>
      <w:r>
        <w:t>com.newer.mall.admin.commodity.controller</w:t>
      </w:r>
      <w:r>
        <w:rPr>
          <w:rFonts w:hint="eastAsia"/>
        </w:rPr>
        <w:t>商品管理控制器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rPr>
          <w:rFonts w:hint="eastAsia"/>
        </w:rPr>
        <w:t>商品管理服务</w:t>
      </w:r>
    </w:p>
    <w:p w:rsidR="008C640E" w:rsidRDefault="00D42FEF" w:rsidP="00892C24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统计模块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rPr>
          <w:rFonts w:hint="eastAsia"/>
        </w:rPr>
        <w:t>统计控制器</w:t>
      </w:r>
    </w:p>
    <w:p w:rsidR="000A54B9" w:rsidRDefault="000A54B9" w:rsidP="00892C24">
      <w:pPr>
        <w:pStyle w:val="5"/>
      </w:pPr>
      <w:r>
        <w:t>com.newer.mall.admin.statistics.service</w:t>
      </w:r>
      <w:r>
        <w:tab/>
      </w:r>
      <w:r>
        <w:rPr>
          <w:rFonts w:hint="eastAsia"/>
        </w:rPr>
        <w:t>统计服务</w:t>
      </w:r>
    </w:p>
    <w:p w:rsidR="0044785C" w:rsidRDefault="0044785C" w:rsidP="005C7580"/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 w:rsidR="00B10386"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B10386">
      <w:pPr>
        <w:pStyle w:val="4"/>
      </w:pPr>
      <w:r>
        <w:rPr>
          <w:rFonts w:hint="eastAsia"/>
        </w:rPr>
        <w:lastRenderedPageBreak/>
        <w:t>Commodity</w:t>
      </w:r>
      <w:r w:rsidR="00D42FEF">
        <w:rPr>
          <w:rFonts w:hint="eastAsia"/>
        </w:rPr>
        <w:t xml:space="preserve"> </w:t>
      </w:r>
      <w:r w:rsidR="00D42FEF"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>
        <w:rPr>
          <w:rFonts w:hint="eastAsia"/>
        </w:rPr>
        <w:t xml:space="preserve"> phone  </w:t>
      </w:r>
    </w:p>
    <w:p w:rsidR="008C640E" w:rsidRDefault="00D42FEF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方法描述：</w:t>
      </w:r>
      <w:r>
        <w:rPr>
          <w:rFonts w:ascii="宋体" w:eastAsia="宋体" w:hAnsi="宋体" w:cs="宋体" w:hint="eastAsia"/>
        </w:rPr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B10386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8C640E" w:rsidRDefault="00B10386" w:rsidP="00B10386">
      <w:pPr>
        <w:pStyle w:val="4"/>
      </w:pPr>
      <w:r>
        <w:t>CommodityMpper</w:t>
      </w:r>
      <w:r w:rsidR="00D42FEF"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  <w:t>select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comment(</w:t>
      </w:r>
      <w:r>
        <w:t xml:space="preserve">int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B10386">
      <w:pPr>
        <w:pStyle w:val="4"/>
      </w:pPr>
      <w:r>
        <w:rPr>
          <w:rFonts w:hint="eastAsia"/>
        </w:rPr>
        <w:t>Commodity</w:t>
      </w:r>
      <w:r w:rsidR="00D42FEF"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 w:rsidR="00B10386">
        <w:lastRenderedPageBreak/>
        <w:t>commodity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comment</w:t>
      </w:r>
      <w:r>
        <w:rPr>
          <w:rFonts w:hint="eastAsia"/>
        </w:rPr>
        <w:t>（</w:t>
      </w:r>
      <w:r w:rsidR="00B10386">
        <w:rPr>
          <w:rFonts w:hint="eastAsia"/>
        </w:rPr>
        <w:t>commodity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B10386">
      <w:pPr>
        <w:pStyle w:val="4"/>
      </w:pPr>
      <w:r>
        <w:t>Commodity</w:t>
      </w:r>
      <w:r w:rsidR="00D42FEF"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 w:rsidR="00B10386"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lastRenderedPageBreak/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 w:rsidR="00B10386">
              <w:rPr>
                <w:rFonts w:asciiTheme="minorEastAsia" w:hAnsiTheme="minorEastAsia" w:hint="eastAsia"/>
                <w:sz w:val="20"/>
                <w:szCs w:val="22"/>
              </w:rPr>
              <w:t>commodity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lastRenderedPageBreak/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lastRenderedPageBreak/>
        <w:t>AdminOrderService</w:t>
      </w:r>
    </w:p>
    <w:p w:rsidR="00BE1EAC" w:rsidRPr="00FC7762" w:rsidRDefault="00BE1EAC" w:rsidP="00BE1EAC">
      <w:pPr>
        <w:pStyle w:val="6"/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2D05B4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2D05B4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2D05B4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lastRenderedPageBreak/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</w:pPr>
      <w:r>
        <w:rPr>
          <w:rFonts w:hint="eastAsia"/>
        </w:rPr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权限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page</w:t>
            </w:r>
          </w:p>
          <w:p w:rsidR="008E40BD" w:rsidRDefault="008E40BD" w:rsidP="002D05B4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E40BD" w:rsidRDefault="008E40BD" w:rsidP="002D05B4">
            <w:r>
              <w:rPr>
                <w:rFonts w:hint="eastAsia"/>
              </w:rPr>
              <w:t>获取每一页的信息</w:t>
            </w:r>
          </w:p>
          <w:p w:rsidR="008E40BD" w:rsidRDefault="008E40BD" w:rsidP="002D05B4"/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api/admin/commodity/add</w:t>
            </w:r>
          </w:p>
        </w:tc>
        <w:tc>
          <w:tcPr>
            <w:tcW w:w="1617" w:type="dxa"/>
          </w:tcPr>
          <w:p w:rsidR="008E40BD" w:rsidRDefault="008E40BD" w:rsidP="002D05B4">
            <w:r>
              <w:t>POST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2D05B4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2D05B4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2D05B4">
            <w:r>
              <w:t>Map&lt;String,Object&gt;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</w:t>
            </w:r>
            <w:r>
              <w:lastRenderedPageBreak/>
              <w:t>cs/commodity_sales</w:t>
            </w:r>
          </w:p>
        </w:tc>
        <w:tc>
          <w:tcPr>
            <w:tcW w:w="1617" w:type="dxa"/>
          </w:tcPr>
          <w:p w:rsidR="008E40BD" w:rsidRDefault="008E40BD" w:rsidP="002D05B4">
            <w:r>
              <w:lastRenderedPageBreak/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商品销量统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lastRenderedPageBreak/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lastRenderedPageBreak/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lastRenderedPageBreak/>
              <w:t>返回销量统计信息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参数： id 下架商品id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方法签名</w:t>
      </w:r>
      <w:r w:rsidRPr="00F24789">
        <w:rPr>
          <w:rFonts w:asciiTheme="minorEastAsia" w:hAnsiTheme="minorEastAsia" w:hint="eastAsia"/>
          <w:sz w:val="20"/>
          <w:lang w:val="en-GB"/>
        </w:rPr>
        <w:t xml:space="preserve">： public </w:t>
      </w:r>
      <w:r w:rsidRPr="00F24789">
        <w:rPr>
          <w:rFonts w:asciiTheme="minorEastAsia" w:hAnsiTheme="minorEastAsia"/>
          <w:sz w:val="20"/>
          <w:lang w:val="en-GB"/>
        </w:rPr>
        <w:t>M</w:t>
      </w:r>
      <w:r w:rsidRPr="00F24789">
        <w:rPr>
          <w:rFonts w:asciiTheme="minorEastAsia" w:hAnsiTheme="minorEastAsia" w:hint="eastAsia"/>
          <w:sz w:val="20"/>
          <w:lang w:val="en-GB"/>
        </w:rPr>
        <w:t>ap</w:t>
      </w:r>
      <w:r w:rsidRPr="00F24789">
        <w:rPr>
          <w:rFonts w:asciiTheme="minorEastAsia" w:hAnsiTheme="minorEastAsia"/>
          <w:sz w:val="20"/>
          <w:lang w:val="en-GB"/>
        </w:rPr>
        <w:t>&lt;String,Object&gt; searchRevence</w:t>
      </w:r>
      <w:r w:rsidRPr="00F24789">
        <w:rPr>
          <w:rFonts w:asciiTheme="minorEastAsia" w:hAnsiTheme="minorEastAsia" w:hint="eastAsia"/>
          <w:sz w:val="20"/>
          <w:lang w:val="en-GB"/>
        </w:rPr>
        <w:t>(</w:t>
      </w:r>
      <w:r w:rsidRPr="00F24789">
        <w:rPr>
          <w:rFonts w:asciiTheme="minorEastAsia" w:hAnsiTheme="minorEastAsia"/>
          <w:sz w:val="20"/>
          <w:lang w:val="en-GB"/>
        </w:rPr>
        <w:t>D</w:t>
      </w:r>
      <w:r w:rsidRPr="00F24789">
        <w:rPr>
          <w:rFonts w:asciiTheme="minorEastAsia" w:hAnsiTheme="minorEastAsia" w:hint="eastAsia"/>
          <w:sz w:val="20"/>
          <w:lang w:val="en-GB"/>
        </w:rPr>
        <w:t>ate</w:t>
      </w:r>
      <w:r w:rsidRPr="00F24789">
        <w:rPr>
          <w:rFonts w:asciiTheme="minorEastAsia" w:hAnsiTheme="minorEastAsia"/>
          <w:sz w:val="20"/>
          <w:lang w:val="en-GB"/>
        </w:rPr>
        <w:t xml:space="preserve"> start,Date end</w:t>
      </w:r>
      <w:r w:rsidRPr="00F24789">
        <w:rPr>
          <w:rFonts w:asciiTheme="minorEastAsia" w:hAnsiTheme="minorEastAsia" w:hint="eastAsia"/>
          <w:sz w:val="20"/>
          <w:lang w:val="en-GB"/>
        </w:rPr>
        <w:t>);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方法描述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参数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/>
          <w:sz w:val="20"/>
          <w:lang w:val="en-GB"/>
        </w:rPr>
        <w:t xml:space="preserve">start </w:t>
      </w:r>
      <w:r w:rsidRPr="00F24789">
        <w:rPr>
          <w:rFonts w:asciiTheme="minorEastAsia" w:hAnsiTheme="minorEastAsia" w:hint="eastAsia"/>
          <w:sz w:val="20"/>
          <w:lang w:val="en-GB"/>
        </w:rPr>
        <w:t>起始时间，end</w:t>
      </w:r>
      <w:r w:rsidRPr="00F24789">
        <w:rPr>
          <w:rFonts w:asciiTheme="minorEastAsia" w:hAnsiTheme="minorEastAsia"/>
          <w:sz w:val="20"/>
          <w:lang w:val="en-GB"/>
        </w:rPr>
        <w:tab/>
      </w:r>
      <w:r w:rsidRPr="00F24789"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返回值</w:t>
      </w:r>
      <w:r w:rsidRPr="00F24789">
        <w:rPr>
          <w:rFonts w:asciiTheme="minorEastAsia" w:hAnsiTheme="minorEastAsia" w:hint="eastAsia"/>
          <w:sz w:val="20"/>
          <w:lang w:val="en-GB"/>
        </w:rPr>
        <w:t>：M</w:t>
      </w:r>
      <w:r w:rsidRPr="00F24789">
        <w:rPr>
          <w:rFonts w:asciiTheme="minorEastAsia" w:hAnsiTheme="minorEastAsia"/>
          <w:sz w:val="20"/>
          <w:lang w:val="en-GB"/>
        </w:rPr>
        <w:t xml:space="preserve">ap&lt;String,Object&gt; </w:t>
      </w:r>
      <w:r w:rsidRPr="00F24789"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异常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6C1" w:rsidRDefault="00EB66C1" w:rsidP="00BE1EAC">
      <w:r>
        <w:separator/>
      </w:r>
    </w:p>
  </w:endnote>
  <w:endnote w:type="continuationSeparator" w:id="0">
    <w:p w:rsidR="00EB66C1" w:rsidRDefault="00EB66C1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6C1" w:rsidRDefault="00EB66C1" w:rsidP="00BE1EAC">
      <w:r>
        <w:separator/>
      </w:r>
    </w:p>
  </w:footnote>
  <w:footnote w:type="continuationSeparator" w:id="0">
    <w:p w:rsidR="00EB66C1" w:rsidRDefault="00EB66C1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748B7"/>
    <w:rsid w:val="00083E7E"/>
    <w:rsid w:val="00087798"/>
    <w:rsid w:val="000955A8"/>
    <w:rsid w:val="000A54B9"/>
    <w:rsid w:val="000B27C7"/>
    <w:rsid w:val="000C4692"/>
    <w:rsid w:val="000C717D"/>
    <w:rsid w:val="000F457E"/>
    <w:rsid w:val="000F5F37"/>
    <w:rsid w:val="001020BC"/>
    <w:rsid w:val="0013024B"/>
    <w:rsid w:val="0016259A"/>
    <w:rsid w:val="00164F6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4785C"/>
    <w:rsid w:val="00451C5A"/>
    <w:rsid w:val="00454461"/>
    <w:rsid w:val="00461155"/>
    <w:rsid w:val="0046413C"/>
    <w:rsid w:val="004E13F7"/>
    <w:rsid w:val="004E2563"/>
    <w:rsid w:val="004E3B0B"/>
    <w:rsid w:val="004F6F5F"/>
    <w:rsid w:val="005019C1"/>
    <w:rsid w:val="005054BE"/>
    <w:rsid w:val="005325AA"/>
    <w:rsid w:val="00591452"/>
    <w:rsid w:val="00592208"/>
    <w:rsid w:val="005B1CA0"/>
    <w:rsid w:val="005C7580"/>
    <w:rsid w:val="005D5394"/>
    <w:rsid w:val="005E37B2"/>
    <w:rsid w:val="0061236A"/>
    <w:rsid w:val="00613A5C"/>
    <w:rsid w:val="00627CE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7E196A"/>
    <w:rsid w:val="0083208C"/>
    <w:rsid w:val="00833B9A"/>
    <w:rsid w:val="008362A0"/>
    <w:rsid w:val="00836588"/>
    <w:rsid w:val="00842506"/>
    <w:rsid w:val="00892C24"/>
    <w:rsid w:val="008C640E"/>
    <w:rsid w:val="008E322F"/>
    <w:rsid w:val="008E40BD"/>
    <w:rsid w:val="008F5D72"/>
    <w:rsid w:val="00900A5B"/>
    <w:rsid w:val="00921E2C"/>
    <w:rsid w:val="009225AE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0712"/>
    <w:rsid w:val="00AB42E0"/>
    <w:rsid w:val="00B10386"/>
    <w:rsid w:val="00B16853"/>
    <w:rsid w:val="00B31B79"/>
    <w:rsid w:val="00B37298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90A66"/>
    <w:rsid w:val="00E90BF9"/>
    <w:rsid w:val="00EA3BE0"/>
    <w:rsid w:val="00EB2D29"/>
    <w:rsid w:val="00EB580A"/>
    <w:rsid w:val="00EB66C1"/>
    <w:rsid w:val="00EE28CA"/>
    <w:rsid w:val="00EF78EA"/>
    <w:rsid w:val="00F06A46"/>
    <w:rsid w:val="00F24789"/>
    <w:rsid w:val="00F55694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EE442-3453-4CE1-8E2E-24188EB7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34</Pages>
  <Words>2928</Words>
  <Characters>16691</Characters>
  <Application>Microsoft Office Word</Application>
  <DocSecurity>0</DocSecurity>
  <Lines>139</Lines>
  <Paragraphs>39</Paragraphs>
  <ScaleCrop>false</ScaleCrop>
  <Company/>
  <LinksUpToDate>false</LinksUpToDate>
  <CharactersWithSpaces>19580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easy</cp:lastModifiedBy>
  <cp:revision>127</cp:revision>
  <dcterms:created xsi:type="dcterms:W3CDTF">2014-10-29T12:08:00Z</dcterms:created>
  <dcterms:modified xsi:type="dcterms:W3CDTF">2019-04-12T08:01:00Z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