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Lucida Console" w:hAnsi="Lucida Console"/>
          <w:sz w:val="20"/>
        </w:rPr>
      </w:pPr>
      <w:r>
        <w:rPr>
          <w:rFonts w:hint="eastAsia"/>
        </w:rPr>
        <w:t>自营电商概要设计</w:t>
      </w:r>
    </w:p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com.newer.mall.cart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查询购物车列表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CartController控制层：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前端发送GET请求到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  <w:lang w:val="en-US" w:eastAsia="zh-CN"/>
        </w:rPr>
        <w:t>控制器的</w:t>
      </w:r>
      <w:r>
        <w:rPr>
          <w:rFonts w:hint="eastAsia"/>
        </w:rPr>
        <w:t>checkCart</w:t>
      </w:r>
      <w:r>
        <w:rPr>
          <w:rFonts w:hint="eastAsia"/>
          <w:lang w:val="en-US" w:eastAsia="zh-CN"/>
        </w:rPr>
        <w:t xml:space="preserve">方法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方法签名</w:t>
      </w:r>
      <w:r>
        <w:rPr>
          <w:rFonts w:hint="eastAsia"/>
          <w:lang w:eastAsia="zh-CN"/>
        </w:rPr>
        <w:t>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方法请求映射路径：api/cart/checkCart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调用服务层CartService的方法checkCart返回List&lt;CartItem&gt;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Cartservice服务层：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ind w:firstLine="420" w:firstLineChars="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ind w:firstLine="420" w:firstLineChars="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firstLine="420" w:firstLineChars="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tabs>
          <w:tab w:val="left" w:pos="82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  <w:r>
        <w:rPr>
          <w:rFonts w:hint="eastAsia"/>
        </w:rPr>
        <w:t>CartMapper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checkCart</w:t>
      </w: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  <w:lang w:val="en-US" w:eastAsia="zh-CN"/>
        </w:rPr>
        <w:t>对象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CartMapper:</w:t>
      </w:r>
    </w:p>
    <w:p>
      <w:pPr>
        <w:bidi w:val="0"/>
        <w:ind w:firstLine="420" w:firstLineChars="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bidi w:val="0"/>
        <w:ind w:firstLine="420" w:firstLineChars="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bidi w:val="0"/>
        <w:ind w:firstLine="420" w:firstLineChars="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>
      <w:pPr>
        <w:bidi w:val="0"/>
        <w:ind w:firstLine="420" w:firstLineChars="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bidi w:val="0"/>
        <w:ind w:firstLine="420" w:firstLineChars="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在方法签名前加 @Select 注解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在注解里放编写好的查询 SQL 语句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给返回到结果与实体类建立映射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给参数加 @pram 注解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修改一个商品的数量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Cart</w:t>
      </w:r>
      <w:r>
        <w:t>Controller</w:t>
      </w:r>
      <w:r>
        <w:rPr>
          <w:rFonts w:hint="eastAsia"/>
          <w:lang w:val="en-US" w:eastAsia="zh-CN"/>
        </w:rPr>
        <w:t>控制层: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前端发送POST请求到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  <w:lang w:val="en-US" w:eastAsia="zh-CN"/>
        </w:rPr>
        <w:t>控制器的</w:t>
      </w:r>
      <w:r>
        <w:rPr>
          <w:rFonts w:hint="eastAsia"/>
        </w:rPr>
        <w:t>changeQuantity</w:t>
      </w: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</w:rPr>
        <w:t>public void changeQuantity(</w:t>
      </w:r>
      <w:r>
        <w:rPr>
          <w:rFonts w:hint="eastAsia"/>
          <w:lang w:val="en-US" w:eastAsia="zh-CN"/>
        </w:rPr>
        <w:t>int id,int sid,int quantity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方法请求映射路径：api/cart/changeQuantity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返回json格式数据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客户id，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商品规格id,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quantity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调用服务层CartService的方法</w:t>
      </w:r>
      <w:r>
        <w:rPr>
          <w:rFonts w:hint="eastAsia"/>
        </w:rPr>
        <w:t>changeQuantity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CartService服务层: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id,int sid,int quantity)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修改商品的数量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客户id，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商品规格id,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quantity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从cartItem里获取商品id和购物车项参数对象集合List&lt;CartItemParam&gt;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遍历购物车项参数对象集合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调用接口CartMapper中的changeQuantity方法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CartMapper: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id,int sid,int quantity)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客户id，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商品规格id,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在方法签名前加 @Update 注解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在注解里放编写好的 SQL 语句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给参数加 @pram 注解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删除一个</w:t>
      </w:r>
      <w:r>
        <w:rPr>
          <w:rFonts w:hint="eastAsia"/>
          <w:lang w:val="en-US" w:eastAsia="zh-CN"/>
        </w:rPr>
        <w:t>购物车项</w:t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  <w:lang w:val="en-US" w:eastAsia="zh-CN"/>
        </w:rPr>
        <w:t>控制层: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前端发送POST请求到CartController控制器的changeQuantity方法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</w:rPr>
        <w:t xml:space="preserve">public void delete(int uid ,int </w:t>
      </w:r>
      <w:r>
        <w:rPr>
          <w:rFonts w:hint="eastAsia"/>
          <w:lang w:val="en-US" w:eastAsia="zh-CN"/>
        </w:rPr>
        <w:t>sid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方法请求映射路径：api/cart/</w:t>
      </w:r>
      <w:r>
        <w:rPr>
          <w:rFonts w:hint="eastAsia"/>
        </w:rPr>
        <w:t>delete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返回json格式数据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客户id，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商品规格id</w:t>
      </w:r>
    </w:p>
    <w:p>
      <w:pPr>
        <w:numPr>
          <w:ilvl w:val="0"/>
          <w:numId w:val="0"/>
        </w:numPr>
        <w:tabs>
          <w:tab w:val="center" w:pos="4153"/>
        </w:tabs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调用服务层CartService的方法</w:t>
      </w:r>
      <w:r>
        <w:rPr>
          <w:rFonts w:hint="eastAsia"/>
        </w:rPr>
        <w:t>delete</w:t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CartService服务层: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sid)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删除一个购物车项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客户id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商品规格id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调用接口CartMapper中的三个参数的delete方法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sid)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删除一个购物车项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客户id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商品规格id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在方法签名前加 @Delect 注解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在注解里放编写好的 SQL 语句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给参数加 @pram 注解</w:t>
      </w:r>
    </w:p>
    <w:bookmarkEnd w:id="0"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删除一个</w:t>
      </w:r>
      <w:r>
        <w:rPr>
          <w:rFonts w:hint="eastAsia"/>
          <w:lang w:val="en-US" w:eastAsia="zh-CN"/>
        </w:rPr>
        <w:t>商品</w:t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CartController控制层: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前端发送POST请求到CartController控制器的delete</w:t>
      </w:r>
      <w:r>
        <w:rPr>
          <w:rFonts w:hint="eastAsia"/>
        </w:rPr>
        <w:t>C</w:t>
      </w:r>
      <w:r>
        <w:t>ustomer</w:t>
      </w: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方法签名：public void delete(int uid ,int cid)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方法请求映射路径：api/cart/delete</w:t>
      </w:r>
      <w:r>
        <w:rPr>
          <w:rFonts w:hint="eastAsia"/>
        </w:rPr>
        <w:t>C</w:t>
      </w:r>
      <w:r>
        <w:t>ustomer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返回json格式数据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客户id，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调用服务层CartService的方法delete</w:t>
      </w:r>
      <w:r>
        <w:rPr>
          <w:rFonts w:hint="eastAsia"/>
        </w:rPr>
        <w:t>C</w:t>
      </w:r>
      <w:r>
        <w:t>ustomer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CartService服务层: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删除一个商品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uid 客户id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调用接口CartMapper中的两个参数的delete</w:t>
      </w:r>
      <w:r>
        <w:rPr>
          <w:rFonts w:hint="eastAsia"/>
        </w:rPr>
        <w:t>C</w:t>
      </w:r>
      <w:r>
        <w:t>ustomer</w:t>
      </w:r>
      <w:r>
        <w:rPr>
          <w:rFonts w:hint="eastAsia"/>
          <w:lang w:val="en-US" w:eastAsia="zh-CN"/>
        </w:rPr>
        <w:t>方法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删除一个商品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在方法签名前加 @Delect 注解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在注解里放编写好的 SQL 语句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给参数加 @pram 注解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根据商品id</w:t>
      </w:r>
      <w:r>
        <w:rPr>
          <w:rFonts w:hint="eastAsia"/>
        </w:rPr>
        <w:t>查找购物车商品</w:t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CartController控制层: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前端发送GET请求到CartController控制器的</w:t>
      </w:r>
      <w:r>
        <w:rPr>
          <w:rFonts w:hint="eastAsia"/>
        </w:rPr>
        <w:t>findCart</w:t>
      </w:r>
      <w:r>
        <w:rPr>
          <w:rFonts w:hint="eastAsia"/>
          <w:lang w:val="en-US" w:eastAsia="zh-CN"/>
        </w:rPr>
        <w:t xml:space="preserve">ById方法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</w:rPr>
        <w:t>public CartItem findCart</w:t>
      </w:r>
      <w:r>
        <w:rPr>
          <w:rFonts w:hint="eastAsia"/>
          <w:lang w:val="en-US" w:eastAsia="zh-CN"/>
        </w:rPr>
        <w:t>ById</w:t>
      </w:r>
      <w:r>
        <w:rPr>
          <w:rFonts w:hint="eastAsia"/>
        </w:rPr>
        <w:t xml:space="preserve"> (int uid ,</w:t>
      </w:r>
      <w:r>
        <w:rPr>
          <w:rFonts w:hint="eastAsia"/>
          <w:lang w:val="en-US" w:eastAsia="zh-CN"/>
        </w:rPr>
        <w:t>int cid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方法请求映射路径：api/cart/</w:t>
      </w:r>
      <w:r>
        <w:rPr>
          <w:rFonts w:hint="eastAsia"/>
        </w:rPr>
        <w:t>findCart</w:t>
      </w:r>
      <w:r>
        <w:rPr>
          <w:rFonts w:hint="eastAsia"/>
          <w:lang w:val="en-US" w:eastAsia="zh-CN"/>
        </w:rPr>
        <w:t>ById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返回json格式数据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调用服务层CartService的方法</w:t>
      </w:r>
      <w:r>
        <w:rPr>
          <w:rFonts w:hint="eastAsia"/>
        </w:rPr>
        <w:t>findCart</w:t>
      </w:r>
      <w:r>
        <w:rPr>
          <w:rFonts w:hint="eastAsia"/>
          <w:lang w:val="en-US" w:eastAsia="zh-CN"/>
        </w:rPr>
        <w:t>ById返回CartItem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Cart</w:t>
      </w:r>
      <w:r>
        <w:rPr>
          <w:rFonts w:hint="eastAsia"/>
          <w:lang w:val="en-US" w:eastAsia="zh-CN"/>
        </w:rPr>
        <w:t>Service服务层: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findCartById (int uid ,int cid)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根据商品id查找购物车商品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调用接口CartMapper中的findCartById 方法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返回接收到 CartItem对象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findCartById (int uid ,int cid)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根据商品id查找购物车商品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 cid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在方法签名前加 @Select 注解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在注解里放编写好的 SQL 语句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给返回到结果与实体类建立映射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给参数加 @pram 注解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根据商品关键字</w:t>
      </w:r>
      <w:r>
        <w:rPr>
          <w:rFonts w:hint="eastAsia"/>
        </w:rPr>
        <w:t>查找购物车商品</w:t>
      </w:r>
    </w:p>
    <w:p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CartController</w:t>
      </w:r>
      <w:r>
        <w:rPr>
          <w:rFonts w:hint="eastAsia"/>
          <w:lang w:val="en-US" w:eastAsia="zh-CN"/>
        </w:rPr>
        <w:t>控制层: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前端发送GET请求到CartController控制器的</w:t>
      </w:r>
      <w:r>
        <w:rPr>
          <w:rFonts w:hint="eastAsia"/>
        </w:rPr>
        <w:t>findCart</w:t>
      </w:r>
      <w:r>
        <w:rPr>
          <w:rFonts w:hint="eastAsia"/>
          <w:lang w:val="en-US" w:eastAsia="zh-CN"/>
        </w:rPr>
        <w:t xml:space="preserve">ByName方法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</w:t>
      </w:r>
      <w:r>
        <w:rPr>
          <w:rFonts w:hint="eastAsia"/>
          <w:lang w:val="en-US" w:eastAsia="zh-CN"/>
        </w:rPr>
        <w:t>ByName</w:t>
      </w:r>
      <w:bookmarkEnd w:id="1"/>
      <w:r>
        <w:rPr>
          <w:rFonts w:hint="eastAsia"/>
        </w:rPr>
        <w:t xml:space="preserve"> (int uid ,</w:t>
      </w:r>
      <w:r>
        <w:rPr>
          <w:rFonts w:hint="eastAsia"/>
          <w:lang w:val="en-US" w:eastAsia="zh-CN"/>
        </w:rPr>
        <w:t>String name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方法请求映射路径：api/cart/</w:t>
      </w:r>
      <w:r>
        <w:rPr>
          <w:rFonts w:hint="eastAsia"/>
        </w:rPr>
        <w:t>findCart</w:t>
      </w:r>
      <w:r>
        <w:rPr>
          <w:rFonts w:hint="eastAsia"/>
          <w:lang w:val="en-US" w:eastAsia="zh-CN"/>
        </w:rPr>
        <w:t>ById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返回json格式数据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调用服务层CartService的方法</w:t>
      </w:r>
      <w:r>
        <w:rPr>
          <w:rFonts w:hint="eastAsia"/>
        </w:rPr>
        <w:t>findCart</w:t>
      </w:r>
      <w:r>
        <w:rPr>
          <w:rFonts w:hint="eastAsia"/>
          <w:lang w:val="en-US" w:eastAsia="zh-CN"/>
        </w:rPr>
        <w:t>ById返回CartItem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Cart</w:t>
      </w:r>
      <w:r>
        <w:rPr>
          <w:rFonts w:hint="eastAsia"/>
          <w:lang w:val="en-US" w:eastAsia="zh-CN"/>
        </w:rPr>
        <w:t>Service服务层: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findCartById (int uid ,String name)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根据商品id查找购物车商品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调用接口CartMapper中的findCartById 方法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返回接收到 CartItem对象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findCartById (int uid ,String name)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根据商品id查找购物车商品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方法中的业务流程：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在方法签名前加 @Select 注解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在注解里放编写好的 SQL 语句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给返回到结果与实体类建立映射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给参数加 @pram 注解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URL映射关系</w:t>
      </w:r>
      <w:bookmarkStart w:id="4" w:name="_GoBack"/>
      <w:bookmarkEnd w:id="4"/>
    </w:p>
    <w:tbl>
      <w:tblPr>
        <w:tblStyle w:val="16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636"/>
        <w:gridCol w:w="1678"/>
        <w:gridCol w:w="2112"/>
        <w:gridCol w:w="1934"/>
        <w:gridCol w:w="71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53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6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67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11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93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71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535" w:type="dxa"/>
          </w:tcPr>
          <w:p>
            <w:pPr>
              <w:jc w:val="left"/>
              <w:rPr>
                <w:rFonts w:eastAsia="宋体"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cart/checkCart</w:t>
            </w:r>
          </w:p>
        </w:tc>
        <w:tc>
          <w:tcPr>
            <w:tcW w:w="636" w:type="dxa"/>
          </w:tcPr>
          <w:p>
            <w:pPr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67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查询购物车列表</w:t>
            </w:r>
          </w:p>
        </w:tc>
        <w:tc>
          <w:tcPr>
            <w:tcW w:w="2112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ui</w:t>
            </w:r>
            <w:r>
              <w:rPr>
                <w:rFonts w:asciiTheme="minorEastAsia" w:hAnsiTheme="minorEastAsia"/>
                <w:sz w:val="20"/>
              </w:rPr>
              <w:t>d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sz w:val="20"/>
              </w:rPr>
              <w:t>客户id)</w:t>
            </w:r>
          </w:p>
        </w:tc>
        <w:tc>
          <w:tcPr>
            <w:tcW w:w="1934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hint="eastAsia" w:asciiTheme="minorEastAsia" w:hAnsiTheme="minor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</w:t>
            </w:r>
            <w:bookmarkStart w:id="2" w:name="OLE_LINK3"/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changeQuantity</w:t>
            </w:r>
            <w:bookmarkEnd w:id="2"/>
          </w:p>
        </w:tc>
        <w:tc>
          <w:tcPr>
            <w:tcW w:w="636" w:type="dxa"/>
          </w:tcPr>
          <w:p>
            <w:pPr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67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修改购物车商品数量</w:t>
            </w:r>
          </w:p>
        </w:tc>
        <w:tc>
          <w:tcPr>
            <w:tcW w:w="2112" w:type="dxa"/>
          </w:tcPr>
          <w:p>
            <w:pPr>
              <w:jc w:val="left"/>
              <w:rPr>
                <w:rFonts w:hint="default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i</w:t>
            </w:r>
            <w:r>
              <w:rPr>
                <w:rFonts w:hint="eastAsia" w:asciiTheme="minorEastAsia" w:hAnsiTheme="minorEastAsia"/>
                <w:sz w:val="20"/>
              </w:rPr>
              <w:t>d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(客户id)</w:t>
            </w:r>
          </w:p>
          <w:p>
            <w:pPr>
              <w:jc w:val="left"/>
              <w:rPr>
                <w:rFonts w:hint="eastAsia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</w:rPr>
              <w:t>sid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(商品规格id)</w:t>
            </w:r>
          </w:p>
          <w:p>
            <w:pPr>
              <w:jc w:val="left"/>
              <w:rPr>
                <w:rFonts w:hint="default" w:asciiTheme="minorEastAsia" w:hAnsi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q</w:t>
            </w:r>
            <w:r>
              <w:rPr>
                <w:rFonts w:hint="eastAsia" w:asciiTheme="minorEastAsia" w:hAnsiTheme="minorEastAsia"/>
                <w:sz w:val="20"/>
              </w:rPr>
              <w:t>uantity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(商品数量)</w:t>
            </w:r>
          </w:p>
        </w:tc>
        <w:tc>
          <w:tcPr>
            <w:tcW w:w="1934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535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cart/delete</w:t>
            </w:r>
          </w:p>
        </w:tc>
        <w:tc>
          <w:tcPr>
            <w:tcW w:w="636" w:type="dxa"/>
          </w:tcPr>
          <w:p>
            <w:pPr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POST</w:t>
            </w:r>
          </w:p>
        </w:tc>
        <w:tc>
          <w:tcPr>
            <w:tcW w:w="1678" w:type="dxa"/>
          </w:tcPr>
          <w:p>
            <w:pPr>
              <w:jc w:val="left"/>
              <w:rPr>
                <w:rFonts w:hint="default" w:ascii="Lucida Console" w:hAnsi="Lucida Console" w:eastAsiaTheme="minorEastAsia"/>
                <w:sz w:val="20"/>
                <w:lang w:val="en-US" w:eastAsia="zh-CN"/>
              </w:rPr>
            </w:pPr>
            <w:r>
              <w:rPr>
                <w:rFonts w:hint="eastAsia" w:ascii="Lucida Console" w:hAnsi="Lucida Console"/>
                <w:sz w:val="20"/>
                <w:lang w:val="en-US" w:eastAsia="zh-CN"/>
              </w:rPr>
              <w:t>删除购物车中某种规格的商品</w:t>
            </w:r>
          </w:p>
        </w:tc>
        <w:tc>
          <w:tcPr>
            <w:tcW w:w="2112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ui</w:t>
            </w:r>
            <w:r>
              <w:rPr>
                <w:rFonts w:asciiTheme="minorEastAsia" w:hAnsiTheme="minorEastAsia"/>
                <w:sz w:val="20"/>
              </w:rPr>
              <w:t>d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sz w:val="20"/>
              </w:rPr>
              <w:t>客户id)</w:t>
            </w:r>
          </w:p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sid</w:t>
            </w: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(商品规格id)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bookmarkStart w:id="3" w:name="OLE_LINK1"/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</w:t>
            </w:r>
            <w:bookmarkEnd w:id="3"/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deleteCustomer</w:t>
            </w:r>
          </w:p>
        </w:tc>
        <w:tc>
          <w:tcPr>
            <w:tcW w:w="63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67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删除</w:t>
            </w:r>
            <w:r>
              <w:rPr>
                <w:rFonts w:hint="eastAsia" w:ascii="Lucida Console" w:hAnsi="Lucida Console"/>
                <w:sz w:val="20"/>
                <w:lang w:val="en-US" w:eastAsia="zh-CN"/>
              </w:rPr>
              <w:t>购物车中一个</w:t>
            </w:r>
            <w:r>
              <w:rPr>
                <w:rFonts w:hint="eastAsia" w:ascii="Lucida Console" w:hAnsi="Lucida Console"/>
                <w:sz w:val="20"/>
              </w:rPr>
              <w:t>商品</w:t>
            </w:r>
          </w:p>
        </w:tc>
        <w:tc>
          <w:tcPr>
            <w:tcW w:w="2112" w:type="dxa"/>
          </w:tcPr>
          <w:p>
            <w:pPr>
              <w:jc w:val="left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uid (客户id)</w:t>
            </w:r>
          </w:p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cid (商品id)</w:t>
            </w:r>
          </w:p>
        </w:tc>
        <w:tc>
          <w:tcPr>
            <w:tcW w:w="1934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cart/findCartById</w:t>
            </w:r>
          </w:p>
        </w:tc>
        <w:tc>
          <w:tcPr>
            <w:tcW w:w="63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GET</w:t>
            </w:r>
          </w:p>
        </w:tc>
        <w:tc>
          <w:tcPr>
            <w:tcW w:w="167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根据商品id查找购物车商品</w:t>
            </w:r>
          </w:p>
        </w:tc>
        <w:tc>
          <w:tcPr>
            <w:tcW w:w="2112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u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id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客户id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)</w:t>
            </w:r>
          </w:p>
          <w:p>
            <w:pPr>
              <w:jc w:val="left"/>
              <w:rPr>
                <w:rFonts w:hint="eastAsia" w:ascii="Lucida Console" w:hAnsi="Lucida Console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id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商品id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)</w:t>
            </w:r>
          </w:p>
        </w:tc>
        <w:tc>
          <w:tcPr>
            <w:tcW w:w="1934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b w:val="0"/>
                <w:bCs/>
                <w:sz w:val="20"/>
                <w:lang w:val="en-US" w:eastAsia="zh-CN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cart/findCartBy</w:t>
            </w:r>
            <w:r>
              <w:rPr>
                <w:rFonts w:hint="eastAsia" w:asciiTheme="minorEastAsia" w:hAnsiTheme="minorEastAsia"/>
                <w:b w:val="0"/>
                <w:bCs/>
                <w:sz w:val="20"/>
                <w:lang w:val="en-US" w:eastAsia="zh-CN"/>
              </w:rPr>
              <w:t>Name</w:t>
            </w:r>
          </w:p>
        </w:tc>
        <w:tc>
          <w:tcPr>
            <w:tcW w:w="636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GET</w:t>
            </w:r>
          </w:p>
        </w:tc>
        <w:tc>
          <w:tcPr>
            <w:tcW w:w="1678" w:type="dxa"/>
          </w:tcPr>
          <w:p>
            <w:pPr>
              <w:jc w:val="left"/>
              <w:rPr>
                <w:rFonts w:hint="eastAsia"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根据商品</w:t>
            </w: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关键字</w:t>
            </w:r>
            <w:r>
              <w:rPr>
                <w:rFonts w:hint="eastAsia" w:ascii="Lucida Console" w:hAnsi="Lucida Console" w:eastAsia="宋体"/>
                <w:sz w:val="20"/>
              </w:rPr>
              <w:t>查找购物车商品</w:t>
            </w:r>
          </w:p>
        </w:tc>
        <w:tc>
          <w:tcPr>
            <w:tcW w:w="2112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u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id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客户id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)</w:t>
            </w:r>
          </w:p>
          <w:p>
            <w:pPr>
              <w:jc w:val="left"/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name(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商品</w:t>
            </w: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关键字)</w:t>
            </w:r>
          </w:p>
        </w:tc>
        <w:tc>
          <w:tcPr>
            <w:tcW w:w="1934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>
      <w:pPr>
        <w:ind w:left="420" w:firstLine="420"/>
      </w:pPr>
    </w:p>
    <w:p>
      <w:pPr>
        <w:jc w:val="left"/>
        <w:rPr>
          <w:rFonts w:ascii="Lucida Console" w:hAnsi="Lucida Console"/>
          <w:sz w:val="20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E5430"/>
    <w:multiLevelType w:val="multilevel"/>
    <w:tmpl w:val="855E543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3D10B60"/>
    <w:multiLevelType w:val="multilevel"/>
    <w:tmpl w:val="23D10B6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8020EB6"/>
    <w:multiLevelType w:val="singleLevel"/>
    <w:tmpl w:val="38020EB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8308C38"/>
    <w:multiLevelType w:val="multilevel"/>
    <w:tmpl w:val="48308C3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C640E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0DCF"/>
    <w:rsid w:val="00BB4936"/>
    <w:rsid w:val="00BE1EAC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E2538"/>
    <w:rsid w:val="03D007E2"/>
    <w:rsid w:val="092C3EEC"/>
    <w:rsid w:val="09D5615A"/>
    <w:rsid w:val="0A2B3C6B"/>
    <w:rsid w:val="0B0F1D06"/>
    <w:rsid w:val="0B626AB4"/>
    <w:rsid w:val="0BB25235"/>
    <w:rsid w:val="0EFA11AE"/>
    <w:rsid w:val="0EFE490E"/>
    <w:rsid w:val="0F0F6635"/>
    <w:rsid w:val="10C3757E"/>
    <w:rsid w:val="11291B93"/>
    <w:rsid w:val="128A2B2E"/>
    <w:rsid w:val="17CF6757"/>
    <w:rsid w:val="186E0102"/>
    <w:rsid w:val="19246A1A"/>
    <w:rsid w:val="1B2A7644"/>
    <w:rsid w:val="1D4875D5"/>
    <w:rsid w:val="1D865F4B"/>
    <w:rsid w:val="1E4938CC"/>
    <w:rsid w:val="1F8D233A"/>
    <w:rsid w:val="1FFF7F09"/>
    <w:rsid w:val="222E3C8C"/>
    <w:rsid w:val="23D707EA"/>
    <w:rsid w:val="24A04064"/>
    <w:rsid w:val="25111B57"/>
    <w:rsid w:val="25E535EA"/>
    <w:rsid w:val="25FD558F"/>
    <w:rsid w:val="261465AE"/>
    <w:rsid w:val="266651C9"/>
    <w:rsid w:val="29067ADC"/>
    <w:rsid w:val="2C973F48"/>
    <w:rsid w:val="2FF040F6"/>
    <w:rsid w:val="362104AC"/>
    <w:rsid w:val="366D064E"/>
    <w:rsid w:val="38ED2A2F"/>
    <w:rsid w:val="3B340BB3"/>
    <w:rsid w:val="3BD1483C"/>
    <w:rsid w:val="3C2B02E4"/>
    <w:rsid w:val="3C4909D4"/>
    <w:rsid w:val="3D7749DA"/>
    <w:rsid w:val="3D8F2F34"/>
    <w:rsid w:val="3E1B6C82"/>
    <w:rsid w:val="40821020"/>
    <w:rsid w:val="41D02576"/>
    <w:rsid w:val="42597515"/>
    <w:rsid w:val="44A25185"/>
    <w:rsid w:val="46BA1B18"/>
    <w:rsid w:val="46F71DE7"/>
    <w:rsid w:val="47356C3E"/>
    <w:rsid w:val="4CD452CB"/>
    <w:rsid w:val="4EB55CE4"/>
    <w:rsid w:val="4EBC7B2C"/>
    <w:rsid w:val="51CD23CE"/>
    <w:rsid w:val="53EF540A"/>
    <w:rsid w:val="54B74B18"/>
    <w:rsid w:val="58444DCB"/>
    <w:rsid w:val="5944282B"/>
    <w:rsid w:val="5AE971C8"/>
    <w:rsid w:val="5BD20632"/>
    <w:rsid w:val="5C764D95"/>
    <w:rsid w:val="5CDB3018"/>
    <w:rsid w:val="5ECD0E5C"/>
    <w:rsid w:val="5EF73D1A"/>
    <w:rsid w:val="5F3E6420"/>
    <w:rsid w:val="61547B08"/>
    <w:rsid w:val="61E07368"/>
    <w:rsid w:val="626A06E8"/>
    <w:rsid w:val="626F30AC"/>
    <w:rsid w:val="637B37C9"/>
    <w:rsid w:val="63F5140C"/>
    <w:rsid w:val="64250D72"/>
    <w:rsid w:val="642902CB"/>
    <w:rsid w:val="64A029B8"/>
    <w:rsid w:val="64D53185"/>
    <w:rsid w:val="653831B2"/>
    <w:rsid w:val="67443137"/>
    <w:rsid w:val="6A6C7828"/>
    <w:rsid w:val="6AE35874"/>
    <w:rsid w:val="6B254678"/>
    <w:rsid w:val="6C335053"/>
    <w:rsid w:val="6C791F73"/>
    <w:rsid w:val="6C7F4F2B"/>
    <w:rsid w:val="6CAF6408"/>
    <w:rsid w:val="6CB920F7"/>
    <w:rsid w:val="6D1C6794"/>
    <w:rsid w:val="6F1469C5"/>
    <w:rsid w:val="6FB862DB"/>
    <w:rsid w:val="70FC3549"/>
    <w:rsid w:val="71482532"/>
    <w:rsid w:val="71BE1D5D"/>
    <w:rsid w:val="72091F2C"/>
    <w:rsid w:val="748E326F"/>
    <w:rsid w:val="74DA1E93"/>
    <w:rsid w:val="75016FBF"/>
    <w:rsid w:val="764B4AE8"/>
    <w:rsid w:val="7764136E"/>
    <w:rsid w:val="779B6CDB"/>
    <w:rsid w:val="78DC7966"/>
    <w:rsid w:val="7A270E05"/>
    <w:rsid w:val="7AF71763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Light List Accent 3"/>
    <w:basedOn w:val="11"/>
    <w:qFormat/>
    <w:uiPriority w:val="61"/>
    <w:rPr>
      <w:kern w:val="2"/>
      <w:sz w:val="21"/>
      <w:szCs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5">
    <w:name w:val="Strong"/>
    <w:basedOn w:val="14"/>
    <w:qFormat/>
    <w:uiPriority w:val="0"/>
    <w:rPr>
      <w:b/>
      <w:bCs/>
    </w:rPr>
  </w:style>
  <w:style w:type="table" w:customStyle="1" w:styleId="16">
    <w:name w:val="网格表 4 - 着色 31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7">
    <w:name w:val="标题 5 Char"/>
    <w:basedOn w:val="14"/>
    <w:link w:val="6"/>
    <w:qFormat/>
    <w:uiPriority w:val="0"/>
    <w:rPr>
      <w:b/>
      <w:bCs/>
      <w:kern w:val="2"/>
      <w:sz w:val="28"/>
      <w:szCs w:val="28"/>
    </w:rPr>
  </w:style>
  <w:style w:type="character" w:customStyle="1" w:styleId="18">
    <w:name w:val="标题 Char"/>
    <w:basedOn w:val="14"/>
    <w:link w:val="10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页眉 Char"/>
    <w:basedOn w:val="14"/>
    <w:link w:val="9"/>
    <w:qFormat/>
    <w:uiPriority w:val="0"/>
    <w:rPr>
      <w:kern w:val="2"/>
      <w:sz w:val="18"/>
      <w:szCs w:val="18"/>
    </w:rPr>
  </w:style>
  <w:style w:type="character" w:customStyle="1" w:styleId="20">
    <w:name w:val="页脚 Char"/>
    <w:basedOn w:val="14"/>
    <w:link w:val="8"/>
    <w:qFormat/>
    <w:uiPriority w:val="0"/>
    <w:rPr>
      <w:kern w:val="2"/>
      <w:sz w:val="18"/>
      <w:szCs w:val="18"/>
    </w:rPr>
  </w:style>
  <w:style w:type="table" w:customStyle="1" w:styleId="21">
    <w:name w:val="Plain Table 1"/>
    <w:basedOn w:val="11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2">
    <w:name w:val="List Table 6 Colorful Accent 3"/>
    <w:basedOn w:val="11"/>
    <w:qFormat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3">
    <w:name w:val="标题 2 Char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25">
    <w:name w:val="标题 1 Char"/>
    <w:link w:val="2"/>
    <w:qFormat/>
    <w:uiPriority w:val="0"/>
    <w:rPr>
      <w:b/>
      <w:kern w:val="44"/>
      <w:sz w:val="44"/>
    </w:rPr>
  </w:style>
  <w:style w:type="character" w:customStyle="1" w:styleId="2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BAB0F-DC7B-471B-A281-31493C2D38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2830</Words>
  <Characters>16136</Characters>
  <Lines>134</Lines>
  <Paragraphs>37</Paragraphs>
  <TotalTime>1</TotalTime>
  <ScaleCrop>false</ScaleCrop>
  <LinksUpToDate>false</LinksUpToDate>
  <CharactersWithSpaces>18929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2019-04-15T05:00:41Z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