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38A75" w14:textId="2D1F7B09" w:rsidR="00C70400" w:rsidRDefault="00C70400" w:rsidP="00C70400">
      <w:pPr>
        <w:pStyle w:val="Overskrift1"/>
      </w:pPr>
      <w:r>
        <w:t>Rapport</w:t>
      </w:r>
    </w:p>
    <w:p w14:paraId="2BBFC6E9" w14:textId="4689743F" w:rsidR="00C70400" w:rsidRDefault="00C70400" w:rsidP="00C70400">
      <w:pPr>
        <w:pStyle w:val="Overskrift2"/>
      </w:pPr>
      <w:r>
        <w:t>Sammendrag</w:t>
      </w:r>
    </w:p>
    <w:p w14:paraId="223D61D7" w14:textId="39CFA2F3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064AD3E0" w14:textId="1281A04A" w:rsidR="00C70400" w:rsidRDefault="00C70400" w:rsidP="00C70400">
      <w:pPr>
        <w:pStyle w:val="Overskrift2"/>
      </w:pPr>
      <w:r>
        <w:t>Innholdsfortegnelse</w:t>
      </w:r>
    </w:p>
    <w:p w14:paraId="11EEEABD" w14:textId="6DAB0EAE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565F1136" w14:textId="1E1FBBE9" w:rsidR="00C70400" w:rsidRDefault="00C70400" w:rsidP="00C70400">
      <w:pPr>
        <w:pStyle w:val="Overskrift2"/>
      </w:pPr>
      <w:r>
        <w:t>Terminologi/ordliste</w:t>
      </w:r>
    </w:p>
    <w:p w14:paraId="4278A27A" w14:textId="259BB04E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60C75D67" w14:textId="4EB9EF67" w:rsidR="00C70400" w:rsidRDefault="00C70400" w:rsidP="00C70400">
      <w:pPr>
        <w:pStyle w:val="Overskrift2"/>
      </w:pPr>
      <w:r>
        <w:t>Innledning</w:t>
      </w:r>
    </w:p>
    <w:p w14:paraId="4E22143D" w14:textId="7B79ED4D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0F91ADD1" w14:textId="3E0B7825" w:rsidR="00C70400" w:rsidRDefault="00C70400" w:rsidP="00C70400">
      <w:pPr>
        <w:pStyle w:val="Overskrift2"/>
      </w:pPr>
      <w:r>
        <w:t>Teori</w:t>
      </w:r>
    </w:p>
    <w:p w14:paraId="590CEFDE" w14:textId="7B706B32" w:rsidR="009B49F8" w:rsidRDefault="009B49F8" w:rsidP="009B49F8">
      <w:pPr>
        <w:pStyle w:val="Overskrift3"/>
      </w:pPr>
      <w:r>
        <w:t>ESP32-WROOM-32</w:t>
      </w:r>
    </w:p>
    <w:tbl>
      <w:tblPr>
        <w:tblStyle w:val="Vanligtabell4"/>
        <w:tblW w:w="0" w:type="auto"/>
        <w:tblLook w:val="0600" w:firstRow="0" w:lastRow="0" w:firstColumn="0" w:lastColumn="0" w:noHBand="1" w:noVBand="1"/>
      </w:tblPr>
      <w:tblGrid>
        <w:gridCol w:w="3536"/>
        <w:gridCol w:w="5536"/>
      </w:tblGrid>
      <w:tr w:rsidR="006D3769" w14:paraId="4E77AE2C" w14:textId="77777777" w:rsidTr="002E7717">
        <w:tc>
          <w:tcPr>
            <w:tcW w:w="3910" w:type="dxa"/>
          </w:tcPr>
          <w:p w14:paraId="2DE7ECE4" w14:textId="618F7F45" w:rsidR="006D3769" w:rsidRPr="00700F7E" w:rsidRDefault="0073450A" w:rsidP="00700F7E">
            <w:pPr>
              <w:spacing w:line="276" w:lineRule="auto"/>
              <w:rPr>
                <w:sz w:val="24"/>
                <w:szCs w:val="24"/>
              </w:rPr>
            </w:pPr>
            <w:r w:rsidRPr="00700F7E">
              <w:rPr>
                <w:sz w:val="24"/>
                <w:szCs w:val="24"/>
              </w:rPr>
              <w:t xml:space="preserve">ESP32 er en serie med mikrokontrollere som har integrert </w:t>
            </w:r>
            <w:proofErr w:type="spellStart"/>
            <w:r w:rsidRPr="00700F7E">
              <w:rPr>
                <w:sz w:val="24"/>
                <w:szCs w:val="24"/>
              </w:rPr>
              <w:t>Wi-Fi</w:t>
            </w:r>
            <w:proofErr w:type="spellEnd"/>
            <w:r w:rsidRPr="00700F7E">
              <w:rPr>
                <w:sz w:val="24"/>
                <w:szCs w:val="24"/>
              </w:rPr>
              <w:t xml:space="preserve"> og Bluetooth. </w:t>
            </w:r>
            <w:r w:rsidR="00377F56">
              <w:rPr>
                <w:sz w:val="24"/>
                <w:szCs w:val="24"/>
              </w:rPr>
              <w:t xml:space="preserve">Den har to </w:t>
            </w:r>
            <w:r w:rsidR="00E241D5">
              <w:rPr>
                <w:sz w:val="24"/>
                <w:szCs w:val="24"/>
              </w:rPr>
              <w:t>240 MHz CPU kjerner, som gjør den i stand til å håndtere toveis-kommunikasjon</w:t>
            </w:r>
            <w:r w:rsidR="001B6B0F">
              <w:rPr>
                <w:sz w:val="24"/>
                <w:szCs w:val="24"/>
              </w:rPr>
              <w:t>, og andre operasjoner der flere ting må kunne skje samtidig</w:t>
            </w:r>
            <w:r w:rsidR="00E241D5">
              <w:rPr>
                <w:sz w:val="24"/>
                <w:szCs w:val="24"/>
              </w:rPr>
              <w:t>.</w:t>
            </w:r>
            <w:r w:rsidR="007401C4">
              <w:rPr>
                <w:sz w:val="24"/>
                <w:szCs w:val="24"/>
              </w:rPr>
              <w:t xml:space="preserve"> Chipen på mikrokontrolleren har også en tilleggskjerne som kan brukes til mindre krevende oppgaver, som for eksempel overvåking av sensorer. </w:t>
            </w:r>
          </w:p>
        </w:tc>
        <w:tc>
          <w:tcPr>
            <w:tcW w:w="5162" w:type="dxa"/>
          </w:tcPr>
          <w:p w14:paraId="69B55C10" w14:textId="77777777" w:rsidR="00C5679E" w:rsidRDefault="006D3769" w:rsidP="00C5679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2C95E4B" wp14:editId="6D216CC1">
                  <wp:extent cx="2459037" cy="2174083"/>
                  <wp:effectExtent l="0" t="0" r="0" b="0"/>
                  <wp:docPr id="1" name="Bilde 1" descr="AITRIP 3 Pack for ESP32-DevKitC core Board ESP32: Amazon.co.uk: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TRIP 3 Pack for ESP32-DevKitC core Board ESP32: Amazon.co.uk: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662" cy="2228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77C2C4" w14:textId="52B405B6" w:rsidR="006D3769" w:rsidRPr="00C5679E" w:rsidRDefault="00C5679E" w:rsidP="00C5679E">
            <w:pPr>
              <w:pStyle w:val="Bildetekst"/>
              <w:jc w:val="center"/>
            </w:pPr>
            <w:r w:rsidRPr="00C5679E">
              <w:t xml:space="preserve">Figur </w:t>
            </w:r>
            <w:fldSimple w:instr=" SEQ Figur \* ARABIC ">
              <w:r w:rsidR="000A6A86">
                <w:rPr>
                  <w:noProof/>
                </w:rPr>
                <w:t>1</w:t>
              </w:r>
            </w:fldSimple>
            <w:r w:rsidRPr="00C5679E">
              <w:t>: ESP32 mikrokontroller, for illustrasjon</w:t>
            </w:r>
          </w:p>
        </w:tc>
      </w:tr>
      <w:tr w:rsidR="00700F7E" w14:paraId="17BD6803" w14:textId="77777777" w:rsidTr="002E7717">
        <w:tc>
          <w:tcPr>
            <w:tcW w:w="9072" w:type="dxa"/>
            <w:gridSpan w:val="2"/>
          </w:tcPr>
          <w:p w14:paraId="203E793A" w14:textId="3B05BB11" w:rsidR="00700F7E" w:rsidRDefault="007401C4" w:rsidP="009B49F8">
            <w:pPr>
              <w:rPr>
                <w:noProof/>
              </w:rPr>
            </w:pPr>
            <w:r>
              <w:rPr>
                <w:sz w:val="24"/>
                <w:szCs w:val="24"/>
              </w:rPr>
              <w:t xml:space="preserve">Fordelen med denne kjernen er at den ikke trekker like mye strøm som de to andre. Hele mikrokontrolleren krever også svært lite strøm i sin helhet, under 5 </w:t>
            </w:r>
            <w:r>
              <w:rPr>
                <w:rFonts w:cstheme="minorHAnsi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>A i sovemodus</w:t>
            </w:r>
            <w:r w:rsidR="00BB2293">
              <w:rPr>
                <w:rStyle w:val="Fotnotereferanse"/>
                <w:sz w:val="24"/>
                <w:szCs w:val="24"/>
              </w:rPr>
              <w:footnoteReference w:id="1"/>
            </w:r>
            <w:r>
              <w:rPr>
                <w:sz w:val="24"/>
                <w:szCs w:val="24"/>
              </w:rPr>
              <w:t>. Alt dette, i kombinasjon med at den er billig å produsere, gjør at den er mye brukt i prototype prosjekter og i undervisning.</w:t>
            </w:r>
          </w:p>
        </w:tc>
      </w:tr>
      <w:tr w:rsidR="00A672A1" w14:paraId="00627DFD" w14:textId="77777777" w:rsidTr="002E7717">
        <w:tc>
          <w:tcPr>
            <w:tcW w:w="9072" w:type="dxa"/>
            <w:gridSpan w:val="2"/>
          </w:tcPr>
          <w:p w14:paraId="6C8D3621" w14:textId="32458B77" w:rsidR="006626B4" w:rsidRDefault="00AF70D3" w:rsidP="009B4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Mikrokontrolleren har en </w:t>
            </w:r>
            <w:proofErr w:type="spellStart"/>
            <w:r>
              <w:rPr>
                <w:sz w:val="24"/>
                <w:szCs w:val="24"/>
              </w:rPr>
              <w:t>driftspenning</w:t>
            </w:r>
            <w:proofErr w:type="spellEnd"/>
            <w:r>
              <w:rPr>
                <w:sz w:val="24"/>
                <w:szCs w:val="24"/>
              </w:rPr>
              <w:t xml:space="preserve"> på 3,3 volt (3,0 V </w:t>
            </w:r>
            <w:r>
              <w:rPr>
                <w:rFonts w:cstheme="minorHAnsi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 xml:space="preserve"> 3,6 V</w:t>
            </w:r>
            <w:r>
              <w:rPr>
                <w:rStyle w:val="Fotnotereferanse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>)</w:t>
            </w:r>
            <w:r w:rsidR="00B414F4">
              <w:rPr>
                <w:sz w:val="24"/>
                <w:szCs w:val="24"/>
              </w:rPr>
              <w:t xml:space="preserve">, </w:t>
            </w:r>
            <w:r w:rsidR="00FD060F">
              <w:rPr>
                <w:sz w:val="24"/>
                <w:szCs w:val="24"/>
              </w:rPr>
              <w:t>og består av til sammen 48 pins med ulike funksjoner.</w:t>
            </w:r>
            <w:r w:rsidR="00AF2200">
              <w:rPr>
                <w:sz w:val="24"/>
                <w:szCs w:val="24"/>
              </w:rPr>
              <w:t xml:space="preserve"> </w:t>
            </w:r>
            <w:r w:rsidR="00036464">
              <w:rPr>
                <w:sz w:val="24"/>
                <w:szCs w:val="24"/>
              </w:rPr>
              <w:t xml:space="preserve">Denne rapporten vil bare ta for seg de portene som skal tas i bruk i dette prosjektet. </w:t>
            </w:r>
            <w:r w:rsidR="007E159C">
              <w:rPr>
                <w:sz w:val="24"/>
                <w:szCs w:val="24"/>
              </w:rPr>
              <w:t xml:space="preserve">For å lese av inngangssignaler så bruker man kommandoen </w:t>
            </w:r>
            <w:proofErr w:type="spellStart"/>
            <w:r w:rsidR="007E159C">
              <w:rPr>
                <w:sz w:val="24"/>
                <w:szCs w:val="24"/>
              </w:rPr>
              <w:t>analogRead</w:t>
            </w:r>
            <w:proofErr w:type="spellEnd"/>
            <w:r w:rsidR="007E159C">
              <w:rPr>
                <w:sz w:val="24"/>
                <w:szCs w:val="24"/>
              </w:rPr>
              <w:t xml:space="preserve">(), akkurat som med vanlig </w:t>
            </w:r>
            <w:proofErr w:type="spellStart"/>
            <w:r w:rsidR="007E159C">
              <w:rPr>
                <w:sz w:val="24"/>
                <w:szCs w:val="24"/>
              </w:rPr>
              <w:t>arduino</w:t>
            </w:r>
            <w:proofErr w:type="spellEnd"/>
            <w:r w:rsidR="007E159C">
              <w:rPr>
                <w:sz w:val="24"/>
                <w:szCs w:val="24"/>
              </w:rPr>
              <w:t xml:space="preserve">. Forskjellen her er at denne mikrokontrolleren har en 12-bit signalomformer, som gjør at den sender et signal som er </w:t>
            </w:r>
            <w:r w:rsidR="003E5F1C">
              <w:rPr>
                <w:sz w:val="24"/>
                <w:szCs w:val="24"/>
              </w:rPr>
              <w:lastRenderedPageBreak/>
              <w:t>fra</w:t>
            </w:r>
            <w:r w:rsidR="007E159C">
              <w:rPr>
                <w:sz w:val="24"/>
                <w:szCs w:val="24"/>
              </w:rPr>
              <w:t xml:space="preserve"> 0 </w:t>
            </w:r>
            <w:r w:rsidR="003E5F1C">
              <w:rPr>
                <w:sz w:val="24"/>
                <w:szCs w:val="24"/>
              </w:rPr>
              <w:t>til</w:t>
            </w:r>
            <w:r w:rsidR="007E159C">
              <w:rPr>
                <w:sz w:val="24"/>
                <w:szCs w:val="24"/>
              </w:rPr>
              <w:t xml:space="preserve"> 4095. Det er portene merket med «ADC» som kan brukes til slik avlesing</w:t>
            </w:r>
            <w:r w:rsidR="00F5494B">
              <w:rPr>
                <w:sz w:val="24"/>
                <w:szCs w:val="24"/>
              </w:rPr>
              <w:t xml:space="preserve"> (se figur 2)</w:t>
            </w:r>
            <w:r w:rsidR="006626B4">
              <w:rPr>
                <w:rStyle w:val="Fotnotereferanse"/>
                <w:sz w:val="24"/>
                <w:szCs w:val="24"/>
              </w:rPr>
              <w:footnoteReference w:id="3"/>
            </w:r>
            <w:r w:rsidR="007E159C">
              <w:rPr>
                <w:sz w:val="24"/>
                <w:szCs w:val="24"/>
              </w:rPr>
              <w:t>.</w:t>
            </w:r>
            <w:r w:rsidR="007E159C">
              <w:rPr>
                <w:sz w:val="24"/>
                <w:szCs w:val="24"/>
              </w:rPr>
              <w:br/>
              <w:t>For PWM utgangssignal har vi 16 porter</w:t>
            </w:r>
            <w:r w:rsidR="006626B4">
              <w:rPr>
                <w:sz w:val="24"/>
                <w:szCs w:val="24"/>
              </w:rPr>
              <w:t>, f</w:t>
            </w:r>
            <w:r w:rsidR="007E159C">
              <w:rPr>
                <w:sz w:val="24"/>
                <w:szCs w:val="24"/>
              </w:rPr>
              <w:t xml:space="preserve">ra port 12 til 33 </w:t>
            </w:r>
            <w:r w:rsidR="006626B4">
              <w:rPr>
                <w:sz w:val="24"/>
                <w:szCs w:val="24"/>
              </w:rPr>
              <w:t>(alle tallene i dette intervallet er ikke med på ESP-en, og derfor blir det til sammen 16)</w:t>
            </w:r>
            <w:r w:rsidR="006626B4">
              <w:rPr>
                <w:rStyle w:val="Fotnotereferanse"/>
                <w:sz w:val="24"/>
                <w:szCs w:val="24"/>
              </w:rPr>
              <w:footnoteReference w:id="4"/>
            </w:r>
            <w:r w:rsidR="006626B4">
              <w:rPr>
                <w:sz w:val="24"/>
                <w:szCs w:val="24"/>
              </w:rPr>
              <w:t xml:space="preserve">. For å kunne styre disse trenger man egentlig kontroll på fire forskjellige parametere, men for å gjøre det enkelt kan man laste ned et bibliotek, som lar en styre disse portene med </w:t>
            </w:r>
            <w:proofErr w:type="spellStart"/>
            <w:r w:rsidR="006626B4">
              <w:rPr>
                <w:sz w:val="24"/>
                <w:szCs w:val="24"/>
              </w:rPr>
              <w:t>analogWrite</w:t>
            </w:r>
            <w:proofErr w:type="spellEnd"/>
            <w:r w:rsidR="006626B4">
              <w:rPr>
                <w:sz w:val="24"/>
                <w:szCs w:val="24"/>
              </w:rPr>
              <w:t xml:space="preserve">()-funksjonen slik man </w:t>
            </w:r>
            <w:r w:rsidR="005F118A">
              <w:rPr>
                <w:sz w:val="24"/>
                <w:szCs w:val="24"/>
              </w:rPr>
              <w:t>gjør</w:t>
            </w:r>
            <w:r w:rsidR="006626B4">
              <w:rPr>
                <w:sz w:val="24"/>
                <w:szCs w:val="24"/>
              </w:rPr>
              <w:t xml:space="preserve"> med </w:t>
            </w:r>
            <w:proofErr w:type="spellStart"/>
            <w:r w:rsidR="006626B4">
              <w:rPr>
                <w:sz w:val="24"/>
                <w:szCs w:val="24"/>
              </w:rPr>
              <w:t>arduino</w:t>
            </w:r>
            <w:proofErr w:type="spellEnd"/>
            <w:r w:rsidR="006626B4">
              <w:rPr>
                <w:sz w:val="24"/>
                <w:szCs w:val="24"/>
              </w:rPr>
              <w:t>.</w:t>
            </w:r>
          </w:p>
        </w:tc>
      </w:tr>
      <w:tr w:rsidR="00BE59EC" w14:paraId="2AFECECB" w14:textId="77777777" w:rsidTr="002E7717">
        <w:tc>
          <w:tcPr>
            <w:tcW w:w="9072" w:type="dxa"/>
            <w:gridSpan w:val="2"/>
          </w:tcPr>
          <w:p w14:paraId="3DD2431A" w14:textId="77777777" w:rsidR="00BE59EC" w:rsidRDefault="00BE59EC" w:rsidP="00BE59EC">
            <w:pPr>
              <w:pStyle w:val="Bildetekst"/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411EC65" wp14:editId="607AD33A">
                  <wp:extent cx="5760720" cy="3555365"/>
                  <wp:effectExtent l="0" t="0" r="0" b="6985"/>
                  <wp:docPr id="3" name="Bilde 3" descr="ESP32 DevKit ESP32-WROOM GPIO Pinout | Circuits4you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P32 DevKit ESP32-WROOM GPIO Pinout | Circuits4you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5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59B96" w14:textId="7E31DD53" w:rsidR="00BE59EC" w:rsidRDefault="00BE59EC" w:rsidP="00AF2200">
            <w:pPr>
              <w:pStyle w:val="Bildetekst"/>
              <w:jc w:val="center"/>
              <w:rPr>
                <w:sz w:val="24"/>
                <w:szCs w:val="24"/>
              </w:rPr>
            </w:pPr>
            <w:r>
              <w:t xml:space="preserve">Figur </w:t>
            </w:r>
            <w:fldSimple w:instr=" SEQ Figur \* ARABIC ">
              <w:r w:rsidR="000A6A86">
                <w:rPr>
                  <w:noProof/>
                </w:rPr>
                <w:t>2</w:t>
              </w:r>
            </w:fldSimple>
            <w:r>
              <w:t>: Oversikt over porter på mikrokontrolleren</w:t>
            </w:r>
          </w:p>
        </w:tc>
      </w:tr>
    </w:tbl>
    <w:p w14:paraId="5E61B7B1" w14:textId="3298AD8A" w:rsidR="00C70400" w:rsidRDefault="002E7717" w:rsidP="002E7717">
      <w:pPr>
        <w:pStyle w:val="Overskrift3"/>
      </w:pPr>
      <w:r>
        <w:t>TMP36 Temperatursensor</w:t>
      </w:r>
    </w:p>
    <w:tbl>
      <w:tblPr>
        <w:tblStyle w:val="Vanligtabell4"/>
        <w:tblW w:w="0" w:type="auto"/>
        <w:tblLook w:val="0600" w:firstRow="0" w:lastRow="0" w:firstColumn="0" w:lastColumn="0" w:noHBand="1" w:noVBand="1"/>
      </w:tblPr>
      <w:tblGrid>
        <w:gridCol w:w="4531"/>
        <w:gridCol w:w="572"/>
        <w:gridCol w:w="3959"/>
      </w:tblGrid>
      <w:tr w:rsidR="00626336" w14:paraId="5F149BFA" w14:textId="77777777" w:rsidTr="00626336">
        <w:trPr>
          <w:trHeight w:val="3364"/>
        </w:trPr>
        <w:tc>
          <w:tcPr>
            <w:tcW w:w="5103" w:type="dxa"/>
            <w:gridSpan w:val="2"/>
          </w:tcPr>
          <w:p w14:paraId="16959958" w14:textId="3B65460B" w:rsidR="00626336" w:rsidRPr="00626336" w:rsidRDefault="00626336" w:rsidP="00626336">
            <w:pPr>
              <w:rPr>
                <w:rFonts w:ascii="Calibri" w:eastAsia="MS Mincho" w:hAnsi="Calibri" w:cs="Calibri"/>
                <w:sz w:val="24"/>
                <w:szCs w:val="24"/>
              </w:rPr>
            </w:pPr>
            <w:r w:rsidRPr="00626336">
              <w:rPr>
                <w:rFonts w:ascii="Calibri" w:eastAsia="MS Mincho" w:hAnsi="Calibri" w:cs="Calibri"/>
                <w:sz w:val="24"/>
                <w:szCs w:val="24"/>
              </w:rPr>
              <w:t>Med en TMP36 temperatursensor kan man måle temperatur ved hjelp av utgangsspenningen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på pinnen i midten (pin 2)</w:t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 xml:space="preserve">. Denne er lineært proporsjonal med grad celsius (se figur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>4</w:t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>). Sensoren vi bruker i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dette</w:t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 xml:space="preserve"> prosjektet hører til en serie bestående av tre forskjellige varianter (TMP35, TMP36 og TMP37), og er laget for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å gi en utgangsspenning som er lineær med temperaturer fra -40 grader celsius opp til 125 grader celsius. </w:t>
            </w:r>
            <w:proofErr w:type="spellStart"/>
            <w:r w:rsidRPr="00626336">
              <w:rPr>
                <w:rFonts w:ascii="Calibri" w:eastAsia="MS Mincho" w:hAnsi="Calibri" w:cs="Calibri"/>
                <w:sz w:val="24"/>
                <w:szCs w:val="24"/>
              </w:rPr>
              <w:t>Driftspenningen</w:t>
            </w:r>
            <w:proofErr w:type="spellEnd"/>
            <w:r w:rsidRPr="00626336">
              <w:rPr>
                <w:rFonts w:ascii="Calibri" w:eastAsia="MS Mincho" w:hAnsi="Calibri" w:cs="Calibri"/>
                <w:sz w:val="24"/>
                <w:szCs w:val="24"/>
              </w:rPr>
              <w:t xml:space="preserve"> til TMP36 er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fra </w:t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 xml:space="preserve">2,7 V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opp til </w:t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>5,5 V</w:t>
            </w:r>
            <w:r>
              <w:rPr>
                <w:rStyle w:val="Fotnotereferanse"/>
                <w:rFonts w:ascii="Calibri" w:eastAsia="MS Mincho" w:hAnsi="Calibri" w:cs="Calibri"/>
                <w:sz w:val="24"/>
                <w:szCs w:val="24"/>
              </w:rPr>
              <w:footnoteReference w:id="5"/>
            </w:r>
            <w:r w:rsidRPr="00626336">
              <w:rPr>
                <w:rFonts w:ascii="Calibri" w:eastAsia="MS Mincho" w:hAnsi="Calibri" w:cs="Calibri"/>
                <w:sz w:val="24"/>
                <w:szCs w:val="24"/>
              </w:rPr>
              <w:t xml:space="preserve">. </w:t>
            </w:r>
          </w:p>
          <w:p w14:paraId="02C8480D" w14:textId="77777777" w:rsidR="00626336" w:rsidRDefault="00626336" w:rsidP="002E7717"/>
        </w:tc>
        <w:tc>
          <w:tcPr>
            <w:tcW w:w="3959" w:type="dxa"/>
          </w:tcPr>
          <w:p w14:paraId="47AEC4CA" w14:textId="77777777" w:rsidR="00626336" w:rsidRDefault="00626336" w:rsidP="00626336">
            <w:pPr>
              <w:keepNext/>
              <w:jc w:val="center"/>
            </w:pPr>
            <w:r w:rsidRPr="00626336">
              <w:drawing>
                <wp:inline distT="0" distB="0" distL="0" distR="0" wp14:anchorId="5BCD13B4" wp14:editId="7A68A7CD">
                  <wp:extent cx="2095318" cy="1965022"/>
                  <wp:effectExtent l="0" t="0" r="635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790" cy="200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C50E" w14:textId="53E93864" w:rsidR="00626336" w:rsidRDefault="00626336" w:rsidP="00626336">
            <w:pPr>
              <w:pStyle w:val="Bildetekst"/>
              <w:jc w:val="center"/>
            </w:pPr>
            <w:r>
              <w:t xml:space="preserve">Figur </w:t>
            </w:r>
            <w:fldSimple w:instr=" SEQ Figur \* ARABIC ">
              <w:r w:rsidR="000A6A86">
                <w:rPr>
                  <w:noProof/>
                </w:rPr>
                <w:t>3</w:t>
              </w:r>
            </w:fldSimple>
            <w:r>
              <w:t>: TMP36</w:t>
            </w:r>
          </w:p>
        </w:tc>
      </w:tr>
      <w:tr w:rsidR="00626336" w14:paraId="352230AA" w14:textId="77777777" w:rsidTr="00657558">
        <w:trPr>
          <w:trHeight w:val="3364"/>
        </w:trPr>
        <w:tc>
          <w:tcPr>
            <w:tcW w:w="9062" w:type="dxa"/>
            <w:gridSpan w:val="3"/>
          </w:tcPr>
          <w:p w14:paraId="5C9FA83A" w14:textId="77777777" w:rsidR="00626336" w:rsidRDefault="00626336" w:rsidP="00626336">
            <w:pPr>
              <w:keepNext/>
              <w:jc w:val="center"/>
            </w:pPr>
            <w:r w:rsidRPr="009F212E">
              <w:rPr>
                <w:noProof/>
              </w:rPr>
              <w:lastRenderedPageBreak/>
              <w:drawing>
                <wp:inline distT="0" distB="0" distL="0" distR="0" wp14:anchorId="6BB25E51" wp14:editId="627C6F0E">
                  <wp:extent cx="4329798" cy="3412283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32" cy="343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0E65C" w14:textId="166093A9" w:rsidR="00626336" w:rsidRPr="00626336" w:rsidRDefault="00626336" w:rsidP="00626336">
            <w:pPr>
              <w:pStyle w:val="Bildetekst"/>
              <w:jc w:val="center"/>
            </w:pPr>
            <w:r>
              <w:t xml:space="preserve">Figur </w:t>
            </w:r>
            <w:fldSimple w:instr=" SEQ Figur \* ARABIC ">
              <w:r w:rsidR="000A6A86">
                <w:rPr>
                  <w:noProof/>
                </w:rPr>
                <w:t>4</w:t>
              </w:r>
            </w:fldSimple>
            <w:r>
              <w:t>: TMP36 sine lineære egenskaper</w:t>
            </w:r>
          </w:p>
        </w:tc>
      </w:tr>
      <w:tr w:rsidR="000A6A86" w14:paraId="24452BCA" w14:textId="77777777" w:rsidTr="009A155A">
        <w:trPr>
          <w:trHeight w:val="3364"/>
        </w:trPr>
        <w:tc>
          <w:tcPr>
            <w:tcW w:w="4531" w:type="dxa"/>
          </w:tcPr>
          <w:p w14:paraId="304CDDF6" w14:textId="02EDF30B" w:rsidR="000A6A86" w:rsidRPr="009F212E" w:rsidRDefault="000A6A86" w:rsidP="000A6A86">
            <w:pPr>
              <w:keepNext/>
              <w:rPr>
                <w:noProof/>
              </w:rPr>
            </w:pPr>
            <w:r>
              <w:rPr>
                <w:noProof/>
              </w:rPr>
              <w:t>Oppbyggingen av en TMP36 er omfattende (se figur 5), og det er det som gjør at denne sensoren er mye brukt elektriske kretser, da den leverer en komplisert oppbygging i et enkelt komponent med 3 tilkoblingsterminaler</w:t>
            </w:r>
            <w:r>
              <w:rPr>
                <w:rStyle w:val="Fotnotereferanse"/>
                <w:noProof/>
              </w:rPr>
              <w:footnoteReference w:id="6"/>
            </w:r>
            <w:r>
              <w:rPr>
                <w:noProof/>
              </w:rPr>
              <w:t xml:space="preserve">. </w:t>
            </w:r>
            <w:r w:rsidR="00955F7C">
              <w:rPr>
                <w:noProof/>
              </w:rPr>
              <w:br/>
            </w:r>
            <w:r w:rsidR="00384D11">
              <w:rPr>
                <w:noProof/>
              </w:rPr>
              <w:t xml:space="preserve">Enkelt forklart fungerer temperatursensoren på følgende måte: </w:t>
            </w:r>
            <w:r w:rsidR="00384D11">
              <w:rPr>
                <w:noProof/>
              </w:rPr>
              <w:br/>
              <w:t>Den tar utgangspunkt i</w:t>
            </w:r>
            <w:r w:rsidR="00955F7C">
              <w:rPr>
                <w:noProof/>
              </w:rPr>
              <w:t xml:space="preserve"> at</w:t>
            </w:r>
            <w:r w:rsidR="00384D11">
              <w:rPr>
                <w:noProof/>
              </w:rPr>
              <w:t xml:space="preserve"> spenningen over en diode øker i takt med temperaturøkning, og denne spenningen forsterkes</w:t>
            </w:r>
            <w:r w:rsidR="00955F7C">
              <w:rPr>
                <w:noProof/>
              </w:rPr>
              <w:t xml:space="preserve"> slik at vi kan enklere kan lese av forandringer</w:t>
            </w:r>
            <w:r w:rsidR="00384D11">
              <w:rPr>
                <w:noProof/>
              </w:rPr>
              <w:t>. Ut</w:t>
            </w:r>
            <w:r w:rsidR="00955F7C">
              <w:rPr>
                <w:noProof/>
              </w:rPr>
              <w:t xml:space="preserve"> i</w:t>
            </w:r>
            <w:r w:rsidR="00384D11">
              <w:rPr>
                <w:noProof/>
              </w:rPr>
              <w:t xml:space="preserve"> fra kjennskap til egenskapene til komponenetene som er brukt, klarer man å generere en spenning ut som er lineær med temperaturen innenfor oppgitt intervall i databladet</w:t>
            </w:r>
            <w:r w:rsidR="00955F7C">
              <w:rPr>
                <w:rStyle w:val="Fotnotereferanse"/>
                <w:noProof/>
              </w:rPr>
              <w:footnoteReference w:id="7"/>
            </w:r>
            <w:r w:rsidR="00384D11">
              <w:rPr>
                <w:noProof/>
              </w:rPr>
              <w:t>.</w:t>
            </w:r>
          </w:p>
        </w:tc>
        <w:tc>
          <w:tcPr>
            <w:tcW w:w="4531" w:type="dxa"/>
            <w:gridSpan w:val="2"/>
          </w:tcPr>
          <w:p w14:paraId="4D2F3AD3" w14:textId="77777777" w:rsidR="000A6A86" w:rsidRDefault="000A6A86" w:rsidP="000A6A86">
            <w:pPr>
              <w:keepNext/>
              <w:jc w:val="center"/>
            </w:pPr>
            <w:r w:rsidRPr="009A1A28">
              <w:rPr>
                <w:noProof/>
              </w:rPr>
              <w:drawing>
                <wp:inline distT="0" distB="0" distL="0" distR="0" wp14:anchorId="66387B77" wp14:editId="20474447">
                  <wp:extent cx="2319995" cy="1970914"/>
                  <wp:effectExtent l="0" t="0" r="4445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50" cy="200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9378F" w14:textId="1677B08C" w:rsidR="000A6A86" w:rsidRPr="009F212E" w:rsidRDefault="000A6A86" w:rsidP="000A6A86">
            <w:pPr>
              <w:pStyle w:val="Bildetekst"/>
              <w:jc w:val="center"/>
              <w:rPr>
                <w:noProof/>
              </w:rPr>
            </w:pPr>
            <w:r>
              <w:t xml:space="preserve">Figur </w:t>
            </w:r>
            <w:fldSimple w:instr=" SEQ Figur \* ARABIC ">
              <w:r>
                <w:rPr>
                  <w:noProof/>
                </w:rPr>
                <w:t>5</w:t>
              </w:r>
            </w:fldSimple>
            <w:r>
              <w:t>: Ekvivalent kobling av TMP36</w:t>
            </w:r>
          </w:p>
        </w:tc>
      </w:tr>
      <w:tr w:rsidR="00225465" w14:paraId="34440941" w14:textId="77777777" w:rsidTr="0041426F">
        <w:trPr>
          <w:trHeight w:val="1392"/>
        </w:trPr>
        <w:tc>
          <w:tcPr>
            <w:tcW w:w="9062" w:type="dxa"/>
            <w:gridSpan w:val="3"/>
          </w:tcPr>
          <w:p w14:paraId="1A7C793E" w14:textId="59F15B8A" w:rsidR="005B08F0" w:rsidRPr="009A1A28" w:rsidRDefault="005B08F0" w:rsidP="00895157">
            <w:pPr>
              <w:keepNext/>
              <w:rPr>
                <w:noProof/>
              </w:rPr>
            </w:pPr>
            <w:r>
              <w:rPr>
                <w:noProof/>
              </w:rPr>
              <w:t>Siden utgangsspenningen er proporsjonal med grader celsius trenger man kun en formel i arduino-C for å kunne lese av temperaturen. En måte å gjøre dette på er å foreta målinger ved minst to forskjellige temperaturer vi kjenner til for å finne et stigningstall. Dette vil ofte være den metoden som gir best resultat. I stedet for å utføre målinger er det mulig å hente forventningsverdier fra databladet til TMP36. Da kan figur 4 brukes, merk at denne gjelder for en komponentspenning på 3 volt.</w:t>
            </w:r>
          </w:p>
        </w:tc>
      </w:tr>
    </w:tbl>
    <w:p w14:paraId="26465CC7" w14:textId="31FD434A" w:rsidR="002E7717" w:rsidRDefault="0041426F" w:rsidP="0041426F">
      <w:pPr>
        <w:pStyle w:val="Overskrift3"/>
      </w:pPr>
      <w:r>
        <w:t>LDR Lyssensor</w:t>
      </w:r>
    </w:p>
    <w:p w14:paraId="5C0B3969" w14:textId="77777777" w:rsidR="0041426F" w:rsidRPr="0041426F" w:rsidRDefault="0041426F" w:rsidP="0041426F"/>
    <w:p w14:paraId="799F9F4D" w14:textId="24F38E35" w:rsidR="00C70400" w:rsidRDefault="00C70400" w:rsidP="00C70400">
      <w:pPr>
        <w:pStyle w:val="Overskrift2"/>
      </w:pPr>
      <w:r>
        <w:t>Gjennomføring av prosjekt</w:t>
      </w:r>
    </w:p>
    <w:p w14:paraId="2EA33F87" w14:textId="0C521F9E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4593AD51" w14:textId="5EE6A10E" w:rsidR="00C70400" w:rsidRDefault="00C70400" w:rsidP="00C70400">
      <w:pPr>
        <w:pStyle w:val="Overskrift2"/>
      </w:pPr>
      <w:r>
        <w:lastRenderedPageBreak/>
        <w:t>Resultat</w:t>
      </w:r>
    </w:p>
    <w:p w14:paraId="50BD80B5" w14:textId="783A0B91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65DAAE7D" w14:textId="204F95F9" w:rsidR="00C70400" w:rsidRDefault="00C70400" w:rsidP="00C70400">
      <w:pPr>
        <w:pStyle w:val="Overskrift2"/>
      </w:pPr>
      <w:r>
        <w:t>Drøfting (eventuelle feilkilder)</w:t>
      </w:r>
    </w:p>
    <w:p w14:paraId="28393618" w14:textId="6D0DAC6C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409CA179" w14:textId="36E11711" w:rsidR="00C70400" w:rsidRDefault="00C70400" w:rsidP="00C70400">
      <w:pPr>
        <w:pStyle w:val="Overskrift2"/>
      </w:pPr>
      <w:r>
        <w:t>Konklusjon</w:t>
      </w:r>
    </w:p>
    <w:p w14:paraId="743EBEEA" w14:textId="26339E98" w:rsid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2557FF6B" w14:textId="64A81B1F" w:rsidR="00C70400" w:rsidRDefault="00C70400" w:rsidP="00C70400">
      <w:pPr>
        <w:pStyle w:val="Overskrift2"/>
      </w:pPr>
      <w:r>
        <w:t>Vedlegg</w:t>
      </w:r>
    </w:p>
    <w:p w14:paraId="2025687A" w14:textId="0D8C0ECB" w:rsidR="00C70400" w:rsidRPr="00C70400" w:rsidRDefault="00C70400" w:rsidP="00C70400">
      <w:r>
        <w:t xml:space="preserve">Bla </w:t>
      </w:r>
      <w:proofErr w:type="spellStart"/>
      <w:r>
        <w:t>bla</w:t>
      </w:r>
      <w:proofErr w:type="spellEnd"/>
    </w:p>
    <w:p w14:paraId="2297F910" w14:textId="2E152D6F" w:rsidR="00C70400" w:rsidRDefault="00377F56" w:rsidP="00C70400">
      <w:pPr>
        <w:pStyle w:val="Overskrift2"/>
      </w:pPr>
      <w:r>
        <w:t>Kilder</w:t>
      </w:r>
    </w:p>
    <w:p w14:paraId="6A2DBBFC" w14:textId="500FDD54" w:rsidR="00C70400" w:rsidRDefault="00EB2DD4" w:rsidP="00377F56">
      <w:pPr>
        <w:pStyle w:val="Listeavsnitt"/>
        <w:numPr>
          <w:ilvl w:val="0"/>
          <w:numId w:val="1"/>
        </w:numPr>
      </w:pPr>
      <w:hyperlink r:id="rId12" w:history="1">
        <w:r w:rsidR="00377F56" w:rsidRPr="00AD24B9">
          <w:rPr>
            <w:rStyle w:val="Hyperkobling"/>
          </w:rPr>
          <w:t>https://www.espressif.com/sites/default/files/documentation/esp32-wroom-32_datasheet_en.pdf</w:t>
        </w:r>
      </w:hyperlink>
      <w:r w:rsidR="00377F56">
        <w:t xml:space="preserve"> </w:t>
      </w:r>
    </w:p>
    <w:p w14:paraId="0BAACAAB" w14:textId="2681EEAD" w:rsidR="00377F56" w:rsidRDefault="00377F56" w:rsidP="00377F56">
      <w:pPr>
        <w:pStyle w:val="Listeavsnitt"/>
        <w:numPr>
          <w:ilvl w:val="1"/>
          <w:numId w:val="1"/>
        </w:numPr>
      </w:pPr>
      <w:r>
        <w:t>ESP32</w:t>
      </w:r>
    </w:p>
    <w:p w14:paraId="61AE1F50" w14:textId="6E5C9C59" w:rsidR="00C35CC1" w:rsidRPr="00C70400" w:rsidRDefault="00C35CC1" w:rsidP="00C35CC1">
      <w:pPr>
        <w:pStyle w:val="Listeavsnitt"/>
        <w:numPr>
          <w:ilvl w:val="0"/>
          <w:numId w:val="1"/>
        </w:numPr>
      </w:pPr>
      <w:r>
        <w:t>Rapport fra vårsemesteret 2020.</w:t>
      </w:r>
    </w:p>
    <w:sectPr w:rsidR="00C35CC1" w:rsidRPr="00C70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8D05D" w14:textId="77777777" w:rsidR="00EB2DD4" w:rsidRDefault="00EB2DD4" w:rsidP="00C5679E">
      <w:pPr>
        <w:spacing w:before="0" w:after="0" w:line="240" w:lineRule="auto"/>
      </w:pPr>
      <w:r>
        <w:separator/>
      </w:r>
    </w:p>
  </w:endnote>
  <w:endnote w:type="continuationSeparator" w:id="0">
    <w:p w14:paraId="1FA28121" w14:textId="77777777" w:rsidR="00EB2DD4" w:rsidRDefault="00EB2DD4" w:rsidP="00C56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D2244" w14:textId="77777777" w:rsidR="00EB2DD4" w:rsidRDefault="00EB2DD4" w:rsidP="00C5679E">
      <w:pPr>
        <w:spacing w:before="0" w:after="0" w:line="240" w:lineRule="auto"/>
      </w:pPr>
      <w:r>
        <w:separator/>
      </w:r>
    </w:p>
  </w:footnote>
  <w:footnote w:type="continuationSeparator" w:id="0">
    <w:p w14:paraId="21EBA335" w14:textId="77777777" w:rsidR="00EB2DD4" w:rsidRDefault="00EB2DD4" w:rsidP="00C5679E">
      <w:pPr>
        <w:spacing w:before="0" w:after="0" w:line="240" w:lineRule="auto"/>
      </w:pPr>
      <w:r>
        <w:continuationSeparator/>
      </w:r>
    </w:p>
  </w:footnote>
  <w:footnote w:id="1">
    <w:p w14:paraId="65E63BD6" w14:textId="3BAE141C" w:rsidR="00BB2293" w:rsidRPr="00454FEA" w:rsidRDefault="00BB2293">
      <w:pPr>
        <w:pStyle w:val="Fotnotetekst"/>
        <w:rPr>
          <w:sz w:val="16"/>
          <w:szCs w:val="16"/>
        </w:rPr>
      </w:pPr>
      <w:r w:rsidRPr="00454FEA">
        <w:rPr>
          <w:rStyle w:val="Fotnotereferanse"/>
          <w:sz w:val="16"/>
          <w:szCs w:val="16"/>
        </w:rPr>
        <w:footnoteRef/>
      </w:r>
      <w:r w:rsidRPr="00454FEA">
        <w:rPr>
          <w:sz w:val="16"/>
          <w:szCs w:val="16"/>
        </w:rPr>
        <w:t xml:space="preserve"> </w:t>
      </w:r>
      <w:proofErr w:type="spellStart"/>
      <w:r w:rsidR="00B727FF" w:rsidRPr="00454FEA">
        <w:rPr>
          <w:sz w:val="16"/>
          <w:szCs w:val="16"/>
        </w:rPr>
        <w:t>Espressif</w:t>
      </w:r>
      <w:proofErr w:type="spellEnd"/>
      <w:r w:rsidR="00B727FF" w:rsidRPr="00454FEA">
        <w:rPr>
          <w:sz w:val="16"/>
          <w:szCs w:val="16"/>
        </w:rPr>
        <w:t xml:space="preserve"> Systems</w:t>
      </w:r>
      <w:r w:rsidR="00331696" w:rsidRPr="00454FEA">
        <w:rPr>
          <w:sz w:val="16"/>
          <w:szCs w:val="16"/>
        </w:rPr>
        <w:t xml:space="preserve"> (november, 2020). «ESP32-WROOM-32 </w:t>
      </w:r>
      <w:proofErr w:type="spellStart"/>
      <w:r w:rsidR="00331696" w:rsidRPr="00454FEA">
        <w:rPr>
          <w:sz w:val="16"/>
          <w:szCs w:val="16"/>
        </w:rPr>
        <w:t>Datasheet</w:t>
      </w:r>
      <w:proofErr w:type="spellEnd"/>
      <w:r w:rsidR="00331696" w:rsidRPr="00454FEA">
        <w:rPr>
          <w:sz w:val="16"/>
          <w:szCs w:val="16"/>
        </w:rPr>
        <w:t xml:space="preserve">», side 6. [Hentet fra: </w:t>
      </w:r>
      <w:hyperlink r:id="rId1" w:history="1">
        <w:r w:rsidR="006626B4" w:rsidRPr="00F812E7">
          <w:rPr>
            <w:rStyle w:val="Hyperkobling"/>
            <w:sz w:val="16"/>
            <w:szCs w:val="16"/>
          </w:rPr>
          <w:t>https://www.espressif.com/sites/default/files/documentation/esp32-wroom-32_datasheet_en.pdf</w:t>
        </w:r>
      </w:hyperlink>
      <w:r w:rsidR="00331696" w:rsidRPr="00454FEA">
        <w:rPr>
          <w:sz w:val="16"/>
          <w:szCs w:val="16"/>
        </w:rPr>
        <w:t>,</w:t>
      </w:r>
      <w:r w:rsidR="006626B4">
        <w:rPr>
          <w:sz w:val="16"/>
          <w:szCs w:val="16"/>
        </w:rPr>
        <w:t xml:space="preserve"> 11.desember,</w:t>
      </w:r>
      <w:r w:rsidR="00331696" w:rsidRPr="00454FEA">
        <w:rPr>
          <w:sz w:val="16"/>
          <w:szCs w:val="16"/>
        </w:rPr>
        <w:t xml:space="preserve"> 2020].</w:t>
      </w:r>
    </w:p>
  </w:footnote>
  <w:footnote w:id="2">
    <w:p w14:paraId="6E2C22CD" w14:textId="06087D5B" w:rsidR="00AF70D3" w:rsidRPr="00AF70D3" w:rsidRDefault="00AF70D3">
      <w:pPr>
        <w:pStyle w:val="Fotnotetekst"/>
        <w:rPr>
          <w:sz w:val="16"/>
          <w:szCs w:val="16"/>
        </w:rPr>
      </w:pPr>
      <w:r w:rsidRPr="00AF70D3">
        <w:rPr>
          <w:rStyle w:val="Fotnotereferanse"/>
          <w:sz w:val="16"/>
          <w:szCs w:val="16"/>
        </w:rPr>
        <w:footnoteRef/>
      </w:r>
      <w:r w:rsidRPr="00AF70D3">
        <w:rPr>
          <w:sz w:val="16"/>
          <w:szCs w:val="16"/>
        </w:rPr>
        <w:t xml:space="preserve"> «ESP32-WROOM-32 </w:t>
      </w:r>
      <w:proofErr w:type="spellStart"/>
      <w:r w:rsidRPr="00AF70D3">
        <w:rPr>
          <w:sz w:val="16"/>
          <w:szCs w:val="16"/>
        </w:rPr>
        <w:t>Datasheet</w:t>
      </w:r>
      <w:proofErr w:type="spellEnd"/>
      <w:r w:rsidRPr="00AF70D3">
        <w:rPr>
          <w:sz w:val="16"/>
          <w:szCs w:val="16"/>
        </w:rPr>
        <w:t>», side 7.</w:t>
      </w:r>
    </w:p>
  </w:footnote>
  <w:footnote w:id="3">
    <w:p w14:paraId="61813D38" w14:textId="3FAC2265" w:rsidR="006626B4" w:rsidRPr="006626B4" w:rsidRDefault="006626B4">
      <w:pPr>
        <w:pStyle w:val="Fotnotetekst"/>
        <w:rPr>
          <w:sz w:val="16"/>
          <w:szCs w:val="16"/>
        </w:rPr>
      </w:pPr>
      <w:r w:rsidRPr="006626B4">
        <w:rPr>
          <w:rStyle w:val="Fotnotereferanse"/>
          <w:sz w:val="16"/>
          <w:szCs w:val="16"/>
        </w:rPr>
        <w:footnoteRef/>
      </w:r>
      <w:r w:rsidRPr="006626B4">
        <w:rPr>
          <w:sz w:val="16"/>
          <w:szCs w:val="16"/>
        </w:rPr>
        <w:t xml:space="preserve"> Random Nerd </w:t>
      </w:r>
      <w:proofErr w:type="spellStart"/>
      <w:r w:rsidRPr="006626B4">
        <w:rPr>
          <w:sz w:val="16"/>
          <w:szCs w:val="16"/>
        </w:rPr>
        <w:t>Tutorials</w:t>
      </w:r>
      <w:proofErr w:type="spellEnd"/>
      <w:r w:rsidRPr="006626B4">
        <w:rPr>
          <w:sz w:val="16"/>
          <w:szCs w:val="16"/>
        </w:rPr>
        <w:t xml:space="preserve"> (u.å.). «ESP32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Pinout</w:t>
      </w:r>
      <w:proofErr w:type="spellEnd"/>
      <w:r>
        <w:rPr>
          <w:sz w:val="16"/>
          <w:szCs w:val="16"/>
        </w:rPr>
        <w:t xml:space="preserve"> Reference: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GPIO pins </w:t>
      </w:r>
      <w:proofErr w:type="spellStart"/>
      <w:r>
        <w:rPr>
          <w:sz w:val="16"/>
          <w:szCs w:val="16"/>
        </w:rPr>
        <w:t>should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use</w:t>
      </w:r>
      <w:proofErr w:type="spellEnd"/>
      <w:r>
        <w:rPr>
          <w:sz w:val="16"/>
          <w:szCs w:val="16"/>
        </w:rPr>
        <w:t xml:space="preserve">?», avsnitt 6. [Hentet fra: </w:t>
      </w:r>
      <w:hyperlink r:id="rId2" w:history="1">
        <w:r w:rsidRPr="00F812E7">
          <w:rPr>
            <w:rStyle w:val="Hyperkobling"/>
            <w:sz w:val="16"/>
            <w:szCs w:val="16"/>
          </w:rPr>
          <w:t>https://randomnerdtutorials.com/esp32-pinout-reference-gpios/</w:t>
        </w:r>
      </w:hyperlink>
      <w:r>
        <w:rPr>
          <w:sz w:val="16"/>
          <w:szCs w:val="16"/>
        </w:rPr>
        <w:t>, 11.desember, 2020].</w:t>
      </w:r>
    </w:p>
  </w:footnote>
  <w:footnote w:id="4">
    <w:p w14:paraId="3CB3EB77" w14:textId="52B2BF0E" w:rsidR="006626B4" w:rsidRDefault="006626B4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6626B4">
        <w:rPr>
          <w:sz w:val="16"/>
          <w:szCs w:val="16"/>
        </w:rPr>
        <w:t xml:space="preserve">«ESP32 </w:t>
      </w:r>
      <w:proofErr w:type="spellStart"/>
      <w:r w:rsidRPr="006626B4">
        <w:rPr>
          <w:sz w:val="16"/>
          <w:szCs w:val="16"/>
        </w:rPr>
        <w:t>Pinout</w:t>
      </w:r>
      <w:proofErr w:type="spellEnd"/>
      <w:r w:rsidRPr="006626B4">
        <w:rPr>
          <w:sz w:val="16"/>
          <w:szCs w:val="16"/>
        </w:rPr>
        <w:t xml:space="preserve"> Reference: </w:t>
      </w:r>
      <w:proofErr w:type="spellStart"/>
      <w:r w:rsidRPr="006626B4">
        <w:rPr>
          <w:sz w:val="16"/>
          <w:szCs w:val="16"/>
        </w:rPr>
        <w:t>Which</w:t>
      </w:r>
      <w:proofErr w:type="spellEnd"/>
      <w:r w:rsidRPr="006626B4">
        <w:rPr>
          <w:sz w:val="16"/>
          <w:szCs w:val="16"/>
        </w:rPr>
        <w:t xml:space="preserve"> GPIO pins </w:t>
      </w:r>
      <w:proofErr w:type="spellStart"/>
      <w:r w:rsidRPr="006626B4">
        <w:rPr>
          <w:sz w:val="16"/>
          <w:szCs w:val="16"/>
        </w:rPr>
        <w:t>should</w:t>
      </w:r>
      <w:proofErr w:type="spellEnd"/>
      <w:r w:rsidRPr="006626B4">
        <w:rPr>
          <w:sz w:val="16"/>
          <w:szCs w:val="16"/>
        </w:rPr>
        <w:t xml:space="preserve"> </w:t>
      </w:r>
      <w:proofErr w:type="spellStart"/>
      <w:r w:rsidRPr="006626B4">
        <w:rPr>
          <w:sz w:val="16"/>
          <w:szCs w:val="16"/>
        </w:rPr>
        <w:t>you</w:t>
      </w:r>
      <w:proofErr w:type="spellEnd"/>
      <w:r w:rsidRPr="006626B4">
        <w:rPr>
          <w:sz w:val="16"/>
          <w:szCs w:val="16"/>
        </w:rPr>
        <w:t xml:space="preserve"> </w:t>
      </w:r>
      <w:proofErr w:type="spellStart"/>
      <w:r w:rsidRPr="006626B4">
        <w:rPr>
          <w:sz w:val="16"/>
          <w:szCs w:val="16"/>
        </w:rPr>
        <w:t>use</w:t>
      </w:r>
      <w:proofErr w:type="spellEnd"/>
      <w:r w:rsidRPr="006626B4">
        <w:rPr>
          <w:sz w:val="16"/>
          <w:szCs w:val="16"/>
        </w:rPr>
        <w:t>?», avsnitt 9.</w:t>
      </w:r>
    </w:p>
  </w:footnote>
  <w:footnote w:id="5">
    <w:p w14:paraId="373CD7A8" w14:textId="60E79309" w:rsidR="00626336" w:rsidRPr="004232EC" w:rsidRDefault="00626336">
      <w:pPr>
        <w:pStyle w:val="Fotnotetekst"/>
        <w:rPr>
          <w:sz w:val="16"/>
          <w:szCs w:val="16"/>
        </w:rPr>
      </w:pPr>
      <w:r>
        <w:rPr>
          <w:rStyle w:val="Fotnotereferanse"/>
        </w:rPr>
        <w:footnoteRef/>
      </w:r>
      <w:r>
        <w:t xml:space="preserve"> </w:t>
      </w:r>
      <w:r w:rsidR="004232EC">
        <w:rPr>
          <w:sz w:val="16"/>
          <w:szCs w:val="16"/>
        </w:rPr>
        <w:t xml:space="preserve">Analog Devices (u.å.). </w:t>
      </w:r>
      <w:r w:rsidR="000A6A86">
        <w:rPr>
          <w:sz w:val="16"/>
          <w:szCs w:val="16"/>
        </w:rPr>
        <w:t xml:space="preserve">«Data </w:t>
      </w:r>
      <w:proofErr w:type="spellStart"/>
      <w:r w:rsidR="000A6A86">
        <w:rPr>
          <w:sz w:val="16"/>
          <w:szCs w:val="16"/>
        </w:rPr>
        <w:t>Sheet</w:t>
      </w:r>
      <w:proofErr w:type="spellEnd"/>
      <w:r w:rsidR="000A6A86">
        <w:rPr>
          <w:sz w:val="16"/>
          <w:szCs w:val="16"/>
        </w:rPr>
        <w:t xml:space="preserve"> TMP35/TMP36/TMP37», </w:t>
      </w:r>
      <w:r w:rsidR="004232EC">
        <w:rPr>
          <w:sz w:val="16"/>
          <w:szCs w:val="16"/>
        </w:rPr>
        <w:t xml:space="preserve">side 1,3,4 &amp; 5. [Hentet fra: </w:t>
      </w:r>
      <w:hyperlink r:id="rId3" w:history="1">
        <w:r w:rsidR="004232EC" w:rsidRPr="00090A90">
          <w:rPr>
            <w:rStyle w:val="Hyperkobling"/>
            <w:sz w:val="16"/>
            <w:szCs w:val="16"/>
          </w:rPr>
          <w:t>https://www.analog.com/en/products/tmp36.html#product-overview</w:t>
        </w:r>
      </w:hyperlink>
      <w:r w:rsidR="004232EC">
        <w:rPr>
          <w:sz w:val="16"/>
          <w:szCs w:val="16"/>
        </w:rPr>
        <w:t>, 12.desember, 2020].</w:t>
      </w:r>
    </w:p>
  </w:footnote>
  <w:footnote w:id="6">
    <w:p w14:paraId="36B7B5E8" w14:textId="73F5E42D" w:rsidR="000A6A86" w:rsidRDefault="000A6A86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>
        <w:rPr>
          <w:sz w:val="16"/>
          <w:szCs w:val="16"/>
        </w:rPr>
        <w:t>«</w:t>
      </w:r>
      <w:r>
        <w:rPr>
          <w:sz w:val="16"/>
          <w:szCs w:val="16"/>
        </w:rPr>
        <w:t xml:space="preserve">Data </w:t>
      </w:r>
      <w:proofErr w:type="spellStart"/>
      <w:r>
        <w:rPr>
          <w:sz w:val="16"/>
          <w:szCs w:val="16"/>
        </w:rPr>
        <w:t>Sheet</w:t>
      </w:r>
      <w:proofErr w:type="spellEnd"/>
      <w:r>
        <w:rPr>
          <w:sz w:val="16"/>
          <w:szCs w:val="16"/>
        </w:rPr>
        <w:t xml:space="preserve"> TMP35/TMP36/TMP37</w:t>
      </w:r>
      <w:r>
        <w:rPr>
          <w:sz w:val="16"/>
          <w:szCs w:val="16"/>
        </w:rPr>
        <w:t>»</w:t>
      </w:r>
      <w:r>
        <w:rPr>
          <w:sz w:val="16"/>
          <w:szCs w:val="16"/>
        </w:rPr>
        <w:t>, side 8</w:t>
      </w:r>
      <w:r w:rsidR="00955F7C">
        <w:rPr>
          <w:sz w:val="16"/>
          <w:szCs w:val="16"/>
        </w:rPr>
        <w:t>, figur 22.</w:t>
      </w:r>
    </w:p>
  </w:footnote>
  <w:footnote w:id="7">
    <w:p w14:paraId="7D919228" w14:textId="4EF78142" w:rsidR="00955F7C" w:rsidRPr="00955F7C" w:rsidRDefault="00955F7C">
      <w:pPr>
        <w:pStyle w:val="Fotnotetekst"/>
        <w:rPr>
          <w:sz w:val="16"/>
          <w:szCs w:val="16"/>
        </w:rPr>
      </w:pPr>
      <w:r>
        <w:rPr>
          <w:rStyle w:val="Fotnotereferanse"/>
        </w:rPr>
        <w:footnoteRef/>
      </w:r>
      <w:r>
        <w:t xml:space="preserve"> </w:t>
      </w:r>
      <w:r>
        <w:rPr>
          <w:sz w:val="16"/>
          <w:szCs w:val="16"/>
        </w:rPr>
        <w:t xml:space="preserve">«Data </w:t>
      </w:r>
      <w:proofErr w:type="spellStart"/>
      <w:r>
        <w:rPr>
          <w:sz w:val="16"/>
          <w:szCs w:val="16"/>
        </w:rPr>
        <w:t>Sheet</w:t>
      </w:r>
      <w:proofErr w:type="spellEnd"/>
      <w:r>
        <w:rPr>
          <w:sz w:val="16"/>
          <w:szCs w:val="16"/>
        </w:rPr>
        <w:t xml:space="preserve"> TMP35/TMP36/TMP37», side 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AF5"/>
    <w:multiLevelType w:val="hybridMultilevel"/>
    <w:tmpl w:val="5C384AC2"/>
    <w:lvl w:ilvl="0" w:tplc="71AA18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21C2E"/>
    <w:multiLevelType w:val="multilevel"/>
    <w:tmpl w:val="69206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84"/>
    <w:rsid w:val="00036464"/>
    <w:rsid w:val="000A6A86"/>
    <w:rsid w:val="001B6B0F"/>
    <w:rsid w:val="001D3A67"/>
    <w:rsid w:val="00225465"/>
    <w:rsid w:val="002E7717"/>
    <w:rsid w:val="00331696"/>
    <w:rsid w:val="00333F1E"/>
    <w:rsid w:val="00346255"/>
    <w:rsid w:val="00377F56"/>
    <w:rsid w:val="00384D11"/>
    <w:rsid w:val="003E5F1C"/>
    <w:rsid w:val="0041426F"/>
    <w:rsid w:val="004232EC"/>
    <w:rsid w:val="00454FEA"/>
    <w:rsid w:val="004C3F79"/>
    <w:rsid w:val="00570394"/>
    <w:rsid w:val="005B08F0"/>
    <w:rsid w:val="005F118A"/>
    <w:rsid w:val="00615F69"/>
    <w:rsid w:val="00626336"/>
    <w:rsid w:val="006626B4"/>
    <w:rsid w:val="006D3769"/>
    <w:rsid w:val="00700F7E"/>
    <w:rsid w:val="0073450A"/>
    <w:rsid w:val="007401C4"/>
    <w:rsid w:val="007E159C"/>
    <w:rsid w:val="008736B5"/>
    <w:rsid w:val="00895157"/>
    <w:rsid w:val="00955F7C"/>
    <w:rsid w:val="009B49F8"/>
    <w:rsid w:val="00A672A1"/>
    <w:rsid w:val="00AF2200"/>
    <w:rsid w:val="00AF70D3"/>
    <w:rsid w:val="00B414F4"/>
    <w:rsid w:val="00B61484"/>
    <w:rsid w:val="00B727FF"/>
    <w:rsid w:val="00BB2293"/>
    <w:rsid w:val="00BE59EC"/>
    <w:rsid w:val="00C35CC1"/>
    <w:rsid w:val="00C5679E"/>
    <w:rsid w:val="00C70400"/>
    <w:rsid w:val="00C8053A"/>
    <w:rsid w:val="00D07BDD"/>
    <w:rsid w:val="00E10DF2"/>
    <w:rsid w:val="00E241D5"/>
    <w:rsid w:val="00E852DA"/>
    <w:rsid w:val="00EB2DD4"/>
    <w:rsid w:val="00F5494B"/>
    <w:rsid w:val="00F95AA2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6BAE"/>
  <w15:chartTrackingRefBased/>
  <w15:docId w15:val="{DF28C754-B4AB-4595-8F2D-886B106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0"/>
  </w:style>
  <w:style w:type="paragraph" w:styleId="Overskrift1">
    <w:name w:val="heading 1"/>
    <w:basedOn w:val="Normal"/>
    <w:next w:val="Normal"/>
    <w:link w:val="Overskrift1Tegn"/>
    <w:uiPriority w:val="9"/>
    <w:qFormat/>
    <w:rsid w:val="00C704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04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704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04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04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04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04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04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04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04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0400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70400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0400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0400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0400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0400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040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0400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unhideWhenUsed/>
    <w:qFormat/>
    <w:rsid w:val="00C70400"/>
    <w:rPr>
      <w:b/>
      <w:bCs/>
      <w:color w:val="2F5496" w:themeColor="accent1" w:themeShade="BF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C704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704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04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0400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C70400"/>
    <w:rPr>
      <w:b/>
      <w:bCs/>
    </w:rPr>
  </w:style>
  <w:style w:type="character" w:styleId="Utheving">
    <w:name w:val="Emphasis"/>
    <w:uiPriority w:val="20"/>
    <w:qFormat/>
    <w:rsid w:val="00C70400"/>
    <w:rPr>
      <w:caps/>
      <w:color w:val="1F3763" w:themeColor="accent1" w:themeShade="7F"/>
      <w:spacing w:val="5"/>
    </w:rPr>
  </w:style>
  <w:style w:type="paragraph" w:styleId="Ingenmellomrom">
    <w:name w:val="No Spacing"/>
    <w:uiPriority w:val="1"/>
    <w:qFormat/>
    <w:rsid w:val="00C70400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C70400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C70400"/>
    <w:rPr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040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0400"/>
    <w:rPr>
      <w:color w:val="4472C4" w:themeColor="accent1"/>
      <w:sz w:val="24"/>
      <w:szCs w:val="24"/>
    </w:rPr>
  </w:style>
  <w:style w:type="character" w:styleId="Svakutheving">
    <w:name w:val="Subtle Emphasis"/>
    <w:uiPriority w:val="19"/>
    <w:qFormat/>
    <w:rsid w:val="00C70400"/>
    <w:rPr>
      <w:i/>
      <w:iCs/>
      <w:color w:val="1F3763" w:themeColor="accent1" w:themeShade="7F"/>
    </w:rPr>
  </w:style>
  <w:style w:type="character" w:styleId="Sterkutheving">
    <w:name w:val="Intense Emphasis"/>
    <w:uiPriority w:val="21"/>
    <w:qFormat/>
    <w:rsid w:val="00C70400"/>
    <w:rPr>
      <w:b/>
      <w:bCs/>
      <w:caps/>
      <w:color w:val="1F3763" w:themeColor="accent1" w:themeShade="7F"/>
      <w:spacing w:val="10"/>
    </w:rPr>
  </w:style>
  <w:style w:type="character" w:styleId="Svakreferanse">
    <w:name w:val="Subtle Reference"/>
    <w:uiPriority w:val="31"/>
    <w:qFormat/>
    <w:rsid w:val="00C70400"/>
    <w:rPr>
      <w:b/>
      <w:bCs/>
      <w:color w:val="4472C4" w:themeColor="accent1"/>
    </w:rPr>
  </w:style>
  <w:style w:type="character" w:styleId="Sterkreferanse">
    <w:name w:val="Intense Reference"/>
    <w:uiPriority w:val="32"/>
    <w:qFormat/>
    <w:rsid w:val="00C70400"/>
    <w:rPr>
      <w:b/>
      <w:bCs/>
      <w:i/>
      <w:iCs/>
      <w:caps/>
      <w:color w:val="4472C4" w:themeColor="accent1"/>
    </w:rPr>
  </w:style>
  <w:style w:type="character" w:styleId="Boktittel">
    <w:name w:val="Book Title"/>
    <w:uiPriority w:val="33"/>
    <w:qFormat/>
    <w:rsid w:val="00C70400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70400"/>
    <w:pPr>
      <w:outlineLvl w:val="9"/>
    </w:pPr>
  </w:style>
  <w:style w:type="table" w:styleId="Tabellrutenett">
    <w:name w:val="Table Grid"/>
    <w:basedOn w:val="Vanligtabell"/>
    <w:uiPriority w:val="39"/>
    <w:rsid w:val="006D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377F5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77F5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7F56"/>
    <w:rPr>
      <w:color w:val="605E5C"/>
      <w:shd w:val="clear" w:color="auto" w:fill="E1DFDD"/>
    </w:rPr>
  </w:style>
  <w:style w:type="table" w:styleId="Vanligtabell4">
    <w:name w:val="Plain Table 4"/>
    <w:basedOn w:val="Vanligtabell"/>
    <w:uiPriority w:val="44"/>
    <w:rsid w:val="007401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tnotetekst">
    <w:name w:val="footnote text"/>
    <w:basedOn w:val="Normal"/>
    <w:link w:val="FotnotetekstTegn"/>
    <w:uiPriority w:val="99"/>
    <w:semiHidden/>
    <w:unhideWhenUsed/>
    <w:rsid w:val="00C5679E"/>
    <w:pPr>
      <w:spacing w:before="0"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5679E"/>
  </w:style>
  <w:style w:type="character" w:styleId="Fotnotereferanse">
    <w:name w:val="footnote reference"/>
    <w:basedOn w:val="Standardskriftforavsnitt"/>
    <w:uiPriority w:val="99"/>
    <w:semiHidden/>
    <w:unhideWhenUsed/>
    <w:rsid w:val="00C56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spressif.com/sites/default/files/documentation/esp32-wroom-32_datasheet_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nalog.com/en/products/tmp36.html#product-overview" TargetMode="External"/><Relationship Id="rId2" Type="http://schemas.openxmlformats.org/officeDocument/2006/relationships/hyperlink" Target="https://randomnerdtutorials.com/esp32-pinout-reference-gpios/" TargetMode="External"/><Relationship Id="rId1" Type="http://schemas.openxmlformats.org/officeDocument/2006/relationships/hyperlink" Target="https://www.espressif.com/sites/default/files/documentation/esp32-wroom-32_datasheet_en.pdf%2011.desemb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640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Hazeland Baugerud</dc:creator>
  <cp:keywords/>
  <dc:description/>
  <cp:lastModifiedBy>Jørgen Hazeland Baugerud</cp:lastModifiedBy>
  <cp:revision>40</cp:revision>
  <dcterms:created xsi:type="dcterms:W3CDTF">2020-12-10T20:08:00Z</dcterms:created>
  <dcterms:modified xsi:type="dcterms:W3CDTF">2020-12-12T15:33:00Z</dcterms:modified>
</cp:coreProperties>
</file>