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43C9" w:rsidRDefault="002204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Projects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1 to 5: design and implementation </w:t>
      </w:r>
    </w:p>
    <w:p w:rsidR="00220470" w:rsidRDefault="002204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and 7: literature review </w:t>
      </w:r>
    </w:p>
    <w:p w:rsidR="00220470" w:rsidRDefault="002204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 to </w:t>
      </w:r>
      <w:r w:rsidR="00904753">
        <w:rPr>
          <w:rFonts w:ascii="Times New Roman" w:hAnsi="Times New Roman" w:cs="Times New Roman"/>
          <w:sz w:val="24"/>
          <w:szCs w:val="24"/>
        </w:rPr>
        <w:t>10:</w:t>
      </w:r>
      <w:r>
        <w:rPr>
          <w:rFonts w:ascii="Times New Roman" w:hAnsi="Times New Roman" w:cs="Times New Roman"/>
          <w:sz w:val="24"/>
          <w:szCs w:val="24"/>
        </w:rPr>
        <w:t xml:space="preserve"> design and implementation</w:t>
      </w:r>
    </w:p>
    <w:p w:rsidR="00904753" w:rsidRDefault="002204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 and 12: design and simulation </w:t>
      </w:r>
    </w:p>
    <w:p w:rsidR="00904753" w:rsidRDefault="009047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to 7 are for science </w:t>
      </w:r>
    </w:p>
    <w:p w:rsidR="00904753" w:rsidRDefault="009047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 to 12 are for engineering </w:t>
      </w:r>
    </w:p>
    <w:p w:rsidR="00904753" w:rsidRDefault="00904753">
      <w:pPr>
        <w:rPr>
          <w:rFonts w:ascii="Times New Roman" w:hAnsi="Times New Roman" w:cs="Times New Roman"/>
          <w:sz w:val="24"/>
          <w:szCs w:val="24"/>
        </w:rPr>
      </w:pPr>
    </w:p>
    <w:p w:rsidR="00904753" w:rsidRDefault="00904753">
      <w:pPr>
        <w:rPr>
          <w:rFonts w:ascii="Times New Roman" w:hAnsi="Times New Roman" w:cs="Times New Roman"/>
          <w:sz w:val="24"/>
          <w:szCs w:val="24"/>
        </w:rPr>
      </w:pPr>
    </w:p>
    <w:p w:rsidR="004A3250" w:rsidRDefault="002204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1. A web based clinical decision support system for management of </w:t>
      </w:r>
      <w:r w:rsidR="004A3250">
        <w:rPr>
          <w:rFonts w:ascii="Times New Roman" w:hAnsi="Times New Roman" w:cs="Times New Roman"/>
          <w:sz w:val="24"/>
          <w:szCs w:val="24"/>
        </w:rPr>
        <w:t>diabetes</w:t>
      </w:r>
      <w:r w:rsidR="004A3250">
        <w:rPr>
          <w:rFonts w:ascii="Times New Roman" w:hAnsi="Times New Roman" w:cs="Times New Roman"/>
          <w:sz w:val="24"/>
          <w:szCs w:val="24"/>
        </w:rPr>
        <w:br/>
        <w:t xml:space="preserve">2. An E- learning platform for basic sciences. Physics chemistry and mathematics as case study </w:t>
      </w:r>
    </w:p>
    <w:p w:rsidR="004A3250" w:rsidRDefault="004A32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A computer-based scrabble game. </w:t>
      </w:r>
    </w:p>
    <w:p w:rsidR="004A3250" w:rsidRDefault="004A32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A computer-based automobile fault diagnosis system</w:t>
      </w:r>
    </w:p>
    <w:p w:rsidR="004A3250" w:rsidRDefault="004A32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A text to speech application for vision incurred student </w:t>
      </w:r>
    </w:p>
    <w:p w:rsidR="004A3250" w:rsidRDefault="004A32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Review data mining techniques for telecommunication company in Nigeria</w:t>
      </w:r>
    </w:p>
    <w:p w:rsidR="004A3250" w:rsidRDefault="004A32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Ethical hacking and cyber security in Nigeria telecommunication industry. Issues and solutions </w:t>
      </w:r>
    </w:p>
    <w:p w:rsidR="004A3250" w:rsidRDefault="004A32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An IOT based remote patient monitoring system </w:t>
      </w:r>
    </w:p>
    <w:p w:rsidR="004A3250" w:rsidRDefault="004A32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An automobile tracking system </w:t>
      </w:r>
    </w:p>
    <w:p w:rsidR="004A3250" w:rsidRDefault="004A32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An ADC converter and DAC.</w:t>
      </w:r>
    </w:p>
    <w:p w:rsidR="004A3250" w:rsidRDefault="004A32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A simple processor with the following specification </w:t>
      </w:r>
    </w:p>
    <w:p w:rsidR="004A3250" w:rsidRDefault="004A32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a. 16-bit registers</w:t>
      </w:r>
    </w:p>
    <w:p w:rsidR="004A3250" w:rsidRDefault="004A32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b. A multiplexer </w:t>
      </w:r>
    </w:p>
    <w:p w:rsidR="004A3250" w:rsidRDefault="004A32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c. Adder/ subtraction unit </w:t>
      </w:r>
    </w:p>
    <w:p w:rsidR="004A3250" w:rsidRDefault="004A32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d. A finite state machine-based control unit. </w:t>
      </w:r>
    </w:p>
    <w:p w:rsidR="004A3250" w:rsidRDefault="004A32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block </w:t>
      </w:r>
      <w:r w:rsidR="007E1943">
        <w:rPr>
          <w:rFonts w:ascii="Times New Roman" w:hAnsi="Times New Roman" w:cs="Times New Roman"/>
          <w:sz w:val="24"/>
          <w:szCs w:val="24"/>
        </w:rPr>
        <w:t>diagrams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3250" w:rsidRDefault="004A32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narrative of the </w:t>
      </w:r>
      <w:r w:rsidR="007E1943">
        <w:rPr>
          <w:rFonts w:ascii="Times New Roman" w:hAnsi="Times New Roman" w:cs="Times New Roman"/>
          <w:sz w:val="24"/>
          <w:szCs w:val="24"/>
        </w:rPr>
        <w:t xml:space="preserve">mode of operation </w:t>
      </w:r>
      <w:r w:rsidR="007E1943">
        <w:rPr>
          <w:rFonts w:ascii="Times New Roman" w:hAnsi="Times New Roman" w:cs="Times New Roman"/>
          <w:sz w:val="24"/>
          <w:szCs w:val="24"/>
        </w:rPr>
        <w:br/>
        <w:t>A VHDL code</w:t>
      </w:r>
    </w:p>
    <w:p w:rsidR="007E1943" w:rsidRDefault="007E1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Quartus II CAD (computer assisted design) based simulation </w:t>
      </w:r>
    </w:p>
    <w:p w:rsidR="007E1943" w:rsidRDefault="007E1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A digital computer network for typical smart campus </w:t>
      </w:r>
      <w:r>
        <w:rPr>
          <w:rFonts w:ascii="Times New Roman" w:hAnsi="Times New Roman" w:cs="Times New Roman"/>
          <w:sz w:val="24"/>
          <w:szCs w:val="24"/>
        </w:rPr>
        <w:br/>
        <w:t>Assume the following:</w:t>
      </w:r>
    </w:p>
    <w:p w:rsidR="007E1943" w:rsidRPr="007E1943" w:rsidRDefault="007E1943" w:rsidP="007E19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E1943">
        <w:rPr>
          <w:rFonts w:ascii="Times New Roman" w:hAnsi="Times New Roman" w:cs="Times New Roman"/>
          <w:sz w:val="24"/>
          <w:szCs w:val="24"/>
        </w:rPr>
        <w:t xml:space="preserve">User distribution: Assume that 10 000 users can access the network at a time. 35% of the user are mobile phone user, 25% own a laptop, 5% own a desktop PC, 25% own digital cameras that monitor classrooms, 10% are any other digital devices that runs a protocol compatible with network </w:t>
      </w:r>
    </w:p>
    <w:p w:rsidR="007E1943" w:rsidRDefault="007E1943" w:rsidP="007E19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E1943">
        <w:rPr>
          <w:rFonts w:ascii="Times New Roman" w:hAnsi="Times New Roman" w:cs="Times New Roman"/>
          <w:sz w:val="24"/>
          <w:szCs w:val="24"/>
        </w:rPr>
        <w:t>Protocols: Assume that the network runs all the following protocols.</w:t>
      </w:r>
    </w:p>
    <w:p w:rsidR="007E1943" w:rsidRDefault="007E1943" w:rsidP="007E194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FTP, HTTP, TCP/IP and other known protocols for smooth running of the network </w:t>
      </w:r>
    </w:p>
    <w:p w:rsidR="007E1943" w:rsidRDefault="007E1943" w:rsidP="007E19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 the network is configured as WAN as subnetting extensively employed in its design </w:t>
      </w:r>
    </w:p>
    <w:p w:rsidR="00904753" w:rsidRDefault="00904753" w:rsidP="007E19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geographical area coverage of the network and the geographical area of clients devices are in square kilometers </w:t>
      </w:r>
    </w:p>
    <w:p w:rsidR="00904753" w:rsidRDefault="00904753" w:rsidP="007E19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Network devices 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Gateways, switches, Routers, access points, radios, services, transmission media, ETC are all cisco model in each case.</w:t>
      </w:r>
    </w:p>
    <w:p w:rsidR="00904753" w:rsidRDefault="00904753" w:rsidP="009047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Investigate the following </w:t>
      </w:r>
    </w:p>
    <w:p w:rsidR="00904753" w:rsidRDefault="00904753" w:rsidP="009047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Speed of the network </w:t>
      </w:r>
    </w:p>
    <w:p w:rsidR="00904753" w:rsidRDefault="00904753" w:rsidP="009047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delay in the network</w:t>
      </w:r>
    </w:p>
    <w:p w:rsidR="00904753" w:rsidRDefault="00904753" w:rsidP="009047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throughput in the network </w:t>
      </w:r>
    </w:p>
    <w:p w:rsidR="00904753" w:rsidRDefault="00904753" w:rsidP="009047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Packet delivery in the network</w:t>
      </w:r>
    </w:p>
    <w:p w:rsidR="00904753" w:rsidRDefault="00904753" w:rsidP="009047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Load estimation in the network </w:t>
      </w:r>
    </w:p>
    <w:p w:rsidR="00904753" w:rsidRDefault="00904753" w:rsidP="009047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Recommended Package </w:t>
      </w:r>
    </w:p>
    <w:p w:rsidR="00904753" w:rsidRDefault="00904753" w:rsidP="009047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Cisco packet tracer </w:t>
      </w:r>
    </w:p>
    <w:p w:rsidR="007E1943" w:rsidRPr="00904753" w:rsidRDefault="00904753" w:rsidP="009047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NS-3 </w:t>
      </w:r>
      <w:r w:rsidR="007E1943" w:rsidRPr="00904753">
        <w:rPr>
          <w:rFonts w:ascii="Times New Roman" w:hAnsi="Times New Roman" w:cs="Times New Roman"/>
          <w:sz w:val="24"/>
          <w:szCs w:val="24"/>
        </w:rPr>
        <w:br/>
      </w:r>
    </w:p>
    <w:p w:rsidR="007E1943" w:rsidRDefault="007E1943">
      <w:pPr>
        <w:rPr>
          <w:rFonts w:ascii="Times New Roman" w:hAnsi="Times New Roman" w:cs="Times New Roman"/>
          <w:sz w:val="24"/>
          <w:szCs w:val="24"/>
        </w:rPr>
      </w:pPr>
    </w:p>
    <w:p w:rsidR="004A3250" w:rsidRDefault="004A3250">
      <w:pPr>
        <w:rPr>
          <w:rFonts w:ascii="Times New Roman" w:hAnsi="Times New Roman" w:cs="Times New Roman"/>
          <w:sz w:val="24"/>
          <w:szCs w:val="24"/>
        </w:rPr>
      </w:pPr>
    </w:p>
    <w:p w:rsidR="004A3250" w:rsidRDefault="004A3250">
      <w:pPr>
        <w:rPr>
          <w:rFonts w:ascii="Times New Roman" w:hAnsi="Times New Roman" w:cs="Times New Roman"/>
          <w:sz w:val="24"/>
          <w:szCs w:val="24"/>
        </w:rPr>
      </w:pPr>
    </w:p>
    <w:p w:rsidR="00220470" w:rsidRPr="00220470" w:rsidRDefault="002204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20470" w:rsidRPr="00220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638D1"/>
    <w:multiLevelType w:val="hybridMultilevel"/>
    <w:tmpl w:val="B7281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33718"/>
    <w:multiLevelType w:val="hybridMultilevel"/>
    <w:tmpl w:val="92206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F3A71"/>
    <w:multiLevelType w:val="hybridMultilevel"/>
    <w:tmpl w:val="6F28C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A6859"/>
    <w:multiLevelType w:val="hybridMultilevel"/>
    <w:tmpl w:val="B8D8C8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BC63A1"/>
    <w:multiLevelType w:val="hybridMultilevel"/>
    <w:tmpl w:val="E69ED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B505AC"/>
    <w:multiLevelType w:val="hybridMultilevel"/>
    <w:tmpl w:val="2C981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9C0DB4"/>
    <w:multiLevelType w:val="hybridMultilevel"/>
    <w:tmpl w:val="CE16C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25166">
    <w:abstractNumId w:val="2"/>
  </w:num>
  <w:num w:numId="2" w16cid:durableId="1072045329">
    <w:abstractNumId w:val="4"/>
  </w:num>
  <w:num w:numId="3" w16cid:durableId="1629511128">
    <w:abstractNumId w:val="6"/>
  </w:num>
  <w:num w:numId="4" w16cid:durableId="1315184468">
    <w:abstractNumId w:val="1"/>
  </w:num>
  <w:num w:numId="5" w16cid:durableId="1718116178">
    <w:abstractNumId w:val="5"/>
  </w:num>
  <w:num w:numId="6" w16cid:durableId="851798643">
    <w:abstractNumId w:val="0"/>
  </w:num>
  <w:num w:numId="7" w16cid:durableId="6216189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470"/>
    <w:rsid w:val="00220470"/>
    <w:rsid w:val="004A3250"/>
    <w:rsid w:val="007B43C9"/>
    <w:rsid w:val="007E1943"/>
    <w:rsid w:val="0090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82CC8"/>
  <w15:chartTrackingRefBased/>
  <w15:docId w15:val="{418155F5-1192-4B3D-9933-CF3A47734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damilare segun</dc:creator>
  <cp:keywords/>
  <dc:description/>
  <cp:lastModifiedBy>damilare segun</cp:lastModifiedBy>
  <cp:revision>1</cp:revision>
  <dcterms:created xsi:type="dcterms:W3CDTF">2023-01-30T16:23:00Z</dcterms:created>
  <dcterms:modified xsi:type="dcterms:W3CDTF">2023-01-30T17:01:00Z</dcterms:modified>
</cp:coreProperties>
</file>