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220" w:rsidRPr="00456D1C" w:rsidRDefault="00821220" w:rsidP="00456D1C">
      <w:pPr>
        <w:pBdr>
          <w:bottom w:val="single" w:sz="32" w:space="0" w:color="C89B3C"/>
        </w:pBdr>
        <w:shd w:val="clear" w:color="auto" w:fill="1F3864"/>
        <w:spacing w:line="276" w:lineRule="auto"/>
        <w:rPr>
          <w:rFonts w:asciiTheme="minorEastAsia" w:eastAsiaTheme="minorEastAsia" w:hAnsiTheme="minorEastAsia" w:hint="eastAsia"/>
          <w:b/>
        </w:rPr>
      </w:pPr>
    </w:p>
    <w:p w:rsidR="00821220" w:rsidRPr="00456D1C" w:rsidRDefault="006E7FAD" w:rsidP="00456D1C">
      <w:pPr>
        <w:spacing w:after="60"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1F3864"/>
          <w:sz w:val="46"/>
          <w:szCs w:val="46"/>
        </w:rPr>
        <w:t>엘리프한신휴</w:t>
      </w:r>
      <w:r w:rsidRPr="00456D1C">
        <w:rPr>
          <w:rFonts w:asciiTheme="minorEastAsia" w:eastAsiaTheme="minorEastAsia" w:hAnsiTheme="minorEastAsia"/>
          <w:b/>
          <w:bCs/>
          <w:color w:val="1F3864"/>
          <w:sz w:val="46"/>
          <w:szCs w:val="46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1F3864"/>
          <w:sz w:val="46"/>
          <w:szCs w:val="46"/>
        </w:rPr>
        <w:t>수원</w:t>
      </w:r>
      <w:r w:rsidRPr="00456D1C">
        <w:rPr>
          <w:rFonts w:asciiTheme="minorEastAsia" w:eastAsiaTheme="minorEastAsia" w:hAnsiTheme="minorEastAsia"/>
          <w:b/>
          <w:bCs/>
          <w:color w:val="1F3864"/>
          <w:sz w:val="46"/>
          <w:szCs w:val="46"/>
        </w:rPr>
        <w:t xml:space="preserve"> (C3BL·D3BL)</w:t>
      </w:r>
    </w:p>
    <w:p w:rsidR="00821220" w:rsidRPr="00456D1C" w:rsidRDefault="006E7FAD" w:rsidP="00456D1C">
      <w:pPr>
        <w:spacing w:after="240"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1F3864"/>
          <w:sz w:val="46"/>
          <w:szCs w:val="46"/>
        </w:rPr>
        <w:t>2</w:t>
      </w:r>
      <w:r w:rsidRPr="00456D1C">
        <w:rPr>
          <w:rFonts w:asciiTheme="minorEastAsia" w:eastAsiaTheme="minorEastAsia" w:hAnsiTheme="minorEastAsia"/>
          <w:b/>
          <w:bCs/>
          <w:color w:val="1F3864"/>
          <w:sz w:val="46"/>
          <w:szCs w:val="46"/>
        </w:rPr>
        <w:t>개단지</w:t>
      </w:r>
      <w:r w:rsidRPr="00456D1C">
        <w:rPr>
          <w:rFonts w:asciiTheme="minorEastAsia" w:eastAsiaTheme="minorEastAsia" w:hAnsiTheme="minorEastAsia"/>
          <w:b/>
          <w:bCs/>
          <w:color w:val="1F3864"/>
          <w:sz w:val="46"/>
          <w:szCs w:val="46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1F3864"/>
          <w:sz w:val="46"/>
          <w:szCs w:val="46"/>
        </w:rPr>
        <w:t>통합</w:t>
      </w:r>
      <w:r w:rsidRPr="00456D1C">
        <w:rPr>
          <w:rFonts w:asciiTheme="minorEastAsia" w:eastAsiaTheme="minorEastAsia" w:hAnsiTheme="minorEastAsia"/>
          <w:b/>
          <w:bCs/>
          <w:color w:val="1F3864"/>
          <w:sz w:val="46"/>
          <w:szCs w:val="46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1F3864"/>
          <w:sz w:val="46"/>
          <w:szCs w:val="46"/>
        </w:rPr>
        <w:t>검토보고서</w:t>
      </w:r>
    </w:p>
    <w:p w:rsidR="00821220" w:rsidRPr="00456D1C" w:rsidRDefault="006E7FAD" w:rsidP="00456D1C">
      <w:pPr>
        <w:spacing w:after="300"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color w:val="595959"/>
          <w:sz w:val="24"/>
          <w:szCs w:val="24"/>
        </w:rPr>
        <w:t>독소조항</w:t>
      </w:r>
      <w:r w:rsidRPr="00456D1C">
        <w:rPr>
          <w:rFonts w:asciiTheme="minorEastAsia" w:eastAsiaTheme="minorEastAsia" w:hAnsiTheme="minorEastAsia"/>
          <w:b/>
          <w:color w:val="595959"/>
          <w:sz w:val="24"/>
          <w:szCs w:val="24"/>
        </w:rPr>
        <w:t xml:space="preserve"> · </w:t>
      </w:r>
      <w:r w:rsidRPr="00456D1C">
        <w:rPr>
          <w:rFonts w:asciiTheme="minorEastAsia" w:eastAsiaTheme="minorEastAsia" w:hAnsiTheme="minorEastAsia"/>
          <w:b/>
          <w:color w:val="595959"/>
          <w:sz w:val="24"/>
          <w:szCs w:val="24"/>
        </w:rPr>
        <w:t>동별유의사항</w:t>
      </w:r>
      <w:r w:rsidRPr="00456D1C">
        <w:rPr>
          <w:rFonts w:asciiTheme="minorEastAsia" w:eastAsiaTheme="minorEastAsia" w:hAnsiTheme="minorEastAsia"/>
          <w:b/>
          <w:color w:val="595959"/>
          <w:sz w:val="24"/>
          <w:szCs w:val="24"/>
        </w:rPr>
        <w:t xml:space="preserve"> · </w:t>
      </w:r>
      <w:r w:rsidRPr="00456D1C">
        <w:rPr>
          <w:rFonts w:asciiTheme="minorEastAsia" w:eastAsiaTheme="minorEastAsia" w:hAnsiTheme="minorEastAsia"/>
          <w:b/>
          <w:color w:val="595959"/>
          <w:sz w:val="24"/>
          <w:szCs w:val="24"/>
        </w:rPr>
        <w:t>규제환경</w:t>
      </w:r>
      <w:r w:rsidRPr="00456D1C">
        <w:rPr>
          <w:rFonts w:asciiTheme="minorEastAsia" w:eastAsiaTheme="minorEastAsia" w:hAnsiTheme="minorEastAsia"/>
          <w:b/>
          <w:color w:val="595959"/>
          <w:sz w:val="24"/>
          <w:szCs w:val="24"/>
        </w:rPr>
        <w:t xml:space="preserve"> </w:t>
      </w:r>
      <w:r w:rsidRPr="00456D1C">
        <w:rPr>
          <w:rFonts w:asciiTheme="minorEastAsia" w:eastAsiaTheme="minorEastAsia" w:hAnsiTheme="minorEastAsia"/>
          <w:b/>
          <w:color w:val="595959"/>
          <w:sz w:val="24"/>
          <w:szCs w:val="24"/>
        </w:rPr>
        <w:t>분석</w:t>
      </w:r>
      <w:r w:rsidRPr="00456D1C">
        <w:rPr>
          <w:rFonts w:asciiTheme="minorEastAsia" w:eastAsiaTheme="minorEastAsia" w:hAnsiTheme="minorEastAsia"/>
          <w:b/>
          <w:iCs/>
          <w:color w:val="595959"/>
          <w:sz w:val="24"/>
          <w:szCs w:val="24"/>
        </w:rPr>
        <w:t xml:space="preserve">  |  </w:t>
      </w:r>
      <w:r w:rsidRPr="00456D1C">
        <w:rPr>
          <w:rFonts w:asciiTheme="minorEastAsia" w:eastAsiaTheme="minorEastAsia" w:hAnsiTheme="minorEastAsia"/>
          <w:b/>
          <w:iCs/>
          <w:color w:val="595959"/>
          <w:sz w:val="24"/>
          <w:szCs w:val="24"/>
        </w:rPr>
        <w:t>전수조사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대상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단지</w:t>
            </w:r>
          </w:p>
        </w:tc>
        <w:tc>
          <w:tcPr>
            <w:tcW w:w="71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C3BL(452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세대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, 10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) / D3BL(697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세대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, 12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 xml:space="preserve">),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공고일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 xml:space="preserve"> 2025.10.31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소재지</w:t>
            </w:r>
          </w:p>
        </w:tc>
        <w:tc>
          <w:tcPr>
            <w:tcW w:w="7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경기도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수원시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권선구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당수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지구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공공주택지구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견본주택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경기도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수원시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권선구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서둔동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420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작성</w:t>
            </w:r>
          </w:p>
        </w:tc>
        <w:tc>
          <w:tcPr>
            <w:tcW w:w="7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법무법인제이엘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배포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대상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엘리프한신휴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수원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입주예정자협의회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작성일</w:t>
            </w:r>
          </w:p>
        </w:tc>
        <w:tc>
          <w:tcPr>
            <w:tcW w:w="7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2026.07.20</w:t>
            </w:r>
          </w:p>
        </w:tc>
      </w:tr>
    </w:tbl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p w:rsidR="00456D1C" w:rsidRDefault="006E7FAD" w:rsidP="00456D1C">
      <w:pPr>
        <w:pBdr>
          <w:top w:val="single" w:sz="6" w:space="0" w:color="C89B3C"/>
          <w:left w:val="single" w:sz="6" w:space="0" w:color="C89B3C"/>
          <w:bottom w:val="single" w:sz="6" w:space="0" w:color="C89B3C"/>
          <w:right w:val="single" w:sz="6" w:space="0" w:color="C89B3C"/>
        </w:pBdr>
        <w:shd w:val="clear" w:color="auto" w:fill="FFF4E5"/>
        <w:spacing w:after="100" w:line="276" w:lineRule="auto"/>
        <w:ind w:left="100" w:right="100"/>
        <w:rPr>
          <w:rFonts w:asciiTheme="minorEastAsia" w:eastAsiaTheme="minorEastAsia" w:hAnsiTheme="minorEastAsia"/>
          <w:b/>
          <w:sz w:val="19"/>
          <w:szCs w:val="19"/>
        </w:rPr>
      </w:pPr>
      <w:r w:rsidRPr="00456D1C">
        <w:rPr>
          <w:rFonts w:asciiTheme="minorEastAsia" w:eastAsiaTheme="minorEastAsia" w:hAnsiTheme="minorEastAsia"/>
          <w:b/>
          <w:sz w:val="19"/>
          <w:szCs w:val="19"/>
        </w:rPr>
        <w:t>본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보고서는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법무법인제이엘이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C3BL·D3BL 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입주자모집공고문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원문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전체를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시간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제약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없이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</w:t>
      </w:r>
    </w:p>
    <w:p w:rsidR="00821220" w:rsidRPr="00456D1C" w:rsidRDefault="006E7FAD" w:rsidP="00456D1C">
      <w:pPr>
        <w:pBdr>
          <w:top w:val="single" w:sz="6" w:space="0" w:color="C89B3C"/>
          <w:left w:val="single" w:sz="6" w:space="0" w:color="C89B3C"/>
          <w:bottom w:val="single" w:sz="6" w:space="0" w:color="C89B3C"/>
          <w:right w:val="single" w:sz="6" w:space="0" w:color="C89B3C"/>
        </w:pBdr>
        <w:shd w:val="clear" w:color="auto" w:fill="FFF4E5"/>
        <w:spacing w:after="100" w:line="276" w:lineRule="auto"/>
        <w:ind w:left="100" w:righ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sz w:val="19"/>
          <w:szCs w:val="19"/>
        </w:rPr>
        <w:t>전수조사하여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작성한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 xml:space="preserve"> 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검토자료입니다</w:t>
      </w:r>
      <w:r w:rsidRPr="00456D1C">
        <w:rPr>
          <w:rFonts w:asciiTheme="minorEastAsia" w:eastAsiaTheme="minorEastAsia" w:hAnsiTheme="minorEastAsia"/>
          <w:b/>
          <w:sz w:val="19"/>
          <w:szCs w:val="19"/>
        </w:rPr>
        <w:t>.</w:t>
      </w:r>
    </w:p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bottom w:val="single" w:sz="24" w:space="0" w:color="C89B3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한눈에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보기</w:t>
            </w:r>
          </w:p>
        </w:tc>
      </w:tr>
    </w:tbl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p w:rsidR="00821220" w:rsidRPr="00456D1C" w:rsidRDefault="006E7FAD" w:rsidP="00456D1C">
      <w:pPr>
        <w:pStyle w:val="a4"/>
        <w:numPr>
          <w:ilvl w:val="0"/>
          <w:numId w:val="1"/>
        </w:numPr>
        <w:spacing w:after="80"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</w:rPr>
        <w:t>독소조항</w:t>
      </w:r>
      <w:r w:rsidRPr="00456D1C">
        <w:rPr>
          <w:rFonts w:asciiTheme="minorEastAsia" w:eastAsiaTheme="minorEastAsia" w:hAnsiTheme="minorEastAsia"/>
          <w:b/>
        </w:rPr>
        <w:t xml:space="preserve"> 21</w:t>
      </w:r>
      <w:r w:rsidRPr="00456D1C">
        <w:rPr>
          <w:rFonts w:asciiTheme="minorEastAsia" w:eastAsiaTheme="minorEastAsia" w:hAnsiTheme="minorEastAsia"/>
          <w:b/>
        </w:rPr>
        <w:t>건</w:t>
      </w:r>
      <w:r w:rsidRPr="00456D1C">
        <w:rPr>
          <w:rFonts w:asciiTheme="minorEastAsia" w:eastAsiaTheme="minorEastAsia" w:hAnsiTheme="minorEastAsia"/>
          <w:b/>
        </w:rPr>
        <w:t>(C3BL 10</w:t>
      </w:r>
      <w:r w:rsidRPr="00456D1C">
        <w:rPr>
          <w:rFonts w:asciiTheme="minorEastAsia" w:eastAsiaTheme="minorEastAsia" w:hAnsiTheme="minorEastAsia"/>
          <w:b/>
        </w:rPr>
        <w:t>건</w:t>
      </w:r>
      <w:r w:rsidRPr="00456D1C">
        <w:rPr>
          <w:rFonts w:asciiTheme="minorEastAsia" w:eastAsiaTheme="minorEastAsia" w:hAnsiTheme="minorEastAsia"/>
          <w:b/>
        </w:rPr>
        <w:t xml:space="preserve"> + D3BL 11</w:t>
      </w:r>
      <w:r w:rsidRPr="00456D1C">
        <w:rPr>
          <w:rFonts w:asciiTheme="minorEastAsia" w:eastAsiaTheme="minorEastAsia" w:hAnsiTheme="minorEastAsia"/>
          <w:b/>
        </w:rPr>
        <w:t>건</w:t>
      </w:r>
      <w:r w:rsidRPr="00456D1C">
        <w:rPr>
          <w:rFonts w:asciiTheme="minorEastAsia" w:eastAsiaTheme="minorEastAsia" w:hAnsiTheme="minorEastAsia"/>
          <w:b/>
        </w:rPr>
        <w:t xml:space="preserve">): </w:t>
      </w:r>
      <w:r w:rsidRPr="00456D1C">
        <w:rPr>
          <w:rFonts w:asciiTheme="minorEastAsia" w:eastAsiaTheme="minorEastAsia" w:hAnsiTheme="minorEastAsia"/>
          <w:b/>
        </w:rPr>
        <w:t>지체상금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면제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마감재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임의대체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옵션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교체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해약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금지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설계변경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동의간주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조경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임의변경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외관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임의변경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조경수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고사면책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협의회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개선요구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금지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대출불가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계약해제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금지</w:t>
      </w:r>
      <w:r w:rsidRPr="00456D1C">
        <w:rPr>
          <w:rFonts w:asciiTheme="minorEastAsia" w:eastAsiaTheme="minorEastAsia" w:hAnsiTheme="minorEastAsia"/>
          <w:b/>
        </w:rPr>
        <w:t xml:space="preserve">(D3BL), </w:t>
      </w:r>
      <w:r w:rsidRPr="00456D1C">
        <w:rPr>
          <w:rFonts w:asciiTheme="minorEastAsia" w:eastAsiaTheme="minorEastAsia" w:hAnsiTheme="minorEastAsia"/>
          <w:b/>
        </w:rPr>
        <w:t>필수비품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미제공</w:t>
      </w:r>
      <w:r w:rsidRPr="00456D1C">
        <w:rPr>
          <w:rFonts w:asciiTheme="minorEastAsia" w:eastAsiaTheme="minorEastAsia" w:hAnsiTheme="minorEastAsia"/>
          <w:b/>
        </w:rPr>
        <w:t xml:space="preserve">(D3BL) </w:t>
      </w:r>
      <w:r w:rsidRPr="00456D1C">
        <w:rPr>
          <w:rFonts w:asciiTheme="minorEastAsia" w:eastAsiaTheme="minorEastAsia" w:hAnsiTheme="minorEastAsia"/>
          <w:b/>
        </w:rPr>
        <w:t>등</w:t>
      </w:r>
      <w:r w:rsidRPr="00456D1C">
        <w:rPr>
          <w:rFonts w:asciiTheme="minorEastAsia" w:eastAsiaTheme="minorEastAsia" w:hAnsiTheme="minorEastAsia"/>
          <w:b/>
        </w:rPr>
        <w:t xml:space="preserve"> — </w:t>
      </w:r>
      <w:r w:rsidRPr="00456D1C">
        <w:rPr>
          <w:rFonts w:asciiTheme="minorEastAsia" w:eastAsiaTheme="minorEastAsia" w:hAnsiTheme="minorEastAsia"/>
          <w:b/>
        </w:rPr>
        <w:t>모두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약관법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저촉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소지</w:t>
      </w:r>
      <w:r w:rsidRPr="00456D1C">
        <w:rPr>
          <w:rFonts w:asciiTheme="minorEastAsia" w:eastAsiaTheme="minorEastAsia" w:hAnsiTheme="minorEastAsia"/>
          <w:b/>
        </w:rPr>
        <w:t>.</w:t>
      </w:r>
    </w:p>
    <w:p w:rsidR="00456D1C" w:rsidRPr="00456D1C" w:rsidRDefault="00456D1C" w:rsidP="00456D1C">
      <w:pPr>
        <w:pStyle w:val="a4"/>
        <w:spacing w:after="80" w:line="276" w:lineRule="auto"/>
        <w:ind w:left="720"/>
        <w:rPr>
          <w:rFonts w:asciiTheme="minorEastAsia" w:eastAsiaTheme="minorEastAsia" w:hAnsiTheme="minorEastAsia" w:hint="eastAsia"/>
          <w:b/>
        </w:rPr>
      </w:pPr>
    </w:p>
    <w:p w:rsidR="00821220" w:rsidRPr="00456D1C" w:rsidRDefault="006E7FAD" w:rsidP="00456D1C">
      <w:pPr>
        <w:pStyle w:val="a4"/>
        <w:numPr>
          <w:ilvl w:val="0"/>
          <w:numId w:val="1"/>
        </w:numPr>
        <w:spacing w:after="80"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</w:rPr>
        <w:t>동별유의사항</w:t>
      </w:r>
      <w:r w:rsidRPr="00456D1C">
        <w:rPr>
          <w:rFonts w:asciiTheme="minorEastAsia" w:eastAsiaTheme="minorEastAsia" w:hAnsiTheme="minorEastAsia"/>
          <w:b/>
        </w:rPr>
        <w:t xml:space="preserve"> 47</w:t>
      </w:r>
      <w:r w:rsidRPr="00456D1C">
        <w:rPr>
          <w:rFonts w:asciiTheme="minorEastAsia" w:eastAsiaTheme="minorEastAsia" w:hAnsiTheme="minorEastAsia"/>
          <w:b/>
        </w:rPr>
        <w:t>건</w:t>
      </w:r>
      <w:r w:rsidRPr="00456D1C">
        <w:rPr>
          <w:rFonts w:asciiTheme="minorEastAsia" w:eastAsiaTheme="minorEastAsia" w:hAnsiTheme="minorEastAsia"/>
          <w:b/>
        </w:rPr>
        <w:t>(C3BL 27</w:t>
      </w:r>
      <w:r w:rsidRPr="00456D1C">
        <w:rPr>
          <w:rFonts w:asciiTheme="minorEastAsia" w:eastAsiaTheme="minorEastAsia" w:hAnsiTheme="minorEastAsia"/>
          <w:b/>
        </w:rPr>
        <w:t>건</w:t>
      </w:r>
      <w:r w:rsidRPr="00456D1C">
        <w:rPr>
          <w:rFonts w:asciiTheme="minorEastAsia" w:eastAsiaTheme="minorEastAsia" w:hAnsiTheme="minorEastAsia"/>
          <w:b/>
        </w:rPr>
        <w:t xml:space="preserve"> + D3BL 20</w:t>
      </w:r>
      <w:r w:rsidRPr="00456D1C">
        <w:rPr>
          <w:rFonts w:asciiTheme="minorEastAsia" w:eastAsiaTheme="minorEastAsia" w:hAnsiTheme="minorEastAsia"/>
          <w:b/>
        </w:rPr>
        <w:t>건</w:t>
      </w:r>
      <w:r w:rsidRPr="00456D1C">
        <w:rPr>
          <w:rFonts w:asciiTheme="minorEastAsia" w:eastAsiaTheme="minorEastAsia" w:hAnsiTheme="minorEastAsia"/>
          <w:b/>
        </w:rPr>
        <w:t xml:space="preserve">): </w:t>
      </w:r>
      <w:r w:rsidRPr="00456D1C">
        <w:rPr>
          <w:rFonts w:asciiTheme="minorEastAsia" w:eastAsiaTheme="minorEastAsia" w:hAnsiTheme="minorEastAsia"/>
          <w:b/>
        </w:rPr>
        <w:t>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동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공통으로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필로티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통과동선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자전거보관소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폐기물보관소</w:t>
      </w:r>
      <w:r w:rsidRPr="00456D1C">
        <w:rPr>
          <w:rFonts w:asciiTheme="minorEastAsia" w:eastAsiaTheme="minorEastAsia" w:hAnsiTheme="minorEastAsia"/>
          <w:b/>
        </w:rPr>
        <w:t>·DA(</w:t>
      </w:r>
      <w:r w:rsidRPr="00456D1C">
        <w:rPr>
          <w:rFonts w:asciiTheme="minorEastAsia" w:eastAsiaTheme="minorEastAsia" w:hAnsiTheme="minorEastAsia"/>
          <w:b/>
        </w:rPr>
        <w:t>급배기구</w:t>
      </w:r>
      <w:r w:rsidRPr="00456D1C">
        <w:rPr>
          <w:rFonts w:asciiTheme="minorEastAsia" w:eastAsiaTheme="minorEastAsia" w:hAnsiTheme="minorEastAsia"/>
          <w:b/>
        </w:rPr>
        <w:t>)·</w:t>
      </w:r>
      <w:r w:rsidRPr="00456D1C">
        <w:rPr>
          <w:rFonts w:asciiTheme="minorEastAsia" w:eastAsiaTheme="minorEastAsia" w:hAnsiTheme="minorEastAsia"/>
          <w:b/>
        </w:rPr>
        <w:t>태양광패널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등에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따른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저층세대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사생활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소음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영향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명시</w:t>
      </w:r>
      <w:r w:rsidRPr="00456D1C">
        <w:rPr>
          <w:rFonts w:asciiTheme="minorEastAsia" w:eastAsiaTheme="minorEastAsia" w:hAnsiTheme="minorEastAsia"/>
          <w:b/>
        </w:rPr>
        <w:t xml:space="preserve">. </w:t>
      </w:r>
      <w:r w:rsidRPr="00456D1C">
        <w:rPr>
          <w:rFonts w:asciiTheme="minorEastAsia" w:eastAsiaTheme="minorEastAsia" w:hAnsiTheme="minorEastAsia"/>
          <w:b/>
        </w:rPr>
        <w:t>지하주차장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출입구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인접동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최상층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테라스</w:t>
      </w:r>
      <w:r w:rsidRPr="00456D1C">
        <w:rPr>
          <w:rFonts w:asciiTheme="minorEastAsia" w:eastAsiaTheme="minorEastAsia" w:hAnsiTheme="minorEastAsia"/>
          <w:b/>
        </w:rPr>
        <w:t>, 1</w:t>
      </w:r>
      <w:r w:rsidRPr="00456D1C">
        <w:rPr>
          <w:rFonts w:asciiTheme="minorEastAsia" w:eastAsiaTheme="minorEastAsia" w:hAnsiTheme="minorEastAsia"/>
          <w:b/>
        </w:rPr>
        <w:t>층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전면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공용공간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등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세대유형별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차별사항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다수</w:t>
      </w:r>
      <w:r w:rsidRPr="00456D1C">
        <w:rPr>
          <w:rFonts w:asciiTheme="minorEastAsia" w:eastAsiaTheme="minorEastAsia" w:hAnsiTheme="minorEastAsia"/>
          <w:b/>
        </w:rPr>
        <w:t>.</w:t>
      </w:r>
    </w:p>
    <w:p w:rsidR="00821220" w:rsidRPr="00456D1C" w:rsidRDefault="006E7FAD" w:rsidP="00456D1C">
      <w:pPr>
        <w:pStyle w:val="a4"/>
        <w:numPr>
          <w:ilvl w:val="0"/>
          <w:numId w:val="1"/>
        </w:numPr>
        <w:spacing w:after="80"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</w:rPr>
        <w:lastRenderedPageBreak/>
        <w:t>규제환경</w:t>
      </w:r>
      <w:r w:rsidRPr="00456D1C">
        <w:rPr>
          <w:rFonts w:asciiTheme="minorEastAsia" w:eastAsiaTheme="minorEastAsia" w:hAnsiTheme="minorEastAsia"/>
          <w:b/>
        </w:rPr>
        <w:t xml:space="preserve">: 2022.05.16 </w:t>
      </w:r>
      <w:r w:rsidRPr="00456D1C">
        <w:rPr>
          <w:rFonts w:asciiTheme="minorEastAsia" w:eastAsiaTheme="minorEastAsia" w:hAnsiTheme="minorEastAsia"/>
          <w:b/>
        </w:rPr>
        <w:t>이후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사업계획승인</w:t>
      </w:r>
      <w:r w:rsidRPr="00456D1C">
        <w:rPr>
          <w:rFonts w:asciiTheme="minorEastAsia" w:eastAsiaTheme="minorEastAsia" w:hAnsiTheme="minorEastAsia"/>
          <w:b/>
        </w:rPr>
        <w:t xml:space="preserve"> → </w:t>
      </w:r>
      <w:r w:rsidRPr="00456D1C">
        <w:rPr>
          <w:rFonts w:asciiTheme="minorEastAsia" w:eastAsiaTheme="minorEastAsia" w:hAnsiTheme="minorEastAsia"/>
          <w:b/>
        </w:rPr>
        <w:t>후순위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담보금지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규제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적용</w:t>
      </w:r>
      <w:r w:rsidRPr="00456D1C">
        <w:rPr>
          <w:rFonts w:asciiTheme="minorEastAsia" w:eastAsiaTheme="minorEastAsia" w:hAnsiTheme="minorEastAsia"/>
          <w:b/>
        </w:rPr>
        <w:t xml:space="preserve">. 2024.12.01 </w:t>
      </w:r>
      <w:r w:rsidRPr="00456D1C">
        <w:rPr>
          <w:rFonts w:asciiTheme="minorEastAsia" w:eastAsiaTheme="minorEastAsia" w:hAnsiTheme="minorEastAsia"/>
          <w:b/>
        </w:rPr>
        <w:t>간이스프링클러</w:t>
      </w:r>
      <w:r w:rsidRPr="00456D1C">
        <w:rPr>
          <w:rFonts w:asciiTheme="minorEastAsia" w:eastAsiaTheme="minorEastAsia" w:hAnsiTheme="minorEastAsia"/>
          <w:b/>
        </w:rPr>
        <w:t xml:space="preserve">, 2025.01.28 </w:t>
      </w:r>
      <w:r w:rsidRPr="00456D1C">
        <w:rPr>
          <w:rFonts w:asciiTheme="minorEastAsia" w:eastAsiaTheme="minorEastAsia" w:hAnsiTheme="minorEastAsia"/>
          <w:b/>
        </w:rPr>
        <w:t>전기차충전</w:t>
      </w:r>
      <w:r w:rsidRPr="00456D1C">
        <w:rPr>
          <w:rFonts w:asciiTheme="minorEastAsia" w:eastAsiaTheme="minorEastAsia" w:hAnsiTheme="minorEastAsia"/>
          <w:b/>
        </w:rPr>
        <w:t>(C3 48</w:t>
      </w:r>
      <w:r w:rsidRPr="00456D1C">
        <w:rPr>
          <w:rFonts w:asciiTheme="minorEastAsia" w:eastAsiaTheme="minorEastAsia" w:hAnsiTheme="minorEastAsia"/>
          <w:b/>
        </w:rPr>
        <w:t>대</w:t>
      </w:r>
      <w:r w:rsidRPr="00456D1C">
        <w:rPr>
          <w:rFonts w:asciiTheme="minorEastAsia" w:eastAsiaTheme="minorEastAsia" w:hAnsiTheme="minorEastAsia"/>
          <w:b/>
        </w:rPr>
        <w:t>/D3 70</w:t>
      </w:r>
      <w:r w:rsidRPr="00456D1C">
        <w:rPr>
          <w:rFonts w:asciiTheme="minorEastAsia" w:eastAsiaTheme="minorEastAsia" w:hAnsiTheme="minorEastAsia"/>
          <w:b/>
        </w:rPr>
        <w:t>대</w:t>
      </w:r>
      <w:r w:rsidRPr="00456D1C">
        <w:rPr>
          <w:rFonts w:asciiTheme="minorEastAsia" w:eastAsiaTheme="minorEastAsia" w:hAnsiTheme="minorEastAsia"/>
          <w:b/>
        </w:rPr>
        <w:t xml:space="preserve">) </w:t>
      </w:r>
      <w:r w:rsidRPr="00456D1C">
        <w:rPr>
          <w:rFonts w:asciiTheme="minorEastAsia" w:eastAsiaTheme="minorEastAsia" w:hAnsiTheme="minorEastAsia"/>
          <w:b/>
        </w:rPr>
        <w:t>의무</w:t>
      </w:r>
      <w:r w:rsidRPr="00456D1C">
        <w:rPr>
          <w:rFonts w:asciiTheme="minorEastAsia" w:eastAsiaTheme="minorEastAsia" w:hAnsiTheme="minorEastAsia"/>
          <w:b/>
        </w:rPr>
        <w:t>화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반영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확인</w:t>
      </w:r>
      <w:r w:rsidRPr="00456D1C">
        <w:rPr>
          <w:rFonts w:asciiTheme="minorEastAsia" w:eastAsiaTheme="minorEastAsia" w:hAnsiTheme="minorEastAsia"/>
          <w:b/>
        </w:rPr>
        <w:t xml:space="preserve">. 2025.10.15 </w:t>
      </w:r>
      <w:r w:rsidRPr="00456D1C">
        <w:rPr>
          <w:rFonts w:asciiTheme="minorEastAsia" w:eastAsiaTheme="minorEastAsia" w:hAnsiTheme="minorEastAsia"/>
          <w:b/>
        </w:rPr>
        <w:t>주택시장안정화대책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이후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대출기준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변경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가능성</w:t>
      </w:r>
      <w:r w:rsidRPr="00456D1C">
        <w:rPr>
          <w:rFonts w:asciiTheme="minorEastAsia" w:eastAsiaTheme="minorEastAsia" w:hAnsiTheme="minorEastAsia"/>
          <w:b/>
        </w:rPr>
        <w:t xml:space="preserve"> — </w:t>
      </w:r>
      <w:r w:rsidRPr="00456D1C">
        <w:rPr>
          <w:rFonts w:asciiTheme="minorEastAsia" w:eastAsiaTheme="minorEastAsia" w:hAnsiTheme="minorEastAsia"/>
          <w:b/>
        </w:rPr>
        <w:t>계약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은행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상담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필수</w:t>
      </w:r>
      <w:r w:rsidRPr="00456D1C">
        <w:rPr>
          <w:rFonts w:asciiTheme="minorEastAsia" w:eastAsiaTheme="minorEastAsia" w:hAnsiTheme="minorEastAsia"/>
          <w:b/>
        </w:rPr>
        <w:t>.</w:t>
      </w:r>
    </w:p>
    <w:p w:rsidR="00821220" w:rsidRPr="00456D1C" w:rsidRDefault="006E7FAD" w:rsidP="00456D1C">
      <w:pPr>
        <w:pStyle w:val="a4"/>
        <w:numPr>
          <w:ilvl w:val="0"/>
          <w:numId w:val="1"/>
        </w:numPr>
        <w:spacing w:after="80"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</w:rPr>
        <w:t>공통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긍정요소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분양보증</w:t>
      </w:r>
      <w:r w:rsidRPr="00456D1C">
        <w:rPr>
          <w:rFonts w:asciiTheme="minorEastAsia" w:eastAsiaTheme="minorEastAsia" w:hAnsiTheme="minorEastAsia"/>
          <w:b/>
        </w:rPr>
        <w:t xml:space="preserve"> HUG </w:t>
      </w:r>
      <w:r w:rsidRPr="00456D1C">
        <w:rPr>
          <w:rFonts w:asciiTheme="minorEastAsia" w:eastAsiaTheme="minorEastAsia" w:hAnsiTheme="minorEastAsia"/>
          <w:b/>
        </w:rPr>
        <w:t>정상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제로에너지</w:t>
      </w:r>
      <w:r w:rsidRPr="00456D1C">
        <w:rPr>
          <w:rFonts w:asciiTheme="minorEastAsia" w:eastAsiaTheme="minorEastAsia" w:hAnsiTheme="minorEastAsia"/>
          <w:b/>
        </w:rPr>
        <w:t>3</w:t>
      </w:r>
      <w:r w:rsidRPr="00456D1C">
        <w:rPr>
          <w:rFonts w:asciiTheme="minorEastAsia" w:eastAsiaTheme="minorEastAsia" w:hAnsiTheme="minorEastAsia"/>
          <w:b/>
        </w:rPr>
        <w:t>등급</w:t>
      </w:r>
      <w:r w:rsidRPr="00456D1C">
        <w:rPr>
          <w:rFonts w:asciiTheme="minorEastAsia" w:eastAsiaTheme="minorEastAsia" w:hAnsiTheme="minorEastAsia"/>
          <w:b/>
        </w:rPr>
        <w:t xml:space="preserve"> + </w:t>
      </w:r>
      <w:r w:rsidRPr="00456D1C">
        <w:rPr>
          <w:rFonts w:asciiTheme="minorEastAsia" w:eastAsiaTheme="minorEastAsia" w:hAnsiTheme="minorEastAsia"/>
          <w:b/>
        </w:rPr>
        <w:t>녹색건축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우수</w:t>
      </w:r>
      <w:r w:rsidRPr="00456D1C">
        <w:rPr>
          <w:rFonts w:asciiTheme="minorEastAsia" w:eastAsiaTheme="minorEastAsia" w:hAnsiTheme="minorEastAsia"/>
          <w:b/>
        </w:rPr>
        <w:t>(</w:t>
      </w:r>
      <w:r w:rsidRPr="00456D1C">
        <w:rPr>
          <w:rFonts w:asciiTheme="minorEastAsia" w:eastAsiaTheme="minorEastAsia" w:hAnsiTheme="minorEastAsia"/>
          <w:b/>
        </w:rPr>
        <w:t>그린</w:t>
      </w:r>
      <w:r w:rsidRPr="00456D1C">
        <w:rPr>
          <w:rFonts w:asciiTheme="minorEastAsia" w:eastAsiaTheme="minorEastAsia" w:hAnsiTheme="minorEastAsia"/>
          <w:b/>
        </w:rPr>
        <w:t>2</w:t>
      </w:r>
      <w:r w:rsidRPr="00456D1C">
        <w:rPr>
          <w:rFonts w:asciiTheme="minorEastAsia" w:eastAsiaTheme="minorEastAsia" w:hAnsiTheme="minorEastAsia"/>
          <w:b/>
        </w:rPr>
        <w:t>등급</w:t>
      </w:r>
      <w:r w:rsidRPr="00456D1C">
        <w:rPr>
          <w:rFonts w:asciiTheme="minorEastAsia" w:eastAsiaTheme="minorEastAsia" w:hAnsiTheme="minorEastAsia"/>
          <w:b/>
        </w:rPr>
        <w:t xml:space="preserve">), </w:t>
      </w:r>
      <w:r w:rsidRPr="00456D1C">
        <w:rPr>
          <w:rFonts w:asciiTheme="minorEastAsia" w:eastAsiaTheme="minorEastAsia" w:hAnsiTheme="minorEastAsia"/>
          <w:b/>
        </w:rPr>
        <w:t>철근콘크리트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구조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및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내진설계기준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충족</w:t>
      </w:r>
      <w:r w:rsidRPr="00456D1C">
        <w:rPr>
          <w:rFonts w:asciiTheme="minorEastAsia" w:eastAsiaTheme="minorEastAsia" w:hAnsiTheme="minorEastAsia"/>
          <w:b/>
        </w:rPr>
        <w:t>.</w:t>
      </w:r>
    </w:p>
    <w:p w:rsidR="00821220" w:rsidRPr="00456D1C" w:rsidRDefault="006E7FAD" w:rsidP="00456D1C">
      <w:pPr>
        <w:pStyle w:val="a4"/>
        <w:numPr>
          <w:ilvl w:val="0"/>
          <w:numId w:val="1"/>
        </w:numPr>
        <w:spacing w:after="80"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</w:rPr>
        <w:t>층간소음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경량</w:t>
      </w:r>
      <w:r w:rsidRPr="00456D1C">
        <w:rPr>
          <w:rFonts w:asciiTheme="minorEastAsia" w:eastAsiaTheme="minorEastAsia" w:hAnsiTheme="minorEastAsia"/>
          <w:b/>
        </w:rPr>
        <w:t>★★/</w:t>
      </w:r>
      <w:r w:rsidRPr="00456D1C">
        <w:rPr>
          <w:rFonts w:asciiTheme="minorEastAsia" w:eastAsiaTheme="minorEastAsia" w:hAnsiTheme="minorEastAsia"/>
          <w:b/>
        </w:rPr>
        <w:t>중량</w:t>
      </w:r>
      <w:r w:rsidRPr="00456D1C">
        <w:rPr>
          <w:rFonts w:asciiTheme="minorEastAsia" w:eastAsiaTheme="minorEastAsia" w:hAnsiTheme="minorEastAsia"/>
          <w:b/>
        </w:rPr>
        <w:t>★★ (</w:t>
      </w:r>
      <w:r w:rsidRPr="00456D1C">
        <w:rPr>
          <w:rFonts w:asciiTheme="minorEastAsia" w:eastAsiaTheme="minorEastAsia" w:hAnsiTheme="minorEastAsia"/>
          <w:b/>
        </w:rPr>
        <w:t>양단지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동일</w:t>
      </w:r>
      <w:r w:rsidRPr="00456D1C">
        <w:rPr>
          <w:rFonts w:asciiTheme="minorEastAsia" w:eastAsiaTheme="minorEastAsia" w:hAnsiTheme="minorEastAsia"/>
          <w:b/>
        </w:rPr>
        <w:t xml:space="preserve">) — </w:t>
      </w:r>
      <w:r w:rsidRPr="00456D1C">
        <w:rPr>
          <w:rFonts w:asciiTheme="minorEastAsia" w:eastAsiaTheme="minorEastAsia" w:hAnsiTheme="minorEastAsia"/>
          <w:b/>
        </w:rPr>
        <w:t>업계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평균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수준이나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차음재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상향시공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협의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여지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있음</w:t>
      </w:r>
      <w:r w:rsidRPr="00456D1C">
        <w:rPr>
          <w:rFonts w:asciiTheme="minorEastAsia" w:eastAsiaTheme="minorEastAsia" w:hAnsiTheme="minorEastAsia"/>
          <w:b/>
        </w:rPr>
        <w:t>.</w:t>
      </w:r>
    </w:p>
    <w:p w:rsidR="00821220" w:rsidRDefault="006E7FAD" w:rsidP="00456D1C">
      <w:pPr>
        <w:shd w:val="clear" w:color="auto" w:fill="F7F3EA"/>
        <w:spacing w:after="100" w:line="276" w:lineRule="auto"/>
        <w:ind w:left="100" w:right="100"/>
        <w:rPr>
          <w:rFonts w:asciiTheme="minorEastAsia" w:eastAsiaTheme="minorEastAsia" w:hAnsiTheme="minorEastAsia"/>
          <w:b/>
          <w:bCs/>
          <w:color w:val="1F3864"/>
        </w:rPr>
      </w:pPr>
      <w:r w:rsidRPr="00456D1C">
        <w:rPr>
          <w:rFonts w:asciiTheme="minorEastAsia" w:eastAsiaTheme="minorEastAsia" w:hAnsiTheme="minorEastAsia"/>
          <w:b/>
          <w:bCs/>
          <w:color w:val="1F3864"/>
        </w:rPr>
        <w:t>계약조항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>결과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 xml:space="preserve"> (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>총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 xml:space="preserve"> 72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>건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 xml:space="preserve">: 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>독소조항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 xml:space="preserve"> 21 + 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>동별유의사항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 xml:space="preserve"> 47 + 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>확인요소</w:t>
      </w:r>
      <w:r w:rsidRPr="00456D1C">
        <w:rPr>
          <w:rFonts w:asciiTheme="minorEastAsia" w:eastAsiaTheme="minorEastAsia" w:hAnsiTheme="minorEastAsia"/>
          <w:b/>
          <w:bCs/>
          <w:color w:val="1F3864"/>
        </w:rPr>
        <w:t xml:space="preserve"> 4)</w:t>
      </w:r>
    </w:p>
    <w:p w:rsidR="00456D1C" w:rsidRDefault="00456D1C" w:rsidP="00456D1C">
      <w:pPr>
        <w:shd w:val="clear" w:color="auto" w:fill="F7F3EA"/>
        <w:spacing w:after="100" w:line="276" w:lineRule="auto"/>
        <w:ind w:left="100" w:right="100"/>
        <w:rPr>
          <w:rFonts w:asciiTheme="minorEastAsia" w:eastAsiaTheme="minorEastAsia" w:hAnsiTheme="minorEastAsia"/>
          <w:b/>
          <w:bCs/>
          <w:color w:val="1F3864"/>
        </w:rPr>
      </w:pPr>
    </w:p>
    <w:p w:rsidR="00456D1C" w:rsidRPr="00456D1C" w:rsidRDefault="00456D1C" w:rsidP="00456D1C">
      <w:pPr>
        <w:shd w:val="clear" w:color="auto" w:fill="F7F3EA"/>
        <w:spacing w:after="100" w:line="276" w:lineRule="auto"/>
        <w:ind w:left="100" w:right="100"/>
        <w:rPr>
          <w:rFonts w:asciiTheme="minorEastAsia" w:eastAsiaTheme="minorEastAsia" w:hAnsiTheme="minorEastAsia"/>
          <w:b/>
        </w:rPr>
      </w:pPr>
    </w:p>
    <w:p w:rsidR="00821220" w:rsidRPr="00456D1C" w:rsidRDefault="006E7FAD" w:rsidP="00456D1C">
      <w:pPr>
        <w:spacing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noProof/>
        </w:rPr>
        <w:drawing>
          <wp:inline distT="0" distB="0" distL="0" distR="0">
            <wp:extent cx="5334000" cy="19240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220" w:rsidRDefault="006E7FAD" w:rsidP="00456D1C">
      <w:pPr>
        <w:spacing w:after="200" w:line="276" w:lineRule="auto"/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</w:pP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>[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>그림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 xml:space="preserve"> 1] 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>계약조항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>결과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>분포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 xml:space="preserve"> (C3BL+D3BL 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>통합</w:t>
      </w:r>
      <w:r w:rsidRPr="00456D1C">
        <w:rPr>
          <w:rFonts w:asciiTheme="minorEastAsia" w:eastAsiaTheme="minorEastAsia" w:hAnsiTheme="minorEastAsia"/>
          <w:b/>
          <w:bCs/>
          <w:color w:val="595959"/>
          <w:sz w:val="18"/>
          <w:szCs w:val="18"/>
        </w:rPr>
        <w:t>)</w:t>
      </w:r>
      <w:r w:rsidRPr="00456D1C"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  <w:t xml:space="preserve">   </w:t>
      </w:r>
      <w:r w:rsidRPr="00456D1C"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  <w:t>자료</w:t>
      </w:r>
      <w:r w:rsidRPr="00456D1C"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  <w:t xml:space="preserve">: </w:t>
      </w:r>
      <w:r w:rsidRPr="00456D1C"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  <w:t>본</w:t>
      </w:r>
      <w:r w:rsidRPr="00456D1C"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  <w:t>검토보고서</w:t>
      </w:r>
      <w:r w:rsidRPr="00456D1C"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  <w:t>자체</w:t>
      </w:r>
      <w:r w:rsidRPr="00456D1C"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  <w:t>분석</w:t>
      </w:r>
    </w:p>
    <w:p w:rsidR="00456D1C" w:rsidRDefault="00456D1C" w:rsidP="00456D1C">
      <w:pPr>
        <w:spacing w:after="200" w:line="276" w:lineRule="auto"/>
        <w:rPr>
          <w:rFonts w:asciiTheme="minorEastAsia" w:eastAsiaTheme="minorEastAsia" w:hAnsiTheme="minorEastAsia"/>
          <w:b/>
          <w:iCs/>
          <w:color w:val="999999"/>
          <w:sz w:val="18"/>
          <w:szCs w:val="18"/>
        </w:rPr>
      </w:pPr>
    </w:p>
    <w:p w:rsidR="00456D1C" w:rsidRDefault="00456D1C" w:rsidP="00456D1C">
      <w:pPr>
        <w:spacing w:after="200" w:line="276" w:lineRule="auto"/>
        <w:rPr>
          <w:rFonts w:asciiTheme="minorEastAsia" w:eastAsiaTheme="minorEastAsia" w:hAnsiTheme="minorEastAsia" w:hint="eastAsia"/>
          <w:b/>
          <w:iCs/>
          <w:color w:val="999999"/>
          <w:sz w:val="18"/>
          <w:szCs w:val="18"/>
        </w:rPr>
      </w:pPr>
    </w:p>
    <w:p w:rsidR="00456D1C" w:rsidRPr="00456D1C" w:rsidRDefault="00456D1C" w:rsidP="00456D1C">
      <w:pPr>
        <w:spacing w:after="200" w:line="276" w:lineRule="auto"/>
        <w:rPr>
          <w:rFonts w:asciiTheme="minorEastAsia" w:eastAsiaTheme="minorEastAsia" w:hAnsiTheme="minorEastAsia" w:hint="eastAsia"/>
          <w:b/>
        </w:rPr>
      </w:pP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>동별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>유의사항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>요약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 xml:space="preserve"> (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>상세는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 xml:space="preserve"> 3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>부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400"/>
        <w:gridCol w:w="475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7"/>
                <w:szCs w:val="17"/>
              </w:rPr>
              <w:t>단지</w:t>
            </w:r>
          </w:p>
        </w:tc>
        <w:tc>
          <w:tcPr>
            <w:tcW w:w="3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7"/>
                <w:szCs w:val="17"/>
              </w:rPr>
              <w:t>대상</w:t>
            </w:r>
          </w:p>
        </w:tc>
        <w:tc>
          <w:tcPr>
            <w:tcW w:w="47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7"/>
                <w:szCs w:val="17"/>
              </w:rPr>
              <w:t>주요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7"/>
                <w:szCs w:val="17"/>
              </w:rPr>
              <w:t>유의사항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7"/>
                <w:szCs w:val="17"/>
              </w:rPr>
              <w:t>유형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C3BL</w:t>
            </w:r>
          </w:p>
        </w:tc>
        <w:tc>
          <w:tcPr>
            <w:tcW w:w="3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101~110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전체</w:t>
            </w:r>
          </w:p>
        </w:tc>
        <w:tc>
          <w:tcPr>
            <w:tcW w:w="47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필로티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통과동선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자전거보관소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/DA/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폐기물보관소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태양광패널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설치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C3BL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지하주차장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출입구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인접동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(101/108/110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)</w:t>
            </w:r>
          </w:p>
        </w:tc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차량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전조등에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의한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제한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C3BL</w:t>
            </w:r>
          </w:p>
        </w:tc>
        <w:tc>
          <w:tcPr>
            <w:tcW w:w="3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최상층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세대</w:t>
            </w:r>
          </w:p>
        </w:tc>
        <w:tc>
          <w:tcPr>
            <w:tcW w:w="47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테라스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전속사용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통기관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노출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냄새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옥탑구조물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조망제한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C3BL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세대</w:t>
            </w:r>
          </w:p>
        </w:tc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발코니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전면부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공용면적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등기불가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),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조경수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차폐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불완전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lastRenderedPageBreak/>
              <w:t>D3BL</w:t>
            </w:r>
          </w:p>
        </w:tc>
        <w:tc>
          <w:tcPr>
            <w:tcW w:w="3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201~212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전체</w:t>
            </w:r>
          </w:p>
        </w:tc>
        <w:tc>
          <w:tcPr>
            <w:tcW w:w="47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필로티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통과동선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자전거보관소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쓰레기분리수거함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지상급배기구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소음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D3BL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201/202/212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저층부</w:t>
            </w:r>
          </w:p>
        </w:tc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지하주차장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출입구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차량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전조등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D3BL</w:t>
            </w:r>
          </w:p>
        </w:tc>
        <w:tc>
          <w:tcPr>
            <w:tcW w:w="3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206/207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전면부</w:t>
            </w:r>
          </w:p>
        </w:tc>
        <w:tc>
          <w:tcPr>
            <w:tcW w:w="47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타입조합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돌출로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인한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하부층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일조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영향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D3BL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110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/210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등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스카이시설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인접동</w:t>
            </w:r>
          </w:p>
        </w:tc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스카이커뮤니티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스카이라운지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진동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비상문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7"/>
                <w:szCs w:val="17"/>
              </w:rPr>
              <w:t>위치</w:t>
            </w:r>
          </w:p>
        </w:tc>
      </w:tr>
    </w:tbl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bottom w:val="single" w:sz="24" w:space="0" w:color="C89B3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>1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>부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 xml:space="preserve">  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대출규제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안내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(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공고일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2025.10.31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기준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00"/>
        <w:gridCol w:w="235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수원시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권선구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당수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1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지구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규제지역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여부</w:t>
            </w:r>
          </w:p>
        </w:tc>
        <w:tc>
          <w:tcPr>
            <w:tcW w:w="4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투기과열지구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아님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—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신규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공공주택지구</w:t>
            </w:r>
          </w:p>
        </w:tc>
        <w:tc>
          <w:tcPr>
            <w:tcW w:w="23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2025.10.31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기준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후순위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담보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규제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2022.05.16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이후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사업계획승인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→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규제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적용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약관법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주택법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관련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고시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대출기준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변경</w:t>
            </w:r>
          </w:p>
        </w:tc>
        <w:tc>
          <w:tcPr>
            <w:tcW w:w="4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2025.10.15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주택시장안정화대책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이후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은행별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LTV/DTI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강화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가능</w:t>
            </w:r>
          </w:p>
        </w:tc>
        <w:tc>
          <w:tcPr>
            <w:tcW w:w="23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계약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취급은행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확인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필수</w:t>
            </w:r>
          </w:p>
        </w:tc>
      </w:tr>
    </w:tbl>
    <w:p w:rsidR="00821220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공고문에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세부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대출규제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기준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명시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부재</w:t>
      </w:r>
      <w:r w:rsidRPr="00456D1C">
        <w:rPr>
          <w:rFonts w:asciiTheme="minorEastAsia" w:eastAsiaTheme="minorEastAsia" w:hAnsiTheme="minorEastAsia"/>
          <w:b/>
        </w:rPr>
        <w:t xml:space="preserve">. 2025.10.15 </w:t>
      </w:r>
      <w:r w:rsidRPr="00456D1C">
        <w:rPr>
          <w:rFonts w:asciiTheme="minorEastAsia" w:eastAsiaTheme="minorEastAsia" w:hAnsiTheme="minorEastAsia"/>
          <w:b/>
        </w:rPr>
        <w:t>대책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발표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직후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공고된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건이므로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계약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반드시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취급은행에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최신</w:t>
      </w:r>
      <w:r w:rsidRPr="00456D1C">
        <w:rPr>
          <w:rFonts w:asciiTheme="minorEastAsia" w:eastAsiaTheme="minorEastAsia" w:hAnsiTheme="minorEastAsia"/>
          <w:b/>
        </w:rPr>
        <w:t xml:space="preserve"> LTV/DTI </w:t>
      </w:r>
      <w:r w:rsidRPr="00456D1C">
        <w:rPr>
          <w:rFonts w:asciiTheme="minorEastAsia" w:eastAsiaTheme="minorEastAsia" w:hAnsiTheme="minorEastAsia"/>
          <w:b/>
        </w:rPr>
        <w:t>기준을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재확인할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것을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권고함</w:t>
      </w:r>
      <w:r w:rsidRPr="00456D1C">
        <w:rPr>
          <w:rFonts w:asciiTheme="minorEastAsia" w:eastAsiaTheme="minorEastAsia" w:hAnsiTheme="minorEastAsia"/>
          <w:b/>
        </w:rPr>
        <w:t>.</w:t>
      </w:r>
    </w:p>
    <w:p w:rsidR="00456D1C" w:rsidRPr="00456D1C" w:rsidRDefault="00456D1C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 w:hint="eastAsia"/>
          <w:b/>
        </w:rPr>
      </w:pPr>
    </w:p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bottom w:val="single" w:sz="24" w:space="0" w:color="C89B3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>2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>부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 xml:space="preserve">  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독소조항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—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약관의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규제에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관한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법률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저촉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소지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(21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건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C3BL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독소조항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 (10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건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)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C3-1.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시공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공사중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천재지변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파업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민원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법원의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공사중지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결정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등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불가항력적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사유로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사용승인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지연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지체상금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미적용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,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이의제기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불허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사업주체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시공사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통제범위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사유</w:t>
      </w:r>
      <w:r w:rsidRPr="00456D1C">
        <w:rPr>
          <w:rFonts w:asciiTheme="minorEastAsia" w:eastAsiaTheme="minorEastAsia" w:hAnsiTheme="minorEastAsia"/>
          <w:b/>
        </w:rPr>
        <w:t>(</w:t>
      </w:r>
      <w:r w:rsidRPr="00456D1C">
        <w:rPr>
          <w:rFonts w:asciiTheme="minorEastAsia" w:eastAsiaTheme="minorEastAsia" w:hAnsiTheme="minorEastAsia"/>
          <w:b/>
        </w:rPr>
        <w:t>하도급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파업</w:t>
      </w:r>
      <w:r w:rsidRPr="00456D1C">
        <w:rPr>
          <w:rFonts w:asciiTheme="minorEastAsia" w:eastAsiaTheme="minorEastAsia" w:hAnsiTheme="minorEastAsia"/>
          <w:b/>
        </w:rPr>
        <w:t xml:space="preserve">, </w:t>
      </w:r>
      <w:r w:rsidRPr="00456D1C">
        <w:rPr>
          <w:rFonts w:asciiTheme="minorEastAsia" w:eastAsiaTheme="minorEastAsia" w:hAnsiTheme="minorEastAsia"/>
          <w:b/>
        </w:rPr>
        <w:t>예견가능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지질여건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등</w:t>
      </w:r>
      <w:r w:rsidRPr="00456D1C">
        <w:rPr>
          <w:rFonts w:asciiTheme="minorEastAsia" w:eastAsiaTheme="minorEastAsia" w:hAnsiTheme="minorEastAsia"/>
          <w:b/>
        </w:rPr>
        <w:t>)</w:t>
      </w:r>
      <w:r w:rsidRPr="00456D1C">
        <w:rPr>
          <w:rFonts w:asciiTheme="minorEastAsia" w:eastAsiaTheme="minorEastAsia" w:hAnsiTheme="minorEastAsia"/>
          <w:b/>
        </w:rPr>
        <w:t>는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면책범위에서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제외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lastRenderedPageBreak/>
        <w:t xml:space="preserve">C3-2.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마감재</w:t>
      </w:r>
      <w:bookmarkStart w:id="0" w:name="_GoBack"/>
      <w:bookmarkEnd w:id="0"/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견본주택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마감재를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자재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품절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사업자의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시공여건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등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사유로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동급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이상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타사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제품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임의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대체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가능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대체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사전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고지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및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입주민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이의제기권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신설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C3-3.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마감재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추가선택품목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(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유상옵션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)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품절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시공여건에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따라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임의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변경되며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교체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해약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요구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불가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옵션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사양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변경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차액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환급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또는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해약권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인정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C3-4.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설계변경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주택법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15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조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4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항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단서로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경미한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설계변경은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동의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간주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,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하자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주장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불가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통보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절차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신설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및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하자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주장권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유보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C3-5.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설계변경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조감도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평면도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오류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,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성능개선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목적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설계변경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결정권을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사업주체에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포괄위탁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간주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중요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사항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변경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서면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통보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의무화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C3-6.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조경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시공상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경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인허가조건에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따른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조경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설계변경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개별동의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통보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불요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조경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최소기준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명시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및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하향변경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금지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C3-7.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공용시설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외관디자인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외부시설물을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'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디자인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개선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'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명목으로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임의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변경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,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이의제기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민원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원천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차단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변경범위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사전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고지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및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민원창구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개설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C3-8.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조경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수목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뿌리분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결속재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(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철사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고무바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)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미제거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상태를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시공하자에서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제외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준공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후</w:t>
      </w:r>
      <w:r w:rsidRPr="00456D1C">
        <w:rPr>
          <w:rFonts w:asciiTheme="minorEastAsia" w:eastAsiaTheme="minorEastAsia" w:hAnsiTheme="minorEastAsia"/>
          <w:b/>
        </w:rPr>
        <w:t xml:space="preserve"> 1</w:t>
      </w:r>
      <w:r w:rsidRPr="00456D1C">
        <w:rPr>
          <w:rFonts w:asciiTheme="minorEastAsia" w:eastAsiaTheme="minorEastAsia" w:hAnsiTheme="minorEastAsia"/>
          <w:b/>
        </w:rPr>
        <w:t>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결속재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전수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제거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조건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신설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C3-9.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설계변경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입주예정자협의회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등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단체의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마감사양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부대시설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조경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개선요구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금지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,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요구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비용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전가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협의회의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정당한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개선요구권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인정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C3-10.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조경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lastRenderedPageBreak/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옥외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식재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벽면녹화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옥상녹화를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입주자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동의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없이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변경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,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이의제기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불허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친환경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인증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관련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변경은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사전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고지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의무화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D3BL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독소조항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 (11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건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 — C3BL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과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공통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 9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건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 +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추가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 2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건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)</w:t>
      </w:r>
    </w:p>
    <w:p w:rsidR="00821220" w:rsidRPr="00456D1C" w:rsidRDefault="006E7FAD" w:rsidP="00456D1C">
      <w:pPr>
        <w:spacing w:after="120"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</w:rPr>
        <w:t>D3BL</w:t>
      </w:r>
      <w:r w:rsidRPr="00456D1C">
        <w:rPr>
          <w:rFonts w:asciiTheme="minorEastAsia" w:eastAsiaTheme="minorEastAsia" w:hAnsiTheme="minorEastAsia"/>
          <w:b/>
        </w:rPr>
        <w:t>은</w:t>
      </w:r>
      <w:r w:rsidRPr="00456D1C">
        <w:rPr>
          <w:rFonts w:asciiTheme="minorEastAsia" w:eastAsiaTheme="minorEastAsia" w:hAnsiTheme="minorEastAsia"/>
          <w:b/>
        </w:rPr>
        <w:t xml:space="preserve"> C3BL </w:t>
      </w:r>
      <w:r w:rsidRPr="00456D1C">
        <w:rPr>
          <w:rFonts w:asciiTheme="minorEastAsia" w:eastAsiaTheme="minorEastAsia" w:hAnsiTheme="minorEastAsia"/>
          <w:b/>
        </w:rPr>
        <w:t>독소조항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중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시공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마감재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설계변경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조경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공용시설</w:t>
      </w:r>
      <w:r w:rsidRPr="00456D1C">
        <w:rPr>
          <w:rFonts w:asciiTheme="minorEastAsia" w:eastAsiaTheme="minorEastAsia" w:hAnsiTheme="minorEastAsia"/>
          <w:b/>
        </w:rPr>
        <w:t>(</w:t>
      </w:r>
      <w:r w:rsidRPr="00456D1C">
        <w:rPr>
          <w:rFonts w:asciiTheme="minorEastAsia" w:eastAsiaTheme="minorEastAsia" w:hAnsiTheme="minorEastAsia"/>
          <w:b/>
        </w:rPr>
        <w:t>외관</w:t>
      </w:r>
      <w:r w:rsidRPr="00456D1C">
        <w:rPr>
          <w:rFonts w:asciiTheme="minorEastAsia" w:eastAsiaTheme="minorEastAsia" w:hAnsiTheme="minorEastAsia"/>
          <w:b/>
        </w:rPr>
        <w:t xml:space="preserve">) </w:t>
      </w:r>
      <w:r w:rsidRPr="00456D1C">
        <w:rPr>
          <w:rFonts w:asciiTheme="minorEastAsia" w:eastAsiaTheme="minorEastAsia" w:hAnsiTheme="minorEastAsia"/>
          <w:b/>
        </w:rPr>
        <w:t>관련</w:t>
      </w:r>
      <w:r w:rsidRPr="00456D1C">
        <w:rPr>
          <w:rFonts w:asciiTheme="minorEastAsia" w:eastAsiaTheme="minorEastAsia" w:hAnsiTheme="minorEastAsia"/>
          <w:b/>
        </w:rPr>
        <w:t xml:space="preserve"> 9</w:t>
      </w:r>
      <w:r w:rsidRPr="00456D1C">
        <w:rPr>
          <w:rFonts w:asciiTheme="minorEastAsia" w:eastAsiaTheme="minorEastAsia" w:hAnsiTheme="minorEastAsia"/>
          <w:b/>
        </w:rPr>
        <w:t>건이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동일하게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적용됨</w:t>
      </w:r>
      <w:r w:rsidRPr="00456D1C">
        <w:rPr>
          <w:rFonts w:asciiTheme="minorEastAsia" w:eastAsiaTheme="minorEastAsia" w:hAnsiTheme="minorEastAsia"/>
          <w:b/>
        </w:rPr>
        <w:t xml:space="preserve">. </w:t>
      </w:r>
      <w:r w:rsidRPr="00456D1C">
        <w:rPr>
          <w:rFonts w:asciiTheme="minorEastAsia" w:eastAsiaTheme="minorEastAsia" w:hAnsiTheme="minorEastAsia"/>
          <w:b/>
        </w:rPr>
        <w:t>아래는</w:t>
      </w:r>
      <w:r w:rsidRPr="00456D1C">
        <w:rPr>
          <w:rFonts w:asciiTheme="minorEastAsia" w:eastAsiaTheme="minorEastAsia" w:hAnsiTheme="minorEastAsia"/>
          <w:b/>
        </w:rPr>
        <w:t xml:space="preserve"> D3BL</w:t>
      </w:r>
      <w:r w:rsidRPr="00456D1C">
        <w:rPr>
          <w:rFonts w:asciiTheme="minorEastAsia" w:eastAsiaTheme="minorEastAsia" w:hAnsiTheme="minorEastAsia"/>
          <w:b/>
        </w:rPr>
        <w:t>에만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추가로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확인된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조항</w:t>
      </w:r>
      <w:r w:rsidRPr="00456D1C">
        <w:rPr>
          <w:rFonts w:asciiTheme="minorEastAsia" w:eastAsiaTheme="minorEastAsia" w:hAnsiTheme="minorEastAsia"/>
          <w:b/>
        </w:rPr>
        <w:t>.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D3-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추가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1.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계약해제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정부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부동산정책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금융기관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내부규정에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따른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대출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제한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시에도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계약자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책임하에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자금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조달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,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대출불가로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인한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계약해제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불가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정부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정책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변경으로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인한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대출불가는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해제사유로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인정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D3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-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추가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 xml:space="preserve">2. </w:t>
      </w:r>
      <w:r w:rsidRPr="00456D1C">
        <w:rPr>
          <w:rFonts w:asciiTheme="minorEastAsia" w:eastAsiaTheme="minorEastAsia" w:hAnsiTheme="minorEastAsia"/>
          <w:b/>
          <w:bCs/>
          <w:color w:val="C00000"/>
          <w:sz w:val="22"/>
          <w:szCs w:val="22"/>
        </w:rPr>
        <w:t>공용시설</w:t>
      </w:r>
    </w:p>
    <w:p w:rsidR="00821220" w:rsidRPr="00456D1C" w:rsidRDefault="006E7FAD" w:rsidP="00456D1C">
      <w:pPr>
        <w:pBdr>
          <w:left w:val="single" w:sz="16" w:space="8" w:color="999999"/>
        </w:pBdr>
        <w:shd w:val="clear" w:color="auto" w:fill="F2F2F2"/>
        <w:spacing w:after="100" w:line="276" w:lineRule="auto"/>
        <w:ind w:left="10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관리사무소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경로당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도서관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운영을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입주민이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자체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운영해야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하며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,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가구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가전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·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집기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 xml:space="preserve"> 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미제공</w:t>
      </w:r>
      <w:r w:rsidRPr="00456D1C">
        <w:rPr>
          <w:rFonts w:asciiTheme="minorEastAsia" w:eastAsiaTheme="minorEastAsia" w:hAnsiTheme="minorEastAsia"/>
          <w:b/>
          <w:iCs/>
          <w:color w:val="595959"/>
          <w:sz w:val="20"/>
          <w:szCs w:val="20"/>
        </w:rPr>
        <w:t>"</w:t>
      </w:r>
    </w:p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개선협의요청</w:t>
      </w:r>
      <w:r w:rsidRPr="00456D1C">
        <w:rPr>
          <w:rFonts w:asciiTheme="minorEastAsia" w:eastAsiaTheme="minorEastAsia" w:hAnsiTheme="minorEastAsia"/>
          <w:b/>
        </w:rPr>
        <w:t xml:space="preserve">: </w:t>
      </w:r>
      <w:r w:rsidRPr="00456D1C">
        <w:rPr>
          <w:rFonts w:asciiTheme="minorEastAsia" w:eastAsiaTheme="minorEastAsia" w:hAnsiTheme="minorEastAsia"/>
          <w:b/>
        </w:rPr>
        <w:t>필수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복리시설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기본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비품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제공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요청</w:t>
      </w:r>
    </w:p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bottom w:val="single" w:sz="24" w:space="0" w:color="C89B3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>3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>부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 xml:space="preserve">  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동별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유의사항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— 47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건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상세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(C3BL 27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건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+ D3BL 20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건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p w:rsidR="00821220" w:rsidRPr="00456D1C" w:rsidRDefault="006E7FAD" w:rsidP="00456D1C">
      <w:pPr>
        <w:spacing w:after="120"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</w:rPr>
        <w:t>공고문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전체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전수조사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결과</w:t>
      </w:r>
      <w:r w:rsidRPr="00456D1C">
        <w:rPr>
          <w:rFonts w:asciiTheme="minorEastAsia" w:eastAsiaTheme="minorEastAsia" w:hAnsiTheme="minorEastAsia"/>
          <w:b/>
        </w:rPr>
        <w:t xml:space="preserve">. </w:t>
      </w:r>
      <w:r w:rsidRPr="00456D1C">
        <w:rPr>
          <w:rFonts w:asciiTheme="minorEastAsia" w:eastAsiaTheme="minorEastAsia" w:hAnsiTheme="minorEastAsia"/>
          <w:b/>
        </w:rPr>
        <w:t>배치도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대조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확인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권장</w:t>
      </w:r>
      <w:r w:rsidRPr="00456D1C">
        <w:rPr>
          <w:rFonts w:asciiTheme="minorEastAsia" w:eastAsiaTheme="minorEastAsia" w:hAnsiTheme="minorEastAsia"/>
          <w:b/>
        </w:rPr>
        <w:t>.</w:t>
      </w:r>
    </w:p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 xml:space="preserve">C3BL 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>동별유의사항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150"/>
        <w:gridCol w:w="160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대상</w:t>
            </w:r>
          </w:p>
        </w:tc>
        <w:tc>
          <w:tcPr>
            <w:tcW w:w="51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내용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요약</w:t>
            </w:r>
          </w:p>
        </w:tc>
        <w:tc>
          <w:tcPr>
            <w:tcW w:w="1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유형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옥탑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일부구간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(101/102/106/108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TV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공청안테나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이동통신설비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위치변경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이의제기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불가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전체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프라이버시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차폐식재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불완전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구간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존재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변경요청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불가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각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발코니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전면부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공용면적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등기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),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용도변경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요청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불가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안전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최상층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테라스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전속사용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옥상공간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사용제한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타세대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이의불가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최상층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+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인접세대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테라스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사용으로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인접세대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제한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최상층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테라스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통기관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노출로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냄새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유입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가스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에어컨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배관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노출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lastRenderedPageBreak/>
              <w:t>최상층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옥탑구조물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난간에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의한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조망제한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철제난간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현기증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유발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가능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안전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최상층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천장고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변경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가능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단열재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시공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등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최상층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하부층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평면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상이로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노출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매립배관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추가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시공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가능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지하주차장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출입구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저층세대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차량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불빛으로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불편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101/108/110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저층부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인근세대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지하주차장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출입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차량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전조등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제한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84P/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최하층제외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침실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1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발코니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하향식피난구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물건적치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금지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소방법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처벌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가능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안전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74A/84A~D3/84P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하향식피난구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또는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대피공간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안전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일부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필로티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상부세대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완강기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가능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안전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101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부대시설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필로티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통과동선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, DA·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폐기물보관소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맘스스테이션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경비실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통학차량정차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벽면녹화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102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부대시설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경로당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도서관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등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)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어린이놀이터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어린이집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, DA·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폐기물보관소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103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부대시설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실외기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당수천변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보행로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104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런베이스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돌출발코니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불규칙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공간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당수천변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105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자전거보관소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돌출발코니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불규칙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어린이놀이터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폐기물보관소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운동시설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106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엘리베이터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승강로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테라스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(84P)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형태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변경가능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어린이집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커튼월룩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107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자전거보관소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정원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센트럴필드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폐기물보관소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108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엘리베이터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승강로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테라스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(84P)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형태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변경가능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정원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커튼월룩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109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폐기물보관소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·DA·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110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스카이커뮤니티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(14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)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승강기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비상문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침해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근린생활시설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안전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</w:tbl>
    <w:p w:rsidR="00821220" w:rsidRPr="00456D1C" w:rsidRDefault="006E7FAD" w:rsidP="00456D1C">
      <w:pPr>
        <w:pBdr>
          <w:left w:val="single" w:sz="18" w:space="6" w:color="C89B3C"/>
        </w:pBdr>
        <w:spacing w:after="100" w:line="276" w:lineRule="auto"/>
        <w:ind w:left="8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 xml:space="preserve">D3BL </w:t>
      </w:r>
      <w:r w:rsidRPr="00456D1C">
        <w:rPr>
          <w:rFonts w:asciiTheme="minorEastAsia" w:eastAsiaTheme="minorEastAsia" w:hAnsiTheme="minorEastAsia"/>
          <w:b/>
          <w:bCs/>
          <w:color w:val="1F3864"/>
          <w:sz w:val="22"/>
          <w:szCs w:val="22"/>
        </w:rPr>
        <w:t>동별유의사항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150"/>
        <w:gridCol w:w="160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lastRenderedPageBreak/>
              <w:t>대상</w:t>
            </w:r>
          </w:p>
        </w:tc>
        <w:tc>
          <w:tcPr>
            <w:tcW w:w="51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내용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요약</w:t>
            </w:r>
          </w:p>
        </w:tc>
        <w:tc>
          <w:tcPr>
            <w:tcW w:w="1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유형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전체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프라이버시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차폐식재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불완전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구간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변경요청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불가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각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발코니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전면부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공용면적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등기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),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타세대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이의불가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안전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최상층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테라스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)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테라스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전속사용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제한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통기관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노출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냄새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최상층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하부층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평면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상이로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배관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추가시공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북측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도로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방음벽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가능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201/202/212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저층부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지하주차장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차량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전조등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제한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201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쓰레기분리수거함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콘크리트구조물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근생시설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냄새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202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엘리베이터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승강로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120PA/PB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테라스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불규칙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커튼월룩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태양광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203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실외기실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어린이놀이터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운동공간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204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120PA/PB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테라스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불규칙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필로티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전체영역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어린이놀이터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커튼월룩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205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실외기실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쓰레기분리수거함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206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타입조합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돌출로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하부층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일조영향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쓰레기분리수거함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일조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207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지상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세대바닥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GL+200mm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이형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경로당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)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하부층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일조영향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일조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208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부대복리시설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어린이집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저층세대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미관저해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209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외부계단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라이브팜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탑라이트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210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화장실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드레스룸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엘리베이터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승강로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부대복리시설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211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화장실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드레스룸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엘리베이터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승강로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어린이놀이터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212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</w:p>
        </w:tc>
        <w:tc>
          <w:tcPr>
            <w:tcW w:w="5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지상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23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스카이라운지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승강기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비상문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,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단지도로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지하주차장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램프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소음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사생활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조망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lastRenderedPageBreak/>
              <w:t xml:space="preserve">120PA/120PB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세대</w:t>
            </w:r>
          </w:p>
        </w:tc>
        <w:tc>
          <w:tcPr>
            <w:tcW w:w="51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대피공간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하향식피난구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대체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6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안전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|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</w:tr>
    </w:tbl>
    <w:p w:rsidR="00821220" w:rsidRPr="00456D1C" w:rsidRDefault="006E7FAD" w:rsidP="00456D1C">
      <w:pPr>
        <w:pBdr>
          <w:left w:val="single" w:sz="28" w:space="0" w:color="2E5395"/>
        </w:pBdr>
        <w:shd w:val="clear" w:color="auto" w:fill="EDF1F8"/>
        <w:spacing w:after="240" w:line="276" w:lineRule="auto"/>
        <w:ind w:left="140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  <w:bCs/>
          <w:color w:val="2E5395"/>
        </w:rPr>
        <w:t>법무법인제이엘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>검토</w:t>
      </w:r>
      <w:r w:rsidRPr="00456D1C">
        <w:rPr>
          <w:rFonts w:asciiTheme="minorEastAsia" w:eastAsiaTheme="minorEastAsia" w:hAnsiTheme="minorEastAsia"/>
          <w:b/>
          <w:bCs/>
          <w:color w:val="2E5395"/>
        </w:rPr>
        <w:t xml:space="preserve">   </w:t>
      </w:r>
      <w:r w:rsidRPr="00456D1C">
        <w:rPr>
          <w:rFonts w:asciiTheme="minorEastAsia" w:eastAsiaTheme="minorEastAsia" w:hAnsiTheme="minorEastAsia"/>
          <w:b/>
        </w:rPr>
        <w:t>저층</w:t>
      </w:r>
      <w:r w:rsidRPr="00456D1C">
        <w:rPr>
          <w:rFonts w:asciiTheme="minorEastAsia" w:eastAsiaTheme="minorEastAsia" w:hAnsiTheme="minorEastAsia"/>
          <w:b/>
        </w:rPr>
        <w:t>(1~2</w:t>
      </w:r>
      <w:r w:rsidRPr="00456D1C">
        <w:rPr>
          <w:rFonts w:asciiTheme="minorEastAsia" w:eastAsiaTheme="minorEastAsia" w:hAnsiTheme="minorEastAsia"/>
          <w:b/>
        </w:rPr>
        <w:t>층</w:t>
      </w:r>
      <w:r w:rsidRPr="00456D1C">
        <w:rPr>
          <w:rFonts w:asciiTheme="minorEastAsia" w:eastAsiaTheme="minorEastAsia" w:hAnsiTheme="minorEastAsia"/>
          <w:b/>
        </w:rPr>
        <w:t xml:space="preserve">) </w:t>
      </w:r>
      <w:r w:rsidRPr="00456D1C">
        <w:rPr>
          <w:rFonts w:asciiTheme="minorEastAsia" w:eastAsiaTheme="minorEastAsia" w:hAnsiTheme="minorEastAsia"/>
          <w:b/>
        </w:rPr>
        <w:t>세대는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필로티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통행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부대시설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인접으로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사생활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침해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가능성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높음</w:t>
      </w:r>
      <w:r w:rsidRPr="00456D1C">
        <w:rPr>
          <w:rFonts w:asciiTheme="minorEastAsia" w:eastAsiaTheme="minorEastAsia" w:hAnsiTheme="minorEastAsia"/>
          <w:b/>
        </w:rPr>
        <w:t xml:space="preserve">. </w:t>
      </w:r>
      <w:r w:rsidRPr="00456D1C">
        <w:rPr>
          <w:rFonts w:asciiTheme="minorEastAsia" w:eastAsiaTheme="minorEastAsia" w:hAnsiTheme="minorEastAsia"/>
          <w:b/>
        </w:rPr>
        <w:t>테라스형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세대</w:t>
      </w:r>
      <w:r w:rsidRPr="00456D1C">
        <w:rPr>
          <w:rFonts w:asciiTheme="minorEastAsia" w:eastAsiaTheme="minorEastAsia" w:hAnsiTheme="minorEastAsia"/>
          <w:b/>
        </w:rPr>
        <w:t>(84P/120PA/120PB)</w:t>
      </w:r>
      <w:r w:rsidRPr="00456D1C">
        <w:rPr>
          <w:rFonts w:asciiTheme="minorEastAsia" w:eastAsiaTheme="minorEastAsia" w:hAnsiTheme="minorEastAsia"/>
          <w:b/>
        </w:rPr>
        <w:t>는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냄새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유입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배관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노출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난간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불규칙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등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주의</w:t>
      </w:r>
      <w:r w:rsidRPr="00456D1C">
        <w:rPr>
          <w:rFonts w:asciiTheme="minorEastAsia" w:eastAsiaTheme="minorEastAsia" w:hAnsiTheme="minorEastAsia"/>
          <w:b/>
        </w:rPr>
        <w:t xml:space="preserve">. </w:t>
      </w:r>
      <w:r w:rsidRPr="00456D1C">
        <w:rPr>
          <w:rFonts w:asciiTheme="minorEastAsia" w:eastAsiaTheme="minorEastAsia" w:hAnsiTheme="minorEastAsia"/>
          <w:b/>
        </w:rPr>
        <w:t>스카이커뮤니티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스카이라운지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인접동</w:t>
      </w:r>
      <w:r w:rsidRPr="00456D1C">
        <w:rPr>
          <w:rFonts w:asciiTheme="minorEastAsia" w:eastAsiaTheme="minorEastAsia" w:hAnsiTheme="minorEastAsia"/>
          <w:b/>
        </w:rPr>
        <w:t>(110</w:t>
      </w:r>
      <w:r w:rsidRPr="00456D1C">
        <w:rPr>
          <w:rFonts w:asciiTheme="minorEastAsia" w:eastAsiaTheme="minorEastAsia" w:hAnsiTheme="minorEastAsia"/>
          <w:b/>
        </w:rPr>
        <w:t>동</w:t>
      </w:r>
      <w:r w:rsidRPr="00456D1C">
        <w:rPr>
          <w:rFonts w:asciiTheme="minorEastAsia" w:eastAsiaTheme="minorEastAsia" w:hAnsiTheme="minorEastAsia"/>
          <w:b/>
        </w:rPr>
        <w:t>/212</w:t>
      </w:r>
      <w:r w:rsidRPr="00456D1C">
        <w:rPr>
          <w:rFonts w:asciiTheme="minorEastAsia" w:eastAsiaTheme="minorEastAsia" w:hAnsiTheme="minorEastAsia"/>
          <w:b/>
        </w:rPr>
        <w:t>동</w:t>
      </w:r>
      <w:r w:rsidRPr="00456D1C">
        <w:rPr>
          <w:rFonts w:asciiTheme="minorEastAsia" w:eastAsiaTheme="minorEastAsia" w:hAnsiTheme="minorEastAsia"/>
          <w:b/>
        </w:rPr>
        <w:t>)</w:t>
      </w:r>
      <w:r w:rsidRPr="00456D1C">
        <w:rPr>
          <w:rFonts w:asciiTheme="minorEastAsia" w:eastAsiaTheme="minorEastAsia" w:hAnsiTheme="minorEastAsia"/>
          <w:b/>
        </w:rPr>
        <w:t>은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승강기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소음</w:t>
      </w:r>
      <w:r w:rsidRPr="00456D1C">
        <w:rPr>
          <w:rFonts w:asciiTheme="minorEastAsia" w:eastAsiaTheme="minorEastAsia" w:hAnsiTheme="minorEastAsia"/>
          <w:b/>
        </w:rPr>
        <w:t>·</w:t>
      </w:r>
      <w:r w:rsidRPr="00456D1C">
        <w:rPr>
          <w:rFonts w:asciiTheme="minorEastAsia" w:eastAsiaTheme="minorEastAsia" w:hAnsiTheme="minorEastAsia"/>
          <w:b/>
        </w:rPr>
        <w:t>비상문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접근성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사전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확인</w:t>
      </w:r>
      <w:r w:rsidRPr="00456D1C">
        <w:rPr>
          <w:rFonts w:asciiTheme="minorEastAsia" w:eastAsiaTheme="minorEastAsia" w:hAnsiTheme="minorEastAsia"/>
          <w:b/>
        </w:rPr>
        <w:t xml:space="preserve"> </w:t>
      </w:r>
      <w:r w:rsidRPr="00456D1C">
        <w:rPr>
          <w:rFonts w:asciiTheme="minorEastAsia" w:eastAsiaTheme="minorEastAsia" w:hAnsiTheme="minorEastAsia"/>
          <w:b/>
        </w:rPr>
        <w:t>필요</w:t>
      </w:r>
      <w:r w:rsidRPr="00456D1C">
        <w:rPr>
          <w:rFonts w:asciiTheme="minorEastAsia" w:eastAsiaTheme="minorEastAsia" w:hAnsiTheme="minorEastAsia"/>
          <w:b/>
        </w:rPr>
        <w:t>.</w:t>
      </w:r>
    </w:p>
    <w:p w:rsidR="00821220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p w:rsidR="00456D1C" w:rsidRDefault="00456D1C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p w:rsidR="00456D1C" w:rsidRDefault="00456D1C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p w:rsidR="00456D1C" w:rsidRDefault="00456D1C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p w:rsidR="00456D1C" w:rsidRPr="00456D1C" w:rsidRDefault="00456D1C" w:rsidP="00456D1C">
      <w:pPr>
        <w:spacing w:line="276" w:lineRule="auto"/>
        <w:rPr>
          <w:rFonts w:asciiTheme="minorEastAsia" w:eastAsiaTheme="minorEastAsia" w:hAnsiTheme="minorEastAsia" w:hint="eastAsia"/>
          <w:b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bottom w:val="single" w:sz="24" w:space="0" w:color="C89B3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>4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>부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 xml:space="preserve">  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기타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확인사항</w:t>
            </w:r>
          </w:p>
        </w:tc>
      </w:tr>
    </w:tbl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75"/>
        <w:gridCol w:w="3475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475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C3BL</w:t>
            </w:r>
          </w:p>
        </w:tc>
        <w:tc>
          <w:tcPr>
            <w:tcW w:w="3475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0"/>
                <w:szCs w:val="20"/>
              </w:rPr>
              <w:t>D3BL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분양보증</w:t>
            </w:r>
          </w:p>
        </w:tc>
        <w:tc>
          <w:tcPr>
            <w:tcW w:w="3475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HUG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정상</w:t>
            </w:r>
          </w:p>
        </w:tc>
        <w:tc>
          <w:tcPr>
            <w:tcW w:w="3475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HUG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정상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에너지효율</w:t>
            </w:r>
          </w:p>
        </w:tc>
        <w:tc>
          <w:tcPr>
            <w:tcW w:w="34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제로에너지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3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등급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+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그린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등급</w:t>
            </w:r>
          </w:p>
        </w:tc>
        <w:tc>
          <w:tcPr>
            <w:tcW w:w="34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제로에너지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3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등급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+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그린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등급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구조형식</w:t>
            </w:r>
          </w:p>
        </w:tc>
        <w:tc>
          <w:tcPr>
            <w:tcW w:w="3475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철근콘크리트</w:t>
            </w:r>
          </w:p>
        </w:tc>
        <w:tc>
          <w:tcPr>
            <w:tcW w:w="3475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철근콘크리트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층간소음등급</w:t>
            </w:r>
          </w:p>
        </w:tc>
        <w:tc>
          <w:tcPr>
            <w:tcW w:w="34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경량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★★/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중량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★★</w:t>
            </w:r>
          </w:p>
        </w:tc>
        <w:tc>
          <w:tcPr>
            <w:tcW w:w="34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경량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★★/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중량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★★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전기차충전</w:t>
            </w:r>
          </w:p>
        </w:tc>
        <w:tc>
          <w:tcPr>
            <w:tcW w:w="3475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48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대</w:t>
            </w:r>
          </w:p>
        </w:tc>
        <w:tc>
          <w:tcPr>
            <w:tcW w:w="3475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70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대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세대수</w:t>
            </w:r>
          </w:p>
        </w:tc>
        <w:tc>
          <w:tcPr>
            <w:tcW w:w="34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452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세대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사전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12/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본청약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440)</w:t>
            </w:r>
          </w:p>
        </w:tc>
        <w:tc>
          <w:tcPr>
            <w:tcW w:w="34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697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세대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사전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57/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본청약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 xml:space="preserve"> 640)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동수</w:t>
            </w:r>
          </w:p>
        </w:tc>
        <w:tc>
          <w:tcPr>
            <w:tcW w:w="3475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10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동</w:t>
            </w:r>
          </w:p>
        </w:tc>
        <w:tc>
          <w:tcPr>
            <w:tcW w:w="3475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12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20"/>
                <w:szCs w:val="20"/>
              </w:rPr>
              <w:t>동</w:t>
            </w:r>
          </w:p>
        </w:tc>
      </w:tr>
    </w:tbl>
    <w:p w:rsidR="00821220" w:rsidRPr="00456D1C" w:rsidRDefault="006E7FAD" w:rsidP="00456D1C">
      <w:pPr>
        <w:spacing w:line="276" w:lineRule="auto"/>
        <w:rPr>
          <w:rFonts w:asciiTheme="minorEastAsia" w:eastAsiaTheme="minorEastAsia" w:hAnsiTheme="minorEastAsia"/>
          <w:b/>
        </w:rPr>
      </w:pPr>
      <w:r w:rsidRPr="00456D1C">
        <w:rPr>
          <w:rFonts w:asciiTheme="minorEastAsia" w:eastAsiaTheme="minorEastAsia" w:hAnsiTheme="minorEastAsia"/>
          <w:b/>
        </w:rPr>
        <w:br w:type="page"/>
      </w:r>
    </w:p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bottom w:val="single" w:sz="24" w:space="0" w:color="C89B3C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>부록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C89B3C"/>
                <w:sz w:val="24"/>
                <w:szCs w:val="24"/>
              </w:rPr>
              <w:t xml:space="preserve">  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검토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체크리스트</w:t>
            </w:r>
          </w:p>
        </w:tc>
      </w:tr>
    </w:tbl>
    <w:p w:rsidR="00821220" w:rsidRPr="00456D1C" w:rsidRDefault="00821220" w:rsidP="00456D1C">
      <w:pPr>
        <w:spacing w:line="276" w:lineRule="auto"/>
        <w:rPr>
          <w:rFonts w:asciiTheme="minorEastAsia" w:eastAsiaTheme="minorEastAsia" w:hAnsiTheme="minorEastAsia"/>
          <w:b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1200"/>
        <w:gridCol w:w="3950"/>
      </w:tblGrid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28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상태</w:t>
            </w:r>
          </w:p>
        </w:tc>
        <w:tc>
          <w:tcPr>
            <w:tcW w:w="39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bCs/>
                <w:color w:val="FFFFFF"/>
                <w:sz w:val="16"/>
                <w:szCs w:val="16"/>
              </w:rPr>
              <w:t>조치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독소조항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공통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28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지체상금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면제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범위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과다</w:t>
            </w:r>
          </w:p>
        </w:tc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위험</w:t>
            </w:r>
          </w:p>
        </w:tc>
        <w:tc>
          <w:tcPr>
            <w:tcW w:w="39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귀책사유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명시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요청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독소조항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공통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마감재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옵션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임의대체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위험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사전고지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해약권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요청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독소조항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공통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28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설계변경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동의간주</w:t>
            </w:r>
          </w:p>
        </w:tc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위험</w:t>
            </w:r>
          </w:p>
        </w:tc>
        <w:tc>
          <w:tcPr>
            <w:tcW w:w="39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통보절차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신설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요청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독소조항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공통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임의변경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고사면책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위험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최소기준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하자책임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요청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독소조항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공통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28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외관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임의변경</w:t>
            </w:r>
          </w:p>
        </w:tc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위험</w:t>
            </w:r>
          </w:p>
        </w:tc>
        <w:tc>
          <w:tcPr>
            <w:tcW w:w="39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변경범위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고지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요청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독소조항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공통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협의회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개선요구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금지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위험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정당한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요구권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인정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요청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독소조항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(D3BL)</w:t>
            </w:r>
          </w:p>
        </w:tc>
        <w:tc>
          <w:tcPr>
            <w:tcW w:w="28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대출불가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계약해제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금지</w:t>
            </w:r>
          </w:p>
        </w:tc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위험</w:t>
            </w:r>
          </w:p>
        </w:tc>
        <w:tc>
          <w:tcPr>
            <w:tcW w:w="39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정책변경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해제사유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인정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요청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독소조항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(D3BL)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복리시설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비품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미제공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위험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기본비품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제공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요청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동별유의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(C3BL)</w:t>
            </w:r>
          </w:p>
        </w:tc>
        <w:tc>
          <w:tcPr>
            <w:tcW w:w="28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필로티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부대시설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검토</w:t>
            </w:r>
          </w:p>
        </w:tc>
        <w:tc>
          <w:tcPr>
            <w:tcW w:w="39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배치도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확인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차음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협의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동별유의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(C3BL)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지하주차장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(101/108/110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검토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차음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조명차폐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협의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동별유의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(C3BL)</w:t>
            </w:r>
          </w:p>
        </w:tc>
        <w:tc>
          <w:tcPr>
            <w:tcW w:w="28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최상층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테라스</w:t>
            </w:r>
          </w:p>
        </w:tc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검토</w:t>
            </w:r>
          </w:p>
        </w:tc>
        <w:tc>
          <w:tcPr>
            <w:tcW w:w="39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배관노출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난간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사전확인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동별유의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(D3BL)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필로티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부대시설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인접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검토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배치도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확인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·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차음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협의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동별유의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(D3BL)</w:t>
            </w:r>
          </w:p>
        </w:tc>
        <w:tc>
          <w:tcPr>
            <w:tcW w:w="28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일조영향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(206/207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검토</w:t>
            </w:r>
          </w:p>
        </w:tc>
        <w:tc>
          <w:tcPr>
            <w:tcW w:w="39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타입배치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확인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동별유의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(D3BL)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스카이라운지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(212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검토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운영시간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제한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협의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  <w:tc>
          <w:tcPr>
            <w:tcW w:w="28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분양보증</w:t>
            </w:r>
          </w:p>
        </w:tc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확인</w:t>
            </w:r>
          </w:p>
        </w:tc>
        <w:tc>
          <w:tcPr>
            <w:tcW w:w="39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정상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(HUG) —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양단지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동일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층간소음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우려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차음재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상향시공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협의</w:t>
            </w:r>
          </w:p>
        </w:tc>
      </w:tr>
      <w:tr w:rsidR="00821220" w:rsidRPr="00456D1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기타</w:t>
            </w:r>
          </w:p>
        </w:tc>
        <w:tc>
          <w:tcPr>
            <w:tcW w:w="28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대출규제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(2025.10.15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대책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확인필요</w:t>
            </w:r>
          </w:p>
        </w:tc>
        <w:tc>
          <w:tcPr>
            <w:tcW w:w="3950" w:type="dxa"/>
            <w:shd w:val="clear" w:color="auto" w:fill="F7F3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21220" w:rsidRPr="00456D1C" w:rsidRDefault="006E7FAD" w:rsidP="00456D1C">
            <w:pPr>
              <w:spacing w:line="276" w:lineRule="auto"/>
              <w:rPr>
                <w:rFonts w:asciiTheme="minorEastAsia" w:eastAsiaTheme="minorEastAsia" w:hAnsiTheme="minorEastAsia"/>
                <w:b/>
              </w:rPr>
            </w:pP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계약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전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취급은행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 xml:space="preserve"> </w:t>
            </w:r>
            <w:r w:rsidRPr="00456D1C">
              <w:rPr>
                <w:rFonts w:asciiTheme="minorEastAsia" w:eastAsiaTheme="minorEastAsia" w:hAnsiTheme="minorEastAsia"/>
                <w:b/>
                <w:color w:val="000000"/>
                <w:sz w:val="16"/>
                <w:szCs w:val="16"/>
              </w:rPr>
              <w:t>재상담</w:t>
            </w:r>
          </w:p>
        </w:tc>
      </w:tr>
    </w:tbl>
    <w:p w:rsidR="006E7FAD" w:rsidRPr="00456D1C" w:rsidRDefault="006E7FAD" w:rsidP="00456D1C">
      <w:pPr>
        <w:spacing w:line="276" w:lineRule="auto"/>
        <w:rPr>
          <w:rFonts w:asciiTheme="minorEastAsia" w:eastAsiaTheme="minorEastAsia" w:hAnsiTheme="minorEastAsia"/>
        </w:rPr>
      </w:pPr>
    </w:p>
    <w:sectPr w:rsidR="006E7FAD" w:rsidRPr="00456D1C" w:rsidSect="00456D1C">
      <w:pgSz w:w="11906" w:h="16838" w:code="9"/>
      <w:pgMar w:top="1440" w:right="1440" w:bottom="1440" w:left="144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FAD" w:rsidRDefault="006E7FAD" w:rsidP="00456D1C">
      <w:r>
        <w:separator/>
      </w:r>
    </w:p>
  </w:endnote>
  <w:endnote w:type="continuationSeparator" w:id="0">
    <w:p w:rsidR="006E7FAD" w:rsidRDefault="006E7FAD" w:rsidP="00456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FAD" w:rsidRDefault="006E7FAD" w:rsidP="00456D1C">
      <w:r>
        <w:separator/>
      </w:r>
    </w:p>
  </w:footnote>
  <w:footnote w:type="continuationSeparator" w:id="0">
    <w:p w:rsidR="006E7FAD" w:rsidRDefault="006E7FAD" w:rsidP="00456D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EC4E23"/>
    <w:multiLevelType w:val="hybridMultilevel"/>
    <w:tmpl w:val="D59C7B12"/>
    <w:lvl w:ilvl="0" w:tplc="F4EC9C7E">
      <w:start w:val="1"/>
      <w:numFmt w:val="bullet"/>
      <w:lvlText w:val="●"/>
      <w:lvlJc w:val="left"/>
      <w:pPr>
        <w:ind w:left="720" w:hanging="360"/>
      </w:pPr>
    </w:lvl>
    <w:lvl w:ilvl="1" w:tplc="0DDC2844">
      <w:start w:val="1"/>
      <w:numFmt w:val="bullet"/>
      <w:lvlText w:val="○"/>
      <w:lvlJc w:val="left"/>
      <w:pPr>
        <w:ind w:left="1440" w:hanging="360"/>
      </w:pPr>
    </w:lvl>
    <w:lvl w:ilvl="2" w:tplc="12D48FE6">
      <w:start w:val="1"/>
      <w:numFmt w:val="bullet"/>
      <w:lvlText w:val="■"/>
      <w:lvlJc w:val="left"/>
      <w:pPr>
        <w:ind w:left="2160" w:hanging="360"/>
      </w:pPr>
    </w:lvl>
    <w:lvl w:ilvl="3" w:tplc="F1A62CE6">
      <w:start w:val="1"/>
      <w:numFmt w:val="bullet"/>
      <w:lvlText w:val="●"/>
      <w:lvlJc w:val="left"/>
      <w:pPr>
        <w:ind w:left="2880" w:hanging="360"/>
      </w:pPr>
    </w:lvl>
    <w:lvl w:ilvl="4" w:tplc="00120F38">
      <w:start w:val="1"/>
      <w:numFmt w:val="bullet"/>
      <w:lvlText w:val="○"/>
      <w:lvlJc w:val="left"/>
      <w:pPr>
        <w:ind w:left="3600" w:hanging="360"/>
      </w:pPr>
    </w:lvl>
    <w:lvl w:ilvl="5" w:tplc="5AFCFA8E">
      <w:start w:val="1"/>
      <w:numFmt w:val="bullet"/>
      <w:lvlText w:val="■"/>
      <w:lvlJc w:val="left"/>
      <w:pPr>
        <w:ind w:left="4320" w:hanging="360"/>
      </w:pPr>
    </w:lvl>
    <w:lvl w:ilvl="6" w:tplc="CD50FED8">
      <w:start w:val="1"/>
      <w:numFmt w:val="bullet"/>
      <w:lvlText w:val="●"/>
      <w:lvlJc w:val="left"/>
      <w:pPr>
        <w:ind w:left="5040" w:hanging="360"/>
      </w:pPr>
    </w:lvl>
    <w:lvl w:ilvl="7" w:tplc="30BC1C82">
      <w:start w:val="1"/>
      <w:numFmt w:val="bullet"/>
      <w:lvlText w:val="●"/>
      <w:lvlJc w:val="left"/>
      <w:pPr>
        <w:ind w:left="5760" w:hanging="360"/>
      </w:pPr>
    </w:lvl>
    <w:lvl w:ilvl="8" w:tplc="2F542A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220"/>
    <w:rsid w:val="00456D1C"/>
    <w:rsid w:val="006E7FAD"/>
    <w:rsid w:val="0082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923682"/>
  <w15:docId w15:val="{77C2820C-51B5-498C-8EBA-A7F049E24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56D1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56D1C"/>
  </w:style>
  <w:style w:type="paragraph" w:styleId="ab">
    <w:name w:val="footer"/>
    <w:basedOn w:val="a"/>
    <w:link w:val="Char2"/>
    <w:uiPriority w:val="99"/>
    <w:unhideWhenUsed/>
    <w:rsid w:val="00456D1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56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corncake</cp:lastModifiedBy>
  <cp:revision>2</cp:revision>
  <dcterms:created xsi:type="dcterms:W3CDTF">2026-07-20T01:57:00Z</dcterms:created>
  <dcterms:modified xsi:type="dcterms:W3CDTF">2026-07-20T02:04:00Z</dcterms:modified>
</cp:coreProperties>
</file>