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FF43F" w14:textId="2A74E549" w:rsidR="007322BC" w:rsidRDefault="00D37448">
      <w:r>
        <w:t>Indian Agriculture Analysis</w:t>
      </w:r>
    </w:p>
    <w:p w14:paraId="7358465B" w14:textId="1A5A2A8B" w:rsidR="00D37448" w:rsidRDefault="00A52041">
      <w:r>
        <w:t>Overview</w:t>
      </w:r>
    </w:p>
    <w:p w14:paraId="0B75E1C2" w14:textId="61068189" w:rsidR="00A52041" w:rsidRDefault="00A52041">
      <w:r>
        <w:t xml:space="preserve">This project aims to conduct a comprehensive analysis of Indian agriculture, focusing on district-wise and year-wise data. It used a dataset containing detailed information on various crops, their areas, production, and yields across different districts and years. </w:t>
      </w:r>
    </w:p>
    <w:p w14:paraId="256473F3" w14:textId="08291F42" w:rsidR="00A52041" w:rsidRDefault="00A52041">
      <w:r>
        <w:t xml:space="preserve">The project uses Power BI to create interactive visualizations to uncover trends, patterns, and disparities in agricultural practices. These insights will enable stakeholders to make informed decisions for sustainable farming and resource allocation. </w:t>
      </w:r>
    </w:p>
    <w:p w14:paraId="32C3DBFC" w14:textId="43F201AC" w:rsidR="00A52041" w:rsidRDefault="00A52041">
      <w:r>
        <w:t>Dataset</w:t>
      </w:r>
    </w:p>
    <w:p w14:paraId="37DCC81F" w14:textId="77777777" w:rsidR="00A52041" w:rsidRDefault="00A52041">
      <w:r>
        <w:t>The dataset is publicly available on Kaggle.com and encompasses a wide range of agricultural variables, including crop areas, production quantities, and yields for different crops such as rice, wheat, sorghum, millets, pulses, oilseeds, sugarcane, and more.</w:t>
      </w:r>
    </w:p>
    <w:p w14:paraId="0A01586C" w14:textId="77777777" w:rsidR="00A52041" w:rsidRDefault="00A52041">
      <w:r>
        <w:t xml:space="preserve">Project Objectives: </w:t>
      </w:r>
    </w:p>
    <w:p w14:paraId="1F3C1EE5" w14:textId="53E96A4A" w:rsidR="00A52041" w:rsidRDefault="00A52041" w:rsidP="00A52041">
      <w:r w:rsidRPr="00A52041">
        <w:rPr>
          <w:b/>
          <w:bCs/>
        </w:rPr>
        <w:t>1.</w:t>
      </w:r>
      <w:r>
        <w:t xml:space="preserve"> </w:t>
      </w:r>
      <w:r w:rsidRPr="00A52041">
        <w:rPr>
          <w:b/>
          <w:bCs/>
        </w:rPr>
        <w:t>Data Exploration:</w:t>
      </w:r>
      <w:r>
        <w:t xml:space="preserve"> Explore the dataset to understand the distribution of agricultural variables across districts and years.</w:t>
      </w:r>
    </w:p>
    <w:p w14:paraId="4ED8F27C" w14:textId="5654474A" w:rsidR="00A52041" w:rsidRDefault="00A52041" w:rsidP="00A52041">
      <w:r w:rsidRPr="00A52041">
        <w:rPr>
          <w:b/>
          <w:bCs/>
        </w:rPr>
        <w:t>2. Crop-specific Analysis:</w:t>
      </w:r>
      <w:r w:rsidRPr="00A52041">
        <w:t xml:space="preserve"> </w:t>
      </w:r>
      <w:r w:rsidRPr="00A52041">
        <w:t>Analyze the trends in the cultivation of major crops, including rice, wheat, and</w:t>
      </w:r>
      <w:r>
        <w:t xml:space="preserve"> pulses, focusing on</w:t>
      </w:r>
      <w:r>
        <w:t xml:space="preserve"> </w:t>
      </w:r>
      <w:r>
        <w:t>changes in area, production, and yield.</w:t>
      </w:r>
    </w:p>
    <w:p w14:paraId="20E188DE" w14:textId="6EE59BAA" w:rsidR="00A52041" w:rsidRDefault="00A52041" w:rsidP="00A52041">
      <w:r w:rsidRPr="00A52041">
        <w:rPr>
          <w:b/>
          <w:bCs/>
        </w:rPr>
        <w:t>3</w:t>
      </w:r>
      <w:r>
        <w:t xml:space="preserve">. </w:t>
      </w:r>
      <w:r w:rsidRPr="00A52041">
        <w:rPr>
          <w:b/>
          <w:bCs/>
        </w:rPr>
        <w:t>Regional Disparities:</w:t>
      </w:r>
      <w:r>
        <w:t xml:space="preserve"> </w:t>
      </w:r>
      <w:r>
        <w:t>Identify disparities and variations in agricultural practices and outcomes across different districts and</w:t>
      </w:r>
      <w:r>
        <w:t xml:space="preserve"> </w:t>
      </w:r>
      <w:r>
        <w:t>states.</w:t>
      </w:r>
    </w:p>
    <w:p w14:paraId="1E50AE24" w14:textId="1456EFF5" w:rsidR="00A52041" w:rsidRDefault="00A52041" w:rsidP="00A52041">
      <w:r>
        <w:t>4</w:t>
      </w:r>
      <w:r w:rsidRPr="00A52041">
        <w:rPr>
          <w:b/>
          <w:bCs/>
        </w:rPr>
        <w:t>. Seasonal Patterns:</w:t>
      </w:r>
      <w:r>
        <w:t xml:space="preserve"> </w:t>
      </w:r>
      <w:r>
        <w:t>Explore seasonal patterns in crop cultivation, considering kharif and rabi seasons.</w:t>
      </w:r>
    </w:p>
    <w:p w14:paraId="5509F618" w14:textId="6B2725D2" w:rsidR="00A52041" w:rsidRDefault="00A52041" w:rsidP="00A52041">
      <w:r>
        <w:t>5. Impact of External Factors:</w:t>
      </w:r>
      <w:r>
        <w:t xml:space="preserve"> </w:t>
      </w:r>
      <w:r>
        <w:t>Investigate the impact of external factors like weather conditions on crop performance.</w:t>
      </w:r>
    </w:p>
    <w:p w14:paraId="30E86BE0" w14:textId="34A8A15E" w:rsidR="00A52041" w:rsidRDefault="00A52041" w:rsidP="00A52041">
      <w:r w:rsidRPr="00A52041">
        <w:rPr>
          <w:b/>
          <w:bCs/>
        </w:rPr>
        <w:t>6. Fruits and Vegetables Analysis:</w:t>
      </w:r>
      <w:r>
        <w:t xml:space="preserve"> </w:t>
      </w:r>
      <w:r>
        <w:t>Analyze the cultivation trends of fruits, vegetables, and their overall contribution to agricultural</w:t>
      </w:r>
      <w:r>
        <w:t xml:space="preserve"> </w:t>
      </w:r>
      <w:r>
        <w:t>practices.</w:t>
      </w:r>
    </w:p>
    <w:p w14:paraId="74B5A0F0" w14:textId="5F965B71" w:rsidR="00A52041" w:rsidRDefault="00A52041" w:rsidP="00A52041">
      <w:r w:rsidRPr="00A52041">
        <w:rPr>
          <w:b/>
          <w:bCs/>
        </w:rPr>
        <w:t>7. Sustainable Farming Insights:</w:t>
      </w:r>
      <w:r>
        <w:t xml:space="preserve"> </w:t>
      </w:r>
      <w:r>
        <w:t>Derive insights that can contribute to promoting sustainable farming practices and optimizing resource</w:t>
      </w:r>
      <w:r>
        <w:t xml:space="preserve"> </w:t>
      </w:r>
      <w:r>
        <w:t>allocation.</w:t>
      </w:r>
      <w:r>
        <w:t xml:space="preserve"> </w:t>
      </w:r>
    </w:p>
    <w:sectPr w:rsidR="00A5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48"/>
    <w:rsid w:val="000A36E0"/>
    <w:rsid w:val="00425801"/>
    <w:rsid w:val="00562B96"/>
    <w:rsid w:val="007322BC"/>
    <w:rsid w:val="00A52041"/>
    <w:rsid w:val="00A7697C"/>
    <w:rsid w:val="00D3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7D9F"/>
  <w15:chartTrackingRefBased/>
  <w15:docId w15:val="{A186D23F-DCA7-434C-B76F-5430747C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Sifuma</dc:creator>
  <cp:keywords/>
  <dc:description/>
  <cp:lastModifiedBy>Kevin Sifuma</cp:lastModifiedBy>
  <cp:revision>2</cp:revision>
  <dcterms:created xsi:type="dcterms:W3CDTF">2024-03-22T22:29:00Z</dcterms:created>
  <dcterms:modified xsi:type="dcterms:W3CDTF">2024-03-27T17:25:00Z</dcterms:modified>
</cp:coreProperties>
</file>