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23" w:rsidRPr="00613E1A" w:rsidRDefault="00613E1A" w:rsidP="00613E1A">
      <w:pPr>
        <w:pStyle w:val="a3"/>
        <w:rPr>
          <w:sz w:val="44"/>
          <w:szCs w:val="44"/>
        </w:rPr>
      </w:pPr>
      <w:r w:rsidRPr="00613E1A">
        <w:rPr>
          <w:rFonts w:hint="eastAsia"/>
          <w:sz w:val="44"/>
          <w:szCs w:val="44"/>
        </w:rPr>
        <w:t>基础易错笔记</w:t>
      </w:r>
    </w:p>
    <w:p w:rsidR="00613E1A" w:rsidRPr="006D0F3B" w:rsidRDefault="00613E1A" w:rsidP="00613E1A">
      <w:pPr>
        <w:rPr>
          <w:b/>
        </w:rPr>
      </w:pPr>
      <w:r w:rsidRPr="006D0F3B">
        <w:rPr>
          <w:rFonts w:hint="eastAsia"/>
          <w:b/>
        </w:rPr>
        <w:t>1.</w:t>
      </w:r>
      <w:r w:rsidRPr="006D0F3B">
        <w:rPr>
          <w:b/>
        </w:rPr>
        <w:t xml:space="preserve"> Cast</w:t>
      </w:r>
      <w:r w:rsidRPr="006D0F3B">
        <w:rPr>
          <w:rFonts w:hint="eastAsia"/>
          <w:b/>
        </w:rPr>
        <w:t>&lt;&gt;()</w:t>
      </w:r>
      <w:r w:rsidRPr="006D0F3B">
        <w:rPr>
          <w:b/>
        </w:rPr>
        <w:t>函数与</w:t>
      </w:r>
      <w:r w:rsidRPr="006D0F3B">
        <w:rPr>
          <w:b/>
        </w:rPr>
        <w:t>OfType&lt;TResult&gt;()</w:t>
      </w:r>
      <w:r w:rsidRPr="006D0F3B">
        <w:rPr>
          <w:rFonts w:hint="eastAsia"/>
          <w:b/>
        </w:rPr>
        <w:t>函数</w:t>
      </w:r>
      <w:r w:rsidR="00A45878" w:rsidRPr="006D0F3B">
        <w:rPr>
          <w:rFonts w:hint="eastAsia"/>
          <w:b/>
        </w:rPr>
        <w:t>，将</w:t>
      </w:r>
      <w:r w:rsidR="00A45878" w:rsidRPr="006D0F3B">
        <w:rPr>
          <w:rFonts w:hint="eastAsia"/>
          <w:b/>
        </w:rPr>
        <w:t xml:space="preserve"> IEnumerable </w:t>
      </w:r>
      <w:r w:rsidR="00A45878" w:rsidRPr="006D0F3B">
        <w:rPr>
          <w:rFonts w:hint="eastAsia"/>
          <w:b/>
        </w:rPr>
        <w:t>的元素强制转换为指定的类型。</w:t>
      </w:r>
    </w:p>
    <w:p w:rsidR="00613E1A" w:rsidRDefault="00613E1A" w:rsidP="00613E1A">
      <w:r>
        <w:t>功能类似，但是</w:t>
      </w:r>
      <w:r w:rsidRPr="00613E1A">
        <w:rPr>
          <w:rFonts w:hint="eastAsia"/>
        </w:rPr>
        <w:t>也有不同之处。使用</w:t>
      </w:r>
      <w:r w:rsidRPr="00613E1A">
        <w:rPr>
          <w:rFonts w:hint="eastAsia"/>
        </w:rPr>
        <w:t>Cast</w:t>
      </w:r>
      <w:r w:rsidRPr="00613E1A">
        <w:rPr>
          <w:rFonts w:hint="eastAsia"/>
        </w:rPr>
        <w:t>如果无法转换为指定类型则会报错。</w:t>
      </w:r>
      <w:r w:rsidRPr="00613E1A">
        <w:rPr>
          <w:rFonts w:hint="eastAsia"/>
        </w:rPr>
        <w:t>OfType</w:t>
      </w:r>
      <w:r w:rsidRPr="00613E1A">
        <w:rPr>
          <w:rFonts w:hint="eastAsia"/>
        </w:rPr>
        <w:t>不会报错只是不会把这个值加到新的返回值里。</w:t>
      </w:r>
    </w:p>
    <w:p w:rsidR="00613E1A" w:rsidRDefault="00613E1A" w:rsidP="00613E1A"/>
    <w:p w:rsidR="00613E1A" w:rsidRPr="006D0F3B" w:rsidRDefault="009D6590" w:rsidP="00613E1A">
      <w:pPr>
        <w:rPr>
          <w:b/>
        </w:rPr>
      </w:pPr>
      <w:r w:rsidRPr="006D0F3B">
        <w:rPr>
          <w:rFonts w:hint="eastAsia"/>
          <w:b/>
        </w:rPr>
        <w:t>2.MVC</w:t>
      </w:r>
      <w:r w:rsidRPr="006D0F3B">
        <w:rPr>
          <w:rFonts w:hint="eastAsia"/>
          <w:b/>
        </w:rPr>
        <w:t>控制器向视图传递数据的方式</w:t>
      </w:r>
    </w:p>
    <w:p w:rsidR="009D6590" w:rsidRDefault="009D6590" w:rsidP="00613E1A">
      <w:r>
        <w:rPr>
          <w:rFonts w:hint="eastAsia"/>
        </w:rPr>
        <w:t>A</w:t>
      </w:r>
      <w:r>
        <w:rPr>
          <w:rFonts w:hint="eastAsia"/>
        </w:rPr>
        <w:t>．</w:t>
      </w:r>
      <w:r w:rsidRPr="009D6590">
        <w:rPr>
          <w:rFonts w:hint="eastAsia"/>
        </w:rPr>
        <w:t>ViewData["key"] = value</w:t>
      </w:r>
      <w:r w:rsidRPr="009D6590">
        <w:rPr>
          <w:rFonts w:hint="eastAsia"/>
        </w:rPr>
        <w:t>，</w:t>
      </w:r>
      <w:r w:rsidRPr="009D6590">
        <w:rPr>
          <w:rFonts w:hint="eastAsia"/>
        </w:rPr>
        <w:t xml:space="preserve"> value</w:t>
      </w:r>
      <w:r w:rsidRPr="009D6590">
        <w:rPr>
          <w:rFonts w:hint="eastAsia"/>
        </w:rPr>
        <w:t>可以为任意类型的数据</w:t>
      </w:r>
    </w:p>
    <w:p w:rsidR="009D6590" w:rsidRDefault="009D6590" w:rsidP="00613E1A">
      <w:r>
        <w:t>B</w:t>
      </w:r>
      <w:r>
        <w:rPr>
          <w:rFonts w:hint="eastAsia"/>
        </w:rPr>
        <w:t xml:space="preserve">. </w:t>
      </w:r>
      <w:r w:rsidRPr="009D6590">
        <w:rPr>
          <w:rFonts w:hint="eastAsia"/>
        </w:rPr>
        <w:t>具有动态类型的对象</w:t>
      </w:r>
      <w:r>
        <w:rPr>
          <w:rFonts w:hint="eastAsia"/>
        </w:rPr>
        <w:t>：</w:t>
      </w:r>
      <w:r w:rsidRPr="009D6590">
        <w:rPr>
          <w:rFonts w:hint="eastAsia"/>
        </w:rPr>
        <w:t>ViewBag.key = value</w:t>
      </w:r>
      <w:r w:rsidRPr="009D6590">
        <w:rPr>
          <w:rFonts w:hint="eastAsia"/>
        </w:rPr>
        <w:t>，无须进行类型转换</w:t>
      </w:r>
    </w:p>
    <w:p w:rsidR="009D6590" w:rsidRDefault="009D6590" w:rsidP="00613E1A">
      <w:r>
        <w:rPr>
          <w:rFonts w:hint="eastAsia"/>
        </w:rPr>
        <w:t xml:space="preserve">C. </w:t>
      </w:r>
      <w:r w:rsidRPr="009D6590">
        <w:rPr>
          <w:rFonts w:hint="eastAsia"/>
        </w:rPr>
        <w:t>TempData["key"] = value</w:t>
      </w:r>
      <w:r w:rsidRPr="009D6590">
        <w:rPr>
          <w:rFonts w:hint="eastAsia"/>
        </w:rPr>
        <w:t>，它可以在</w:t>
      </w:r>
      <w:r w:rsidRPr="009D6590">
        <w:rPr>
          <w:rFonts w:hint="eastAsia"/>
        </w:rPr>
        <w:t>Action</w:t>
      </w:r>
      <w:r w:rsidRPr="009D6590">
        <w:rPr>
          <w:rFonts w:hint="eastAsia"/>
        </w:rPr>
        <w:t>之间共享数据</w:t>
      </w:r>
    </w:p>
    <w:p w:rsidR="00DC3339" w:rsidRDefault="00DC3339" w:rsidP="00613E1A"/>
    <w:p w:rsidR="00DC3339" w:rsidRPr="006D0F3B" w:rsidRDefault="00DC3339" w:rsidP="00613E1A">
      <w:pPr>
        <w:rPr>
          <w:b/>
        </w:rPr>
      </w:pPr>
      <w:r w:rsidRPr="006D0F3B">
        <w:rPr>
          <w:rFonts w:hint="eastAsia"/>
          <w:b/>
        </w:rPr>
        <w:t>3.</w:t>
      </w:r>
      <w:r w:rsidR="00C41467" w:rsidRPr="006D0F3B">
        <w:rPr>
          <w:rFonts w:hint="eastAsia"/>
          <w:b/>
        </w:rPr>
        <w:t>常见的</w:t>
      </w:r>
      <w:r w:rsidR="00C41467" w:rsidRPr="006D0F3B">
        <w:rPr>
          <w:rFonts w:hint="eastAsia"/>
          <w:b/>
        </w:rPr>
        <w:t>Action</w:t>
      </w:r>
    </w:p>
    <w:p w:rsidR="00C41467" w:rsidRDefault="00C41467" w:rsidP="00C41467">
      <w:r>
        <w:rPr>
          <w:rFonts w:hint="eastAsia"/>
        </w:rPr>
        <w:t xml:space="preserve">A. ViewResult  </w:t>
      </w:r>
      <w:r>
        <w:rPr>
          <w:rFonts w:hint="eastAsia"/>
        </w:rPr>
        <w:t>转向视图</w:t>
      </w:r>
    </w:p>
    <w:p w:rsidR="00C41467" w:rsidRDefault="00C41467" w:rsidP="00C41467">
      <w:r>
        <w:rPr>
          <w:rFonts w:hint="eastAsia"/>
        </w:rPr>
        <w:t>B. RedirectResult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之间的跳转</w:t>
      </w:r>
    </w:p>
    <w:p w:rsidR="00C41467" w:rsidRDefault="00C41467" w:rsidP="00C41467">
      <w:r>
        <w:rPr>
          <w:rFonts w:hint="eastAsia"/>
        </w:rPr>
        <w:t>C</w:t>
      </w:r>
      <w:r>
        <w:t>. JsonResult</w:t>
      </w:r>
      <w:r w:rsidR="00BD43EE">
        <w:rPr>
          <w:rFonts w:hint="eastAsia"/>
        </w:rPr>
        <w:t xml:space="preserve">: </w:t>
      </w:r>
      <w:r w:rsidR="00BD43EE">
        <w:rPr>
          <w:rFonts w:hint="eastAsia"/>
        </w:rPr>
        <w:t>传递</w:t>
      </w:r>
      <w:r w:rsidR="00BD43EE">
        <w:rPr>
          <w:rFonts w:hint="eastAsia"/>
        </w:rPr>
        <w:t>Json</w:t>
      </w:r>
      <w:r w:rsidR="00BD43EE">
        <w:rPr>
          <w:rFonts w:hint="eastAsia"/>
        </w:rPr>
        <w:t>数据</w:t>
      </w:r>
    </w:p>
    <w:p w:rsidR="00C41467" w:rsidRDefault="00C41467" w:rsidP="00C41467">
      <w:r>
        <w:rPr>
          <w:rFonts w:hint="eastAsia"/>
        </w:rPr>
        <w:t xml:space="preserve">D. </w:t>
      </w:r>
      <w:r w:rsidRPr="00C41467">
        <w:t>RedirectToRoute</w:t>
      </w:r>
      <w:r>
        <w:rPr>
          <w:rFonts w:hint="eastAsia"/>
        </w:rPr>
        <w:t xml:space="preserve">: </w:t>
      </w:r>
      <w:r>
        <w:rPr>
          <w:rFonts w:hint="eastAsia"/>
        </w:rPr>
        <w:t>传递路由数据（匿名对象</w:t>
      </w:r>
      <w:r>
        <w:rPr>
          <w:rFonts w:hint="eastAsia"/>
        </w:rPr>
        <w:t xml:space="preserve"> new{}</w:t>
      </w:r>
      <w:r>
        <w:rPr>
          <w:rFonts w:hint="eastAsia"/>
        </w:rPr>
        <w:t>）</w:t>
      </w:r>
    </w:p>
    <w:p w:rsidR="00C41467" w:rsidRDefault="00C41467" w:rsidP="00C41467">
      <w:r>
        <w:rPr>
          <w:rFonts w:hint="eastAsia"/>
        </w:rPr>
        <w:t>E</w:t>
      </w:r>
      <w:r>
        <w:t>. FilePathResult</w:t>
      </w:r>
    </w:p>
    <w:p w:rsidR="00C41467" w:rsidRDefault="00C41467" w:rsidP="00C41467">
      <w:r>
        <w:rPr>
          <w:rFonts w:hint="eastAsia"/>
        </w:rPr>
        <w:t>F. ContentResult</w:t>
      </w:r>
      <w:r>
        <w:rPr>
          <w:rFonts w:hint="eastAsia"/>
        </w:rPr>
        <w:t>：传递纯字符串</w:t>
      </w:r>
    </w:p>
    <w:p w:rsidR="00C41467" w:rsidRDefault="00C41467" w:rsidP="00C41467"/>
    <w:p w:rsidR="00C41467" w:rsidRDefault="00C41467" w:rsidP="00C41467">
      <w:r>
        <w:rPr>
          <w:rFonts w:hint="eastAsia"/>
        </w:rPr>
        <w:t>Action</w:t>
      </w:r>
      <w:r>
        <w:rPr>
          <w:rFonts w:hint="eastAsia"/>
        </w:rPr>
        <w:t>之间传递的数据只能是简单类型（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double....</w:t>
      </w:r>
      <w:r>
        <w:rPr>
          <w:rFonts w:hint="eastAsia"/>
        </w:rPr>
        <w:t>）</w:t>
      </w:r>
    </w:p>
    <w:p w:rsidR="00C41467" w:rsidRDefault="00C41467" w:rsidP="00C41467">
      <w:r>
        <w:rPr>
          <w:rFonts w:hint="eastAsia"/>
        </w:rPr>
        <w:t>无法传递复杂的类型（对象等）</w:t>
      </w:r>
    </w:p>
    <w:p w:rsidR="006D0F3B" w:rsidRDefault="006D0F3B" w:rsidP="00C41467"/>
    <w:p w:rsidR="00E04AFB" w:rsidRDefault="00E04AFB" w:rsidP="00C41467">
      <w:r w:rsidRPr="00E04AFB">
        <w:rPr>
          <w:rFonts w:hint="eastAsia"/>
          <w:b/>
        </w:rPr>
        <w:t>4.</w:t>
      </w:r>
      <w:r w:rsidRPr="00E04AFB">
        <w:rPr>
          <w:b/>
        </w:rPr>
        <w:t xml:space="preserve"> Session.Abandon</w:t>
      </w:r>
      <w:r w:rsidRPr="00E04AFB">
        <w:rPr>
          <w:rFonts w:hint="eastAsia"/>
          <w:b/>
        </w:rPr>
        <w:t xml:space="preserve"> </w:t>
      </w:r>
      <w:r w:rsidRPr="00E04AFB">
        <w:rPr>
          <w:rFonts w:hint="eastAsia"/>
          <w:b/>
        </w:rPr>
        <w:t>与</w:t>
      </w:r>
      <w:r w:rsidRPr="00E04AFB">
        <w:rPr>
          <w:b/>
        </w:rPr>
        <w:t>Session.Clear</w:t>
      </w:r>
    </w:p>
    <w:p w:rsidR="00E04AFB" w:rsidRDefault="00E04AFB" w:rsidP="00E04AFB">
      <w:pPr>
        <w:ind w:firstLineChars="200" w:firstLine="420"/>
      </w:pPr>
      <w:r w:rsidRPr="00E04AFB">
        <w:rPr>
          <w:rFonts w:hint="eastAsia"/>
        </w:rPr>
        <w:t xml:space="preserve">Abandon </w:t>
      </w:r>
      <w:r w:rsidRPr="00E04AFB">
        <w:rPr>
          <w:rFonts w:hint="eastAsia"/>
        </w:rPr>
        <w:t>方法删除所有存储在</w:t>
      </w:r>
      <w:r w:rsidRPr="00E04AFB">
        <w:rPr>
          <w:rFonts w:hint="eastAsia"/>
        </w:rPr>
        <w:t xml:space="preserve"> Session </w:t>
      </w:r>
      <w:r w:rsidRPr="00E04AFB">
        <w:rPr>
          <w:rFonts w:hint="eastAsia"/>
        </w:rPr>
        <w:t>对象中的对象并释放这些对象的源。如果您未明确地调用</w:t>
      </w:r>
      <w:r w:rsidRPr="00E04AFB">
        <w:rPr>
          <w:rFonts w:hint="eastAsia"/>
        </w:rPr>
        <w:t xml:space="preserve"> Abandon </w:t>
      </w:r>
      <w:r w:rsidRPr="00E04AFB">
        <w:rPr>
          <w:rFonts w:hint="eastAsia"/>
        </w:rPr>
        <w:t>方法，一旦会话超时，服务器将删除这些对象</w:t>
      </w:r>
      <w:r w:rsidRPr="00E04AFB">
        <w:rPr>
          <w:rFonts w:hint="eastAsia"/>
        </w:rPr>
        <w:t xml:space="preserve"> </w:t>
      </w:r>
      <w:r w:rsidRPr="00E04AFB">
        <w:rPr>
          <w:rFonts w:hint="eastAsia"/>
        </w:rPr>
        <w:t>。</w:t>
      </w:r>
    </w:p>
    <w:p w:rsidR="00E04AFB" w:rsidRDefault="00E04AFB" w:rsidP="00AC574B">
      <w:pPr>
        <w:ind w:firstLineChars="200" w:firstLine="420"/>
      </w:pPr>
      <w:r>
        <w:rPr>
          <w:rFonts w:hint="eastAsia"/>
        </w:rPr>
        <w:t>Session.Clear()</w:t>
      </w:r>
      <w:r>
        <w:rPr>
          <w:rFonts w:hint="eastAsia"/>
        </w:rPr>
        <w:t>就是把</w:t>
      </w:r>
      <w:r>
        <w:rPr>
          <w:rFonts w:hint="eastAsia"/>
        </w:rPr>
        <w:t>Session</w:t>
      </w:r>
      <w:r>
        <w:rPr>
          <w:rFonts w:hint="eastAsia"/>
        </w:rPr>
        <w:t>对象中的所有项目都删除了，</w:t>
      </w:r>
      <w:r>
        <w:rPr>
          <w:rFonts w:hint="eastAsia"/>
        </w:rPr>
        <w:t>Session</w:t>
      </w:r>
      <w:r>
        <w:rPr>
          <w:rFonts w:hint="eastAsia"/>
        </w:rPr>
        <w:t>对象里面啥都没有。但是</w:t>
      </w:r>
      <w:r>
        <w:rPr>
          <w:rFonts w:hint="eastAsia"/>
        </w:rPr>
        <w:t>Session</w:t>
      </w:r>
      <w:r>
        <w:rPr>
          <w:rFonts w:hint="eastAsia"/>
        </w:rPr>
        <w:t>对象还保留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Session.Abandon()</w:t>
      </w:r>
      <w:r>
        <w:rPr>
          <w:rFonts w:hint="eastAsia"/>
        </w:rPr>
        <w:t>就是把当前</w:t>
      </w:r>
      <w:r>
        <w:rPr>
          <w:rFonts w:hint="eastAsia"/>
        </w:rPr>
        <w:t>Session</w:t>
      </w:r>
      <w:r>
        <w:rPr>
          <w:rFonts w:hint="eastAsia"/>
        </w:rPr>
        <w:t>对象删除了，下一次就是新的</w:t>
      </w:r>
      <w:r>
        <w:rPr>
          <w:rFonts w:hint="eastAsia"/>
        </w:rPr>
        <w:t>Session</w:t>
      </w:r>
      <w:r>
        <w:rPr>
          <w:rFonts w:hint="eastAsia"/>
        </w:rPr>
        <w:t>了。</w:t>
      </w:r>
    </w:p>
    <w:p w:rsidR="00E04AFB" w:rsidRDefault="00E04AFB" w:rsidP="00E04AFB">
      <w:r>
        <w:rPr>
          <w:rFonts w:ascii="Arial" w:hAnsi="Arial" w:cs="Arial"/>
          <w:color w:val="0000FF"/>
          <w:shd w:val="clear" w:color="auto" w:fill="FFFFFF"/>
        </w:rPr>
        <w:t>主要的不同之处在于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  </w:t>
      </w:r>
      <w:r w:rsidRPr="00E04AFB">
        <w:t xml:space="preserve"> </w:t>
      </w:r>
      <w:r>
        <w:rPr>
          <w:rFonts w:hint="eastAsia"/>
        </w:rPr>
        <w:t xml:space="preserve"> </w:t>
      </w:r>
      <w:r w:rsidRPr="00E04AFB">
        <w:t>当使用</w:t>
      </w:r>
      <w:r w:rsidRPr="00E04AFB">
        <w:t>Session.Abandon</w:t>
      </w:r>
      <w:r w:rsidRPr="00E04AFB">
        <w:t>时，会调用</w:t>
      </w:r>
      <w:r w:rsidRPr="00E04AFB">
        <w:t>Session_End</w:t>
      </w:r>
      <w:r w:rsidRPr="00E04AFB">
        <w:t>方法（</w:t>
      </w:r>
      <w:r w:rsidRPr="00E04AFB">
        <w:t>InProc</w:t>
      </w:r>
      <w:r w:rsidRPr="00E04AFB">
        <w:t>模式下）。当下一个请求到来时将激发</w:t>
      </w:r>
      <w:r w:rsidRPr="00E04AFB">
        <w:t>Session_Start</w:t>
      </w:r>
      <w:r w:rsidRPr="00E04AFB">
        <w:t>方法</w:t>
      </w:r>
      <w:r w:rsidRPr="00E04AFB">
        <w:t>;</w:t>
      </w:r>
      <w:r w:rsidRPr="00E04AFB">
        <w:t>而</w:t>
      </w:r>
      <w:r w:rsidRPr="00E04AFB">
        <w:t>Session.Clear</w:t>
      </w:r>
      <w:r w:rsidRPr="00E04AFB">
        <w:t>只是清除</w:t>
      </w:r>
      <w:r w:rsidRPr="00E04AFB">
        <w:t xml:space="preserve">Session </w:t>
      </w:r>
      <w:r w:rsidRPr="00E04AFB">
        <w:t>中的所有数据并不会中止该</w:t>
      </w:r>
      <w:r w:rsidRPr="00E04AFB">
        <w:t>Session</w:t>
      </w:r>
      <w:r w:rsidRPr="00E04AFB">
        <w:t>，因此也不会调用那些方法。</w:t>
      </w:r>
    </w:p>
    <w:p w:rsidR="003279D2" w:rsidRDefault="003279D2" w:rsidP="00E04AFB"/>
    <w:p w:rsidR="003279D2" w:rsidRDefault="002E40D3" w:rsidP="00E04AFB">
      <w:r>
        <w:rPr>
          <w:rFonts w:hint="eastAsia"/>
        </w:rPr>
        <w:t>5.</w:t>
      </w:r>
      <w:r w:rsidRPr="002E40D3">
        <w:rPr>
          <w:rFonts w:hint="eastAsia"/>
        </w:rPr>
        <w:t xml:space="preserve"> ASP.NET Core</w:t>
      </w:r>
      <w:r w:rsidRPr="002E40D3">
        <w:rPr>
          <w:rFonts w:hint="eastAsia"/>
        </w:rPr>
        <w:t>体系中重要的几个对象和概念</w:t>
      </w:r>
    </w:p>
    <w:p w:rsidR="002E40D3" w:rsidRDefault="002E40D3" w:rsidP="002E40D3">
      <w:r>
        <w:rPr>
          <w:rFonts w:hint="eastAsia"/>
        </w:rPr>
        <w:t>HttpContext</w:t>
      </w:r>
      <w:r>
        <w:rPr>
          <w:rFonts w:hint="eastAsia"/>
        </w:rPr>
        <w:t>：请求上下文，对应</w:t>
      </w:r>
      <w:r>
        <w:rPr>
          <w:rFonts w:hint="eastAsia"/>
        </w:rPr>
        <w:t>Http</w:t>
      </w:r>
      <w:r>
        <w:rPr>
          <w:rFonts w:hint="eastAsia"/>
        </w:rPr>
        <w:t>请求的整个生命周期</w:t>
      </w:r>
    </w:p>
    <w:p w:rsidR="002E40D3" w:rsidRDefault="002E40D3" w:rsidP="002E40D3">
      <w:r>
        <w:rPr>
          <w:rFonts w:hint="eastAsia"/>
        </w:rPr>
        <w:t>IHostingEnvironment</w:t>
      </w:r>
      <w:r>
        <w:rPr>
          <w:rFonts w:hint="eastAsia"/>
        </w:rPr>
        <w:t>：应用程序的运行的宿主环境配置信息</w:t>
      </w:r>
    </w:p>
    <w:p w:rsidR="002E40D3" w:rsidRDefault="002E40D3" w:rsidP="002E40D3">
      <w:r>
        <w:rPr>
          <w:rFonts w:hint="eastAsia"/>
        </w:rPr>
        <w:t>ILogger</w:t>
      </w:r>
      <w:r>
        <w:rPr>
          <w:rFonts w:hint="eastAsia"/>
        </w:rPr>
        <w:t>：日志接口</w:t>
      </w:r>
    </w:p>
    <w:p w:rsidR="002E40D3" w:rsidRDefault="002E40D3" w:rsidP="002E40D3">
      <w:r>
        <w:rPr>
          <w:rFonts w:hint="eastAsia"/>
        </w:rPr>
        <w:t>IConfiguration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用于应用程序的配置</w:t>
      </w:r>
    </w:p>
    <w:p w:rsidR="002E40D3" w:rsidRDefault="002E40D3" w:rsidP="002E40D3">
      <w:r>
        <w:rPr>
          <w:rFonts w:hint="eastAsia"/>
        </w:rPr>
        <w:t>IServiceCollection</w:t>
      </w:r>
      <w:r>
        <w:rPr>
          <w:rFonts w:hint="eastAsia"/>
        </w:rPr>
        <w:t>：</w:t>
      </w:r>
      <w:r>
        <w:rPr>
          <w:rFonts w:hint="eastAsia"/>
        </w:rPr>
        <w:t>Aspnet Core</w:t>
      </w:r>
      <w:r>
        <w:rPr>
          <w:rFonts w:hint="eastAsia"/>
        </w:rPr>
        <w:t>原生的依赖注入容器，负责服务注册</w:t>
      </w:r>
    </w:p>
    <w:p w:rsidR="002E40D3" w:rsidRDefault="002E40D3" w:rsidP="002E40D3">
      <w:r>
        <w:rPr>
          <w:rFonts w:hint="eastAsia"/>
        </w:rPr>
        <w:t>IServiceProvider</w:t>
      </w:r>
      <w:r>
        <w:rPr>
          <w:rFonts w:hint="eastAsia"/>
        </w:rPr>
        <w:t>：负责解析注册的实例</w:t>
      </w:r>
    </w:p>
    <w:p w:rsidR="002E40D3" w:rsidRDefault="002E40D3" w:rsidP="002E40D3">
      <w:r>
        <w:rPr>
          <w:rFonts w:hint="eastAsia"/>
        </w:rPr>
        <w:t>IApplicationBuilder</w:t>
      </w:r>
      <w:r>
        <w:rPr>
          <w:rFonts w:hint="eastAsia"/>
        </w:rPr>
        <w:t>：用于构建请求管道</w:t>
      </w:r>
    </w:p>
    <w:p w:rsidR="002E40D3" w:rsidRDefault="002E40D3" w:rsidP="002E40D3">
      <w:r>
        <w:rPr>
          <w:rFonts w:hint="eastAsia"/>
        </w:rPr>
        <w:t>Middleware</w:t>
      </w:r>
      <w:r>
        <w:rPr>
          <w:rFonts w:hint="eastAsia"/>
        </w:rPr>
        <w:t>：中间件，管道的组成者</w:t>
      </w:r>
    </w:p>
    <w:p w:rsidR="002E40D3" w:rsidRDefault="002E40D3" w:rsidP="002E40D3">
      <w:r>
        <w:rPr>
          <w:rFonts w:hint="eastAsia"/>
        </w:rPr>
        <w:t>WebHost</w:t>
      </w:r>
      <w:r>
        <w:rPr>
          <w:rFonts w:hint="eastAsia"/>
        </w:rPr>
        <w:t>：应用宿主</w:t>
      </w:r>
    </w:p>
    <w:p w:rsidR="002E40D3" w:rsidRDefault="005D14E0" w:rsidP="002E40D3">
      <w:r>
        <w:rPr>
          <w:rFonts w:hint="eastAsia"/>
        </w:rPr>
        <w:lastRenderedPageBreak/>
        <w:t>6.</w:t>
      </w:r>
      <w:r w:rsidRPr="005D14E0">
        <w:rPr>
          <w:rFonts w:hint="eastAsia"/>
        </w:rPr>
        <w:t xml:space="preserve"> UseAuthentication</w:t>
      </w:r>
      <w:r w:rsidRPr="005D14E0">
        <w:rPr>
          <w:rFonts w:hint="eastAsia"/>
        </w:rPr>
        <w:t>和</w:t>
      </w:r>
      <w:r w:rsidRPr="005D14E0">
        <w:rPr>
          <w:rFonts w:hint="eastAsia"/>
        </w:rPr>
        <w:t>UseAuthorization</w:t>
      </w:r>
      <w:r w:rsidRPr="005D14E0">
        <w:rPr>
          <w:rFonts w:hint="eastAsia"/>
        </w:rPr>
        <w:t>的区别</w:t>
      </w:r>
    </w:p>
    <w:p w:rsidR="006A18D8" w:rsidRDefault="005D14E0" w:rsidP="002E40D3">
      <w:r w:rsidRPr="005D14E0">
        <w:rPr>
          <w:rFonts w:hint="eastAsia"/>
        </w:rPr>
        <w:t>UseAuthentication</w:t>
      </w:r>
      <w:r>
        <w:rPr>
          <w:rFonts w:hint="eastAsia"/>
        </w:rPr>
        <w:t>(</w:t>
      </w:r>
      <w:r>
        <w:rPr>
          <w:rFonts w:hint="eastAsia"/>
        </w:rPr>
        <w:t>认证</w:t>
      </w:r>
      <w:r>
        <w:rPr>
          <w:rFonts w:hint="eastAsia"/>
        </w:rPr>
        <w:t>)</w:t>
      </w:r>
      <w:r w:rsidR="006A18D8">
        <w:rPr>
          <w:rFonts w:hint="eastAsia"/>
        </w:rPr>
        <w:t>：常用的认证方式有用户密码认证</w:t>
      </w:r>
    </w:p>
    <w:p w:rsidR="005D14E0" w:rsidRDefault="005D14E0" w:rsidP="002E40D3">
      <w:r w:rsidRPr="005D14E0">
        <w:rPr>
          <w:rFonts w:hint="eastAsia"/>
        </w:rPr>
        <w:t>UseAuthorization</w:t>
      </w:r>
      <w:r>
        <w:rPr>
          <w:rFonts w:hint="eastAsia"/>
        </w:rPr>
        <w:t>(</w:t>
      </w:r>
      <w:r>
        <w:rPr>
          <w:rFonts w:hint="eastAsia"/>
        </w:rPr>
        <w:t>授权</w:t>
      </w:r>
      <w:r>
        <w:rPr>
          <w:rFonts w:hint="eastAsia"/>
        </w:rPr>
        <w:t>)</w:t>
      </w:r>
      <w:r w:rsidR="006A18D8">
        <w:rPr>
          <w:rFonts w:hint="eastAsia"/>
        </w:rPr>
        <w:t>：明确你是否有某个权限。当用户使用某个功能的时候，系统需要校验用户是否需要这个功能的权限。</w:t>
      </w:r>
    </w:p>
    <w:p w:rsidR="005D14E0" w:rsidRDefault="006A18D8" w:rsidP="006A18D8">
      <w:pPr>
        <w:ind w:firstLineChars="200" w:firstLine="420"/>
      </w:pPr>
      <w:r w:rsidRPr="006A18D8">
        <w:rPr>
          <w:rFonts w:hint="eastAsia"/>
        </w:rPr>
        <w:t>所以这两个单词是不同的概念，不同层次的东西。</w:t>
      </w:r>
      <w:r w:rsidRPr="006A18D8">
        <w:rPr>
          <w:rFonts w:hint="eastAsia"/>
        </w:rPr>
        <w:t>UseAuthorization</w:t>
      </w:r>
      <w:r w:rsidRPr="006A18D8">
        <w:rPr>
          <w:rFonts w:hint="eastAsia"/>
        </w:rPr>
        <w:t>在</w:t>
      </w:r>
      <w:r w:rsidRPr="006A18D8">
        <w:rPr>
          <w:rFonts w:hint="eastAsia"/>
        </w:rPr>
        <w:t>asp.net core 2.0</w:t>
      </w:r>
      <w:r w:rsidRPr="006A18D8">
        <w:rPr>
          <w:rFonts w:hint="eastAsia"/>
        </w:rPr>
        <w:t>中是没有的。在</w:t>
      </w:r>
      <w:r w:rsidRPr="006A18D8">
        <w:rPr>
          <w:rFonts w:hint="eastAsia"/>
        </w:rPr>
        <w:t>3.0</w:t>
      </w:r>
      <w:r w:rsidRPr="006A18D8">
        <w:rPr>
          <w:rFonts w:hint="eastAsia"/>
        </w:rPr>
        <w:t>之后微软明确的把授权功能提取到了</w:t>
      </w:r>
      <w:r w:rsidRPr="006A18D8">
        <w:rPr>
          <w:rFonts w:hint="eastAsia"/>
        </w:rPr>
        <w:t>Authorization</w:t>
      </w:r>
      <w:r w:rsidRPr="006A18D8">
        <w:rPr>
          <w:rFonts w:hint="eastAsia"/>
        </w:rPr>
        <w:t>中间件里，所以我们需要在</w:t>
      </w:r>
      <w:r w:rsidRPr="006A18D8">
        <w:rPr>
          <w:rFonts w:hint="eastAsia"/>
        </w:rPr>
        <w:t>UseAuthentication</w:t>
      </w:r>
      <w:r w:rsidRPr="006A18D8">
        <w:rPr>
          <w:rFonts w:hint="eastAsia"/>
        </w:rPr>
        <w:t>之后再次</w:t>
      </w:r>
      <w:r w:rsidRPr="006A18D8">
        <w:rPr>
          <w:rFonts w:hint="eastAsia"/>
        </w:rPr>
        <w:t>UseAuthorization</w:t>
      </w:r>
      <w:r w:rsidRPr="006A18D8">
        <w:rPr>
          <w:rFonts w:hint="eastAsia"/>
        </w:rPr>
        <w:t>。否则，当你使用授权功能比如使用</w:t>
      </w:r>
      <w:r w:rsidRPr="006A18D8">
        <w:rPr>
          <w:rFonts w:hint="eastAsia"/>
        </w:rPr>
        <w:t>[Authorize]</w:t>
      </w:r>
      <w:r w:rsidRPr="006A18D8">
        <w:rPr>
          <w:rFonts w:hint="eastAsia"/>
        </w:rPr>
        <w:t>属性的时候系统就会报错</w:t>
      </w:r>
      <w:r>
        <w:rPr>
          <w:rFonts w:hint="eastAsia"/>
        </w:rPr>
        <w:t>。</w:t>
      </w:r>
    </w:p>
    <w:p w:rsidR="00975096" w:rsidRDefault="00975096" w:rsidP="00975096">
      <w:r>
        <w:rPr>
          <w:rFonts w:hint="eastAsia"/>
        </w:rPr>
        <w:t>需要打开验证和鉴权时，则在</w:t>
      </w:r>
      <w:r>
        <w:rPr>
          <w:rFonts w:ascii="NSimSun" w:hAnsi="NSimSun" w:cs="NSimSun"/>
          <w:color w:val="000000"/>
          <w:kern w:val="0"/>
          <w:sz w:val="19"/>
          <w:szCs w:val="19"/>
        </w:rPr>
        <w:t>Configure</w:t>
      </w:r>
      <w:r>
        <w:rPr>
          <w:rFonts w:ascii="NSimSun" w:hAnsi="NSimSun" w:cs="NSimSun"/>
          <w:color w:val="000000"/>
          <w:kern w:val="0"/>
          <w:sz w:val="19"/>
          <w:szCs w:val="19"/>
        </w:rPr>
        <w:t>里面打开，如下图所示：</w:t>
      </w:r>
    </w:p>
    <w:p w:rsidR="00975096" w:rsidRDefault="00975096" w:rsidP="00975096">
      <w:r>
        <w:rPr>
          <w:noProof/>
        </w:rPr>
        <w:drawing>
          <wp:inline distT="0" distB="0" distL="0" distR="0">
            <wp:extent cx="5274310" cy="2972387"/>
            <wp:effectExtent l="0" t="0" r="2540" b="0"/>
            <wp:docPr id="1" name="图片 1" descr="d:\Documents\WeChat Files\wxid_0o9dp12u2na021\FileStorage\Temp\168370326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xid_0o9dp12u2na021\FileStorage\Temp\1683703264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96" w:rsidRDefault="005B5A0F" w:rsidP="00975096">
      <w:r>
        <w:rPr>
          <w:rFonts w:hint="eastAsia"/>
        </w:rPr>
        <w:t>在使用</w:t>
      </w:r>
      <w:r>
        <w:rPr>
          <w:rFonts w:hint="eastAsia"/>
        </w:rPr>
        <w:t>Jwt</w:t>
      </w:r>
      <w:r>
        <w:rPr>
          <w:rFonts w:hint="eastAsia"/>
        </w:rPr>
        <w:t>进行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Bearer</w:t>
      </w:r>
      <w:r>
        <w:rPr>
          <w:rFonts w:hint="eastAsia"/>
        </w:rPr>
        <w:t>验证时，则控制器头部或者方法属性上需要指定验证方式，不然是使用默认的认证验证方式，如图所示：</w:t>
      </w:r>
    </w:p>
    <w:p w:rsidR="005B5A0F" w:rsidRDefault="005B5A0F" w:rsidP="00975096">
      <w:r>
        <w:rPr>
          <w:noProof/>
        </w:rPr>
        <w:drawing>
          <wp:inline distT="0" distB="0" distL="0" distR="0">
            <wp:extent cx="5274310" cy="2978012"/>
            <wp:effectExtent l="0" t="0" r="2540" b="0"/>
            <wp:docPr id="2" name="图片 2" descr="d:\Documents\WeChat Files\wxid_0o9dp12u2na021\FileStorage\Temp\1683703440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wxid_0o9dp12u2na021\FileStorage\Temp\16837034401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96" w:rsidRDefault="00E235DC" w:rsidP="00975096"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>JWT</w:t>
      </w:r>
      <w:r>
        <w:rPr>
          <w:rFonts w:hint="eastAsia"/>
        </w:rPr>
        <w:t>验证时，如果设置了模板和开启了</w:t>
      </w:r>
      <w:r>
        <w:rPr>
          <w:rFonts w:ascii="NSimSun" w:hAnsi="NSimSun" w:cs="NSimSun"/>
          <w:color w:val="000000"/>
          <w:kern w:val="0"/>
          <w:sz w:val="19"/>
          <w:szCs w:val="19"/>
        </w:rPr>
        <w:t>ValidIssuer</w:t>
      </w:r>
      <w:r>
        <w:rPr>
          <w:rFonts w:ascii="NSimSun" w:hAnsi="NSimSun" w:cs="NSimSun"/>
          <w:color w:val="000000"/>
          <w:kern w:val="0"/>
          <w:sz w:val="19"/>
          <w:szCs w:val="19"/>
        </w:rPr>
        <w:t>，</w:t>
      </w:r>
      <w:r>
        <w:rPr>
          <w:rFonts w:ascii="NSimSun" w:hAnsi="NSimSun" w:cs="NSimSun"/>
          <w:color w:val="000000"/>
          <w:kern w:val="0"/>
          <w:sz w:val="19"/>
          <w:szCs w:val="19"/>
        </w:rPr>
        <w:t>ValidateAudience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这个验证，那加</w:t>
      </w: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密的</w:t>
      </w:r>
      <w:r>
        <w:rPr>
          <w:rFonts w:ascii="NSimSun" w:hAnsi="NSimSun" w:cs="NSimSun"/>
          <w:color w:val="000000"/>
          <w:kern w:val="0"/>
          <w:sz w:val="19"/>
          <w:szCs w:val="19"/>
        </w:rPr>
        <w:t>Token</w:t>
      </w:r>
      <w:r>
        <w:rPr>
          <w:rFonts w:ascii="NSimSun" w:hAnsi="NSimSun" w:cs="NSimSun"/>
          <w:color w:val="000000"/>
          <w:kern w:val="0"/>
          <w:sz w:val="19"/>
          <w:szCs w:val="19"/>
        </w:rPr>
        <w:t>也是需要把这二项数据加密进去，不然验证出错，其它同理。</w:t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309435"/>
            <wp:effectExtent l="0" t="0" r="2540" b="0"/>
            <wp:docPr id="3" name="图片 3" descr="d:\Documents\WeChat Files\wxid_0o9dp12u2na021\FileStorage\Temp\1683703998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xid_0o9dp12u2na021\FileStorage\Temp\16837039988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DC" w:rsidRDefault="00E235DC" w:rsidP="00975096">
      <w:r>
        <w:rPr>
          <w:rFonts w:hint="eastAsia"/>
        </w:rPr>
        <w:t>Jwt</w:t>
      </w:r>
      <w:r>
        <w:rPr>
          <w:rFonts w:hint="eastAsia"/>
        </w:rPr>
        <w:t>定义了默认认证方式，则在</w:t>
      </w:r>
      <w:r>
        <w:rPr>
          <w:rFonts w:hint="eastAsia"/>
        </w:rPr>
        <w:t>Controller</w:t>
      </w:r>
      <w:r>
        <w:rPr>
          <w:rFonts w:hint="eastAsia"/>
        </w:rPr>
        <w:t>也需要设置，以及在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Startup</w:t>
      </w:r>
      <w:r w:rsidRPr="00E235DC">
        <w:rPr>
          <w:rFonts w:ascii="NSimSun" w:hAnsi="NSimSun" w:cs="NSimSun"/>
          <w:kern w:val="0"/>
          <w:sz w:val="19"/>
          <w:szCs w:val="19"/>
        </w:rPr>
        <w:t>上</w:t>
      </w:r>
      <w:r>
        <w:rPr>
          <w:rFonts w:ascii="NSimSun" w:hAnsi="NSimSun" w:cs="NSimSun"/>
          <w:kern w:val="0"/>
          <w:sz w:val="19"/>
          <w:szCs w:val="19"/>
        </w:rPr>
        <w:t>需要把生成的</w:t>
      </w:r>
      <w:r>
        <w:rPr>
          <w:rFonts w:ascii="NSimSun" w:hAnsi="NSimSun" w:cs="NSimSun"/>
          <w:kern w:val="0"/>
          <w:sz w:val="19"/>
          <w:szCs w:val="19"/>
        </w:rPr>
        <w:t>Token</w:t>
      </w:r>
      <w:r>
        <w:rPr>
          <w:rFonts w:ascii="NSimSun" w:hAnsi="NSimSun" w:cs="NSimSun"/>
          <w:kern w:val="0"/>
          <w:sz w:val="19"/>
          <w:szCs w:val="19"/>
        </w:rPr>
        <w:t>中的相关数据一致</w:t>
      </w:r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如</w:t>
      </w:r>
      <w:r w:rsidRPr="00E235DC">
        <w:rPr>
          <w:rFonts w:ascii="NSimSun" w:hAnsi="NSimSun" w:cs="NSimSun"/>
          <w:kern w:val="0"/>
          <w:sz w:val="19"/>
          <w:szCs w:val="19"/>
        </w:rPr>
        <w:t>ValidIssuer</w:t>
      </w:r>
      <w:r>
        <w:rPr>
          <w:rFonts w:ascii="NSimSun" w:hAnsi="NSimSun" w:cs="NSimSun"/>
          <w:kern w:val="0"/>
          <w:sz w:val="19"/>
          <w:szCs w:val="19"/>
        </w:rPr>
        <w:t>和</w:t>
      </w:r>
      <w:r w:rsidRPr="00E235DC">
        <w:rPr>
          <w:rFonts w:ascii="NSimSun" w:hAnsi="NSimSun" w:cs="NSimSun"/>
          <w:kern w:val="0"/>
          <w:sz w:val="19"/>
          <w:szCs w:val="19"/>
        </w:rPr>
        <w:t>ValidAudience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。</w:t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880630"/>
            <wp:effectExtent l="0" t="0" r="2540" b="0"/>
            <wp:docPr id="4" name="图片 4" descr="d:\Documents\WeChat Files\wxid_0o9dp12u2na021\FileStorage\Temp\168370417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WeChat Files\wxid_0o9dp12u2na021\FileStorage\Temp\16837041711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080352"/>
            <wp:effectExtent l="0" t="0" r="2540" b="0"/>
            <wp:docPr id="5" name="图片 5" descr="d:\Documents\WeChat Files\wxid_0o9dp12u2na021\FileStorage\Temp\168370438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WeChat Files\wxid_0o9dp12u2na021\FileStorage\Temp\1683704385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D8" w:rsidRDefault="00E235DC" w:rsidP="002E40D3">
      <w:r>
        <w:rPr>
          <w:rFonts w:hint="eastAsia"/>
        </w:rPr>
        <w:t>8</w:t>
      </w:r>
      <w:r w:rsidR="006A18D8">
        <w:rPr>
          <w:rFonts w:hint="eastAsia"/>
        </w:rPr>
        <w:t>.</w:t>
      </w:r>
      <w:r w:rsidR="006A18D8">
        <w:rPr>
          <w:rFonts w:hint="eastAsia"/>
        </w:rPr>
        <w:t>跨域中间件设置需要在</w:t>
      </w:r>
      <w:r w:rsidR="006A18D8">
        <w:rPr>
          <w:rFonts w:ascii="NSimSun" w:hAnsi="NSimSun" w:cs="NSimSun"/>
          <w:color w:val="008000"/>
          <w:kern w:val="0"/>
          <w:sz w:val="19"/>
          <w:szCs w:val="19"/>
        </w:rPr>
        <w:t>UseRouting</w:t>
      </w:r>
      <w:r w:rsidR="006A18D8" w:rsidRPr="006A18D8">
        <w:rPr>
          <w:rFonts w:ascii="NSimSun" w:hAnsi="NSimSun" w:cs="NSimSun"/>
          <w:kern w:val="0"/>
          <w:sz w:val="19"/>
          <w:szCs w:val="19"/>
        </w:rPr>
        <w:t>和</w:t>
      </w:r>
      <w:r w:rsidR="006A18D8">
        <w:rPr>
          <w:rFonts w:ascii="NSimSun" w:hAnsi="NSimSun" w:cs="NSimSun"/>
          <w:color w:val="008000"/>
          <w:kern w:val="0"/>
          <w:sz w:val="19"/>
          <w:szCs w:val="19"/>
        </w:rPr>
        <w:t>UseEndpoints</w:t>
      </w:r>
      <w:r w:rsidR="006A18D8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6A18D8" w:rsidRPr="006A18D8">
        <w:rPr>
          <w:rFonts w:ascii="NSimSun" w:hAnsi="NSimSun" w:cs="NSimSun" w:hint="eastAsia"/>
          <w:kern w:val="0"/>
          <w:sz w:val="19"/>
          <w:szCs w:val="19"/>
        </w:rPr>
        <w:t>之间设置</w:t>
      </w: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app.UseRouting();</w:t>
      </w: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app.UseCors();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跨域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app.UseCors() must appear between app.UseRouting() and app.UseEndpoints</w:t>
      </w:r>
    </w:p>
    <w:p w:rsidR="006A18D8" w:rsidRDefault="006A18D8" w:rsidP="006A18D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app.UseEndpoints</w:t>
      </w:r>
    </w:p>
    <w:p w:rsidR="006A18D8" w:rsidRDefault="006A18D8" w:rsidP="006A18D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A18D8" w:rsidRDefault="00E235DC" w:rsidP="006A18D8">
      <w:r>
        <w:rPr>
          <w:rFonts w:hint="eastAsia"/>
        </w:rPr>
        <w:t>9</w:t>
      </w:r>
      <w:r w:rsidR="009927BE">
        <w:rPr>
          <w:rFonts w:hint="eastAsia"/>
        </w:rPr>
        <w:t xml:space="preserve">. </w:t>
      </w:r>
      <w:r w:rsidR="002668F3" w:rsidRPr="002668F3">
        <w:rPr>
          <w:rFonts w:hint="eastAsia"/>
        </w:rPr>
        <w:t>application builder</w:t>
      </w:r>
      <w:r w:rsidR="002668F3" w:rsidRPr="002668F3">
        <w:rPr>
          <w:rFonts w:hint="eastAsia"/>
        </w:rPr>
        <w:t>的</w:t>
      </w:r>
      <w:r w:rsidR="002668F3" w:rsidRPr="002668F3">
        <w:rPr>
          <w:rFonts w:hint="eastAsia"/>
        </w:rPr>
        <w:t>use</w:t>
      </w:r>
      <w:r w:rsidR="002668F3" w:rsidRPr="002668F3">
        <w:rPr>
          <w:rFonts w:hint="eastAsia"/>
        </w:rPr>
        <w:t>和</w:t>
      </w:r>
      <w:r w:rsidR="002668F3" w:rsidRPr="002668F3">
        <w:rPr>
          <w:rFonts w:hint="eastAsia"/>
        </w:rPr>
        <w:t>run</w:t>
      </w:r>
      <w:r w:rsidR="002668F3" w:rsidRPr="002668F3">
        <w:rPr>
          <w:rFonts w:hint="eastAsia"/>
        </w:rPr>
        <w:t>方法有什么区别</w:t>
      </w:r>
    </w:p>
    <w:p w:rsidR="002668F3" w:rsidRDefault="002668F3" w:rsidP="00042ADB">
      <w:pPr>
        <w:ind w:firstLineChars="200" w:firstLine="420"/>
      </w:pPr>
      <w:r w:rsidRPr="002668F3">
        <w:rPr>
          <w:rFonts w:hint="eastAsia"/>
        </w:rPr>
        <w:t>这两个方法都在</w:t>
      </w:r>
      <w:r w:rsidRPr="002668F3">
        <w:rPr>
          <w:rFonts w:hint="eastAsia"/>
        </w:rPr>
        <w:t>start up class</w:t>
      </w:r>
      <w:r w:rsidRPr="002668F3">
        <w:rPr>
          <w:rFonts w:hint="eastAsia"/>
        </w:rPr>
        <w:t>的</w:t>
      </w:r>
      <w:r w:rsidRPr="002668F3">
        <w:rPr>
          <w:rFonts w:hint="eastAsia"/>
        </w:rPr>
        <w:t>configure</w:t>
      </w:r>
      <w:r w:rsidRPr="002668F3">
        <w:rPr>
          <w:rFonts w:hint="eastAsia"/>
        </w:rPr>
        <w:t>方法里面调用。都是用来向应用请求管道里面添加中间件的。</w:t>
      </w:r>
      <w:r w:rsidRPr="002668F3">
        <w:rPr>
          <w:rFonts w:hint="eastAsia"/>
        </w:rPr>
        <w:t>Use</w:t>
      </w:r>
      <w:r w:rsidRPr="002668F3">
        <w:rPr>
          <w:rFonts w:hint="eastAsia"/>
        </w:rPr>
        <w:t>方法可以调用下一个中间件的添加，而</w:t>
      </w:r>
      <w:r w:rsidRPr="002668F3">
        <w:rPr>
          <w:rFonts w:hint="eastAsia"/>
        </w:rPr>
        <w:t>run</w:t>
      </w:r>
      <w:r w:rsidRPr="002668F3">
        <w:rPr>
          <w:rFonts w:hint="eastAsia"/>
        </w:rPr>
        <w:t>不会。</w:t>
      </w:r>
    </w:p>
    <w:p w:rsidR="002668F3" w:rsidRDefault="009927BE" w:rsidP="006A18D8">
      <w:r>
        <w:rPr>
          <w:rFonts w:hint="eastAsia"/>
        </w:rPr>
        <w:t xml:space="preserve">10. </w:t>
      </w:r>
      <w:r w:rsidR="00CA3504" w:rsidRPr="00CA3504">
        <w:rPr>
          <w:rFonts w:hint="eastAsia"/>
        </w:rPr>
        <w:t>描述一下依赖注入后的服务生命周期</w:t>
      </w:r>
    </w:p>
    <w:p w:rsidR="00CA3504" w:rsidRDefault="00CA3504" w:rsidP="00CA3504">
      <w:r>
        <w:rPr>
          <w:rFonts w:hint="eastAsia"/>
        </w:rPr>
        <w:t>asp.net core</w:t>
      </w:r>
      <w:r>
        <w:rPr>
          <w:rFonts w:hint="eastAsia"/>
        </w:rPr>
        <w:t>主要提供了三种依赖注入的方式</w:t>
      </w:r>
    </w:p>
    <w:p w:rsidR="00CA3504" w:rsidRDefault="00CA3504" w:rsidP="00CA3504">
      <w:r>
        <w:rPr>
          <w:rFonts w:hint="eastAsia"/>
        </w:rPr>
        <w:t>其中</w:t>
      </w:r>
      <w:r>
        <w:rPr>
          <w:rFonts w:hint="eastAsia"/>
        </w:rPr>
        <w:t>AddTransient</w:t>
      </w:r>
      <w:r>
        <w:rPr>
          <w:rFonts w:hint="eastAsia"/>
        </w:rPr>
        <w:t>与</w:t>
      </w:r>
      <w:r>
        <w:rPr>
          <w:rFonts w:hint="eastAsia"/>
        </w:rPr>
        <w:t>AddSingleton</w:t>
      </w:r>
      <w:r>
        <w:rPr>
          <w:rFonts w:hint="eastAsia"/>
        </w:rPr>
        <w:t>比较好区别</w:t>
      </w:r>
    </w:p>
    <w:p w:rsidR="00CA3504" w:rsidRDefault="00CA3504" w:rsidP="00CA3504">
      <w:r>
        <w:rPr>
          <w:rFonts w:hint="eastAsia"/>
        </w:rPr>
        <w:t>AddTransient</w:t>
      </w:r>
      <w:r>
        <w:rPr>
          <w:rFonts w:hint="eastAsia"/>
        </w:rPr>
        <w:t>瞬时模式：每次都获取一个新的实例；</w:t>
      </w:r>
    </w:p>
    <w:p w:rsidR="00CA3504" w:rsidRDefault="00CA3504" w:rsidP="00CA3504">
      <w:r>
        <w:rPr>
          <w:rFonts w:hint="eastAsia"/>
        </w:rPr>
        <w:t>AddSingleton</w:t>
      </w:r>
      <w:r>
        <w:rPr>
          <w:rFonts w:hint="eastAsia"/>
        </w:rPr>
        <w:t>单例模式：每次都获取同一个实例；</w:t>
      </w:r>
    </w:p>
    <w:p w:rsidR="00CA3504" w:rsidRDefault="00CA3504" w:rsidP="00CA3504">
      <w:r w:rsidRPr="00CA3504">
        <w:rPr>
          <w:rFonts w:hint="eastAsia"/>
        </w:rPr>
        <w:t>而</w:t>
      </w:r>
      <w:r w:rsidRPr="00CA3504">
        <w:rPr>
          <w:rFonts w:hint="eastAsia"/>
        </w:rPr>
        <w:t>AddTransient</w:t>
      </w:r>
      <w:r w:rsidRPr="00CA3504">
        <w:rPr>
          <w:rFonts w:hint="eastAsia"/>
        </w:rPr>
        <w:t>与</w:t>
      </w:r>
      <w:r w:rsidRPr="00CA3504">
        <w:rPr>
          <w:rFonts w:hint="eastAsia"/>
        </w:rPr>
        <w:t>AddScoped</w:t>
      </w:r>
      <w:r w:rsidRPr="00CA3504">
        <w:rPr>
          <w:rFonts w:hint="eastAsia"/>
        </w:rPr>
        <w:t>的区别更不容易区别一点</w:t>
      </w:r>
      <w:r>
        <w:rPr>
          <w:rFonts w:hint="eastAsia"/>
        </w:rPr>
        <w:t>，</w:t>
      </w:r>
      <w:r w:rsidRPr="00CA3504">
        <w:rPr>
          <w:rFonts w:hint="eastAsia"/>
        </w:rPr>
        <w:t>但是我们可以继续分细一点，虽然不同的请求得到的结果不同，但是我们可以在同一次请求中去获取多次实例测试。</w:t>
      </w:r>
    </w:p>
    <w:p w:rsidR="00CA3504" w:rsidRPr="00CA3504" w:rsidRDefault="00CA3504" w:rsidP="00CA3504">
      <w:pPr>
        <w:rPr>
          <w:b/>
        </w:rPr>
      </w:pPr>
      <w:r w:rsidRPr="00CA3504">
        <w:rPr>
          <w:rFonts w:hint="eastAsia"/>
          <w:b/>
        </w:rPr>
        <w:t>小总结</w:t>
      </w:r>
      <w:r w:rsidRPr="00CA3504">
        <w:rPr>
          <w:rFonts w:hint="eastAsia"/>
          <w:b/>
        </w:rPr>
        <w:t>:</w:t>
      </w:r>
    </w:p>
    <w:p w:rsidR="00CA3504" w:rsidRDefault="00CA3504" w:rsidP="00CA3504">
      <w:r>
        <w:rPr>
          <w:rFonts w:hint="eastAsia"/>
        </w:rPr>
        <w:t>AddTransient</w:t>
      </w:r>
      <w:r>
        <w:rPr>
          <w:rFonts w:hint="eastAsia"/>
        </w:rPr>
        <w:t>瞬时模式：每次请求，都获取一个新的实例。即使同一个请求获取多次也会是不同的实例；</w:t>
      </w:r>
    </w:p>
    <w:p w:rsidR="00CA3504" w:rsidRDefault="00CA3504" w:rsidP="00CA3504">
      <w:r>
        <w:rPr>
          <w:rFonts w:hint="eastAsia"/>
        </w:rPr>
        <w:t>AddScoped</w:t>
      </w:r>
      <w:r>
        <w:rPr>
          <w:rFonts w:hint="eastAsia"/>
        </w:rPr>
        <w:t>：每次请求，都获取一个新的实例。同一个请求获取多次会得到相同的实例；</w:t>
      </w:r>
    </w:p>
    <w:p w:rsidR="00CA3504" w:rsidRDefault="00CA3504" w:rsidP="00CA3504">
      <w:r>
        <w:rPr>
          <w:rFonts w:hint="eastAsia"/>
        </w:rPr>
        <w:t>AddSingleton</w:t>
      </w:r>
      <w:r>
        <w:rPr>
          <w:rFonts w:hint="eastAsia"/>
        </w:rPr>
        <w:t>单例模式：每次都获取同一个实例；</w:t>
      </w:r>
    </w:p>
    <w:p w:rsidR="00CA3504" w:rsidRDefault="00042ADB" w:rsidP="00CA3504">
      <w:r>
        <w:rPr>
          <w:rFonts w:hint="eastAsia"/>
        </w:rPr>
        <w:t xml:space="preserve">11. </w:t>
      </w:r>
      <w:r w:rsidRPr="00042ADB">
        <w:rPr>
          <w:rFonts w:hint="eastAsia"/>
        </w:rPr>
        <w:t>值类型和引用类型的区别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所有继承自</w:t>
      </w:r>
      <w:r w:rsidRPr="00042ADB">
        <w:rPr>
          <w:rFonts w:hint="eastAsia"/>
        </w:rPr>
        <w:t xml:space="preserve">System.ValueType </w:t>
      </w:r>
      <w:r w:rsidRPr="00042ADB">
        <w:rPr>
          <w:rFonts w:hint="eastAsia"/>
        </w:rPr>
        <w:t>的类型是值类型，而其他类型都是引用类型。值类型的赋值会产生一个新的数据副本，所以每个值类型都拥有一个数据副本，而引用类型的赋值则是赋值引用。值类型的对象分配在堆栈上，而引用类型的对象分配在堆上。当比较两个值类型时，进行的是内容比较，而比较两个引用类型时，进行的是引用比较。</w:t>
      </w:r>
    </w:p>
    <w:p w:rsidR="00042ADB" w:rsidRDefault="00042ADB" w:rsidP="00CA3504">
      <w:r>
        <w:rPr>
          <w:rFonts w:hint="eastAsia"/>
        </w:rPr>
        <w:t>12.</w:t>
      </w:r>
      <w:r w:rsidRPr="00042ADB">
        <w:rPr>
          <w:rFonts w:hint="eastAsia"/>
        </w:rPr>
        <w:t xml:space="preserve"> </w:t>
      </w:r>
      <w:r w:rsidRPr="00042ADB">
        <w:rPr>
          <w:rFonts w:hint="eastAsia"/>
        </w:rPr>
        <w:t>请解释委托的基本原理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委托是一类继承自</w:t>
      </w:r>
      <w:r w:rsidRPr="00042ADB">
        <w:rPr>
          <w:rFonts w:hint="eastAsia"/>
        </w:rPr>
        <w:t xml:space="preserve">System.Delegate </w:t>
      </w:r>
      <w:r w:rsidRPr="00042ADB">
        <w:rPr>
          <w:rFonts w:hint="eastAsia"/>
        </w:rPr>
        <w:t>的类型，每个委托对象至少包含了一个指向某个方法的指针，该方法可以是实例方法，也可以是静态方法。委托实现了回调方法的机制，能够帮助程序员设计更加简洁优美的面向对象程序。</w:t>
      </w:r>
    </w:p>
    <w:p w:rsidR="00042ADB" w:rsidRDefault="00042ADB" w:rsidP="00CA3504">
      <w:r>
        <w:rPr>
          <w:rFonts w:hint="eastAsia"/>
        </w:rPr>
        <w:t xml:space="preserve">13. </w:t>
      </w:r>
      <w:r w:rsidRPr="00042ADB">
        <w:rPr>
          <w:rFonts w:hint="eastAsia"/>
        </w:rPr>
        <w:t>什么是链式委托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链式委托是指一个由委托串成的链表，当链表上的一个委托被回调时，所有链表上该委托的后续委托将会被顺序执行。</w:t>
      </w:r>
    </w:p>
    <w:p w:rsidR="00042ADB" w:rsidRDefault="00C832CD" w:rsidP="00CA3504">
      <w:r>
        <w:rPr>
          <w:rFonts w:hint="eastAsia"/>
        </w:rPr>
        <w:t xml:space="preserve">14. </w:t>
      </w:r>
      <w:r w:rsidRPr="00C832CD">
        <w:rPr>
          <w:rFonts w:hint="eastAsia"/>
        </w:rPr>
        <w:t>什么是内存映射文件</w:t>
      </w:r>
    </w:p>
    <w:p w:rsidR="00C832CD" w:rsidRDefault="00C832CD" w:rsidP="00C832CD">
      <w:pPr>
        <w:ind w:firstLineChars="200" w:firstLine="420"/>
      </w:pPr>
      <w:r w:rsidRPr="00C832CD">
        <w:rPr>
          <w:rFonts w:hint="eastAsia"/>
        </w:rPr>
        <w:t>内存映射文件用于将文件内容映射到应用程序的逻辑地址。它使你能够在同一台计算机上运行多个进程以彼此共享数据。要获得一个内存映射文件对象</w:t>
      </w:r>
      <w:r w:rsidRPr="00C832CD">
        <w:rPr>
          <w:rFonts w:hint="eastAsia"/>
        </w:rPr>
        <w:t xml:space="preserve">, </w:t>
      </w:r>
      <w:r w:rsidRPr="00C832CD">
        <w:rPr>
          <w:rFonts w:hint="eastAsia"/>
        </w:rPr>
        <w:t>可以使用</w:t>
      </w:r>
      <w:r w:rsidRPr="00C832CD">
        <w:rPr>
          <w:rFonts w:hint="eastAsia"/>
        </w:rPr>
        <w:t>MemoryMappedFile.CreateFromFiles()</w:t>
      </w:r>
      <w:r w:rsidRPr="00C832CD">
        <w:rPr>
          <w:rFonts w:hint="eastAsia"/>
        </w:rPr>
        <w:t>方法。它表示磁盘上文件中的持久性内存映射文件。</w:t>
      </w:r>
    </w:p>
    <w:p w:rsidR="00C832CD" w:rsidRPr="00745CF5" w:rsidRDefault="00745CF5" w:rsidP="00745CF5">
      <w:pPr>
        <w:rPr>
          <w:rFonts w:hint="eastAsia"/>
        </w:rPr>
      </w:pPr>
      <w:r>
        <w:rPr>
          <w:rFonts w:hint="eastAsia"/>
        </w:rPr>
        <w:t xml:space="preserve">15. </w:t>
      </w:r>
      <w:r w:rsidRPr="00745CF5">
        <w:t>Mutex</w:t>
      </w:r>
      <w:r w:rsidRPr="00745CF5">
        <w:rPr>
          <w:rFonts w:hint="eastAsia"/>
        </w:rPr>
        <w:t>和</w:t>
      </w:r>
      <w:r w:rsidRPr="00745CF5">
        <w:t>lock</w:t>
      </w:r>
      <w:r w:rsidRPr="00745CF5">
        <w:rPr>
          <w:rFonts w:hint="eastAsia"/>
        </w:rPr>
        <w:t>有什么不同？⼀般⽤哪⼀种⽐较好</w:t>
      </w:r>
    </w:p>
    <w:p w:rsidR="00745CF5" w:rsidRDefault="00745CF5" w:rsidP="00745CF5">
      <w:pPr>
        <w:ind w:firstLineChars="200" w:firstLine="420"/>
        <w:rPr>
          <w:rFonts w:hint="eastAsia"/>
        </w:rPr>
      </w:pPr>
      <w:r>
        <w:t>Mutex</w:t>
      </w:r>
      <w:r>
        <w:rPr>
          <w:rFonts w:hint="eastAsia"/>
        </w:rPr>
        <w:t>是</w:t>
      </w:r>
      <w:r w:rsidRPr="00745CF5">
        <w:rPr>
          <w:rFonts w:hint="eastAsia"/>
        </w:rPr>
        <w:t>⼀个基于内核模式的互斥锁，</w:t>
      </w:r>
      <w:r>
        <w:rPr>
          <w:rFonts w:hint="eastAsia"/>
        </w:rPr>
        <w:t>支</w:t>
      </w:r>
      <w:r w:rsidRPr="00745CF5">
        <w:rPr>
          <w:rFonts w:hint="eastAsia"/>
        </w:rPr>
        <w:t>持锁的递归调</w:t>
      </w:r>
      <w:r>
        <w:rPr>
          <w:rFonts w:hint="eastAsia"/>
        </w:rPr>
        <w:t>用</w:t>
      </w:r>
      <w:r w:rsidRPr="00745CF5">
        <w:rPr>
          <w:rFonts w:hint="eastAsia"/>
        </w:rPr>
        <w:t>，</w:t>
      </w:r>
      <w:r>
        <w:rPr>
          <w:rFonts w:hint="eastAsia"/>
        </w:rPr>
        <w:t>而</w:t>
      </w:r>
      <w:r>
        <w:t>Lock</w:t>
      </w:r>
      <w:r>
        <w:rPr>
          <w:rFonts w:hint="eastAsia"/>
        </w:rPr>
        <w:t>是</w:t>
      </w:r>
      <w:r w:rsidRPr="00745CF5">
        <w:rPr>
          <w:rFonts w:hint="eastAsia"/>
        </w:rPr>
        <w:t>⼀个混合锁，⼀般建议使</w:t>
      </w:r>
      <w:r>
        <w:rPr>
          <w:rFonts w:hint="eastAsia"/>
        </w:rPr>
        <w:t>用</w:t>
      </w:r>
      <w:r>
        <w:t>Lock</w:t>
      </w:r>
      <w:r>
        <w:rPr>
          <w:rFonts w:hint="eastAsia"/>
        </w:rPr>
        <w:t>更好，因为</w:t>
      </w:r>
      <w:r>
        <w:rPr>
          <w:rFonts w:hint="eastAsia"/>
        </w:rPr>
        <w:t>lock</w:t>
      </w:r>
      <w:r>
        <w:rPr>
          <w:rFonts w:hint="eastAsia"/>
        </w:rPr>
        <w:t>的性能更好。</w:t>
      </w:r>
    </w:p>
    <w:p w:rsidR="00745CF5" w:rsidRDefault="005C68A0" w:rsidP="00745CF5">
      <w:pPr>
        <w:rPr>
          <w:rFonts w:hint="eastAsia"/>
        </w:rPr>
      </w:pPr>
      <w:r>
        <w:rPr>
          <w:rFonts w:hint="eastAsia"/>
        </w:rPr>
        <w:t>16.</w:t>
      </w:r>
      <w:r w:rsidRPr="005C68A0">
        <w:rPr>
          <w:rFonts w:hint="eastAsia"/>
        </w:rPr>
        <w:t xml:space="preserve"> MVC</w:t>
      </w:r>
      <w:r w:rsidRPr="005C68A0">
        <w:rPr>
          <w:rFonts w:hint="eastAsia"/>
        </w:rPr>
        <w:t>中的</w:t>
      </w:r>
      <w:r w:rsidRPr="005C68A0">
        <w:rPr>
          <w:rFonts w:hint="eastAsia"/>
        </w:rPr>
        <w:t>TempData\ViewBag\ViewData</w:t>
      </w:r>
      <w:r w:rsidRPr="005C68A0">
        <w:rPr>
          <w:rFonts w:hint="eastAsia"/>
        </w:rPr>
        <w:t>区别</w:t>
      </w:r>
    </w:p>
    <w:p w:rsidR="005C68A0" w:rsidRDefault="005C68A0" w:rsidP="005C68A0">
      <w:pPr>
        <w:ind w:firstLineChars="200" w:firstLine="420"/>
      </w:pPr>
      <w:r>
        <w:t xml:space="preserve">TempData </w:t>
      </w:r>
      <w:r>
        <w:rPr>
          <w:rFonts w:hint="eastAsia"/>
        </w:rPr>
        <w:t>保存在</w:t>
      </w:r>
      <w:r>
        <w:t>Session</w:t>
      </w:r>
      <w:r>
        <w:rPr>
          <w:rFonts w:hint="eastAsia"/>
        </w:rPr>
        <w:t>中，</w:t>
      </w:r>
      <w:r>
        <w:t>Controller</w:t>
      </w:r>
      <w:r>
        <w:rPr>
          <w:rFonts w:hint="eastAsia"/>
        </w:rPr>
        <w:t>每次执</w:t>
      </w:r>
      <w:r w:rsidRPr="005C68A0">
        <w:rPr>
          <w:rFonts w:hint="eastAsia"/>
        </w:rPr>
        <w:t>⾏请求的时候，会从</w:t>
      </w:r>
      <w:r>
        <w:t>Session</w:t>
      </w:r>
      <w:r>
        <w:rPr>
          <w:rFonts w:hint="eastAsia"/>
        </w:rPr>
        <w:t>中先获取</w:t>
      </w:r>
      <w:r>
        <w:t xml:space="preserve"> TempData</w:t>
      </w:r>
      <w:r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后清除</w:t>
      </w:r>
      <w:r>
        <w:t>Session</w:t>
      </w:r>
      <w:r>
        <w:rPr>
          <w:rFonts w:hint="eastAsia"/>
        </w:rPr>
        <w:t>，获取完</w:t>
      </w:r>
      <w:r>
        <w:t>TempData</w:t>
      </w:r>
      <w:r>
        <w:rPr>
          <w:rFonts w:hint="eastAsia"/>
        </w:rPr>
        <w:t>数据，虽然保存在内部字典对象中，但是其集合中的每个条</w:t>
      </w:r>
      <w:r w:rsidRPr="005C68A0">
        <w:rPr>
          <w:rFonts w:hint="eastAsia"/>
        </w:rPr>
        <w:t>⽬访问⼀次</w:t>
      </w:r>
      <w:r>
        <w:rPr>
          <w:rFonts w:hint="eastAsia"/>
        </w:rPr>
        <w:t>后就从字典表中删</w:t>
      </w:r>
      <w:r>
        <w:t xml:space="preserve"> </w:t>
      </w:r>
      <w:r>
        <w:rPr>
          <w:rFonts w:hint="eastAsia"/>
        </w:rPr>
        <w:t>除，</w:t>
      </w:r>
      <w:r>
        <w:t>ViewData</w:t>
      </w:r>
      <w:r>
        <w:rPr>
          <w:rFonts w:hint="eastAsia"/>
        </w:rPr>
        <w:t>存的是</w:t>
      </w:r>
      <w:r>
        <w:t>Key/Value</w:t>
      </w:r>
      <w:r>
        <w:rPr>
          <w:rFonts w:hint="eastAsia"/>
        </w:rPr>
        <w:t>字典，使</w:t>
      </w:r>
      <w:r w:rsidRPr="005C68A0">
        <w:rPr>
          <w:rFonts w:hint="eastAsia"/>
        </w:rPr>
        <w:t>⽤时需要类型转换。</w:t>
      </w:r>
    </w:p>
    <w:p w:rsidR="005C68A0" w:rsidRDefault="005C68A0" w:rsidP="005C68A0">
      <w:pPr>
        <w:ind w:firstLineChars="200" w:firstLine="420"/>
      </w:pPr>
      <w:r>
        <w:t>ViewBag</w:t>
      </w:r>
      <w:r>
        <w:rPr>
          <w:rFonts w:hint="eastAsia"/>
        </w:rPr>
        <w:t>和</w:t>
      </w:r>
      <w:r>
        <w:t>ViewData</w:t>
      </w:r>
      <w:r>
        <w:rPr>
          <w:rFonts w:hint="eastAsia"/>
        </w:rPr>
        <w:t>只在当前</w:t>
      </w:r>
      <w:r>
        <w:t>Action</w:t>
      </w:r>
      <w:r>
        <w:rPr>
          <w:rFonts w:hint="eastAsia"/>
        </w:rPr>
        <w:t>中有效，等同于</w:t>
      </w:r>
      <w:r>
        <w:t>View</w:t>
      </w:r>
      <w:r>
        <w:rPr>
          <w:rFonts w:hint="eastAsia"/>
        </w:rPr>
        <w:t>，</w:t>
      </w:r>
      <w:r>
        <w:t>ViewBag</w:t>
      </w:r>
      <w:r w:rsidRPr="005C68A0">
        <w:rPr>
          <w:rFonts w:hint="eastAsia"/>
        </w:rPr>
        <w:t>⽐</w:t>
      </w:r>
      <w:r>
        <w:t>ViewData</w:t>
      </w:r>
      <w:r>
        <w:rPr>
          <w:rFonts w:hint="eastAsia"/>
        </w:rPr>
        <w:t>慢，</w:t>
      </w:r>
      <w:r>
        <w:lastRenderedPageBreak/>
        <w:t>ViewBag</w:t>
      </w:r>
      <w:r>
        <w:rPr>
          <w:rFonts w:hint="eastAsia"/>
        </w:rPr>
        <w:t>存</w:t>
      </w:r>
      <w:r>
        <w:t>dynamic</w:t>
      </w:r>
      <w:r>
        <w:rPr>
          <w:rFonts w:hint="eastAsia"/>
        </w:rPr>
        <w:t>类型数据，使</w:t>
      </w:r>
      <w:r w:rsidRPr="005C68A0">
        <w:rPr>
          <w:rFonts w:hint="eastAsia"/>
        </w:rPr>
        <w:t>⽤时不需要类型转换</w:t>
      </w:r>
    </w:p>
    <w:p w:rsidR="005C68A0" w:rsidRDefault="005C68A0" w:rsidP="005C68A0">
      <w:pPr>
        <w:ind w:firstLineChars="200" w:firstLine="420"/>
        <w:rPr>
          <w:rFonts w:hint="eastAsia"/>
        </w:rPr>
      </w:pPr>
      <w:r>
        <w:rPr>
          <w:rFonts w:hint="eastAsia"/>
        </w:rPr>
        <w:t>ViewData</w:t>
      </w:r>
      <w:r>
        <w:rPr>
          <w:rFonts w:hint="eastAsia"/>
        </w:rPr>
        <w:t>和</w:t>
      </w:r>
      <w:r>
        <w:rPr>
          <w:rFonts w:hint="eastAsia"/>
        </w:rPr>
        <w:t xml:space="preserve">ViewBag </w:t>
      </w:r>
      <w:r>
        <w:rPr>
          <w:rFonts w:hint="eastAsia"/>
        </w:rPr>
        <w:t>中的值可以互相访问，因为</w:t>
      </w:r>
      <w:r>
        <w:rPr>
          <w:rFonts w:hint="eastAsia"/>
        </w:rPr>
        <w:t>ViewBag</w:t>
      </w:r>
      <w:r>
        <w:rPr>
          <w:rFonts w:hint="eastAsia"/>
        </w:rPr>
        <w:t>的实现中包含了</w:t>
      </w:r>
      <w:r>
        <w:rPr>
          <w:rFonts w:hint="eastAsia"/>
        </w:rPr>
        <w:t>ViewData</w:t>
      </w:r>
      <w:r>
        <w:rPr>
          <w:rFonts w:hint="eastAsia"/>
        </w:rPr>
        <w:t>，</w:t>
      </w:r>
      <w:r>
        <w:rPr>
          <w:rFonts w:hint="eastAsia"/>
        </w:rPr>
        <w:t>ViewData</w:t>
      </w:r>
      <w:r>
        <w:rPr>
          <w:rFonts w:hint="eastAsia"/>
        </w:rPr>
        <w:t>存的是</w:t>
      </w:r>
      <w:r>
        <w:t>Key/Value</w:t>
      </w:r>
      <w:r>
        <w:rPr>
          <w:rFonts w:hint="eastAsia"/>
        </w:rPr>
        <w:t>字典，使</w:t>
      </w:r>
      <w:r w:rsidRPr="005C68A0">
        <w:rPr>
          <w:rFonts w:hint="eastAsia"/>
        </w:rPr>
        <w:t>⽤时需要类型转换</w:t>
      </w:r>
      <w:r>
        <w:rPr>
          <w:rFonts w:hint="eastAsia"/>
        </w:rPr>
        <w:t>。</w:t>
      </w:r>
    </w:p>
    <w:p w:rsidR="005C68A0" w:rsidRDefault="005C68A0" w:rsidP="005C68A0">
      <w:bookmarkStart w:id="0" w:name="_GoBack"/>
      <w:bookmarkEnd w:id="0"/>
    </w:p>
    <w:sectPr w:rsidR="005C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AF2"/>
    <w:multiLevelType w:val="hybridMultilevel"/>
    <w:tmpl w:val="35242EB2"/>
    <w:lvl w:ilvl="0" w:tplc="FD46F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B4772"/>
    <w:multiLevelType w:val="hybridMultilevel"/>
    <w:tmpl w:val="315605F6"/>
    <w:lvl w:ilvl="0" w:tplc="897C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89"/>
    <w:rsid w:val="00042ADB"/>
    <w:rsid w:val="002668F3"/>
    <w:rsid w:val="002E40D3"/>
    <w:rsid w:val="003279D2"/>
    <w:rsid w:val="005B5A0F"/>
    <w:rsid w:val="005C68A0"/>
    <w:rsid w:val="005D14E0"/>
    <w:rsid w:val="00613E1A"/>
    <w:rsid w:val="006A18D8"/>
    <w:rsid w:val="006D0F3B"/>
    <w:rsid w:val="0070325E"/>
    <w:rsid w:val="00745CF5"/>
    <w:rsid w:val="00975096"/>
    <w:rsid w:val="009927BE"/>
    <w:rsid w:val="009D6590"/>
    <w:rsid w:val="009D7189"/>
    <w:rsid w:val="00A45878"/>
    <w:rsid w:val="00A50D23"/>
    <w:rsid w:val="00AC574B"/>
    <w:rsid w:val="00BD43EE"/>
    <w:rsid w:val="00C41467"/>
    <w:rsid w:val="00C41B48"/>
    <w:rsid w:val="00C832CD"/>
    <w:rsid w:val="00CA3504"/>
    <w:rsid w:val="00D70D9B"/>
    <w:rsid w:val="00DC3339"/>
    <w:rsid w:val="00E04AFB"/>
    <w:rsid w:val="00E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E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3E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3E1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750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5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E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3E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3E1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750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13537</TotalTime>
  <Pages>5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</cp:revision>
  <dcterms:created xsi:type="dcterms:W3CDTF">2023-05-06T01:38:00Z</dcterms:created>
  <dcterms:modified xsi:type="dcterms:W3CDTF">2023-05-26T08:17:00Z</dcterms:modified>
</cp:coreProperties>
</file>