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both"/>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Using ImageJ for Quantitative Biological Image Analysis</w:t>
      </w:r>
    </w:p>
    <w:p w:rsidR="00000000" w:rsidDel="00000000" w:rsidP="00000000" w:rsidRDefault="00000000" w:rsidRPr="00000000" w14:paraId="00000002">
      <w:pPr>
        <w:spacing w:after="160" w:lineRule="auto"/>
        <w:rPr>
          <w:b w:val="1"/>
          <w:bCs w:val="1"/>
          <w:sz w:val="20"/>
          <w:szCs w:val="20"/>
        </w:rPr>
      </w:pPr>
      <w:r w:rsidDel="00000000" w:rsidR="00000000" w:rsidRPr="00000000">
        <w:rPr>
          <w:rtl w:val="0"/>
        </w:rPr>
      </w:r>
    </w:p>
    <w:p w:rsidR="00000000" w:rsidDel="00000000" w:rsidP="00000000" w:rsidRDefault="00000000" w:rsidRPr="00000000" w14:paraId="00000003">
      <w:pPr>
        <w:spacing w:after="160" w:lineRule="auto"/>
        <w:rPr>
          <w:b w:val="1"/>
          <w:bCs w:val="1"/>
          <w:sz w:val="20"/>
          <w:szCs w:val="20"/>
        </w:rPr>
      </w:pPr>
      <w:r w:rsidDel="00000000" w:rsidR="00000000" w:rsidRPr="00000000">
        <w:rPr>
          <w:b w:val="1"/>
          <w:bCs w:val="1"/>
          <w:sz w:val="20"/>
          <w:szCs w:val="20"/>
          <w:rtl w:val="0"/>
        </w:rPr>
        <w:t xml:space="preserve">ImageJ / Fiji</w:t>
      </w:r>
    </w:p>
    <w:p w:rsidR="00000000" w:rsidDel="00000000" w:rsidP="00000000" w:rsidRDefault="00000000" w:rsidRPr="00000000" w14:paraId="00000004">
      <w:pPr>
        <w:jc w:val="both"/>
        <w:rPr>
          <w:sz w:val="20"/>
          <w:szCs w:val="20"/>
        </w:rPr>
      </w:pPr>
      <w:r w:rsidDel="00000000" w:rsidR="00000000" w:rsidRPr="00000000">
        <w:rPr>
          <w:sz w:val="20"/>
          <w:szCs w:val="20"/>
          <w:rtl w:val="0"/>
        </w:rPr>
        <w:t xml:space="preserve">ImageJ is a free, Java-based image analysis program developed by the National Institutes of Health. Since its release in 1997, it has become widely used in scientific research because it is open-source, accessible, and highly customizable.</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387682</wp:posOffset>
            </wp:positionV>
            <wp:extent cx="1195388" cy="1195388"/>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195388" cy="1195388"/>
                    </a:xfrm>
                    <a:prstGeom prst="rect"/>
                    <a:ln/>
                  </pic:spPr>
                </pic:pic>
              </a:graphicData>
            </a:graphic>
          </wp:anchor>
        </w:drawing>
      </w:r>
    </w:p>
    <w:p w:rsidR="00000000" w:rsidDel="00000000" w:rsidP="00000000" w:rsidRDefault="00000000" w:rsidRPr="00000000" w14:paraId="00000005">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06">
      <w:pPr>
        <w:jc w:val="both"/>
        <w:rPr>
          <w:sz w:val="20"/>
          <w:szCs w:val="20"/>
        </w:rPr>
      </w:pPr>
      <w:r w:rsidDel="00000000" w:rsidR="00000000" w:rsidRPr="00000000">
        <w:rPr>
          <w:sz w:val="20"/>
          <w:szCs w:val="20"/>
          <w:rtl w:val="0"/>
        </w:rPr>
        <w:t xml:space="preserve">Because ImageJ is open-source, many plug-ins have been created by the scientific community to expand its functions. These plug-ins allow users to perform a wide range of image analysis tasks, such as cell counting, Z-stack processing, object tracking, and other quantitative measurements.</w:t>
      </w:r>
    </w:p>
    <w:p w:rsidR="00000000" w:rsidDel="00000000" w:rsidP="00000000" w:rsidRDefault="00000000" w:rsidRPr="00000000" w14:paraId="00000007">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08">
      <w:pPr>
        <w:jc w:val="both"/>
        <w:rPr>
          <w:sz w:val="20"/>
          <w:szCs w:val="20"/>
        </w:rPr>
      </w:pPr>
      <w:r w:rsidDel="00000000" w:rsidR="00000000" w:rsidRPr="00000000">
        <w:rPr>
          <w:sz w:val="20"/>
          <w:szCs w:val="20"/>
          <w:rtl w:val="0"/>
        </w:rPr>
        <w:t xml:space="preserve">A widely used version of ImageJ is Fiji, which stands for “Fiji Is Just ImageJ.” Fiji is an ImageJ distribution that comes with many pre-installed plug-ins, particularly those useful for biological and biomedical image analysis.</w:t>
      </w:r>
    </w:p>
    <w:p w:rsidR="00000000" w:rsidDel="00000000" w:rsidP="00000000" w:rsidRDefault="00000000" w:rsidRPr="00000000" w14:paraId="00000009">
      <w:pPr>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0A">
      <w:pPr>
        <w:jc w:val="both"/>
        <w:rPr>
          <w:sz w:val="20"/>
          <w:szCs w:val="20"/>
        </w:rPr>
      </w:pPr>
      <w:r w:rsidDel="00000000" w:rsidR="00000000" w:rsidRPr="00000000">
        <w:rPr>
          <w:sz w:val="20"/>
          <w:szCs w:val="20"/>
          <w:rtl w:val="0"/>
        </w:rPr>
        <w:t xml:space="preserve">For the rest of this course, we will use Fiji as our main image analysis platform. You may download Fiji using the button provided.</w:t>
      </w:r>
    </w:p>
    <w:p w:rsidR="00000000" w:rsidDel="00000000" w:rsidP="00000000" w:rsidRDefault="00000000" w:rsidRPr="00000000" w14:paraId="0000000B">
      <w:pPr>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00C">
      <w:pPr>
        <w:jc w:val="center"/>
        <w:rPr>
          <w:sz w:val="20"/>
          <w:szCs w:val="20"/>
        </w:rPr>
      </w:pPr>
      <w:r w:rsidDel="00000000" w:rsidR="00000000" w:rsidRPr="00000000">
        <w:rPr>
          <w:sz w:val="20"/>
          <w:szCs w:val="20"/>
        </w:rPr>
        <w:drawing>
          <wp:inline distB="114300" distT="114300" distL="114300" distR="114300">
            <wp:extent cx="825500" cy="7493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8255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center"/>
        <w:rPr>
          <w:sz w:val="20"/>
          <w:szCs w:val="20"/>
        </w:rPr>
      </w:pPr>
      <w:r w:rsidDel="00000000" w:rsidR="00000000" w:rsidRPr="00000000">
        <w:rPr>
          <w:sz w:val="20"/>
          <w:szCs w:val="20"/>
          <w:rtl w:val="0"/>
        </w:rPr>
        <w:t xml:space="preserve"> </w:t>
      </w:r>
    </w:p>
    <w:p w:rsidR="00000000" w:rsidDel="00000000" w:rsidP="00000000" w:rsidRDefault="00000000" w:rsidRPr="00000000" w14:paraId="0000000E">
      <w:pPr>
        <w:jc w:val="center"/>
        <w:rPr>
          <w:color w:val="1155cc"/>
          <w:sz w:val="20"/>
          <w:szCs w:val="20"/>
          <w:u w:val="single"/>
        </w:rPr>
      </w:pPr>
      <w:hyperlink r:id="rId8">
        <w:r w:rsidDel="00000000" w:rsidR="00000000" w:rsidRPr="00000000">
          <w:rPr>
            <w:color w:val="1155cc"/>
            <w:sz w:val="20"/>
            <w:szCs w:val="20"/>
            <w:u w:val="single"/>
            <w:rtl w:val="0"/>
          </w:rPr>
          <w:t xml:space="preserve">Fiji Downloads</w:t>
        </w:r>
      </w:hyperlink>
      <w:r w:rsidDel="00000000" w:rsidR="00000000" w:rsidRPr="00000000">
        <w:rPr>
          <w:rtl w:val="0"/>
        </w:rPr>
      </w:r>
    </w:p>
    <w:p w:rsidR="00000000" w:rsidDel="00000000" w:rsidP="00000000" w:rsidRDefault="00000000" w:rsidRPr="00000000" w14:paraId="0000000F">
      <w:pPr>
        <w:rPr>
          <w:sz w:val="20"/>
          <w:szCs w:val="20"/>
        </w:rPr>
      </w:pPr>
      <w:r w:rsidDel="00000000" w:rsidR="00000000" w:rsidRPr="00000000">
        <w:rPr>
          <w:sz w:val="20"/>
          <w:szCs w:val="20"/>
          <w:rtl w:val="0"/>
        </w:rPr>
        <w:t xml:space="preserve"> </w:t>
      </w:r>
    </w:p>
    <w:p w:rsidR="00000000" w:rsidDel="00000000" w:rsidP="00000000" w:rsidRDefault="00000000" w:rsidRPr="00000000" w14:paraId="00000010">
      <w:pPr>
        <w:spacing w:after="160" w:lineRule="auto"/>
        <w:jc w:val="both"/>
        <w:rPr>
          <w:color w:val="1155cc"/>
          <w:sz w:val="20"/>
          <w:szCs w:val="20"/>
          <w:u w:val="single"/>
        </w:rPr>
      </w:pPr>
      <w:r w:rsidDel="00000000" w:rsidR="00000000" w:rsidRPr="00000000">
        <w:rPr>
          <w:sz w:val="20"/>
          <w:szCs w:val="20"/>
          <w:rtl w:val="0"/>
        </w:rPr>
        <w:t xml:space="preserve">More detailed information and tutorial can be found here:</w:t>
      </w:r>
      <w:hyperlink r:id="rId9">
        <w:r w:rsidDel="00000000" w:rsidR="00000000" w:rsidRPr="00000000">
          <w:rPr>
            <w:sz w:val="20"/>
            <w:szCs w:val="20"/>
            <w:rtl w:val="0"/>
          </w:rPr>
          <w:t xml:space="preserve"> </w:t>
        </w:r>
      </w:hyperlink>
      <w:hyperlink r:id="rId10">
        <w:r w:rsidDel="00000000" w:rsidR="00000000" w:rsidRPr="00000000">
          <w:rPr>
            <w:color w:val="1155cc"/>
            <w:sz w:val="20"/>
            <w:szCs w:val="20"/>
            <w:u w:val="single"/>
            <w:rtl w:val="0"/>
          </w:rPr>
          <w:t xml:space="preserve">ImageJ User Guide</w:t>
        </w:r>
      </w:hyperlink>
      <w:r w:rsidDel="00000000" w:rsidR="00000000" w:rsidRPr="00000000">
        <w:rPr>
          <w:rtl w:val="0"/>
        </w:rPr>
      </w:r>
    </w:p>
    <w:p w:rsidR="00000000" w:rsidDel="00000000" w:rsidP="00000000" w:rsidRDefault="00000000" w:rsidRPr="00000000" w14:paraId="00000011">
      <w:pPr>
        <w:spacing w:after="160" w:lineRule="auto"/>
        <w:jc w:val="both"/>
        <w:rPr>
          <w:b w:val="1"/>
          <w:bCs w:val="1"/>
          <w:sz w:val="20"/>
          <w:szCs w:val="20"/>
        </w:rPr>
      </w:pPr>
      <w:r w:rsidDel="00000000" w:rsidR="00000000" w:rsidRPr="00000000">
        <w:rPr>
          <w:rtl w:val="0"/>
        </w:rPr>
      </w:r>
    </w:p>
    <w:p w:rsidR="00000000" w:rsidDel="00000000" w:rsidP="00000000" w:rsidRDefault="00000000" w:rsidRPr="00000000" w14:paraId="00000012">
      <w:pPr>
        <w:spacing w:after="160" w:lineRule="auto"/>
        <w:jc w:val="both"/>
        <w:rPr>
          <w:sz w:val="20"/>
          <w:szCs w:val="20"/>
        </w:rPr>
      </w:pPr>
      <w:r w:rsidDel="00000000" w:rsidR="00000000" w:rsidRPr="00000000">
        <w:rPr>
          <w:sz w:val="20"/>
          <w:szCs w:val="20"/>
          <w:rtl w:val="0"/>
        </w:rPr>
        <w:t xml:space="preserve">Many biological observations are visual. In the laboratory, scientists often observe differences in color, size, number, brightness, shape, or area.</w:t>
      </w:r>
    </w:p>
    <w:p w:rsidR="00000000" w:rsidDel="00000000" w:rsidP="00000000" w:rsidRDefault="00000000" w:rsidRPr="00000000" w14:paraId="00000013">
      <w:pPr>
        <w:spacing w:after="160" w:lineRule="auto"/>
        <w:jc w:val="both"/>
        <w:rPr>
          <w:sz w:val="20"/>
          <w:szCs w:val="20"/>
        </w:rPr>
      </w:pPr>
      <w:r w:rsidDel="00000000" w:rsidR="00000000" w:rsidRPr="00000000">
        <w:rPr>
          <w:sz w:val="20"/>
          <w:szCs w:val="20"/>
          <w:rtl w:val="0"/>
        </w:rPr>
        <w:t xml:space="preserve">Examples include:</w:t>
      </w:r>
    </w:p>
    <w:p w:rsidR="00000000" w:rsidDel="00000000" w:rsidP="00000000" w:rsidRDefault="00000000" w:rsidRPr="00000000" w14:paraId="00000014">
      <w:pPr>
        <w:spacing w:after="160" w:line="256.8" w:lineRule="auto"/>
        <w:jc w:val="both"/>
        <w:rPr>
          <w:sz w:val="20"/>
          <w:szCs w:val="20"/>
        </w:rPr>
      </w:pPr>
      <w:r w:rsidDel="00000000" w:rsidR="00000000" w:rsidRPr="00000000">
        <w:rPr>
          <w:rtl w:val="0"/>
        </w:rPr>
      </w:r>
    </w:p>
    <w:p w:rsidR="00000000" w:rsidDel="00000000" w:rsidP="00000000" w:rsidRDefault="00000000" w:rsidRPr="00000000" w14:paraId="00000015">
      <w:pPr>
        <w:ind w:left="1080" w:hanging="360"/>
        <w:jc w:val="both"/>
        <w:rPr>
          <w:sz w:val="20"/>
          <w:szCs w:val="20"/>
        </w:rPr>
      </w:pPr>
      <w:r w:rsidDel="00000000" w:rsidR="00000000" w:rsidRPr="00000000">
        <w:rPr>
          <w:sz w:val="20"/>
          <w:szCs w:val="20"/>
          <w:rtl w:val="0"/>
        </w:rPr>
        <w:t xml:space="preserve">·</w:t>
      </w:r>
      <w:r w:rsidDel="00000000" w:rsidR="00000000" w:rsidRPr="00000000">
        <w:rPr>
          <w:sz w:val="20"/>
          <w:szCs w:val="20"/>
          <w:rtl w:val="0"/>
        </w:rPr>
        <w:t xml:space="preserve">        </w:t>
      </w:r>
      <w:r w:rsidDel="00000000" w:rsidR="00000000" w:rsidRPr="00000000">
        <w:rPr>
          <w:sz w:val="20"/>
          <w:szCs w:val="20"/>
          <w:rtl w:val="0"/>
        </w:rPr>
        <w:t xml:space="preserve">fruit browning</w:t>
      </w:r>
    </w:p>
    <w:p w:rsidR="00000000" w:rsidDel="00000000" w:rsidP="00000000" w:rsidRDefault="00000000" w:rsidRPr="00000000" w14:paraId="00000016">
      <w:pPr>
        <w:ind w:left="1080" w:hanging="360"/>
        <w:jc w:val="both"/>
        <w:rPr>
          <w:sz w:val="20"/>
          <w:szCs w:val="20"/>
        </w:rPr>
      </w:pPr>
      <w:r w:rsidDel="00000000" w:rsidR="00000000" w:rsidRPr="00000000">
        <w:rPr>
          <w:sz w:val="20"/>
          <w:szCs w:val="20"/>
          <w:rtl w:val="0"/>
        </w:rPr>
        <w:t xml:space="preserve">·</w:t>
      </w:r>
      <w:r w:rsidDel="00000000" w:rsidR="00000000" w:rsidRPr="00000000">
        <w:rPr>
          <w:sz w:val="20"/>
          <w:szCs w:val="20"/>
          <w:rtl w:val="0"/>
        </w:rPr>
        <w:t xml:space="preserve">        </w:t>
      </w:r>
      <w:r w:rsidDel="00000000" w:rsidR="00000000" w:rsidRPr="00000000">
        <w:rPr>
          <w:sz w:val="20"/>
          <w:szCs w:val="20"/>
          <w:rtl w:val="0"/>
        </w:rPr>
        <w:t xml:space="preserve">cell number</w:t>
      </w:r>
    </w:p>
    <w:p w:rsidR="00000000" w:rsidDel="00000000" w:rsidP="00000000" w:rsidRDefault="00000000" w:rsidRPr="00000000" w14:paraId="00000017">
      <w:pPr>
        <w:ind w:left="1080" w:hanging="360"/>
        <w:jc w:val="both"/>
        <w:rPr>
          <w:sz w:val="20"/>
          <w:szCs w:val="20"/>
        </w:rPr>
      </w:pPr>
      <w:r w:rsidDel="00000000" w:rsidR="00000000" w:rsidRPr="00000000">
        <w:rPr>
          <w:sz w:val="20"/>
          <w:szCs w:val="20"/>
          <w:rtl w:val="0"/>
        </w:rPr>
        <w:t xml:space="preserve">·</w:t>
      </w:r>
      <w:r w:rsidDel="00000000" w:rsidR="00000000" w:rsidRPr="00000000">
        <w:rPr>
          <w:sz w:val="20"/>
          <w:szCs w:val="20"/>
          <w:rtl w:val="0"/>
        </w:rPr>
        <w:t xml:space="preserve">        </w:t>
      </w:r>
      <w:r w:rsidDel="00000000" w:rsidR="00000000" w:rsidRPr="00000000">
        <w:rPr>
          <w:sz w:val="20"/>
          <w:szCs w:val="20"/>
          <w:rtl w:val="0"/>
        </w:rPr>
        <w:t xml:space="preserve">colony number</w:t>
      </w:r>
    </w:p>
    <w:p w:rsidR="00000000" w:rsidDel="00000000" w:rsidP="00000000" w:rsidRDefault="00000000" w:rsidRPr="00000000" w14:paraId="00000018">
      <w:pPr>
        <w:ind w:left="1080" w:hanging="360"/>
        <w:jc w:val="both"/>
        <w:rPr>
          <w:sz w:val="20"/>
          <w:szCs w:val="20"/>
        </w:rPr>
      </w:pPr>
      <w:r w:rsidDel="00000000" w:rsidR="00000000" w:rsidRPr="00000000">
        <w:rPr>
          <w:sz w:val="20"/>
          <w:szCs w:val="20"/>
          <w:rtl w:val="0"/>
        </w:rPr>
        <w:t xml:space="preserve">·</w:t>
      </w:r>
      <w:r w:rsidDel="00000000" w:rsidR="00000000" w:rsidRPr="00000000">
        <w:rPr>
          <w:sz w:val="20"/>
          <w:szCs w:val="20"/>
          <w:rtl w:val="0"/>
        </w:rPr>
        <w:t xml:space="preserve">        </w:t>
      </w:r>
      <w:r w:rsidDel="00000000" w:rsidR="00000000" w:rsidRPr="00000000">
        <w:rPr>
          <w:sz w:val="20"/>
          <w:szCs w:val="20"/>
          <w:rtl w:val="0"/>
        </w:rPr>
        <w:t xml:space="preserve">microplate color intensity</w:t>
      </w:r>
    </w:p>
    <w:p w:rsidR="00000000" w:rsidDel="00000000" w:rsidP="00000000" w:rsidRDefault="00000000" w:rsidRPr="00000000" w14:paraId="00000019">
      <w:pPr>
        <w:ind w:left="1080" w:hanging="360"/>
        <w:jc w:val="both"/>
        <w:rPr>
          <w:sz w:val="20"/>
          <w:szCs w:val="20"/>
        </w:rPr>
      </w:pPr>
      <w:r w:rsidDel="00000000" w:rsidR="00000000" w:rsidRPr="00000000">
        <w:rPr>
          <w:sz w:val="20"/>
          <w:szCs w:val="20"/>
          <w:rtl w:val="0"/>
        </w:rPr>
        <w:t xml:space="preserve">·</w:t>
      </w:r>
      <w:r w:rsidDel="00000000" w:rsidR="00000000" w:rsidRPr="00000000">
        <w:rPr>
          <w:sz w:val="20"/>
          <w:szCs w:val="20"/>
          <w:rtl w:val="0"/>
        </w:rPr>
        <w:t xml:space="preserve">        </w:t>
      </w:r>
      <w:r w:rsidDel="00000000" w:rsidR="00000000" w:rsidRPr="00000000">
        <w:rPr>
          <w:sz w:val="20"/>
          <w:szCs w:val="20"/>
          <w:rtl w:val="0"/>
        </w:rPr>
        <w:t xml:space="preserve">leaf disease area</w:t>
      </w:r>
    </w:p>
    <w:p w:rsidR="00000000" w:rsidDel="00000000" w:rsidP="00000000" w:rsidRDefault="00000000" w:rsidRPr="00000000" w14:paraId="0000001A">
      <w:pPr>
        <w:ind w:left="1080" w:hanging="360"/>
        <w:jc w:val="both"/>
        <w:rPr>
          <w:sz w:val="20"/>
          <w:szCs w:val="20"/>
        </w:rPr>
      </w:pPr>
      <w:r w:rsidDel="00000000" w:rsidR="00000000" w:rsidRPr="00000000">
        <w:rPr>
          <w:sz w:val="20"/>
          <w:szCs w:val="20"/>
          <w:rtl w:val="0"/>
        </w:rPr>
        <w:t xml:space="preserve">·</w:t>
      </w:r>
      <w:r w:rsidDel="00000000" w:rsidR="00000000" w:rsidRPr="00000000">
        <w:rPr>
          <w:sz w:val="20"/>
          <w:szCs w:val="20"/>
          <w:rtl w:val="0"/>
        </w:rPr>
        <w:t xml:space="preserve">        </w:t>
      </w:r>
      <w:r w:rsidDel="00000000" w:rsidR="00000000" w:rsidRPr="00000000">
        <w:rPr>
          <w:sz w:val="20"/>
          <w:szCs w:val="20"/>
          <w:rtl w:val="0"/>
        </w:rPr>
        <w:t xml:space="preserve">root length</w:t>
      </w:r>
    </w:p>
    <w:p w:rsidR="00000000" w:rsidDel="00000000" w:rsidP="00000000" w:rsidRDefault="00000000" w:rsidRPr="00000000" w14:paraId="0000001B">
      <w:pPr>
        <w:ind w:left="1080" w:hanging="360"/>
        <w:jc w:val="both"/>
        <w:rPr>
          <w:sz w:val="20"/>
          <w:szCs w:val="20"/>
        </w:rPr>
      </w:pPr>
      <w:r w:rsidDel="00000000" w:rsidR="00000000" w:rsidRPr="00000000">
        <w:rPr>
          <w:sz w:val="20"/>
          <w:szCs w:val="20"/>
          <w:rtl w:val="0"/>
        </w:rPr>
        <w:t xml:space="preserve">·</w:t>
      </w:r>
      <w:r w:rsidDel="00000000" w:rsidR="00000000" w:rsidRPr="00000000">
        <w:rPr>
          <w:sz w:val="20"/>
          <w:szCs w:val="20"/>
          <w:rtl w:val="0"/>
        </w:rPr>
        <w:t xml:space="preserve">        </w:t>
      </w:r>
      <w:r w:rsidDel="00000000" w:rsidR="00000000" w:rsidRPr="00000000">
        <w:rPr>
          <w:sz w:val="20"/>
          <w:szCs w:val="20"/>
          <w:rtl w:val="0"/>
        </w:rPr>
        <w:t xml:space="preserve">zone of inhibition</w:t>
      </w:r>
    </w:p>
    <w:p w:rsidR="00000000" w:rsidDel="00000000" w:rsidP="00000000" w:rsidRDefault="00000000" w:rsidRPr="00000000" w14:paraId="0000001C">
      <w:pPr>
        <w:ind w:left="1080" w:hanging="360"/>
        <w:jc w:val="both"/>
        <w:rPr>
          <w:sz w:val="20"/>
          <w:szCs w:val="20"/>
        </w:rPr>
      </w:pPr>
      <w:r w:rsidDel="00000000" w:rsidR="00000000" w:rsidRPr="00000000">
        <w:rPr>
          <w:sz w:val="20"/>
          <w:szCs w:val="20"/>
          <w:rtl w:val="0"/>
        </w:rPr>
        <w:t xml:space="preserve">·</w:t>
      </w:r>
      <w:r w:rsidDel="00000000" w:rsidR="00000000" w:rsidRPr="00000000">
        <w:rPr>
          <w:sz w:val="20"/>
          <w:szCs w:val="20"/>
          <w:rtl w:val="0"/>
        </w:rPr>
        <w:t xml:space="preserve">        </w:t>
      </w:r>
      <w:r w:rsidDel="00000000" w:rsidR="00000000" w:rsidRPr="00000000">
        <w:rPr>
          <w:sz w:val="20"/>
          <w:szCs w:val="20"/>
          <w:rtl w:val="0"/>
        </w:rPr>
        <w:t xml:space="preserve">gel band intensity</w:t>
      </w:r>
    </w:p>
    <w:p w:rsidR="00000000" w:rsidDel="00000000" w:rsidP="00000000" w:rsidRDefault="00000000" w:rsidRPr="00000000" w14:paraId="0000001D">
      <w:pPr>
        <w:spacing w:after="160" w:lineRule="auto"/>
        <w:ind w:left="1080" w:hanging="360"/>
        <w:jc w:val="both"/>
        <w:rPr>
          <w:sz w:val="20"/>
          <w:szCs w:val="20"/>
        </w:rPr>
      </w:pPr>
      <w:r w:rsidDel="00000000" w:rsidR="00000000" w:rsidRPr="00000000">
        <w:rPr>
          <w:sz w:val="20"/>
          <w:szCs w:val="20"/>
          <w:rtl w:val="0"/>
        </w:rPr>
        <w:t xml:space="preserve">·</w:t>
      </w:r>
      <w:r w:rsidDel="00000000" w:rsidR="00000000" w:rsidRPr="00000000">
        <w:rPr>
          <w:sz w:val="20"/>
          <w:szCs w:val="20"/>
          <w:rtl w:val="0"/>
        </w:rPr>
        <w:t xml:space="preserve">        </w:t>
      </w:r>
      <w:r w:rsidDel="00000000" w:rsidR="00000000" w:rsidRPr="00000000">
        <w:rPr>
          <w:sz w:val="20"/>
          <w:szCs w:val="20"/>
          <w:rtl w:val="0"/>
        </w:rPr>
        <w:t xml:space="preserve">fluorescence intensity</w:t>
      </w:r>
    </w:p>
    <w:p w:rsidR="00000000" w:rsidDel="00000000" w:rsidP="00000000" w:rsidRDefault="00000000" w:rsidRPr="00000000" w14:paraId="0000001E">
      <w:pPr>
        <w:spacing w:after="160" w:line="256.8" w:lineRule="auto"/>
        <w:jc w:val="both"/>
        <w:rPr>
          <w:sz w:val="20"/>
          <w:szCs w:val="20"/>
        </w:rPr>
      </w:pPr>
      <w:r w:rsidDel="00000000" w:rsidR="00000000" w:rsidRPr="00000000">
        <w:rPr>
          <w:rtl w:val="0"/>
        </w:rPr>
      </w:r>
    </w:p>
    <w:p w:rsidR="00000000" w:rsidDel="00000000" w:rsidP="00000000" w:rsidRDefault="00000000" w:rsidRPr="00000000" w14:paraId="0000001F">
      <w:pPr>
        <w:spacing w:after="160" w:lineRule="auto"/>
        <w:jc w:val="both"/>
        <w:rPr>
          <w:sz w:val="20"/>
          <w:szCs w:val="20"/>
        </w:rPr>
      </w:pPr>
      <w:r w:rsidDel="00000000" w:rsidR="00000000" w:rsidRPr="00000000">
        <w:rPr>
          <w:sz w:val="20"/>
          <w:szCs w:val="20"/>
          <w:rtl w:val="0"/>
        </w:rPr>
        <w:t xml:space="preserve">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20">
            <w:pPr>
              <w:widowControl w:val="0"/>
              <w:spacing w:after="160" w:line="240" w:lineRule="auto"/>
              <w:jc w:val="center"/>
              <w:rPr>
                <w:b w:val="1"/>
                <w:bCs w:val="1"/>
                <w:sz w:val="20"/>
                <w:szCs w:val="20"/>
              </w:rPr>
            </w:pPr>
            <w:r w:rsidDel="00000000" w:rsidR="00000000" w:rsidRPr="00000000">
              <w:rPr>
                <w:b w:val="1"/>
                <w:bCs w:val="1"/>
                <w:sz w:val="20"/>
                <w:szCs w:val="20"/>
                <w:rtl w:val="0"/>
              </w:rPr>
              <w:t xml:space="preserve">Biological Image Type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21">
            <w:pPr>
              <w:widowControl w:val="0"/>
              <w:spacing w:after="160" w:line="240" w:lineRule="auto"/>
              <w:jc w:val="center"/>
              <w:rPr>
                <w:b w:val="1"/>
                <w:bCs w:val="1"/>
                <w:sz w:val="20"/>
                <w:szCs w:val="20"/>
              </w:rPr>
            </w:pPr>
            <w:r w:rsidDel="00000000" w:rsidR="00000000" w:rsidRPr="00000000">
              <w:rPr>
                <w:b w:val="1"/>
                <w:bCs w:val="1"/>
                <w:sz w:val="20"/>
                <w:szCs w:val="20"/>
                <w:rtl w:val="0"/>
              </w:rPr>
              <w:t xml:space="preserve">What ImageJ Can Measure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22">
            <w:pPr>
              <w:widowControl w:val="0"/>
              <w:spacing w:after="160" w:line="240" w:lineRule="auto"/>
              <w:jc w:val="center"/>
              <w:rPr>
                <w:b w:val="1"/>
                <w:bCs w:val="1"/>
                <w:sz w:val="20"/>
                <w:szCs w:val="20"/>
              </w:rPr>
            </w:pPr>
            <w:r w:rsidDel="00000000" w:rsidR="00000000" w:rsidRPr="00000000">
              <w:rPr>
                <w:b w:val="1"/>
                <w:bCs w:val="1"/>
                <w:sz w:val="20"/>
                <w:szCs w:val="20"/>
                <w:rtl w:val="0"/>
              </w:rPr>
              <w:t xml:space="preserve">Biological Interpretation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23">
            <w:pPr>
              <w:widowControl w:val="0"/>
              <w:spacing w:after="160" w:line="240" w:lineRule="auto"/>
              <w:jc w:val="center"/>
              <w:rPr>
                <w:sz w:val="20"/>
                <w:szCs w:val="20"/>
              </w:rPr>
            </w:pPr>
            <w:r w:rsidDel="00000000" w:rsidR="00000000" w:rsidRPr="00000000">
              <w:rPr>
                <w:sz w:val="20"/>
                <w:szCs w:val="20"/>
                <w:rtl w:val="0"/>
              </w:rPr>
              <w:t xml:space="preserve">Fruit or plant tissue images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24">
            <w:pPr>
              <w:widowControl w:val="0"/>
              <w:spacing w:after="160" w:line="240" w:lineRule="auto"/>
              <w:jc w:val="center"/>
              <w:rPr>
                <w:sz w:val="20"/>
                <w:szCs w:val="20"/>
              </w:rPr>
            </w:pPr>
            <w:r w:rsidDel="00000000" w:rsidR="00000000" w:rsidRPr="00000000">
              <w:rPr>
                <w:sz w:val="20"/>
                <w:szCs w:val="20"/>
                <w:rtl w:val="0"/>
              </w:rPr>
              <w:t xml:space="preserve">Color intensity, darkness, area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25">
            <w:pPr>
              <w:widowControl w:val="0"/>
              <w:spacing w:after="160" w:line="240" w:lineRule="auto"/>
              <w:jc w:val="center"/>
              <w:rPr>
                <w:sz w:val="20"/>
                <w:szCs w:val="20"/>
              </w:rPr>
            </w:pPr>
            <w:r w:rsidDel="00000000" w:rsidR="00000000" w:rsidRPr="00000000">
              <w:rPr>
                <w:sz w:val="20"/>
                <w:szCs w:val="20"/>
                <w:rtl w:val="0"/>
              </w:rPr>
              <w:t xml:space="preserve">Browning, disease severity, pigment accumulation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26">
            <w:pPr>
              <w:widowControl w:val="0"/>
              <w:spacing w:after="160" w:line="240" w:lineRule="auto"/>
              <w:jc w:val="center"/>
              <w:rPr>
                <w:sz w:val="20"/>
                <w:szCs w:val="20"/>
              </w:rPr>
            </w:pPr>
            <w:r w:rsidDel="00000000" w:rsidR="00000000" w:rsidRPr="00000000">
              <w:rPr>
                <w:sz w:val="20"/>
                <w:szCs w:val="20"/>
                <w:rtl w:val="0"/>
              </w:rPr>
              <w:t xml:space="preserve">Titer plate or microplate images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27">
            <w:pPr>
              <w:widowControl w:val="0"/>
              <w:spacing w:after="160" w:line="240" w:lineRule="auto"/>
              <w:jc w:val="center"/>
              <w:rPr>
                <w:sz w:val="20"/>
                <w:szCs w:val="20"/>
              </w:rPr>
            </w:pPr>
            <w:r w:rsidDel="00000000" w:rsidR="00000000" w:rsidRPr="00000000">
              <w:rPr>
                <w:sz w:val="20"/>
                <w:szCs w:val="20"/>
                <w:rtl w:val="0"/>
              </w:rPr>
              <w:t xml:space="preserve">Well color intensity</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28">
            <w:pPr>
              <w:widowControl w:val="0"/>
              <w:spacing w:after="160" w:line="240" w:lineRule="auto"/>
              <w:jc w:val="center"/>
              <w:rPr>
                <w:sz w:val="20"/>
                <w:szCs w:val="20"/>
              </w:rPr>
            </w:pPr>
            <w:r w:rsidDel="00000000" w:rsidR="00000000" w:rsidRPr="00000000">
              <w:rPr>
                <w:sz w:val="20"/>
                <w:szCs w:val="20"/>
                <w:rtl w:val="0"/>
              </w:rPr>
              <w:t xml:space="preserve">Enzyme activity, antioxidant activity, cell viability, metabolic activity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29">
            <w:pPr>
              <w:widowControl w:val="0"/>
              <w:spacing w:after="160" w:line="240" w:lineRule="auto"/>
              <w:jc w:val="center"/>
              <w:rPr>
                <w:sz w:val="20"/>
                <w:szCs w:val="20"/>
              </w:rPr>
            </w:pPr>
            <w:r w:rsidDel="00000000" w:rsidR="00000000" w:rsidRPr="00000000">
              <w:rPr>
                <w:sz w:val="20"/>
                <w:szCs w:val="20"/>
                <w:rtl w:val="0"/>
              </w:rPr>
              <w:t xml:space="preserve">Microscopy images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2A">
            <w:pPr>
              <w:widowControl w:val="0"/>
              <w:spacing w:after="160" w:line="240" w:lineRule="auto"/>
              <w:jc w:val="center"/>
              <w:rPr>
                <w:sz w:val="20"/>
                <w:szCs w:val="20"/>
              </w:rPr>
            </w:pPr>
            <w:r w:rsidDel="00000000" w:rsidR="00000000" w:rsidRPr="00000000">
              <w:rPr>
                <w:sz w:val="20"/>
                <w:szCs w:val="20"/>
                <w:rtl w:val="0"/>
              </w:rPr>
              <w:t xml:space="preserve">Cell number, fluorescence, cell area</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2B">
            <w:pPr>
              <w:widowControl w:val="0"/>
              <w:spacing w:after="160" w:line="240" w:lineRule="auto"/>
              <w:jc w:val="center"/>
              <w:rPr>
                <w:sz w:val="20"/>
                <w:szCs w:val="20"/>
              </w:rPr>
            </w:pPr>
            <w:r w:rsidDel="00000000" w:rsidR="00000000" w:rsidRPr="00000000">
              <w:rPr>
                <w:sz w:val="20"/>
                <w:szCs w:val="20"/>
                <w:rtl w:val="0"/>
              </w:rPr>
              <w:t xml:space="preserve">Cell density, protein expression, viability, morphology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2C">
            <w:pPr>
              <w:widowControl w:val="0"/>
              <w:spacing w:after="160" w:line="240" w:lineRule="auto"/>
              <w:jc w:val="center"/>
              <w:rPr>
                <w:sz w:val="20"/>
                <w:szCs w:val="20"/>
              </w:rPr>
            </w:pPr>
            <w:r w:rsidDel="00000000" w:rsidR="00000000" w:rsidRPr="00000000">
              <w:rPr>
                <w:sz w:val="20"/>
                <w:szCs w:val="20"/>
                <w:rtl w:val="0"/>
              </w:rPr>
              <w:t xml:space="preserve">Agar plates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2D">
            <w:pPr>
              <w:widowControl w:val="0"/>
              <w:spacing w:after="160" w:line="240" w:lineRule="auto"/>
              <w:jc w:val="center"/>
              <w:rPr>
                <w:sz w:val="20"/>
                <w:szCs w:val="20"/>
              </w:rPr>
            </w:pPr>
            <w:r w:rsidDel="00000000" w:rsidR="00000000" w:rsidRPr="00000000">
              <w:rPr>
                <w:sz w:val="20"/>
                <w:szCs w:val="20"/>
                <w:rtl w:val="0"/>
              </w:rPr>
              <w:t xml:space="preserve">Colony number, colony size, inhibition zones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2E">
            <w:pPr>
              <w:widowControl w:val="0"/>
              <w:spacing w:after="160" w:line="240" w:lineRule="auto"/>
              <w:jc w:val="center"/>
              <w:rPr>
                <w:sz w:val="20"/>
                <w:szCs w:val="20"/>
              </w:rPr>
            </w:pPr>
            <w:r w:rsidDel="00000000" w:rsidR="00000000" w:rsidRPr="00000000">
              <w:rPr>
                <w:sz w:val="20"/>
                <w:szCs w:val="20"/>
                <w:rtl w:val="0"/>
              </w:rPr>
              <w:t xml:space="preserve">Microbial growth, antimicrobial activity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2F">
            <w:pPr>
              <w:widowControl w:val="0"/>
              <w:spacing w:after="160" w:line="240" w:lineRule="auto"/>
              <w:jc w:val="center"/>
              <w:rPr>
                <w:sz w:val="20"/>
                <w:szCs w:val="20"/>
              </w:rPr>
            </w:pPr>
            <w:r w:rsidDel="00000000" w:rsidR="00000000" w:rsidRPr="00000000">
              <w:rPr>
                <w:sz w:val="20"/>
                <w:szCs w:val="20"/>
                <w:rtl w:val="0"/>
              </w:rPr>
              <w:t xml:space="preserve">Leaves or roots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30">
            <w:pPr>
              <w:widowControl w:val="0"/>
              <w:spacing w:after="160" w:line="240" w:lineRule="auto"/>
              <w:jc w:val="center"/>
              <w:rPr>
                <w:sz w:val="20"/>
                <w:szCs w:val="20"/>
              </w:rPr>
            </w:pPr>
            <w:r w:rsidDel="00000000" w:rsidR="00000000" w:rsidRPr="00000000">
              <w:rPr>
                <w:sz w:val="20"/>
                <w:szCs w:val="20"/>
                <w:rtl w:val="0"/>
              </w:rPr>
              <w:t xml:space="preserve">Area, length, color</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31">
            <w:pPr>
              <w:widowControl w:val="0"/>
              <w:spacing w:after="160" w:line="240" w:lineRule="auto"/>
              <w:jc w:val="center"/>
              <w:rPr>
                <w:sz w:val="20"/>
                <w:szCs w:val="20"/>
              </w:rPr>
            </w:pPr>
            <w:r w:rsidDel="00000000" w:rsidR="00000000" w:rsidRPr="00000000">
              <w:rPr>
                <w:sz w:val="20"/>
                <w:szCs w:val="20"/>
                <w:rtl w:val="0"/>
              </w:rPr>
              <w:t xml:space="preserve">Growth, stress response, disease damage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top"/>
          </w:tcPr>
          <w:p w:rsidR="00000000" w:rsidDel="00000000" w:rsidP="00000000" w:rsidRDefault="00000000" w:rsidRPr="00000000" w14:paraId="00000032">
            <w:pPr>
              <w:widowControl w:val="0"/>
              <w:spacing w:after="160" w:line="240" w:lineRule="auto"/>
              <w:jc w:val="center"/>
              <w:rPr>
                <w:sz w:val="20"/>
                <w:szCs w:val="20"/>
              </w:rPr>
            </w:pPr>
            <w:r w:rsidDel="00000000" w:rsidR="00000000" w:rsidRPr="00000000">
              <w:rPr>
                <w:sz w:val="20"/>
                <w:szCs w:val="20"/>
                <w:rtl w:val="0"/>
              </w:rPr>
              <w:t xml:space="preserve">Gel electrophoresis images</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33">
            <w:pPr>
              <w:widowControl w:val="0"/>
              <w:spacing w:after="160" w:line="240" w:lineRule="auto"/>
              <w:jc w:val="center"/>
              <w:rPr>
                <w:sz w:val="20"/>
                <w:szCs w:val="20"/>
              </w:rPr>
            </w:pPr>
            <w:r w:rsidDel="00000000" w:rsidR="00000000" w:rsidRPr="00000000">
              <w:rPr>
                <w:sz w:val="20"/>
                <w:szCs w:val="20"/>
                <w:rtl w:val="0"/>
              </w:rPr>
              <w:t xml:space="preserve">Band intensity, band size</w:t>
            </w:r>
          </w:p>
        </w:tc>
        <w:tc>
          <w:tcPr>
            <w:tcBorders>
              <w:top w:color="000000" w:space="0" w:sz="8" w:val="single"/>
              <w:left w:color="000000" w:space="0" w:sz="8" w:val="single"/>
              <w:bottom w:color="000000" w:space="0" w:sz="8" w:val="single"/>
              <w:right w:color="000000" w:space="0" w:sz="8" w:val="single"/>
            </w:tcBorders>
            <w:tcMar>
              <w:top w:w="20.0" w:type="dxa"/>
              <w:left w:w="20.0" w:type="dxa"/>
              <w:bottom w:w="20.0" w:type="dxa"/>
              <w:right w:w="20.0" w:type="dxa"/>
            </w:tcMar>
            <w:vAlign w:val="center"/>
          </w:tcPr>
          <w:p w:rsidR="00000000" w:rsidDel="00000000" w:rsidP="00000000" w:rsidRDefault="00000000" w:rsidRPr="00000000" w14:paraId="00000034">
            <w:pPr>
              <w:widowControl w:val="0"/>
              <w:spacing w:after="160" w:line="240" w:lineRule="auto"/>
              <w:jc w:val="center"/>
              <w:rPr>
                <w:sz w:val="20"/>
                <w:szCs w:val="20"/>
              </w:rPr>
            </w:pPr>
            <w:r w:rsidDel="00000000" w:rsidR="00000000" w:rsidRPr="00000000">
              <w:rPr>
                <w:sz w:val="20"/>
                <w:szCs w:val="20"/>
                <w:rtl w:val="0"/>
              </w:rPr>
              <w:t xml:space="preserve">DNA, RNA, or protein abundance</w:t>
            </w:r>
          </w:p>
        </w:tc>
      </w:tr>
    </w:tbl>
    <w:p w:rsidR="00000000" w:rsidDel="00000000" w:rsidP="00000000" w:rsidRDefault="00000000" w:rsidRPr="00000000" w14:paraId="00000035">
      <w:pPr>
        <w:spacing w:after="160" w:lineRule="auto"/>
        <w:jc w:val="both"/>
        <w:rPr>
          <w:sz w:val="20"/>
          <w:szCs w:val="20"/>
        </w:rPr>
      </w:pPr>
      <w:r w:rsidDel="00000000" w:rsidR="00000000" w:rsidRPr="00000000">
        <w:rPr>
          <w:rtl w:val="0"/>
        </w:rPr>
      </w:r>
    </w:p>
    <w:p w:rsidR="00000000" w:rsidDel="00000000" w:rsidP="00000000" w:rsidRDefault="00000000" w:rsidRPr="00000000" w14:paraId="00000036">
      <w:pPr>
        <w:spacing w:after="160" w:lineRule="auto"/>
        <w:jc w:val="both"/>
        <w:rPr>
          <w:sz w:val="20"/>
          <w:szCs w:val="20"/>
        </w:rPr>
      </w:pPr>
      <w:r w:rsidDel="00000000" w:rsidR="00000000" w:rsidRPr="00000000">
        <w:rPr>
          <w:sz w:val="20"/>
          <w:szCs w:val="20"/>
          <w:rtl w:val="0"/>
        </w:rPr>
        <w:t xml:space="preserve">However, visual observations alone can be subjective. For example, one student may describe a sample as “dark,” while another may describe it as “moderately dark.”</w:t>
      </w:r>
    </w:p>
    <w:p w:rsidR="00000000" w:rsidDel="00000000" w:rsidP="00000000" w:rsidRDefault="00000000" w:rsidRPr="00000000" w14:paraId="00000037">
      <w:pPr>
        <w:spacing w:after="160" w:lineRule="auto"/>
        <w:jc w:val="both"/>
        <w:rPr>
          <w:sz w:val="20"/>
          <w:szCs w:val="20"/>
        </w:rPr>
      </w:pPr>
      <w:r w:rsidDel="00000000" w:rsidR="00000000" w:rsidRPr="00000000">
        <w:rPr>
          <w:sz w:val="20"/>
          <w:szCs w:val="20"/>
          <w:rtl w:val="0"/>
        </w:rPr>
        <w:t xml:space="preserve">ImageJ allows biological images to be analyzed quantitatively. This means that visible observations can be converted into measurable values.</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15"/>
        <w:gridCol w:w="4830"/>
        <w:tblGridChange w:id="0">
          <w:tblGrid>
            <w:gridCol w:w="4215"/>
            <w:gridCol w:w="4830"/>
          </w:tblGrid>
        </w:tblGridChange>
      </w:tblGrid>
      <w:tr>
        <w:trPr>
          <w:cantSplit w:val="0"/>
          <w:trHeight w:val="2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ind w:left="0" w:firstLine="0"/>
              <w:jc w:val="center"/>
              <w:rPr>
                <w:sz w:val="20"/>
                <w:szCs w:val="20"/>
              </w:rPr>
            </w:pPr>
            <w:r w:rsidDel="00000000" w:rsidR="00000000" w:rsidRPr="00000000">
              <w:rPr>
                <w:sz w:val="20"/>
                <w:szCs w:val="20"/>
                <w:rtl w:val="0"/>
              </w:rPr>
              <w:t xml:space="preserve">Instead of saying:</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ind w:left="0" w:firstLine="0"/>
              <w:jc w:val="center"/>
              <w:rPr>
                <w:sz w:val="20"/>
                <w:szCs w:val="20"/>
              </w:rPr>
            </w:pPr>
            <w:r w:rsidDel="00000000" w:rsidR="00000000" w:rsidRPr="00000000">
              <w:rPr>
                <w:sz w:val="20"/>
                <w:szCs w:val="20"/>
                <w:rtl w:val="0"/>
              </w:rPr>
              <w:t xml:space="preserve">we can say:</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ind w:left="0" w:firstLine="0"/>
              <w:jc w:val="center"/>
              <w:rPr>
                <w:i w:val="1"/>
                <w:iCs w:val="1"/>
                <w:sz w:val="20"/>
                <w:szCs w:val="20"/>
              </w:rPr>
            </w:pPr>
            <w:r w:rsidDel="00000000" w:rsidR="00000000" w:rsidRPr="00000000">
              <w:rPr>
                <w:i w:val="1"/>
                <w:iCs w:val="1"/>
                <w:sz w:val="20"/>
                <w:szCs w:val="20"/>
                <w:rtl w:val="0"/>
              </w:rPr>
              <w:t xml:space="preserve">The sample is darker.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ind w:left="0" w:firstLine="0"/>
              <w:jc w:val="center"/>
              <w:rPr>
                <w:i w:val="1"/>
                <w:iCs w:val="1"/>
                <w:sz w:val="20"/>
                <w:szCs w:val="20"/>
              </w:rPr>
            </w:pPr>
            <w:r w:rsidDel="00000000" w:rsidR="00000000" w:rsidRPr="00000000">
              <w:rPr>
                <w:i w:val="1"/>
                <w:iCs w:val="1"/>
                <w:sz w:val="20"/>
                <w:szCs w:val="20"/>
                <w:rtl w:val="0"/>
              </w:rPr>
              <w:t xml:space="preserve">The sample has a corrected intensity value of 120.</w:t>
            </w:r>
          </w:p>
        </w:tc>
      </w:tr>
      <w:tr>
        <w:trPr>
          <w:cantSplit w:val="0"/>
          <w:trHeight w:val="2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ind w:left="0" w:firstLine="0"/>
              <w:jc w:val="center"/>
              <w:rPr>
                <w:sz w:val="20"/>
                <w:szCs w:val="20"/>
              </w:rPr>
            </w:pPr>
            <w:r w:rsidDel="00000000" w:rsidR="00000000" w:rsidRPr="00000000">
              <w:rPr>
                <w:sz w:val="20"/>
                <w:szCs w:val="20"/>
                <w:rtl w:val="0"/>
              </w:rPr>
              <w:t xml:space="preserve">There are many cells.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ind w:left="0" w:firstLine="0"/>
              <w:jc w:val="center"/>
              <w:rPr>
                <w:sz w:val="20"/>
                <w:szCs w:val="20"/>
              </w:rPr>
            </w:pPr>
            <w:r w:rsidDel="00000000" w:rsidR="00000000" w:rsidRPr="00000000">
              <w:rPr>
                <w:sz w:val="20"/>
                <w:szCs w:val="20"/>
                <w:rtl w:val="0"/>
              </w:rPr>
              <w:t xml:space="preserve">The cell density is 300 cells/mm².</w:t>
            </w:r>
          </w:p>
        </w:tc>
      </w:tr>
    </w:tbl>
    <w:p w:rsidR="00000000" w:rsidDel="00000000" w:rsidP="00000000" w:rsidRDefault="00000000" w:rsidRPr="00000000" w14:paraId="0000003E">
      <w:pPr>
        <w:spacing w:after="160" w:lineRule="auto"/>
        <w:jc w:val="both"/>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3F">
      <w:pPr>
        <w:spacing w:after="160" w:lineRule="auto"/>
        <w:jc w:val="both"/>
        <w:rPr>
          <w:b w:val="1"/>
          <w:bCs w:val="1"/>
          <w:sz w:val="20"/>
          <w:szCs w:val="20"/>
        </w:rPr>
      </w:pPr>
      <w:r w:rsidDel="00000000" w:rsidR="00000000" w:rsidRPr="00000000">
        <w:rPr>
          <w:b w:val="1"/>
          <w:bCs w:val="1"/>
          <w:sz w:val="20"/>
          <w:szCs w:val="20"/>
          <w:rtl w:val="0"/>
        </w:rPr>
        <w:t xml:space="preserve">Learning Objectives</w:t>
      </w:r>
    </w:p>
    <w:p w:rsidR="00000000" w:rsidDel="00000000" w:rsidP="00000000" w:rsidRDefault="00000000" w:rsidRPr="00000000" w14:paraId="00000040">
      <w:pPr>
        <w:spacing w:after="160" w:lineRule="auto"/>
        <w:jc w:val="both"/>
        <w:rPr>
          <w:sz w:val="20"/>
          <w:szCs w:val="20"/>
        </w:rPr>
      </w:pPr>
      <w:r w:rsidDel="00000000" w:rsidR="00000000" w:rsidRPr="00000000">
        <w:rPr>
          <w:sz w:val="20"/>
          <w:szCs w:val="20"/>
          <w:rtl w:val="0"/>
        </w:rPr>
        <w:t xml:space="preserve">After completing this module, you should be able to:</w:t>
      </w:r>
    </w:p>
    <w:p w:rsidR="00000000" w:rsidDel="00000000" w:rsidP="00000000" w:rsidRDefault="00000000" w:rsidRPr="00000000" w14:paraId="00000041">
      <w:pPr>
        <w:numPr>
          <w:ilvl w:val="0"/>
          <w:numId w:val="1"/>
        </w:numPr>
        <w:ind w:left="720" w:hanging="360"/>
        <w:rPr>
          <w:sz w:val="20"/>
          <w:szCs w:val="20"/>
        </w:rPr>
      </w:pPr>
      <w:r w:rsidDel="00000000" w:rsidR="00000000" w:rsidRPr="00000000">
        <w:rPr>
          <w:sz w:val="20"/>
          <w:szCs w:val="20"/>
          <w:rtl w:val="0"/>
        </w:rPr>
        <w:t xml:space="preserve">Explain why biological images can be used as quantitative data.</w:t>
      </w:r>
    </w:p>
    <w:p w:rsidR="00000000" w:rsidDel="00000000" w:rsidP="00000000" w:rsidRDefault="00000000" w:rsidRPr="00000000" w14:paraId="00000042">
      <w:pPr>
        <w:numPr>
          <w:ilvl w:val="0"/>
          <w:numId w:val="1"/>
        </w:numPr>
        <w:ind w:left="720" w:hanging="360"/>
        <w:rPr>
          <w:sz w:val="20"/>
          <w:szCs w:val="20"/>
        </w:rPr>
      </w:pPr>
      <w:r w:rsidDel="00000000" w:rsidR="00000000" w:rsidRPr="00000000">
        <w:rPr>
          <w:sz w:val="20"/>
          <w:szCs w:val="20"/>
          <w:rtl w:val="0"/>
        </w:rPr>
        <w:t xml:space="preserve">Open and prepare images in ImageJ or Fiji.</w:t>
      </w:r>
    </w:p>
    <w:p w:rsidR="00000000" w:rsidDel="00000000" w:rsidP="00000000" w:rsidRDefault="00000000" w:rsidRPr="00000000" w14:paraId="00000043">
      <w:pPr>
        <w:numPr>
          <w:ilvl w:val="0"/>
          <w:numId w:val="1"/>
        </w:numPr>
        <w:ind w:left="720" w:hanging="360"/>
        <w:rPr>
          <w:sz w:val="20"/>
          <w:szCs w:val="20"/>
        </w:rPr>
      </w:pPr>
      <w:r w:rsidDel="00000000" w:rsidR="00000000" w:rsidRPr="00000000">
        <w:rPr>
          <w:sz w:val="20"/>
          <w:szCs w:val="20"/>
          <w:rtl w:val="0"/>
        </w:rPr>
        <w:t xml:space="preserve">Set the scale using a ruler or scale bar.</w:t>
      </w:r>
    </w:p>
    <w:p w:rsidR="00000000" w:rsidDel="00000000" w:rsidP="00000000" w:rsidRDefault="00000000" w:rsidRPr="00000000" w14:paraId="00000044">
      <w:pPr>
        <w:numPr>
          <w:ilvl w:val="0"/>
          <w:numId w:val="1"/>
        </w:numPr>
        <w:ind w:left="720" w:hanging="360"/>
        <w:rPr>
          <w:sz w:val="20"/>
          <w:szCs w:val="20"/>
        </w:rPr>
      </w:pPr>
      <w:r w:rsidDel="00000000" w:rsidR="00000000" w:rsidRPr="00000000">
        <w:rPr>
          <w:sz w:val="20"/>
          <w:szCs w:val="20"/>
          <w:rtl w:val="0"/>
        </w:rPr>
        <w:t xml:space="preserve">Select a region of interest, or ROI.</w:t>
      </w:r>
    </w:p>
    <w:p w:rsidR="00000000" w:rsidDel="00000000" w:rsidP="00000000" w:rsidRDefault="00000000" w:rsidRPr="00000000" w14:paraId="00000045">
      <w:pPr>
        <w:numPr>
          <w:ilvl w:val="0"/>
          <w:numId w:val="1"/>
        </w:numPr>
        <w:ind w:left="720" w:hanging="360"/>
        <w:rPr>
          <w:sz w:val="20"/>
          <w:szCs w:val="20"/>
        </w:rPr>
      </w:pPr>
      <w:r w:rsidDel="00000000" w:rsidR="00000000" w:rsidRPr="00000000">
        <w:rPr>
          <w:sz w:val="20"/>
          <w:szCs w:val="20"/>
          <w:rtl w:val="0"/>
        </w:rPr>
        <w:t xml:space="preserve">Measure area, length, brightness, color intensity, or object number.</w:t>
      </w:r>
    </w:p>
    <w:p w:rsidR="00000000" w:rsidDel="00000000" w:rsidP="00000000" w:rsidRDefault="00000000" w:rsidRPr="00000000" w14:paraId="00000046">
      <w:pPr>
        <w:numPr>
          <w:ilvl w:val="0"/>
          <w:numId w:val="1"/>
        </w:numPr>
        <w:ind w:left="720" w:hanging="360"/>
        <w:rPr>
          <w:sz w:val="20"/>
          <w:szCs w:val="20"/>
        </w:rPr>
      </w:pPr>
      <w:r w:rsidDel="00000000" w:rsidR="00000000" w:rsidRPr="00000000">
        <w:rPr>
          <w:sz w:val="20"/>
          <w:szCs w:val="20"/>
          <w:rtl w:val="0"/>
        </w:rPr>
        <w:t xml:space="preserve">Apply background correction.</w:t>
      </w:r>
    </w:p>
    <w:p w:rsidR="00000000" w:rsidDel="00000000" w:rsidP="00000000" w:rsidRDefault="00000000" w:rsidRPr="00000000" w14:paraId="00000047">
      <w:pPr>
        <w:numPr>
          <w:ilvl w:val="0"/>
          <w:numId w:val="1"/>
        </w:numPr>
        <w:ind w:left="720" w:hanging="360"/>
        <w:rPr>
          <w:sz w:val="20"/>
          <w:szCs w:val="20"/>
        </w:rPr>
      </w:pPr>
      <w:r w:rsidDel="00000000" w:rsidR="00000000" w:rsidRPr="00000000">
        <w:rPr>
          <w:sz w:val="20"/>
          <w:szCs w:val="20"/>
          <w:rtl w:val="0"/>
        </w:rPr>
        <w:t xml:space="preserve">Use thresholding for counting cells, colonies, or stained areas.</w:t>
      </w:r>
    </w:p>
    <w:p w:rsidR="00000000" w:rsidDel="00000000" w:rsidP="00000000" w:rsidRDefault="00000000" w:rsidRPr="00000000" w14:paraId="00000048">
      <w:pPr>
        <w:numPr>
          <w:ilvl w:val="0"/>
          <w:numId w:val="1"/>
        </w:numPr>
        <w:ind w:left="720" w:hanging="360"/>
        <w:rPr>
          <w:sz w:val="20"/>
          <w:szCs w:val="20"/>
        </w:rPr>
      </w:pPr>
      <w:r w:rsidDel="00000000" w:rsidR="00000000" w:rsidRPr="00000000">
        <w:rPr>
          <w:sz w:val="20"/>
          <w:szCs w:val="20"/>
          <w:rtl w:val="0"/>
        </w:rPr>
        <w:t xml:space="preserve">Calculate corrected intensity, percent area, object density, and average diameter.</w:t>
      </w:r>
    </w:p>
    <w:p w:rsidR="00000000" w:rsidDel="00000000" w:rsidP="00000000" w:rsidRDefault="00000000" w:rsidRPr="00000000" w14:paraId="00000049">
      <w:pPr>
        <w:numPr>
          <w:ilvl w:val="0"/>
          <w:numId w:val="1"/>
        </w:numPr>
        <w:ind w:left="720" w:hanging="360"/>
        <w:rPr>
          <w:sz w:val="20"/>
          <w:szCs w:val="20"/>
        </w:rPr>
      </w:pPr>
      <w:r w:rsidDel="00000000" w:rsidR="00000000" w:rsidRPr="00000000">
        <w:rPr>
          <w:sz w:val="20"/>
          <w:szCs w:val="20"/>
          <w:rtl w:val="0"/>
        </w:rPr>
        <w:t xml:space="preserve">Interpret ImageJ results biologically.</w:t>
      </w:r>
    </w:p>
    <w:p w:rsidR="00000000" w:rsidDel="00000000" w:rsidP="00000000" w:rsidRDefault="00000000" w:rsidRPr="00000000" w14:paraId="0000004A">
      <w:pPr>
        <w:spacing w:after="16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4B">
      <w:pPr>
        <w:spacing w:after="160" w:lineRule="auto"/>
        <w:jc w:val="both"/>
        <w:rPr>
          <w:b w:val="1"/>
          <w:bCs w:val="1"/>
          <w:sz w:val="20"/>
          <w:szCs w:val="20"/>
        </w:rPr>
      </w:pPr>
      <w:r w:rsidDel="00000000" w:rsidR="00000000" w:rsidRPr="00000000">
        <w:rPr>
          <w:b w:val="1"/>
          <w:bCs w:val="1"/>
          <w:sz w:val="20"/>
          <w:szCs w:val="20"/>
          <w:rtl w:val="0"/>
        </w:rPr>
        <w:t xml:space="preserve">Key Concept</w:t>
      </w:r>
    </w:p>
    <w:p w:rsidR="00000000" w:rsidDel="00000000" w:rsidP="00000000" w:rsidRDefault="00000000" w:rsidRPr="00000000" w14:paraId="0000004C">
      <w:pPr>
        <w:spacing w:after="160" w:lineRule="auto"/>
        <w:jc w:val="both"/>
        <w:rPr>
          <w:sz w:val="20"/>
          <w:szCs w:val="20"/>
        </w:rPr>
      </w:pPr>
      <w:r w:rsidDel="00000000" w:rsidR="00000000" w:rsidRPr="00000000">
        <w:rPr>
          <w:sz w:val="20"/>
          <w:szCs w:val="20"/>
          <w:rtl w:val="0"/>
        </w:rPr>
        <w:t xml:space="preserve">ImageJ helps convert images into data.</w:t>
      </w:r>
    </w:p>
    <w:p w:rsidR="00000000" w:rsidDel="00000000" w:rsidP="00000000" w:rsidRDefault="00000000" w:rsidRPr="00000000" w14:paraId="0000004D">
      <w:pPr>
        <w:spacing w:after="160" w:lineRule="auto"/>
        <w:jc w:val="both"/>
        <w:rPr>
          <w:sz w:val="20"/>
          <w:szCs w:val="20"/>
        </w:rPr>
      </w:pPr>
      <w:r w:rsidDel="00000000" w:rsidR="00000000" w:rsidRPr="00000000">
        <w:rPr>
          <w:sz w:val="20"/>
          <w:szCs w:val="20"/>
        </w:rPr>
        <w:drawing>
          <wp:inline distB="114300" distT="114300" distL="114300" distR="114300">
            <wp:extent cx="5511800" cy="8255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5118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160" w:lineRule="auto"/>
        <w:rPr>
          <w:b w:val="1"/>
          <w:bCs w:val="1"/>
          <w:sz w:val="20"/>
          <w:szCs w:val="20"/>
        </w:rPr>
      </w:pPr>
      <w:r w:rsidDel="00000000" w:rsidR="00000000" w:rsidRPr="00000000">
        <w:rPr>
          <w:b w:val="1"/>
          <w:bCs w:val="1"/>
          <w:sz w:val="20"/>
          <w:szCs w:val="20"/>
          <w:rtl w:val="0"/>
        </w:rPr>
        <w:t xml:space="preserve">Image File Types</w:t>
      </w:r>
    </w:p>
    <w:p w:rsidR="00000000" w:rsidDel="00000000" w:rsidP="00000000" w:rsidRDefault="00000000" w:rsidRPr="00000000" w14:paraId="0000004F">
      <w:pPr>
        <w:spacing w:after="160" w:lineRule="auto"/>
        <w:rPr>
          <w:sz w:val="20"/>
          <w:szCs w:val="20"/>
        </w:rPr>
      </w:pPr>
      <w:r w:rsidDel="00000000" w:rsidR="00000000" w:rsidRPr="00000000">
        <w:rPr>
          <w:sz w:val="20"/>
          <w:szCs w:val="20"/>
          <w:rtl w:val="0"/>
        </w:rPr>
        <w:t xml:space="preserve">The type of image file used for analysis is an important consideration. Using an unsuitable file format may lead to data loss and may limit the types of analysis that can be performed.</w:t>
      </w:r>
    </w:p>
    <w:p w:rsidR="00000000" w:rsidDel="00000000" w:rsidP="00000000" w:rsidRDefault="00000000" w:rsidRPr="00000000" w14:paraId="00000050">
      <w:pPr>
        <w:spacing w:after="160" w:lineRule="auto"/>
        <w:rPr>
          <w:b w:val="1"/>
          <w:bCs w:val="1"/>
          <w:sz w:val="20"/>
          <w:szCs w:val="20"/>
        </w:rPr>
      </w:pPr>
      <w:r w:rsidDel="00000000" w:rsidR="00000000" w:rsidRPr="00000000">
        <w:rPr>
          <w:b w:val="1"/>
          <w:bCs w:val="1"/>
          <w:sz w:val="20"/>
          <w:szCs w:val="20"/>
          <w:rtl w:val="0"/>
        </w:rPr>
        <w:t xml:space="preserve">TIFF - Tagged Image File Format</w:t>
      </w:r>
    </w:p>
    <w:p w:rsidR="00000000" w:rsidDel="00000000" w:rsidP="00000000" w:rsidRDefault="00000000" w:rsidRPr="00000000" w14:paraId="00000051">
      <w:pPr>
        <w:spacing w:after="160" w:lineRule="auto"/>
        <w:rPr>
          <w:sz w:val="20"/>
          <w:szCs w:val="20"/>
        </w:rPr>
      </w:pPr>
      <w:r w:rsidDel="00000000" w:rsidR="00000000" w:rsidRPr="00000000">
        <w:rPr>
          <w:sz w:val="20"/>
          <w:szCs w:val="20"/>
          <w:rtl w:val="0"/>
        </w:rPr>
        <w:t xml:space="preserve">TIFF is a good general-purpose format for image analysis. It stores images without data loss and can retain important metadata together with the image file. TIFF also supports multipage image formats, making it useful for files such as Z-stacks, tile scans, and multi-channel or color images.</w:t>
      </w:r>
    </w:p>
    <w:p w:rsidR="00000000" w:rsidDel="00000000" w:rsidP="00000000" w:rsidRDefault="00000000" w:rsidRPr="00000000" w14:paraId="00000052">
      <w:pPr>
        <w:spacing w:after="160" w:lineRule="auto"/>
        <w:rPr>
          <w:b w:val="1"/>
          <w:bCs w:val="1"/>
          <w:sz w:val="20"/>
          <w:szCs w:val="20"/>
        </w:rPr>
      </w:pPr>
      <w:r w:rsidDel="00000000" w:rsidR="00000000" w:rsidRPr="00000000">
        <w:rPr>
          <w:b w:val="1"/>
          <w:bCs w:val="1"/>
          <w:sz w:val="20"/>
          <w:szCs w:val="20"/>
          <w:rtl w:val="0"/>
        </w:rPr>
        <w:t xml:space="preserve">Proprietary Image Files - Files generated by microscope or imaging system manufacturers</w:t>
      </w:r>
    </w:p>
    <w:p w:rsidR="00000000" w:rsidDel="00000000" w:rsidP="00000000" w:rsidRDefault="00000000" w:rsidRPr="00000000" w14:paraId="00000053">
      <w:pPr>
        <w:spacing w:after="160" w:lineRule="auto"/>
        <w:rPr>
          <w:sz w:val="20"/>
          <w:szCs w:val="20"/>
        </w:rPr>
      </w:pPr>
      <w:r w:rsidDel="00000000" w:rsidR="00000000" w:rsidRPr="00000000">
        <w:rPr>
          <w:sz w:val="20"/>
          <w:szCs w:val="20"/>
          <w:rtl w:val="0"/>
        </w:rPr>
        <w:t xml:space="preserve">Proprietary file formats are often the best option when they can be opened by the image analysis software being used. For example, Leica .lif files can be opened in Fiji/ImageJ using the Bio-Formats reader. However, some proprietary files may only be readable using the manufacturer’s own software.</w:t>
      </w:r>
    </w:p>
    <w:p w:rsidR="00000000" w:rsidDel="00000000" w:rsidP="00000000" w:rsidRDefault="00000000" w:rsidRPr="00000000" w14:paraId="00000054">
      <w:pPr>
        <w:spacing w:after="160" w:lineRule="auto"/>
        <w:rPr>
          <w:sz w:val="20"/>
          <w:szCs w:val="20"/>
        </w:rPr>
      </w:pPr>
      <w:r w:rsidDel="00000000" w:rsidR="00000000" w:rsidRPr="00000000">
        <w:rPr>
          <w:sz w:val="20"/>
          <w:szCs w:val="20"/>
          <w:rtl w:val="0"/>
        </w:rPr>
        <w:t xml:space="preserve">These files usually provide lossless storage and preserve complete metadata. Ideally, the original image data should be kept in its proprietary format, while analyzed or processed versions may be saved in a more general format such as TIFF.</w:t>
      </w:r>
    </w:p>
    <w:p w:rsidR="00000000" w:rsidDel="00000000" w:rsidP="00000000" w:rsidRDefault="00000000" w:rsidRPr="00000000" w14:paraId="00000055">
      <w:pPr>
        <w:spacing w:after="160" w:lineRule="auto"/>
        <w:rPr>
          <w:b w:val="1"/>
          <w:bCs w:val="1"/>
          <w:sz w:val="20"/>
          <w:szCs w:val="20"/>
        </w:rPr>
      </w:pPr>
      <w:r w:rsidDel="00000000" w:rsidR="00000000" w:rsidRPr="00000000">
        <w:rPr>
          <w:b w:val="1"/>
          <w:bCs w:val="1"/>
          <w:sz w:val="20"/>
          <w:szCs w:val="20"/>
          <w:rtl w:val="0"/>
        </w:rPr>
        <w:t xml:space="preserve">PNG - Portable Network Graphic</w:t>
      </w:r>
    </w:p>
    <w:p w:rsidR="00000000" w:rsidDel="00000000" w:rsidP="00000000" w:rsidRDefault="00000000" w:rsidRPr="00000000" w14:paraId="00000056">
      <w:pPr>
        <w:spacing w:after="160" w:lineRule="auto"/>
        <w:rPr>
          <w:sz w:val="20"/>
          <w:szCs w:val="20"/>
        </w:rPr>
      </w:pPr>
      <w:r w:rsidDel="00000000" w:rsidR="00000000" w:rsidRPr="00000000">
        <w:rPr>
          <w:sz w:val="20"/>
          <w:szCs w:val="20"/>
          <w:rtl w:val="0"/>
        </w:rPr>
        <w:t xml:space="preserve">PNG is useful for transferring or displaying images. It uses lossless compression, meaning image quality is preserved during saving. However, PNG files generally do not retain the full metadata needed for scientific image analysis.</w:t>
      </w:r>
    </w:p>
    <w:p w:rsidR="00000000" w:rsidDel="00000000" w:rsidP="00000000" w:rsidRDefault="00000000" w:rsidRPr="00000000" w14:paraId="00000057">
      <w:pPr>
        <w:spacing w:after="160" w:lineRule="auto"/>
        <w:rPr>
          <w:b w:val="1"/>
          <w:bCs w:val="1"/>
          <w:sz w:val="20"/>
          <w:szCs w:val="20"/>
        </w:rPr>
      </w:pPr>
      <w:r w:rsidDel="00000000" w:rsidR="00000000" w:rsidRPr="00000000">
        <w:rPr>
          <w:b w:val="1"/>
          <w:bCs w:val="1"/>
          <w:sz w:val="20"/>
          <w:szCs w:val="20"/>
          <w:rtl w:val="0"/>
        </w:rPr>
        <w:t xml:space="preserve">JPEG - Joint Photographic Experts Group</w:t>
      </w:r>
    </w:p>
    <w:p w:rsidR="00000000" w:rsidDel="00000000" w:rsidP="00000000" w:rsidRDefault="00000000" w:rsidRPr="00000000" w14:paraId="00000058">
      <w:pPr>
        <w:spacing w:after="160" w:lineRule="auto"/>
        <w:rPr>
          <w:sz w:val="20"/>
          <w:szCs w:val="20"/>
        </w:rPr>
      </w:pPr>
      <w:r w:rsidDel="00000000" w:rsidR="00000000" w:rsidRPr="00000000">
        <w:rPr>
          <w:sz w:val="20"/>
          <w:szCs w:val="20"/>
          <w:rtl w:val="0"/>
        </w:rPr>
        <w:t xml:space="preserve">JPEG files use compression that results in data loss. Because of this, JPEG is not recommended for image quantification or scientific analysis.</w:t>
      </w:r>
    </w:p>
    <w:p w:rsidR="00000000" w:rsidDel="00000000" w:rsidP="00000000" w:rsidRDefault="00000000" w:rsidRPr="00000000" w14:paraId="00000059">
      <w:pPr>
        <w:spacing w:after="160" w:lineRule="auto"/>
        <w:rPr>
          <w:sz w:val="20"/>
          <w:szCs w:val="20"/>
        </w:rPr>
      </w:pPr>
      <w:r w:rsidDel="00000000" w:rsidR="00000000" w:rsidRPr="00000000">
        <w:rPr>
          <w:sz w:val="20"/>
          <w:szCs w:val="20"/>
          <w:rtl w:val="0"/>
        </w:rPr>
        <w:t xml:space="preserve">However, JPEG files are useful when smaller file sizes are needed, such as for file sharing, posters, reports, or presentations where the highest image quality and complete data preservation are not required.</w:t>
      </w:r>
    </w:p>
    <w:p w:rsidR="00000000" w:rsidDel="00000000" w:rsidP="00000000" w:rsidRDefault="00000000" w:rsidRPr="00000000" w14:paraId="0000005A">
      <w:pPr>
        <w:spacing w:after="160" w:lineRule="auto"/>
        <w:rPr>
          <w:sz w:val="20"/>
          <w:szCs w:val="20"/>
        </w:rPr>
      </w:pPr>
      <w:r w:rsidDel="00000000" w:rsidR="00000000" w:rsidRPr="00000000">
        <w:rPr>
          <w:rtl w:val="0"/>
        </w:rPr>
      </w:r>
    </w:p>
    <w:p w:rsidR="00000000" w:rsidDel="00000000" w:rsidP="00000000" w:rsidRDefault="00000000" w:rsidRPr="00000000" w14:paraId="0000005B">
      <w:pPr>
        <w:spacing w:after="160" w:lineRule="auto"/>
        <w:rPr>
          <w:b w:val="1"/>
          <w:bCs w:val="1"/>
          <w:sz w:val="20"/>
          <w:szCs w:val="20"/>
        </w:rPr>
      </w:pPr>
      <w:r w:rsidDel="00000000" w:rsidR="00000000" w:rsidRPr="00000000">
        <w:rPr>
          <w:b w:val="1"/>
          <w:bCs w:val="1"/>
          <w:sz w:val="20"/>
          <w:szCs w:val="20"/>
          <w:rtl w:val="0"/>
        </w:rPr>
        <w:t xml:space="preserve">Basic ImageJ Concepts</w:t>
      </w:r>
    </w:p>
    <w:p w:rsidR="00000000" w:rsidDel="00000000" w:rsidP="00000000" w:rsidRDefault="00000000" w:rsidRPr="00000000" w14:paraId="0000005C">
      <w:pPr>
        <w:spacing w:after="160" w:lineRule="auto"/>
        <w:rPr>
          <w:b w:val="1"/>
          <w:bCs w:val="1"/>
          <w:sz w:val="20"/>
          <w:szCs w:val="20"/>
        </w:rPr>
      </w:pPr>
      <w:r w:rsidDel="00000000" w:rsidR="00000000" w:rsidRPr="00000000">
        <w:rPr>
          <w:b w:val="1"/>
          <w:bCs w:val="1"/>
          <w:sz w:val="20"/>
          <w:szCs w:val="20"/>
          <w:rtl w:val="0"/>
        </w:rPr>
        <w:t xml:space="preserve">1.1 Pixel</w:t>
      </w:r>
    </w:p>
    <w:p w:rsidR="00000000" w:rsidDel="00000000" w:rsidP="00000000" w:rsidRDefault="00000000" w:rsidRPr="00000000" w14:paraId="0000005D">
      <w:pPr>
        <w:spacing w:after="160" w:lineRule="auto"/>
        <w:ind w:left="720" w:firstLine="0"/>
        <w:rPr>
          <w:sz w:val="20"/>
          <w:szCs w:val="20"/>
        </w:rPr>
      </w:pPr>
      <w:r w:rsidDel="00000000" w:rsidR="00000000" w:rsidRPr="00000000">
        <w:rPr>
          <w:sz w:val="20"/>
          <w:szCs w:val="20"/>
          <w:rtl w:val="0"/>
        </w:rPr>
        <w:t xml:space="preserve">A digital image is made of small units called pixels.</w:t>
      </w:r>
    </w:p>
    <w:p w:rsidR="00000000" w:rsidDel="00000000" w:rsidP="00000000" w:rsidRDefault="00000000" w:rsidRPr="00000000" w14:paraId="0000005E">
      <w:pPr>
        <w:spacing w:after="160" w:lineRule="auto"/>
        <w:ind w:left="720" w:firstLine="0"/>
        <w:rPr>
          <w:sz w:val="20"/>
          <w:szCs w:val="20"/>
        </w:rPr>
      </w:pPr>
      <w:r w:rsidDel="00000000" w:rsidR="00000000" w:rsidRPr="00000000">
        <w:rPr>
          <w:sz w:val="20"/>
          <w:szCs w:val="20"/>
          <w:rtl w:val="0"/>
        </w:rPr>
        <w:t xml:space="preserve">In an 8-bit grayscale image:</w:t>
      </w:r>
    </w:p>
    <w:p w:rsidR="00000000" w:rsidDel="00000000" w:rsidP="00000000" w:rsidRDefault="00000000" w:rsidRPr="00000000" w14:paraId="0000005F">
      <w:pPr>
        <w:spacing w:after="160" w:lineRule="auto"/>
        <w:ind w:left="720" w:firstLine="0"/>
        <w:rPr>
          <w:sz w:val="20"/>
          <w:szCs w:val="20"/>
        </w:rPr>
      </w:pPr>
      <w:r w:rsidDel="00000000" w:rsidR="00000000" w:rsidRPr="00000000">
        <w:rPr>
          <w:sz w:val="20"/>
          <w:szCs w:val="20"/>
          <w:rtl w:val="0"/>
        </w:rPr>
        <w:t xml:space="preserve">0 = black 255 = white</w:t>
      </w:r>
    </w:p>
    <w:p w:rsidR="00000000" w:rsidDel="00000000" w:rsidP="00000000" w:rsidRDefault="00000000" w:rsidRPr="00000000" w14:paraId="00000060">
      <w:pPr>
        <w:spacing w:after="160" w:lineRule="auto"/>
        <w:ind w:left="720" w:firstLine="0"/>
        <w:rPr>
          <w:sz w:val="20"/>
          <w:szCs w:val="20"/>
        </w:rPr>
      </w:pPr>
      <w:r w:rsidDel="00000000" w:rsidR="00000000" w:rsidRPr="00000000">
        <w:rPr>
          <w:sz w:val="20"/>
          <w:szCs w:val="20"/>
          <w:rtl w:val="0"/>
        </w:rPr>
        <w:t xml:space="preserve">This means:</w:t>
      </w:r>
    </w:p>
    <w:p w:rsidR="00000000" w:rsidDel="00000000" w:rsidP="00000000" w:rsidRDefault="00000000" w:rsidRPr="00000000" w14:paraId="00000061">
      <w:pPr>
        <w:ind w:left="180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low gray value = darker</w:t>
      </w:r>
    </w:p>
    <w:p w:rsidR="00000000" w:rsidDel="00000000" w:rsidP="00000000" w:rsidRDefault="00000000" w:rsidRPr="00000000" w14:paraId="00000062">
      <w:pPr>
        <w:spacing w:after="160" w:lineRule="auto"/>
        <w:ind w:left="180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high gray value = lighter</w:t>
      </w:r>
    </w:p>
    <w:p w:rsidR="00000000" w:rsidDel="00000000" w:rsidP="00000000" w:rsidRDefault="00000000" w:rsidRPr="00000000" w14:paraId="00000063">
      <w:pPr>
        <w:spacing w:after="16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64">
      <w:pPr>
        <w:spacing w:after="160" w:lineRule="auto"/>
        <w:rPr>
          <w:b w:val="1"/>
          <w:bCs w:val="1"/>
          <w:sz w:val="20"/>
          <w:szCs w:val="20"/>
        </w:rPr>
      </w:pPr>
      <w:r w:rsidDel="00000000" w:rsidR="00000000" w:rsidRPr="00000000">
        <w:rPr>
          <w:b w:val="1"/>
          <w:bCs w:val="1"/>
          <w:sz w:val="20"/>
          <w:szCs w:val="20"/>
          <w:rtl w:val="0"/>
        </w:rPr>
        <w:t xml:space="preserve">1.2 Region of Interest</w:t>
      </w:r>
    </w:p>
    <w:p w:rsidR="00000000" w:rsidDel="00000000" w:rsidP="00000000" w:rsidRDefault="00000000" w:rsidRPr="00000000" w14:paraId="00000065">
      <w:pPr>
        <w:spacing w:after="160" w:lineRule="auto"/>
        <w:ind w:left="720" w:firstLine="0"/>
        <w:rPr>
          <w:sz w:val="20"/>
          <w:szCs w:val="20"/>
        </w:rPr>
      </w:pPr>
      <w:r w:rsidDel="00000000" w:rsidR="00000000" w:rsidRPr="00000000">
        <w:rPr>
          <w:sz w:val="20"/>
          <w:szCs w:val="20"/>
          <w:rtl w:val="0"/>
        </w:rPr>
        <w:t xml:space="preserve">A </w:t>
      </w:r>
      <w:r w:rsidDel="00000000" w:rsidR="00000000" w:rsidRPr="00000000">
        <w:rPr>
          <w:b w:val="1"/>
          <w:bCs w:val="1"/>
          <w:sz w:val="20"/>
          <w:szCs w:val="20"/>
          <w:rtl w:val="0"/>
        </w:rPr>
        <w:t xml:space="preserve">region of interest</w:t>
      </w:r>
      <w:r w:rsidDel="00000000" w:rsidR="00000000" w:rsidRPr="00000000">
        <w:rPr>
          <w:sz w:val="20"/>
          <w:szCs w:val="20"/>
          <w:rtl w:val="0"/>
        </w:rPr>
        <w:t xml:space="preserve">, or </w:t>
      </w:r>
      <w:r w:rsidDel="00000000" w:rsidR="00000000" w:rsidRPr="00000000">
        <w:rPr>
          <w:b w:val="1"/>
          <w:bCs w:val="1"/>
          <w:sz w:val="20"/>
          <w:szCs w:val="20"/>
          <w:rtl w:val="0"/>
        </w:rPr>
        <w:t xml:space="preserve">ROI</w:t>
      </w:r>
      <w:r w:rsidDel="00000000" w:rsidR="00000000" w:rsidRPr="00000000">
        <w:rPr>
          <w:sz w:val="20"/>
          <w:szCs w:val="20"/>
          <w:rtl w:val="0"/>
        </w:rPr>
        <w:t xml:space="preserve">, is the part of the image selected for measurement.</w:t>
      </w:r>
    </w:p>
    <w:p w:rsidR="00000000" w:rsidDel="00000000" w:rsidP="00000000" w:rsidRDefault="00000000" w:rsidRPr="00000000" w14:paraId="00000066">
      <w:pPr>
        <w:spacing w:after="160" w:lineRule="auto"/>
        <w:ind w:left="720" w:firstLine="0"/>
        <w:rPr>
          <w:sz w:val="20"/>
          <w:szCs w:val="20"/>
        </w:rPr>
      </w:pPr>
      <w:r w:rsidDel="00000000" w:rsidR="00000000" w:rsidRPr="00000000">
        <w:rPr>
          <w:sz w:val="20"/>
          <w:szCs w:val="20"/>
          <w:rtl w:val="0"/>
        </w:rPr>
        <w:t xml:space="preserve">Examples of ROIs:</w:t>
      </w:r>
    </w:p>
    <w:p w:rsidR="00000000" w:rsidDel="00000000" w:rsidP="00000000" w:rsidRDefault="00000000" w:rsidRPr="00000000" w14:paraId="00000067">
      <w:pPr>
        <w:spacing w:after="160" w:line="256.8" w:lineRule="auto"/>
        <w:rPr>
          <w:sz w:val="20"/>
          <w:szCs w:val="20"/>
        </w:rPr>
      </w:pPr>
      <w:r w:rsidDel="00000000" w:rsidR="00000000" w:rsidRPr="00000000">
        <w:rPr>
          <w:rtl w:val="0"/>
        </w:rPr>
      </w:r>
    </w:p>
    <w:p w:rsidR="00000000" w:rsidDel="00000000" w:rsidP="00000000" w:rsidRDefault="00000000" w:rsidRPr="00000000" w14:paraId="00000068">
      <w:pPr>
        <w:ind w:left="180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one cell</w:t>
      </w:r>
    </w:p>
    <w:p w:rsidR="00000000" w:rsidDel="00000000" w:rsidP="00000000" w:rsidRDefault="00000000" w:rsidRPr="00000000" w14:paraId="00000069">
      <w:pPr>
        <w:ind w:left="180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one fruit slice</w:t>
      </w:r>
    </w:p>
    <w:p w:rsidR="00000000" w:rsidDel="00000000" w:rsidP="00000000" w:rsidRDefault="00000000" w:rsidRPr="00000000" w14:paraId="0000006A">
      <w:pPr>
        <w:ind w:left="180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one microplate well</w:t>
      </w:r>
    </w:p>
    <w:p w:rsidR="00000000" w:rsidDel="00000000" w:rsidP="00000000" w:rsidRDefault="00000000" w:rsidRPr="00000000" w14:paraId="0000006B">
      <w:pPr>
        <w:ind w:left="180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one colony</w:t>
      </w:r>
    </w:p>
    <w:p w:rsidR="00000000" w:rsidDel="00000000" w:rsidP="00000000" w:rsidRDefault="00000000" w:rsidRPr="00000000" w14:paraId="0000006C">
      <w:pPr>
        <w:ind w:left="180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one leaf</w:t>
      </w:r>
    </w:p>
    <w:p w:rsidR="00000000" w:rsidDel="00000000" w:rsidP="00000000" w:rsidRDefault="00000000" w:rsidRPr="00000000" w14:paraId="0000006D">
      <w:pPr>
        <w:ind w:left="180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one gel band</w:t>
      </w:r>
    </w:p>
    <w:p w:rsidR="00000000" w:rsidDel="00000000" w:rsidP="00000000" w:rsidRDefault="00000000" w:rsidRPr="00000000" w14:paraId="0000006E">
      <w:pPr>
        <w:ind w:left="180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one inhibition zone</w:t>
      </w:r>
    </w:p>
    <w:p w:rsidR="00000000" w:rsidDel="00000000" w:rsidP="00000000" w:rsidRDefault="00000000" w:rsidRPr="00000000" w14:paraId="0000006F">
      <w:pPr>
        <w:spacing w:after="160" w:lineRule="auto"/>
        <w:ind w:left="180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one stained tissue region</w:t>
      </w:r>
    </w:p>
    <w:p w:rsidR="00000000" w:rsidDel="00000000" w:rsidP="00000000" w:rsidRDefault="00000000" w:rsidRPr="00000000" w14:paraId="00000070">
      <w:pPr>
        <w:spacing w:after="160" w:line="256.8" w:lineRule="auto"/>
        <w:rPr>
          <w:sz w:val="20"/>
          <w:szCs w:val="20"/>
        </w:rPr>
      </w:pPr>
      <w:r w:rsidDel="00000000" w:rsidR="00000000" w:rsidRPr="00000000">
        <w:rPr>
          <w:rtl w:val="0"/>
        </w:rPr>
      </w:r>
    </w:p>
    <w:p w:rsidR="00000000" w:rsidDel="00000000" w:rsidP="00000000" w:rsidRDefault="00000000" w:rsidRPr="00000000" w14:paraId="00000071">
      <w:pPr>
        <w:spacing w:after="160" w:lineRule="auto"/>
        <w:ind w:left="720" w:firstLine="0"/>
        <w:rPr>
          <w:sz w:val="20"/>
          <w:szCs w:val="20"/>
        </w:rPr>
      </w:pPr>
      <w:r w:rsidDel="00000000" w:rsidR="00000000" w:rsidRPr="00000000">
        <w:rPr>
          <w:sz w:val="20"/>
          <w:szCs w:val="20"/>
          <w:rtl w:val="0"/>
        </w:rPr>
        <w:t xml:space="preserve">A good ROI should match the biological question being asked.</w:t>
      </w:r>
    </w:p>
    <w:p w:rsidR="00000000" w:rsidDel="00000000" w:rsidP="00000000" w:rsidRDefault="00000000" w:rsidRPr="00000000" w14:paraId="00000072">
      <w:pPr>
        <w:spacing w:after="16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73">
      <w:pPr>
        <w:spacing w:after="160" w:lineRule="auto"/>
        <w:rPr>
          <w:b w:val="1"/>
          <w:bCs w:val="1"/>
          <w:sz w:val="20"/>
          <w:szCs w:val="20"/>
        </w:rPr>
      </w:pPr>
      <w:r w:rsidDel="00000000" w:rsidR="00000000" w:rsidRPr="00000000">
        <w:rPr>
          <w:b w:val="1"/>
          <w:bCs w:val="1"/>
          <w:sz w:val="20"/>
          <w:szCs w:val="20"/>
          <w:rtl w:val="0"/>
        </w:rPr>
        <w:t xml:space="preserve">1.3 Mean Gray Value</w:t>
      </w:r>
    </w:p>
    <w:p w:rsidR="00000000" w:rsidDel="00000000" w:rsidP="00000000" w:rsidRDefault="00000000" w:rsidRPr="00000000" w14:paraId="00000074">
      <w:pPr>
        <w:spacing w:after="160" w:lineRule="auto"/>
        <w:ind w:left="720" w:firstLine="0"/>
        <w:rPr>
          <w:sz w:val="20"/>
          <w:szCs w:val="20"/>
        </w:rPr>
      </w:pPr>
      <w:r w:rsidDel="00000000" w:rsidR="00000000" w:rsidRPr="00000000">
        <w:rPr>
          <w:sz w:val="20"/>
          <w:szCs w:val="20"/>
          <w:rtl w:val="0"/>
        </w:rPr>
        <w:t xml:space="preserve">Mean gray value is the average brightness of all pixels inside the ROI.</w:t>
      </w:r>
    </w:p>
    <w:p w:rsidR="00000000" w:rsidDel="00000000" w:rsidP="00000000" w:rsidRDefault="00000000" w:rsidRPr="00000000" w14:paraId="00000075">
      <w:pPr>
        <w:spacing w:after="160" w:lineRule="auto"/>
        <w:ind w:left="720" w:firstLine="0"/>
        <w:rPr>
          <w:sz w:val="20"/>
          <w:szCs w:val="20"/>
        </w:rPr>
      </w:pPr>
      <w:r w:rsidDel="00000000" w:rsidR="00000000" w:rsidRPr="00000000">
        <w:rPr>
          <w:sz w:val="20"/>
          <w:szCs w:val="20"/>
          <w:rtl w:val="0"/>
        </w:rPr>
        <w:t xml:space="preserve">It is useful for measuring:</w:t>
      </w:r>
    </w:p>
    <w:p w:rsidR="00000000" w:rsidDel="00000000" w:rsidP="00000000" w:rsidRDefault="00000000" w:rsidRPr="00000000" w14:paraId="00000076">
      <w:pPr>
        <w:spacing w:after="160" w:line="256.8" w:lineRule="auto"/>
        <w:rPr>
          <w:sz w:val="20"/>
          <w:szCs w:val="20"/>
        </w:rPr>
      </w:pPr>
      <w:r w:rsidDel="00000000" w:rsidR="00000000" w:rsidRPr="00000000">
        <w:rPr>
          <w:rtl w:val="0"/>
        </w:rPr>
      </w:r>
    </w:p>
    <w:p w:rsidR="00000000" w:rsidDel="00000000" w:rsidP="00000000" w:rsidRDefault="00000000" w:rsidRPr="00000000" w14:paraId="00000077">
      <w:pPr>
        <w:ind w:left="180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darkness</w:t>
      </w:r>
    </w:p>
    <w:p w:rsidR="00000000" w:rsidDel="00000000" w:rsidP="00000000" w:rsidRDefault="00000000" w:rsidRPr="00000000" w14:paraId="00000078">
      <w:pPr>
        <w:ind w:left="180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brightness</w:t>
      </w:r>
    </w:p>
    <w:p w:rsidR="00000000" w:rsidDel="00000000" w:rsidP="00000000" w:rsidRDefault="00000000" w:rsidRPr="00000000" w14:paraId="00000079">
      <w:pPr>
        <w:ind w:left="180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color intensity</w:t>
      </w:r>
    </w:p>
    <w:p w:rsidR="00000000" w:rsidDel="00000000" w:rsidP="00000000" w:rsidRDefault="00000000" w:rsidRPr="00000000" w14:paraId="0000007A">
      <w:pPr>
        <w:ind w:left="180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fluorescence intensity</w:t>
      </w:r>
    </w:p>
    <w:p w:rsidR="00000000" w:rsidDel="00000000" w:rsidP="00000000" w:rsidRDefault="00000000" w:rsidRPr="00000000" w14:paraId="0000007B">
      <w:pPr>
        <w:ind w:left="180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staining intensity</w:t>
      </w:r>
    </w:p>
    <w:p w:rsidR="00000000" w:rsidDel="00000000" w:rsidP="00000000" w:rsidRDefault="00000000" w:rsidRPr="00000000" w14:paraId="0000007C">
      <w:pPr>
        <w:spacing w:after="160" w:lineRule="auto"/>
        <w:ind w:left="180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gel band intensity</w:t>
      </w:r>
    </w:p>
    <w:p w:rsidR="00000000" w:rsidDel="00000000" w:rsidP="00000000" w:rsidRDefault="00000000" w:rsidRPr="00000000" w14:paraId="0000007D">
      <w:pPr>
        <w:spacing w:after="160" w:line="256.8" w:lineRule="auto"/>
        <w:rPr>
          <w:sz w:val="20"/>
          <w:szCs w:val="20"/>
        </w:rPr>
      </w:pPr>
      <w:r w:rsidDel="00000000" w:rsidR="00000000" w:rsidRPr="00000000">
        <w:rPr>
          <w:rtl w:val="0"/>
        </w:rPr>
      </w:r>
    </w:p>
    <w:p w:rsidR="00000000" w:rsidDel="00000000" w:rsidP="00000000" w:rsidRDefault="00000000" w:rsidRPr="00000000" w14:paraId="0000007E">
      <w:pPr>
        <w:spacing w:after="16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7F">
      <w:pPr>
        <w:spacing w:after="160" w:lineRule="auto"/>
        <w:rPr>
          <w:b w:val="1"/>
          <w:bCs w:val="1"/>
          <w:sz w:val="20"/>
          <w:szCs w:val="20"/>
        </w:rPr>
      </w:pPr>
      <w:r w:rsidDel="00000000" w:rsidR="00000000" w:rsidRPr="00000000">
        <w:rPr>
          <w:b w:val="1"/>
          <w:bCs w:val="1"/>
          <w:sz w:val="20"/>
          <w:szCs w:val="20"/>
          <w:rtl w:val="0"/>
        </w:rPr>
        <w:t xml:space="preserve">1.4 Area</w:t>
      </w:r>
    </w:p>
    <w:p w:rsidR="00000000" w:rsidDel="00000000" w:rsidP="00000000" w:rsidRDefault="00000000" w:rsidRPr="00000000" w14:paraId="00000080">
      <w:pPr>
        <w:spacing w:after="160" w:lineRule="auto"/>
        <w:ind w:left="720" w:firstLine="0"/>
        <w:rPr>
          <w:sz w:val="20"/>
          <w:szCs w:val="20"/>
        </w:rPr>
      </w:pPr>
      <w:r w:rsidDel="00000000" w:rsidR="00000000" w:rsidRPr="00000000">
        <w:rPr>
          <w:sz w:val="20"/>
          <w:szCs w:val="20"/>
          <w:rtl w:val="0"/>
        </w:rPr>
        <w:t xml:space="preserve">Area measures the size of the selected ROI.</w:t>
      </w:r>
    </w:p>
    <w:p w:rsidR="00000000" w:rsidDel="00000000" w:rsidP="00000000" w:rsidRDefault="00000000" w:rsidRPr="00000000" w14:paraId="00000081">
      <w:pPr>
        <w:spacing w:after="160" w:lineRule="auto"/>
        <w:ind w:left="720" w:firstLine="0"/>
        <w:rPr>
          <w:sz w:val="20"/>
          <w:szCs w:val="20"/>
        </w:rPr>
      </w:pPr>
      <w:r w:rsidDel="00000000" w:rsidR="00000000" w:rsidRPr="00000000">
        <w:rPr>
          <w:sz w:val="20"/>
          <w:szCs w:val="20"/>
          <w:rtl w:val="0"/>
        </w:rPr>
        <w:t xml:space="preserve">It is useful for measuring:</w:t>
      </w:r>
    </w:p>
    <w:p w:rsidR="00000000" w:rsidDel="00000000" w:rsidP="00000000" w:rsidRDefault="00000000" w:rsidRPr="00000000" w14:paraId="00000082">
      <w:pPr>
        <w:spacing w:after="160" w:line="256.8" w:lineRule="auto"/>
        <w:rPr>
          <w:sz w:val="20"/>
          <w:szCs w:val="20"/>
        </w:rPr>
      </w:pPr>
      <w:r w:rsidDel="00000000" w:rsidR="00000000" w:rsidRPr="00000000">
        <w:rPr>
          <w:rtl w:val="0"/>
        </w:rPr>
      </w:r>
    </w:p>
    <w:p w:rsidR="00000000" w:rsidDel="00000000" w:rsidP="00000000" w:rsidRDefault="00000000" w:rsidRPr="00000000" w14:paraId="00000083">
      <w:pPr>
        <w:ind w:left="180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leaf area</w:t>
      </w:r>
    </w:p>
    <w:p w:rsidR="00000000" w:rsidDel="00000000" w:rsidP="00000000" w:rsidRDefault="00000000" w:rsidRPr="00000000" w14:paraId="00000084">
      <w:pPr>
        <w:ind w:left="180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disease area</w:t>
      </w:r>
    </w:p>
    <w:p w:rsidR="00000000" w:rsidDel="00000000" w:rsidP="00000000" w:rsidRDefault="00000000" w:rsidRPr="00000000" w14:paraId="00000085">
      <w:pPr>
        <w:ind w:left="180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cell size</w:t>
      </w:r>
    </w:p>
    <w:p w:rsidR="00000000" w:rsidDel="00000000" w:rsidP="00000000" w:rsidRDefault="00000000" w:rsidRPr="00000000" w14:paraId="00000086">
      <w:pPr>
        <w:ind w:left="180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colony size</w:t>
      </w:r>
    </w:p>
    <w:p w:rsidR="00000000" w:rsidDel="00000000" w:rsidP="00000000" w:rsidRDefault="00000000" w:rsidRPr="00000000" w14:paraId="00000087">
      <w:pPr>
        <w:ind w:left="180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tissue area</w:t>
      </w:r>
    </w:p>
    <w:p w:rsidR="00000000" w:rsidDel="00000000" w:rsidP="00000000" w:rsidRDefault="00000000" w:rsidRPr="00000000" w14:paraId="00000088">
      <w:pPr>
        <w:spacing w:after="160" w:lineRule="auto"/>
        <w:ind w:left="180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biofilm area</w:t>
      </w:r>
    </w:p>
    <w:p w:rsidR="00000000" w:rsidDel="00000000" w:rsidP="00000000" w:rsidRDefault="00000000" w:rsidRPr="00000000" w14:paraId="00000089">
      <w:pPr>
        <w:spacing w:after="160" w:line="256.8" w:lineRule="auto"/>
        <w:rPr>
          <w:b w:val="1"/>
          <w:bCs w:val="1"/>
          <w:sz w:val="20"/>
          <w:szCs w:val="20"/>
        </w:rPr>
      </w:pPr>
      <w:r w:rsidDel="00000000" w:rsidR="00000000" w:rsidRPr="00000000">
        <w:rPr>
          <w:rtl w:val="0"/>
        </w:rPr>
      </w:r>
    </w:p>
    <w:p w:rsidR="00000000" w:rsidDel="00000000" w:rsidP="00000000" w:rsidRDefault="00000000" w:rsidRPr="00000000" w14:paraId="0000008A">
      <w:pPr>
        <w:spacing w:after="16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8B">
      <w:pPr>
        <w:spacing w:after="160" w:lineRule="auto"/>
        <w:rPr>
          <w:b w:val="1"/>
          <w:bCs w:val="1"/>
          <w:sz w:val="20"/>
          <w:szCs w:val="20"/>
        </w:rPr>
      </w:pPr>
      <w:r w:rsidDel="00000000" w:rsidR="00000000" w:rsidRPr="00000000">
        <w:rPr>
          <w:b w:val="1"/>
          <w:bCs w:val="1"/>
          <w:sz w:val="20"/>
          <w:szCs w:val="20"/>
          <w:rtl w:val="0"/>
        </w:rPr>
        <w:t xml:space="preserve">1.5 Integrated Density</w:t>
      </w:r>
    </w:p>
    <w:p w:rsidR="00000000" w:rsidDel="00000000" w:rsidP="00000000" w:rsidRDefault="00000000" w:rsidRPr="00000000" w14:paraId="0000008C">
      <w:pPr>
        <w:spacing w:after="160" w:lineRule="auto"/>
        <w:ind w:left="720" w:firstLine="0"/>
        <w:rPr>
          <w:sz w:val="20"/>
          <w:szCs w:val="20"/>
        </w:rPr>
      </w:pPr>
      <w:r w:rsidDel="00000000" w:rsidR="00000000" w:rsidRPr="00000000">
        <w:rPr>
          <w:sz w:val="20"/>
          <w:szCs w:val="20"/>
          <w:rtl w:val="0"/>
        </w:rPr>
        <w:t xml:space="preserve">Integrated density is the total pixel intensity inside an ROI.</w:t>
      </w:r>
    </w:p>
    <w:p w:rsidR="00000000" w:rsidDel="00000000" w:rsidP="00000000" w:rsidRDefault="00000000" w:rsidRPr="00000000" w14:paraId="0000008D">
      <w:pPr>
        <w:spacing w:after="160" w:lineRule="auto"/>
        <w:ind w:left="720" w:firstLine="0"/>
        <w:rPr>
          <w:sz w:val="20"/>
          <w:szCs w:val="20"/>
        </w:rPr>
      </w:pPr>
      <w:r w:rsidDel="00000000" w:rsidR="00000000" w:rsidRPr="00000000">
        <w:rPr>
          <w:sz w:val="20"/>
          <w:szCs w:val="20"/>
          <w:rtl w:val="0"/>
        </w:rPr>
        <w:t xml:space="preserve">Integrated density = Area × Mean gray value</w:t>
      </w:r>
    </w:p>
    <w:p w:rsidR="00000000" w:rsidDel="00000000" w:rsidP="00000000" w:rsidRDefault="00000000" w:rsidRPr="00000000" w14:paraId="0000008E">
      <w:pPr>
        <w:spacing w:after="160" w:lineRule="auto"/>
        <w:ind w:left="720" w:firstLine="0"/>
        <w:rPr>
          <w:sz w:val="20"/>
          <w:szCs w:val="20"/>
        </w:rPr>
      </w:pPr>
      <w:r w:rsidDel="00000000" w:rsidR="00000000" w:rsidRPr="00000000">
        <w:rPr>
          <w:sz w:val="20"/>
          <w:szCs w:val="20"/>
          <w:rtl w:val="0"/>
        </w:rPr>
        <w:t xml:space="preserve">It is useful when both size and intensity are important, such as in fluorescence or gel band analysis.</w:t>
      </w:r>
    </w:p>
    <w:p w:rsidR="00000000" w:rsidDel="00000000" w:rsidP="00000000" w:rsidRDefault="00000000" w:rsidRPr="00000000" w14:paraId="0000008F">
      <w:pPr>
        <w:spacing w:after="16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90">
      <w:pPr>
        <w:spacing w:after="160" w:lineRule="auto"/>
        <w:rPr>
          <w:b w:val="1"/>
          <w:bCs w:val="1"/>
          <w:sz w:val="20"/>
          <w:szCs w:val="20"/>
        </w:rPr>
      </w:pPr>
      <w:r w:rsidDel="00000000" w:rsidR="00000000" w:rsidRPr="00000000">
        <w:rPr>
          <w:b w:val="1"/>
          <w:bCs w:val="1"/>
          <w:sz w:val="20"/>
          <w:szCs w:val="20"/>
          <w:rtl w:val="0"/>
        </w:rPr>
        <w:t xml:space="preserve">1.6 Thresholding</w:t>
      </w:r>
    </w:p>
    <w:p w:rsidR="00000000" w:rsidDel="00000000" w:rsidP="00000000" w:rsidRDefault="00000000" w:rsidRPr="00000000" w14:paraId="00000091">
      <w:pPr>
        <w:spacing w:after="160" w:lineRule="auto"/>
        <w:ind w:left="720" w:firstLine="0"/>
        <w:rPr>
          <w:sz w:val="20"/>
          <w:szCs w:val="20"/>
        </w:rPr>
      </w:pPr>
      <w:r w:rsidDel="00000000" w:rsidR="00000000" w:rsidRPr="00000000">
        <w:rPr>
          <w:sz w:val="20"/>
          <w:szCs w:val="20"/>
          <w:rtl w:val="0"/>
        </w:rPr>
        <w:t xml:space="preserve">Thresholding separates the object of interest from the background.</w:t>
      </w:r>
    </w:p>
    <w:p w:rsidR="00000000" w:rsidDel="00000000" w:rsidP="00000000" w:rsidRDefault="00000000" w:rsidRPr="00000000" w14:paraId="00000092">
      <w:pPr>
        <w:spacing w:after="160" w:lineRule="auto"/>
        <w:ind w:left="720" w:firstLine="0"/>
        <w:rPr>
          <w:sz w:val="20"/>
          <w:szCs w:val="20"/>
        </w:rPr>
      </w:pPr>
      <w:r w:rsidDel="00000000" w:rsidR="00000000" w:rsidRPr="00000000">
        <w:rPr>
          <w:sz w:val="20"/>
          <w:szCs w:val="20"/>
          <w:rtl w:val="0"/>
        </w:rPr>
        <w:t xml:space="preserve">It is useful for:</w:t>
      </w:r>
    </w:p>
    <w:p w:rsidR="00000000" w:rsidDel="00000000" w:rsidP="00000000" w:rsidRDefault="00000000" w:rsidRPr="00000000" w14:paraId="00000093">
      <w:pPr>
        <w:spacing w:after="160" w:line="256.8" w:lineRule="auto"/>
        <w:rPr>
          <w:sz w:val="20"/>
          <w:szCs w:val="20"/>
        </w:rPr>
      </w:pPr>
      <w:r w:rsidDel="00000000" w:rsidR="00000000" w:rsidRPr="00000000">
        <w:rPr>
          <w:rtl w:val="0"/>
        </w:rPr>
      </w:r>
    </w:p>
    <w:p w:rsidR="00000000" w:rsidDel="00000000" w:rsidP="00000000" w:rsidRDefault="00000000" w:rsidRPr="00000000" w14:paraId="00000094">
      <w:pPr>
        <w:ind w:left="180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cell counting</w:t>
      </w:r>
    </w:p>
    <w:p w:rsidR="00000000" w:rsidDel="00000000" w:rsidP="00000000" w:rsidRDefault="00000000" w:rsidRPr="00000000" w14:paraId="00000095">
      <w:pPr>
        <w:ind w:left="180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colony counting</w:t>
      </w:r>
    </w:p>
    <w:p w:rsidR="00000000" w:rsidDel="00000000" w:rsidP="00000000" w:rsidRDefault="00000000" w:rsidRPr="00000000" w14:paraId="00000096">
      <w:pPr>
        <w:ind w:left="180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particle counting</w:t>
      </w:r>
    </w:p>
    <w:p w:rsidR="00000000" w:rsidDel="00000000" w:rsidP="00000000" w:rsidRDefault="00000000" w:rsidRPr="00000000" w14:paraId="00000097">
      <w:pPr>
        <w:ind w:left="180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leaf disease area</w:t>
      </w:r>
    </w:p>
    <w:p w:rsidR="00000000" w:rsidDel="00000000" w:rsidP="00000000" w:rsidRDefault="00000000" w:rsidRPr="00000000" w14:paraId="00000098">
      <w:pPr>
        <w:ind w:left="180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stained tissue area</w:t>
      </w:r>
    </w:p>
    <w:p w:rsidR="00000000" w:rsidDel="00000000" w:rsidP="00000000" w:rsidRDefault="00000000" w:rsidRPr="00000000" w14:paraId="00000099">
      <w:pPr>
        <w:spacing w:after="160" w:lineRule="auto"/>
        <w:ind w:left="1800" w:hanging="360"/>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biofilm coverage</w:t>
      </w:r>
    </w:p>
    <w:p w:rsidR="00000000" w:rsidDel="00000000" w:rsidP="00000000" w:rsidRDefault="00000000" w:rsidRPr="00000000" w14:paraId="0000009A">
      <w:pPr>
        <w:spacing w:after="160" w:line="256.8" w:lineRule="auto"/>
        <w:rPr>
          <w:sz w:val="20"/>
          <w:szCs w:val="20"/>
        </w:rPr>
      </w:pPr>
      <w:r w:rsidDel="00000000" w:rsidR="00000000" w:rsidRPr="00000000">
        <w:rPr>
          <w:rtl w:val="0"/>
        </w:rPr>
      </w:r>
    </w:p>
    <w:p w:rsidR="00000000" w:rsidDel="00000000" w:rsidP="00000000" w:rsidRDefault="00000000" w:rsidRPr="00000000" w14:paraId="0000009B">
      <w:pPr>
        <w:spacing w:after="16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9C">
      <w:pPr>
        <w:spacing w:after="160" w:line="256.8" w:lineRule="auto"/>
        <w:rPr>
          <w:b w:val="1"/>
          <w:bCs w:val="1"/>
          <w:sz w:val="20"/>
          <w:szCs w:val="20"/>
        </w:rPr>
      </w:pPr>
      <w:r w:rsidDel="00000000" w:rsidR="00000000" w:rsidRPr="00000000">
        <w:rPr>
          <w:rtl w:val="0"/>
        </w:rPr>
      </w:r>
    </w:p>
    <w:p w:rsidR="00000000" w:rsidDel="00000000" w:rsidP="00000000" w:rsidRDefault="00000000" w:rsidRPr="00000000" w14:paraId="0000009D">
      <w:pPr>
        <w:spacing w:after="16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9E">
      <w:pPr>
        <w:spacing w:after="160" w:lineRule="auto"/>
        <w:rPr>
          <w:sz w:val="20"/>
          <w:szCs w:val="20"/>
        </w:rPr>
      </w:pPr>
      <w:r w:rsidDel="00000000" w:rsidR="00000000" w:rsidRPr="00000000">
        <w:rPr>
          <w:rtl w:val="0"/>
        </w:rPr>
      </w:r>
    </w:p>
    <w:p w:rsidR="00000000" w:rsidDel="00000000" w:rsidP="00000000" w:rsidRDefault="00000000" w:rsidRPr="00000000" w14:paraId="0000009F">
      <w:pPr>
        <w:spacing w:line="256.8" w:lineRule="auto"/>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0">
      <w:pPr>
        <w:spacing w:after="160" w:lineRule="auto"/>
        <w:jc w:val="both"/>
        <w:rPr>
          <w:b w:val="1"/>
          <w:bCs w:val="1"/>
          <w:sz w:val="20"/>
          <w:szCs w:val="20"/>
        </w:rPr>
      </w:pPr>
      <w:r w:rsidDel="00000000" w:rsidR="00000000" w:rsidRPr="00000000">
        <w:rPr>
          <w:b w:val="1"/>
          <w:bCs w:val="1"/>
          <w:sz w:val="20"/>
          <w:szCs w:val="20"/>
          <w:rtl w:val="0"/>
        </w:rPr>
        <w:t xml:space="preserve">General ImageJ Workflow</w:t>
      </w:r>
    </w:p>
    <w:p w:rsidR="00000000" w:rsidDel="00000000" w:rsidP="00000000" w:rsidRDefault="00000000" w:rsidRPr="00000000" w14:paraId="000000A1">
      <w:pPr>
        <w:spacing w:after="160" w:lineRule="auto"/>
        <w:jc w:val="both"/>
        <w:rPr>
          <w:b w:val="1"/>
          <w:bCs w:val="1"/>
          <w:sz w:val="20"/>
          <w:szCs w:val="20"/>
        </w:rPr>
      </w:pPr>
      <w:r w:rsidDel="00000000" w:rsidR="00000000" w:rsidRPr="00000000">
        <w:rPr>
          <w:rtl w:val="0"/>
        </w:rPr>
      </w:r>
    </w:p>
    <w:p w:rsidR="00000000" w:rsidDel="00000000" w:rsidP="00000000" w:rsidRDefault="00000000" w:rsidRPr="00000000" w14:paraId="000000A2">
      <w:pPr>
        <w:spacing w:after="160" w:lineRule="auto"/>
        <w:jc w:val="both"/>
        <w:rPr>
          <w:b w:val="1"/>
          <w:bCs w:val="1"/>
          <w:sz w:val="20"/>
          <w:szCs w:val="20"/>
        </w:rPr>
      </w:pPr>
      <w:r w:rsidDel="00000000" w:rsidR="00000000" w:rsidRPr="00000000">
        <w:rPr>
          <w:b w:val="1"/>
          <w:bCs w:val="1"/>
          <w:sz w:val="20"/>
          <w:szCs w:val="20"/>
        </w:rPr>
        <w:drawing>
          <wp:inline distB="114300" distT="114300" distL="114300" distR="114300">
            <wp:extent cx="5943600" cy="13335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160" w:lineRule="auto"/>
        <w:jc w:val="both"/>
        <w:rPr>
          <w:b w:val="1"/>
          <w:bCs w:val="1"/>
          <w:sz w:val="20"/>
          <w:szCs w:val="20"/>
        </w:rPr>
      </w:pPr>
      <w:r w:rsidDel="00000000" w:rsidR="00000000" w:rsidRPr="00000000">
        <w:rPr>
          <w:rtl w:val="0"/>
        </w:rPr>
      </w:r>
    </w:p>
    <w:p w:rsidR="00000000" w:rsidDel="00000000" w:rsidP="00000000" w:rsidRDefault="00000000" w:rsidRPr="00000000" w14:paraId="000000A4">
      <w:pPr>
        <w:spacing w:after="160" w:lineRule="auto"/>
        <w:jc w:val="both"/>
        <w:rPr>
          <w:b w:val="1"/>
          <w:bCs w:val="1"/>
          <w:sz w:val="20"/>
          <w:szCs w:val="20"/>
        </w:rPr>
      </w:pPr>
      <w:r w:rsidDel="00000000" w:rsidR="00000000" w:rsidRPr="00000000">
        <w:rPr>
          <w:b w:val="1"/>
          <w:bCs w:val="1"/>
          <w:sz w:val="20"/>
          <w:szCs w:val="20"/>
          <w:rtl w:val="0"/>
        </w:rPr>
        <w:t xml:space="preserve">Step 1. Open the Image</w:t>
      </w:r>
    </w:p>
    <w:p w:rsidR="00000000" w:rsidDel="00000000" w:rsidP="00000000" w:rsidRDefault="00000000" w:rsidRPr="00000000" w14:paraId="000000A5">
      <w:pPr>
        <w:spacing w:after="160" w:lineRule="auto"/>
        <w:ind w:left="720" w:firstLine="0"/>
        <w:jc w:val="both"/>
        <w:rPr>
          <w:sz w:val="20"/>
          <w:szCs w:val="20"/>
        </w:rPr>
      </w:pPr>
      <w:r w:rsidDel="00000000" w:rsidR="00000000" w:rsidRPr="00000000">
        <w:rPr>
          <w:sz w:val="20"/>
          <w:szCs w:val="20"/>
          <w:rtl w:val="0"/>
        </w:rPr>
        <w:t xml:space="preserve">In ImageJ:</w:t>
      </w:r>
    </w:p>
    <w:p w:rsidR="00000000" w:rsidDel="00000000" w:rsidP="00000000" w:rsidRDefault="00000000" w:rsidRPr="00000000" w14:paraId="000000A6">
      <w:pPr>
        <w:spacing w:after="160" w:lineRule="auto"/>
        <w:ind w:left="720" w:firstLine="0"/>
        <w:jc w:val="both"/>
        <w:rPr>
          <w:sz w:val="20"/>
          <w:szCs w:val="20"/>
        </w:rPr>
      </w:pPr>
      <w:r w:rsidDel="00000000" w:rsidR="00000000" w:rsidRPr="00000000">
        <w:rPr>
          <w:rFonts w:ascii="Arial Unicode MS" w:cs="Arial Unicode MS" w:eastAsia="Arial Unicode MS" w:hAnsi="Arial Unicode MS"/>
          <w:sz w:val="20"/>
          <w:szCs w:val="20"/>
          <w:rtl w:val="0"/>
        </w:rPr>
        <w:t xml:space="preserve">File → Open</w:t>
      </w:r>
    </w:p>
    <w:p w:rsidR="00000000" w:rsidDel="00000000" w:rsidP="00000000" w:rsidRDefault="00000000" w:rsidRPr="00000000" w14:paraId="000000A7">
      <w:pPr>
        <w:spacing w:after="160" w:lineRule="auto"/>
        <w:ind w:left="720" w:firstLine="0"/>
        <w:jc w:val="both"/>
        <w:rPr>
          <w:sz w:val="20"/>
          <w:szCs w:val="20"/>
        </w:rPr>
      </w:pPr>
      <w:r w:rsidDel="00000000" w:rsidR="00000000" w:rsidRPr="00000000">
        <w:rPr>
          <w:sz w:val="20"/>
          <w:szCs w:val="20"/>
          <w:rtl w:val="0"/>
        </w:rPr>
        <w:t xml:space="preserve">Choose the image file provided.</w:t>
      </w:r>
    </w:p>
    <w:p w:rsidR="00000000" w:rsidDel="00000000" w:rsidP="00000000" w:rsidRDefault="00000000" w:rsidRPr="00000000" w14:paraId="000000A8">
      <w:pPr>
        <w:spacing w:after="160" w:lineRule="auto"/>
        <w:ind w:left="720" w:firstLine="0"/>
        <w:jc w:val="both"/>
        <w:rPr>
          <w:sz w:val="20"/>
          <w:szCs w:val="20"/>
        </w:rPr>
      </w:pPr>
      <w:r w:rsidDel="00000000" w:rsidR="00000000" w:rsidRPr="00000000">
        <w:rPr>
          <w:sz w:val="20"/>
          <w:szCs w:val="20"/>
          <w:rtl w:val="0"/>
        </w:rPr>
        <w:t xml:space="preserve">Good images should have:</w:t>
      </w:r>
    </w:p>
    <w:p w:rsidR="00000000" w:rsidDel="00000000" w:rsidP="00000000" w:rsidRDefault="00000000" w:rsidRPr="00000000" w14:paraId="000000A9">
      <w:pPr>
        <w:ind w:left="180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clear focus</w:t>
      </w:r>
    </w:p>
    <w:p w:rsidR="00000000" w:rsidDel="00000000" w:rsidP="00000000" w:rsidRDefault="00000000" w:rsidRPr="00000000" w14:paraId="000000AA">
      <w:pPr>
        <w:ind w:left="180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uniform lighting</w:t>
      </w:r>
    </w:p>
    <w:p w:rsidR="00000000" w:rsidDel="00000000" w:rsidP="00000000" w:rsidRDefault="00000000" w:rsidRPr="00000000" w14:paraId="000000AB">
      <w:pPr>
        <w:ind w:left="180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minimal shadows</w:t>
      </w:r>
    </w:p>
    <w:p w:rsidR="00000000" w:rsidDel="00000000" w:rsidP="00000000" w:rsidRDefault="00000000" w:rsidRPr="00000000" w14:paraId="000000AC">
      <w:pPr>
        <w:ind w:left="180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neutral background</w:t>
      </w:r>
    </w:p>
    <w:p w:rsidR="00000000" w:rsidDel="00000000" w:rsidP="00000000" w:rsidRDefault="00000000" w:rsidRPr="00000000" w14:paraId="000000AD">
      <w:pPr>
        <w:ind w:left="180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scale bar or ruler, if needed</w:t>
      </w:r>
    </w:p>
    <w:p w:rsidR="00000000" w:rsidDel="00000000" w:rsidP="00000000" w:rsidRDefault="00000000" w:rsidRPr="00000000" w14:paraId="000000AE">
      <w:pPr>
        <w:spacing w:after="160" w:lineRule="auto"/>
        <w:ind w:left="180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proper labels</w:t>
      </w:r>
    </w:p>
    <w:p w:rsidR="00000000" w:rsidDel="00000000" w:rsidP="00000000" w:rsidRDefault="00000000" w:rsidRPr="00000000" w14:paraId="000000AF">
      <w:pPr>
        <w:spacing w:after="16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B0">
      <w:pPr>
        <w:spacing w:after="160" w:lineRule="auto"/>
        <w:jc w:val="both"/>
        <w:rPr>
          <w:b w:val="1"/>
          <w:bCs w:val="1"/>
          <w:sz w:val="20"/>
          <w:szCs w:val="20"/>
        </w:rPr>
      </w:pPr>
      <w:r w:rsidDel="00000000" w:rsidR="00000000" w:rsidRPr="00000000">
        <w:rPr>
          <w:b w:val="1"/>
          <w:bCs w:val="1"/>
          <w:sz w:val="20"/>
          <w:szCs w:val="20"/>
          <w:rtl w:val="0"/>
        </w:rPr>
        <w:t xml:space="preserve">Step 2. Set the Scale</w:t>
      </w:r>
    </w:p>
    <w:p w:rsidR="00000000" w:rsidDel="00000000" w:rsidP="00000000" w:rsidRDefault="00000000" w:rsidRPr="00000000" w14:paraId="000000B1">
      <w:pPr>
        <w:spacing w:after="160" w:lineRule="auto"/>
        <w:ind w:left="720" w:firstLine="0"/>
        <w:jc w:val="both"/>
        <w:rPr>
          <w:sz w:val="20"/>
          <w:szCs w:val="20"/>
        </w:rPr>
      </w:pPr>
      <w:r w:rsidDel="00000000" w:rsidR="00000000" w:rsidRPr="00000000">
        <w:rPr>
          <w:sz w:val="20"/>
          <w:szCs w:val="20"/>
          <w:rtl w:val="0"/>
        </w:rPr>
        <w:t xml:space="preserve">If the image has a ruler or scale bar, set the scale.</w:t>
      </w:r>
    </w:p>
    <w:p w:rsidR="00000000" w:rsidDel="00000000" w:rsidP="00000000" w:rsidRDefault="00000000" w:rsidRPr="00000000" w14:paraId="000000B2">
      <w:pPr>
        <w:spacing w:after="160" w:lineRule="auto"/>
        <w:ind w:left="720" w:firstLine="0"/>
        <w:jc w:val="both"/>
        <w:rPr>
          <w:sz w:val="20"/>
          <w:szCs w:val="20"/>
        </w:rPr>
      </w:pPr>
      <w:r w:rsidDel="00000000" w:rsidR="00000000" w:rsidRPr="00000000">
        <w:rPr>
          <w:sz w:val="20"/>
          <w:szCs w:val="20"/>
          <w:rtl w:val="0"/>
        </w:rPr>
        <w:t xml:space="preserve">In ImageJ:</w:t>
      </w:r>
    </w:p>
    <w:p w:rsidR="00000000" w:rsidDel="00000000" w:rsidP="00000000" w:rsidRDefault="00000000" w:rsidRPr="00000000" w14:paraId="000000B3">
      <w:pPr>
        <w:spacing w:after="160" w:lineRule="auto"/>
        <w:ind w:left="1440" w:firstLine="0"/>
        <w:jc w:val="both"/>
        <w:rPr>
          <w:sz w:val="20"/>
          <w:szCs w:val="20"/>
        </w:rPr>
      </w:pPr>
      <w:r w:rsidDel="00000000" w:rsidR="00000000" w:rsidRPr="00000000">
        <w:rPr>
          <w:rFonts w:ascii="Arial Unicode MS" w:cs="Arial Unicode MS" w:eastAsia="Arial Unicode MS" w:hAnsi="Arial Unicode MS"/>
          <w:sz w:val="20"/>
          <w:szCs w:val="20"/>
          <w:rtl w:val="0"/>
        </w:rPr>
        <w:t xml:space="preserve">Straight line tool → Draw line along known distance</w:t>
      </w:r>
    </w:p>
    <w:p w:rsidR="00000000" w:rsidDel="00000000" w:rsidP="00000000" w:rsidRDefault="00000000" w:rsidRPr="00000000" w14:paraId="000000B4">
      <w:pPr>
        <w:spacing w:after="160" w:lineRule="auto"/>
        <w:ind w:left="1440" w:firstLine="0"/>
        <w:jc w:val="both"/>
        <w:rPr>
          <w:sz w:val="20"/>
          <w:szCs w:val="20"/>
        </w:rPr>
      </w:pPr>
      <w:r w:rsidDel="00000000" w:rsidR="00000000" w:rsidRPr="00000000">
        <w:rPr>
          <w:rFonts w:ascii="Arial Unicode MS" w:cs="Arial Unicode MS" w:eastAsia="Arial Unicode MS" w:hAnsi="Arial Unicode MS"/>
          <w:sz w:val="20"/>
          <w:szCs w:val="20"/>
          <w:rtl w:val="0"/>
        </w:rPr>
        <w:t xml:space="preserve">Analyze → Set Scale</w:t>
      </w:r>
    </w:p>
    <w:p w:rsidR="00000000" w:rsidDel="00000000" w:rsidP="00000000" w:rsidRDefault="00000000" w:rsidRPr="00000000" w14:paraId="000000B5">
      <w:pPr>
        <w:spacing w:after="160" w:lineRule="auto"/>
        <w:ind w:left="720" w:firstLine="0"/>
        <w:jc w:val="both"/>
        <w:rPr>
          <w:sz w:val="20"/>
          <w:szCs w:val="20"/>
        </w:rPr>
      </w:pPr>
      <w:r w:rsidDel="00000000" w:rsidR="00000000" w:rsidRPr="00000000">
        <w:rPr>
          <w:sz w:val="20"/>
          <w:szCs w:val="20"/>
          <w:rtl w:val="0"/>
        </w:rPr>
        <w:t xml:space="preserve">Example:</w:t>
      </w:r>
    </w:p>
    <w:p w:rsidR="00000000" w:rsidDel="00000000" w:rsidP="00000000" w:rsidRDefault="00000000" w:rsidRPr="00000000" w14:paraId="000000B6">
      <w:pPr>
        <w:spacing w:after="160" w:lineRule="auto"/>
        <w:ind w:left="1440" w:firstLine="0"/>
        <w:jc w:val="both"/>
        <w:rPr>
          <w:sz w:val="20"/>
          <w:szCs w:val="20"/>
        </w:rPr>
      </w:pPr>
      <w:r w:rsidDel="00000000" w:rsidR="00000000" w:rsidRPr="00000000">
        <w:rPr>
          <w:sz w:val="20"/>
          <w:szCs w:val="20"/>
          <w:rtl w:val="0"/>
        </w:rPr>
        <w:t xml:space="preserve">Known distance: 10</w:t>
      </w:r>
    </w:p>
    <w:p w:rsidR="00000000" w:rsidDel="00000000" w:rsidP="00000000" w:rsidRDefault="00000000" w:rsidRPr="00000000" w14:paraId="000000B7">
      <w:pPr>
        <w:spacing w:after="160" w:lineRule="auto"/>
        <w:ind w:left="1440" w:firstLine="0"/>
        <w:jc w:val="both"/>
        <w:rPr>
          <w:sz w:val="20"/>
          <w:szCs w:val="20"/>
        </w:rPr>
      </w:pPr>
      <w:r w:rsidDel="00000000" w:rsidR="00000000" w:rsidRPr="00000000">
        <w:rPr>
          <w:sz w:val="20"/>
          <w:szCs w:val="20"/>
          <w:rtl w:val="0"/>
        </w:rPr>
        <w:t xml:space="preserve">Unit of length: mm</w:t>
      </w:r>
    </w:p>
    <w:p w:rsidR="00000000" w:rsidDel="00000000" w:rsidP="00000000" w:rsidRDefault="00000000" w:rsidRPr="00000000" w14:paraId="000000B8">
      <w:pPr>
        <w:spacing w:after="160" w:lineRule="auto"/>
        <w:ind w:left="720" w:firstLine="0"/>
        <w:jc w:val="both"/>
        <w:rPr>
          <w:sz w:val="20"/>
          <w:szCs w:val="20"/>
        </w:rPr>
      </w:pPr>
      <w:r w:rsidDel="00000000" w:rsidR="00000000" w:rsidRPr="00000000">
        <w:rPr>
          <w:sz w:val="20"/>
          <w:szCs w:val="20"/>
          <w:rtl w:val="0"/>
        </w:rPr>
        <w:t xml:space="preserve">Setting the scale allows ImageJ to convert pixels into real units such as mm, cm, or µm.</w:t>
      </w:r>
    </w:p>
    <w:p w:rsidR="00000000" w:rsidDel="00000000" w:rsidP="00000000" w:rsidRDefault="00000000" w:rsidRPr="00000000" w14:paraId="000000B9">
      <w:pPr>
        <w:spacing w:after="160" w:lineRule="auto"/>
        <w:ind w:left="720" w:firstLine="0"/>
        <w:jc w:val="both"/>
        <w:rPr>
          <w:sz w:val="20"/>
          <w:szCs w:val="20"/>
        </w:rPr>
      </w:pPr>
      <w:r w:rsidDel="00000000" w:rsidR="00000000" w:rsidRPr="00000000">
        <w:rPr>
          <w:sz w:val="20"/>
          <w:szCs w:val="20"/>
          <w:rtl w:val="0"/>
        </w:rPr>
        <w:t xml:space="preserve">This is important for measuring:</w:t>
      </w:r>
    </w:p>
    <w:p w:rsidR="00000000" w:rsidDel="00000000" w:rsidP="00000000" w:rsidRDefault="00000000" w:rsidRPr="00000000" w14:paraId="000000BA">
      <w:pPr>
        <w:ind w:left="180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root length</w:t>
      </w:r>
    </w:p>
    <w:p w:rsidR="00000000" w:rsidDel="00000000" w:rsidP="00000000" w:rsidRDefault="00000000" w:rsidRPr="00000000" w14:paraId="000000BB">
      <w:pPr>
        <w:ind w:left="180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cell diameter</w:t>
      </w:r>
    </w:p>
    <w:p w:rsidR="00000000" w:rsidDel="00000000" w:rsidP="00000000" w:rsidRDefault="00000000" w:rsidRPr="00000000" w14:paraId="000000BC">
      <w:pPr>
        <w:ind w:left="180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leaf area</w:t>
      </w:r>
    </w:p>
    <w:p w:rsidR="00000000" w:rsidDel="00000000" w:rsidP="00000000" w:rsidRDefault="00000000" w:rsidRPr="00000000" w14:paraId="000000BD">
      <w:pPr>
        <w:ind w:left="180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colony diameter</w:t>
      </w:r>
    </w:p>
    <w:p w:rsidR="00000000" w:rsidDel="00000000" w:rsidP="00000000" w:rsidRDefault="00000000" w:rsidRPr="00000000" w14:paraId="000000BE">
      <w:pPr>
        <w:spacing w:after="160" w:lineRule="auto"/>
        <w:ind w:left="180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zone of inhibition</w:t>
      </w:r>
    </w:p>
    <w:p w:rsidR="00000000" w:rsidDel="00000000" w:rsidP="00000000" w:rsidRDefault="00000000" w:rsidRPr="00000000" w14:paraId="000000BF">
      <w:pPr>
        <w:spacing w:after="160" w:lineRule="auto"/>
        <w:jc w:val="both"/>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Step 3. Prepare the Image</w:t>
      </w:r>
    </w:p>
    <w:p w:rsidR="00000000" w:rsidDel="00000000" w:rsidP="00000000" w:rsidRDefault="00000000" w:rsidRPr="00000000" w14:paraId="000000C0">
      <w:pPr>
        <w:spacing w:after="160" w:lineRule="auto"/>
        <w:ind w:left="720" w:firstLine="0"/>
        <w:jc w:val="both"/>
        <w:rPr>
          <w:sz w:val="20"/>
          <w:szCs w:val="20"/>
        </w:rPr>
      </w:pPr>
      <w:r w:rsidDel="00000000" w:rsidR="00000000" w:rsidRPr="00000000">
        <w:rPr>
          <w:sz w:val="20"/>
          <w:szCs w:val="20"/>
          <w:rtl w:val="0"/>
        </w:rPr>
        <w:t xml:space="preserve">For simple brightness or color analysis:</w:t>
      </w:r>
    </w:p>
    <w:p w:rsidR="00000000" w:rsidDel="00000000" w:rsidP="00000000" w:rsidRDefault="00000000" w:rsidRPr="00000000" w14:paraId="000000C1">
      <w:pPr>
        <w:spacing w:after="160" w:lineRule="auto"/>
        <w:ind w:left="1440" w:firstLine="0"/>
        <w:jc w:val="both"/>
        <w:rPr>
          <w:sz w:val="20"/>
          <w:szCs w:val="20"/>
        </w:rPr>
      </w:pPr>
      <w:r w:rsidDel="00000000" w:rsidR="00000000" w:rsidRPr="00000000">
        <w:rPr>
          <w:rFonts w:ascii="Arial Unicode MS" w:cs="Arial Unicode MS" w:eastAsia="Arial Unicode MS" w:hAnsi="Arial Unicode MS"/>
          <w:sz w:val="20"/>
          <w:szCs w:val="20"/>
          <w:rtl w:val="0"/>
        </w:rPr>
        <w:t xml:space="preserve">Image → Type → 8-bit</w:t>
      </w:r>
    </w:p>
    <w:p w:rsidR="00000000" w:rsidDel="00000000" w:rsidP="00000000" w:rsidRDefault="00000000" w:rsidRPr="00000000" w14:paraId="000000C2">
      <w:pPr>
        <w:spacing w:after="160" w:lineRule="auto"/>
        <w:ind w:left="720" w:firstLine="0"/>
        <w:jc w:val="both"/>
        <w:rPr>
          <w:sz w:val="20"/>
          <w:szCs w:val="20"/>
        </w:rPr>
      </w:pPr>
      <w:r w:rsidDel="00000000" w:rsidR="00000000" w:rsidRPr="00000000">
        <w:rPr>
          <w:sz w:val="20"/>
          <w:szCs w:val="20"/>
          <w:rtl w:val="0"/>
        </w:rPr>
        <w:t xml:space="preserve">For color analysis:</w:t>
      </w:r>
    </w:p>
    <w:p w:rsidR="00000000" w:rsidDel="00000000" w:rsidP="00000000" w:rsidRDefault="00000000" w:rsidRPr="00000000" w14:paraId="000000C3">
      <w:pPr>
        <w:spacing w:after="160" w:lineRule="auto"/>
        <w:ind w:left="1440" w:firstLine="0"/>
        <w:jc w:val="both"/>
        <w:rPr>
          <w:sz w:val="20"/>
          <w:szCs w:val="20"/>
        </w:rPr>
      </w:pPr>
      <w:r w:rsidDel="00000000" w:rsidR="00000000" w:rsidRPr="00000000">
        <w:rPr>
          <w:rFonts w:ascii="Arial Unicode MS" w:cs="Arial Unicode MS" w:eastAsia="Arial Unicode MS" w:hAnsi="Arial Unicode MS"/>
          <w:sz w:val="20"/>
          <w:szCs w:val="20"/>
          <w:rtl w:val="0"/>
        </w:rPr>
        <w:t xml:space="preserve">Image → Color → Split Channels</w:t>
      </w:r>
    </w:p>
    <w:p w:rsidR="00000000" w:rsidDel="00000000" w:rsidP="00000000" w:rsidRDefault="00000000" w:rsidRPr="00000000" w14:paraId="000000C4">
      <w:pPr>
        <w:spacing w:after="160" w:lineRule="auto"/>
        <w:ind w:left="720" w:firstLine="0"/>
        <w:jc w:val="both"/>
        <w:rPr>
          <w:sz w:val="20"/>
          <w:szCs w:val="20"/>
        </w:rPr>
      </w:pPr>
      <w:r w:rsidDel="00000000" w:rsidR="00000000" w:rsidRPr="00000000">
        <w:rPr>
          <w:sz w:val="20"/>
          <w:szCs w:val="20"/>
          <w:rtl w:val="0"/>
        </w:rPr>
        <w:t xml:space="preserve">For object counting:</w:t>
      </w:r>
    </w:p>
    <w:p w:rsidR="00000000" w:rsidDel="00000000" w:rsidP="00000000" w:rsidRDefault="00000000" w:rsidRPr="00000000" w14:paraId="000000C5">
      <w:pPr>
        <w:spacing w:after="160" w:lineRule="auto"/>
        <w:ind w:left="1440" w:firstLine="0"/>
        <w:jc w:val="both"/>
        <w:rPr>
          <w:sz w:val="20"/>
          <w:szCs w:val="20"/>
        </w:rPr>
      </w:pPr>
      <w:r w:rsidDel="00000000" w:rsidR="00000000" w:rsidRPr="00000000">
        <w:rPr>
          <w:rFonts w:ascii="Arial Unicode MS" w:cs="Arial Unicode MS" w:eastAsia="Arial Unicode MS" w:hAnsi="Arial Unicode MS"/>
          <w:sz w:val="20"/>
          <w:szCs w:val="20"/>
          <w:rtl w:val="0"/>
        </w:rPr>
        <w:t xml:space="preserve">Image → Type → 8-bit</w:t>
      </w:r>
    </w:p>
    <w:p w:rsidR="00000000" w:rsidDel="00000000" w:rsidP="00000000" w:rsidRDefault="00000000" w:rsidRPr="00000000" w14:paraId="000000C6">
      <w:pPr>
        <w:spacing w:after="160" w:lineRule="auto"/>
        <w:ind w:left="1440" w:firstLine="0"/>
        <w:jc w:val="both"/>
        <w:rPr>
          <w:sz w:val="20"/>
          <w:szCs w:val="20"/>
        </w:rPr>
      </w:pPr>
      <w:r w:rsidDel="00000000" w:rsidR="00000000" w:rsidRPr="00000000">
        <w:rPr>
          <w:rFonts w:ascii="Arial Unicode MS" w:cs="Arial Unicode MS" w:eastAsia="Arial Unicode MS" w:hAnsi="Arial Unicode MS"/>
          <w:sz w:val="20"/>
          <w:szCs w:val="20"/>
          <w:rtl w:val="0"/>
        </w:rPr>
        <w:t xml:space="preserve">Image → Adjust → Threshold</w:t>
      </w:r>
    </w:p>
    <w:p w:rsidR="00000000" w:rsidDel="00000000" w:rsidP="00000000" w:rsidRDefault="00000000" w:rsidRPr="00000000" w14:paraId="000000C7">
      <w:pPr>
        <w:spacing w:after="160" w:lineRule="auto"/>
        <w:ind w:left="1440" w:firstLine="0"/>
        <w:jc w:val="both"/>
        <w:rPr>
          <w:sz w:val="20"/>
          <w:szCs w:val="20"/>
        </w:rPr>
      </w:pPr>
      <w:r w:rsidDel="00000000" w:rsidR="00000000" w:rsidRPr="00000000">
        <w:rPr>
          <w:rFonts w:ascii="Arial Unicode MS" w:cs="Arial Unicode MS" w:eastAsia="Arial Unicode MS" w:hAnsi="Arial Unicode MS"/>
          <w:sz w:val="20"/>
          <w:szCs w:val="20"/>
          <w:rtl w:val="0"/>
        </w:rPr>
        <w:t xml:space="preserve">Analyze → Analyze Particles</w:t>
      </w:r>
    </w:p>
    <w:p w:rsidR="00000000" w:rsidDel="00000000" w:rsidP="00000000" w:rsidRDefault="00000000" w:rsidRPr="00000000" w14:paraId="000000C8">
      <w:pPr>
        <w:spacing w:after="16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C9">
      <w:pPr>
        <w:spacing w:after="160" w:lineRule="auto"/>
        <w:jc w:val="both"/>
        <w:rPr>
          <w:b w:val="1"/>
          <w:bCs w:val="1"/>
          <w:sz w:val="20"/>
          <w:szCs w:val="20"/>
        </w:rPr>
      </w:pPr>
      <w:r w:rsidDel="00000000" w:rsidR="00000000" w:rsidRPr="00000000">
        <w:rPr>
          <w:b w:val="1"/>
          <w:bCs w:val="1"/>
          <w:sz w:val="20"/>
          <w:szCs w:val="20"/>
          <w:rtl w:val="0"/>
        </w:rPr>
        <w:t xml:space="preserve">Step 4. Select the ROI</w:t>
      </w:r>
    </w:p>
    <w:p w:rsidR="00000000" w:rsidDel="00000000" w:rsidP="00000000" w:rsidRDefault="00000000" w:rsidRPr="00000000" w14:paraId="000000CA">
      <w:pPr>
        <w:spacing w:after="160" w:lineRule="auto"/>
        <w:ind w:left="720" w:firstLine="0"/>
        <w:jc w:val="both"/>
        <w:rPr>
          <w:sz w:val="20"/>
          <w:szCs w:val="20"/>
        </w:rPr>
      </w:pPr>
      <w:r w:rsidDel="00000000" w:rsidR="00000000" w:rsidRPr="00000000">
        <w:rPr>
          <w:sz w:val="20"/>
          <w:szCs w:val="20"/>
          <w:rtl w:val="0"/>
        </w:rPr>
        <w:t xml:space="preserve">Use the appropriate tool.</w:t>
      </w:r>
    </w:p>
    <w:tbl>
      <w:tblPr>
        <w:tblStyle w:val="Table3"/>
        <w:tblW w:w="6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4380"/>
        <w:tblGridChange w:id="0">
          <w:tblGrid>
            <w:gridCol w:w="1815"/>
            <w:gridCol w:w="4380"/>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CB">
            <w:pPr>
              <w:jc w:val="center"/>
              <w:rPr>
                <w:b w:val="1"/>
                <w:bCs w:val="1"/>
                <w:sz w:val="20"/>
                <w:szCs w:val="20"/>
              </w:rPr>
            </w:pPr>
            <w:r w:rsidDel="00000000" w:rsidR="00000000" w:rsidRPr="00000000">
              <w:rPr>
                <w:b w:val="1"/>
                <w:bCs w:val="1"/>
                <w:sz w:val="20"/>
                <w:szCs w:val="20"/>
                <w:rtl w:val="0"/>
              </w:rPr>
              <w:t xml:space="preserve">Tool</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CC">
            <w:pPr>
              <w:jc w:val="center"/>
              <w:rPr>
                <w:b w:val="1"/>
                <w:bCs w:val="1"/>
                <w:sz w:val="20"/>
                <w:szCs w:val="20"/>
              </w:rPr>
            </w:pPr>
            <w:r w:rsidDel="00000000" w:rsidR="00000000" w:rsidRPr="00000000">
              <w:rPr>
                <w:b w:val="1"/>
                <w:bCs w:val="1"/>
                <w:sz w:val="20"/>
                <w:szCs w:val="20"/>
                <w:rtl w:val="0"/>
              </w:rPr>
              <w:t xml:space="preserve">Best Used For</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CD">
            <w:pPr>
              <w:jc w:val="both"/>
              <w:rPr>
                <w:sz w:val="20"/>
                <w:szCs w:val="20"/>
              </w:rPr>
            </w:pPr>
            <w:r w:rsidDel="00000000" w:rsidR="00000000" w:rsidRPr="00000000">
              <w:rPr>
                <w:sz w:val="20"/>
                <w:szCs w:val="20"/>
                <w:rtl w:val="0"/>
              </w:rPr>
              <w:t xml:space="preserve">Rectangle tool</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CE">
            <w:pPr>
              <w:jc w:val="both"/>
              <w:rPr>
                <w:sz w:val="20"/>
                <w:szCs w:val="20"/>
              </w:rPr>
            </w:pPr>
            <w:r w:rsidDel="00000000" w:rsidR="00000000" w:rsidRPr="00000000">
              <w:rPr>
                <w:sz w:val="20"/>
                <w:szCs w:val="20"/>
                <w:rtl w:val="0"/>
              </w:rPr>
              <w:t xml:space="preserve">Gel bands, rectangular areas</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CF">
            <w:pPr>
              <w:jc w:val="both"/>
              <w:rPr>
                <w:sz w:val="20"/>
                <w:szCs w:val="20"/>
              </w:rPr>
            </w:pPr>
            <w:r w:rsidDel="00000000" w:rsidR="00000000" w:rsidRPr="00000000">
              <w:rPr>
                <w:sz w:val="20"/>
                <w:szCs w:val="20"/>
                <w:rtl w:val="0"/>
              </w:rPr>
              <w:t xml:space="preserve">Oval tool</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D0">
            <w:pPr>
              <w:jc w:val="both"/>
              <w:rPr>
                <w:sz w:val="20"/>
                <w:szCs w:val="20"/>
              </w:rPr>
            </w:pPr>
            <w:r w:rsidDel="00000000" w:rsidR="00000000" w:rsidRPr="00000000">
              <w:rPr>
                <w:sz w:val="20"/>
                <w:szCs w:val="20"/>
                <w:rtl w:val="0"/>
              </w:rPr>
              <w:t xml:space="preserve">Microplate wells, round cells, colonies</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D1">
            <w:pPr>
              <w:jc w:val="both"/>
              <w:rPr>
                <w:sz w:val="20"/>
                <w:szCs w:val="20"/>
              </w:rPr>
            </w:pPr>
            <w:r w:rsidDel="00000000" w:rsidR="00000000" w:rsidRPr="00000000">
              <w:rPr>
                <w:sz w:val="20"/>
                <w:szCs w:val="20"/>
                <w:rtl w:val="0"/>
              </w:rPr>
              <w:t xml:space="preserve">Polygon tool</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D2">
            <w:pPr>
              <w:jc w:val="both"/>
              <w:rPr>
                <w:sz w:val="20"/>
                <w:szCs w:val="20"/>
              </w:rPr>
            </w:pPr>
            <w:r w:rsidDel="00000000" w:rsidR="00000000" w:rsidRPr="00000000">
              <w:rPr>
                <w:sz w:val="20"/>
                <w:szCs w:val="20"/>
                <w:rtl w:val="0"/>
              </w:rPr>
              <w:t xml:space="preserve">Irregular tissue sections</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D3">
            <w:pPr>
              <w:jc w:val="both"/>
              <w:rPr>
                <w:sz w:val="20"/>
                <w:szCs w:val="20"/>
              </w:rPr>
            </w:pPr>
            <w:r w:rsidDel="00000000" w:rsidR="00000000" w:rsidRPr="00000000">
              <w:rPr>
                <w:sz w:val="20"/>
                <w:szCs w:val="20"/>
                <w:rtl w:val="0"/>
              </w:rPr>
              <w:t xml:space="preserve">Freehand tool</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D4">
            <w:pPr>
              <w:jc w:val="both"/>
              <w:rPr>
                <w:sz w:val="20"/>
                <w:szCs w:val="20"/>
              </w:rPr>
            </w:pPr>
            <w:r w:rsidDel="00000000" w:rsidR="00000000" w:rsidRPr="00000000">
              <w:rPr>
                <w:sz w:val="20"/>
                <w:szCs w:val="20"/>
                <w:rtl w:val="0"/>
              </w:rPr>
              <w:t xml:space="preserve">Leaves, lesions, irregular objects</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D5">
            <w:pPr>
              <w:jc w:val="both"/>
              <w:rPr>
                <w:sz w:val="20"/>
                <w:szCs w:val="20"/>
              </w:rPr>
            </w:pPr>
            <w:r w:rsidDel="00000000" w:rsidR="00000000" w:rsidRPr="00000000">
              <w:rPr>
                <w:sz w:val="20"/>
                <w:szCs w:val="20"/>
                <w:rtl w:val="0"/>
              </w:rPr>
              <w:t xml:space="preserve">Wand tool</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D6">
            <w:pPr>
              <w:jc w:val="both"/>
              <w:rPr>
                <w:sz w:val="20"/>
                <w:szCs w:val="20"/>
              </w:rPr>
            </w:pPr>
            <w:r w:rsidDel="00000000" w:rsidR="00000000" w:rsidRPr="00000000">
              <w:rPr>
                <w:sz w:val="20"/>
                <w:szCs w:val="20"/>
                <w:rtl w:val="0"/>
              </w:rPr>
              <w:t xml:space="preserve">Areas with clear boundaries</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D7">
            <w:pPr>
              <w:jc w:val="both"/>
              <w:rPr>
                <w:sz w:val="20"/>
                <w:szCs w:val="20"/>
              </w:rPr>
            </w:pPr>
            <w:r w:rsidDel="00000000" w:rsidR="00000000" w:rsidRPr="00000000">
              <w:rPr>
                <w:sz w:val="20"/>
                <w:szCs w:val="20"/>
                <w:rtl w:val="0"/>
              </w:rPr>
              <w:t xml:space="preserve">Line tool</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D8">
            <w:pPr>
              <w:jc w:val="both"/>
              <w:rPr>
                <w:sz w:val="20"/>
                <w:szCs w:val="20"/>
              </w:rPr>
            </w:pPr>
            <w:r w:rsidDel="00000000" w:rsidR="00000000" w:rsidRPr="00000000">
              <w:rPr>
                <w:sz w:val="20"/>
                <w:szCs w:val="20"/>
                <w:rtl w:val="0"/>
              </w:rPr>
              <w:t xml:space="preserve">Lengths, diameters, scale bars</w:t>
            </w:r>
          </w:p>
        </w:tc>
      </w:tr>
    </w:tbl>
    <w:p w:rsidR="00000000" w:rsidDel="00000000" w:rsidP="00000000" w:rsidRDefault="00000000" w:rsidRPr="00000000" w14:paraId="000000D9">
      <w:pPr>
        <w:spacing w:after="160" w:lineRule="auto"/>
        <w:ind w:left="720" w:firstLine="0"/>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DA">
      <w:pPr>
        <w:spacing w:after="160" w:lineRule="auto"/>
        <w:ind w:left="720" w:firstLine="0"/>
        <w:jc w:val="both"/>
        <w:rPr>
          <w:sz w:val="20"/>
          <w:szCs w:val="20"/>
        </w:rPr>
      </w:pPr>
      <w:r w:rsidDel="00000000" w:rsidR="00000000" w:rsidRPr="00000000">
        <w:rPr>
          <w:sz w:val="20"/>
          <w:szCs w:val="20"/>
          <w:rtl w:val="0"/>
        </w:rPr>
        <w:t xml:space="preserve">Important rule:</w:t>
      </w:r>
    </w:p>
    <w:p w:rsidR="00000000" w:rsidDel="00000000" w:rsidP="00000000" w:rsidRDefault="00000000" w:rsidRPr="00000000" w14:paraId="000000DB">
      <w:pPr>
        <w:spacing w:after="160" w:lineRule="auto"/>
        <w:ind w:left="1440" w:firstLine="0"/>
        <w:jc w:val="both"/>
        <w:rPr>
          <w:sz w:val="20"/>
          <w:szCs w:val="20"/>
        </w:rPr>
      </w:pPr>
      <w:r w:rsidDel="00000000" w:rsidR="00000000" w:rsidRPr="00000000">
        <w:rPr>
          <w:sz w:val="20"/>
          <w:szCs w:val="20"/>
          <w:rtl w:val="0"/>
        </w:rPr>
        <w:t xml:space="preserve">Use the same ROI method for all samples being compared.</w:t>
      </w:r>
    </w:p>
    <w:p w:rsidR="00000000" w:rsidDel="00000000" w:rsidP="00000000" w:rsidRDefault="00000000" w:rsidRPr="00000000" w14:paraId="000000DC">
      <w:pPr>
        <w:spacing w:after="16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DD">
      <w:pPr>
        <w:spacing w:after="160" w:lineRule="auto"/>
        <w:jc w:val="both"/>
        <w:rPr>
          <w:b w:val="1"/>
          <w:bCs w:val="1"/>
          <w:sz w:val="20"/>
          <w:szCs w:val="20"/>
        </w:rPr>
      </w:pPr>
      <w:r w:rsidDel="00000000" w:rsidR="00000000" w:rsidRPr="00000000">
        <w:rPr>
          <w:b w:val="1"/>
          <w:bCs w:val="1"/>
          <w:sz w:val="20"/>
          <w:szCs w:val="20"/>
          <w:rtl w:val="0"/>
        </w:rPr>
        <w:t xml:space="preserve">Step 5. Set Measurements</w:t>
      </w:r>
    </w:p>
    <w:p w:rsidR="00000000" w:rsidDel="00000000" w:rsidP="00000000" w:rsidRDefault="00000000" w:rsidRPr="00000000" w14:paraId="000000DE">
      <w:pPr>
        <w:spacing w:after="160" w:lineRule="auto"/>
        <w:ind w:left="720" w:firstLine="0"/>
        <w:jc w:val="both"/>
        <w:rPr>
          <w:sz w:val="20"/>
          <w:szCs w:val="20"/>
        </w:rPr>
      </w:pPr>
      <w:r w:rsidDel="00000000" w:rsidR="00000000" w:rsidRPr="00000000">
        <w:rPr>
          <w:sz w:val="20"/>
          <w:szCs w:val="20"/>
          <w:rtl w:val="0"/>
        </w:rPr>
        <w:t xml:space="preserve">In ImageJ:</w:t>
      </w:r>
    </w:p>
    <w:p w:rsidR="00000000" w:rsidDel="00000000" w:rsidP="00000000" w:rsidRDefault="00000000" w:rsidRPr="00000000" w14:paraId="000000DF">
      <w:pPr>
        <w:spacing w:after="160" w:lineRule="auto"/>
        <w:ind w:left="1440" w:firstLine="0"/>
        <w:jc w:val="both"/>
        <w:rPr>
          <w:sz w:val="20"/>
          <w:szCs w:val="20"/>
        </w:rPr>
      </w:pPr>
      <w:r w:rsidDel="00000000" w:rsidR="00000000" w:rsidRPr="00000000">
        <w:rPr>
          <w:rFonts w:ascii="Arial Unicode MS" w:cs="Arial Unicode MS" w:eastAsia="Arial Unicode MS" w:hAnsi="Arial Unicode MS"/>
          <w:sz w:val="20"/>
          <w:szCs w:val="20"/>
          <w:rtl w:val="0"/>
        </w:rPr>
        <w:t xml:space="preserve">Analyze → Set Measurements</w:t>
      </w:r>
    </w:p>
    <w:p w:rsidR="00000000" w:rsidDel="00000000" w:rsidP="00000000" w:rsidRDefault="00000000" w:rsidRPr="00000000" w14:paraId="000000E0">
      <w:pPr>
        <w:spacing w:after="160" w:lineRule="auto"/>
        <w:ind w:left="720" w:firstLine="0"/>
        <w:jc w:val="both"/>
        <w:rPr>
          <w:sz w:val="20"/>
          <w:szCs w:val="20"/>
        </w:rPr>
      </w:pPr>
      <w:r w:rsidDel="00000000" w:rsidR="00000000" w:rsidRPr="00000000">
        <w:rPr>
          <w:sz w:val="20"/>
          <w:szCs w:val="20"/>
          <w:rtl w:val="0"/>
        </w:rPr>
        <w:t xml:space="preserve">Select the measurements needed for your activity.</w:t>
      </w:r>
    </w:p>
    <w:p w:rsidR="00000000" w:rsidDel="00000000" w:rsidP="00000000" w:rsidRDefault="00000000" w:rsidRPr="00000000" w14:paraId="000000E1">
      <w:pPr>
        <w:spacing w:after="160" w:lineRule="auto"/>
        <w:ind w:left="720" w:firstLine="0"/>
        <w:jc w:val="both"/>
        <w:rPr>
          <w:sz w:val="20"/>
          <w:szCs w:val="20"/>
        </w:rPr>
      </w:pPr>
      <w:r w:rsidDel="00000000" w:rsidR="00000000" w:rsidRPr="00000000">
        <w:rPr>
          <w:sz w:val="20"/>
          <w:szCs w:val="20"/>
          <w:rtl w:val="0"/>
        </w:rPr>
        <w:t xml:space="preserve">Common selections:</w:t>
      </w:r>
    </w:p>
    <w:p w:rsidR="00000000" w:rsidDel="00000000" w:rsidP="00000000" w:rsidRDefault="00000000" w:rsidRPr="00000000" w14:paraId="000000E2">
      <w:pPr>
        <w:ind w:left="180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Area</w:t>
      </w:r>
    </w:p>
    <w:p w:rsidR="00000000" w:rsidDel="00000000" w:rsidP="00000000" w:rsidRDefault="00000000" w:rsidRPr="00000000" w14:paraId="000000E3">
      <w:pPr>
        <w:ind w:left="180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Mean gray value</w:t>
      </w:r>
    </w:p>
    <w:p w:rsidR="00000000" w:rsidDel="00000000" w:rsidP="00000000" w:rsidRDefault="00000000" w:rsidRPr="00000000" w14:paraId="000000E4">
      <w:pPr>
        <w:ind w:left="180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Integrated density</w:t>
      </w:r>
    </w:p>
    <w:p w:rsidR="00000000" w:rsidDel="00000000" w:rsidP="00000000" w:rsidRDefault="00000000" w:rsidRPr="00000000" w14:paraId="000000E5">
      <w:pPr>
        <w:ind w:left="180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Min and max gray value</w:t>
      </w:r>
    </w:p>
    <w:p w:rsidR="00000000" w:rsidDel="00000000" w:rsidP="00000000" w:rsidRDefault="00000000" w:rsidRPr="00000000" w14:paraId="000000E6">
      <w:pPr>
        <w:ind w:left="180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Standard deviation</w:t>
      </w:r>
    </w:p>
    <w:p w:rsidR="00000000" w:rsidDel="00000000" w:rsidP="00000000" w:rsidRDefault="00000000" w:rsidRPr="00000000" w14:paraId="000000E7">
      <w:pPr>
        <w:ind w:left="180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Perimeter</w:t>
      </w:r>
    </w:p>
    <w:p w:rsidR="00000000" w:rsidDel="00000000" w:rsidP="00000000" w:rsidRDefault="00000000" w:rsidRPr="00000000" w14:paraId="000000E8">
      <w:pPr>
        <w:spacing w:after="160" w:lineRule="auto"/>
        <w:ind w:left="180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Feret diameter</w:t>
      </w:r>
    </w:p>
    <w:p w:rsidR="00000000" w:rsidDel="00000000" w:rsidP="00000000" w:rsidRDefault="00000000" w:rsidRPr="00000000" w14:paraId="000000E9">
      <w:pPr>
        <w:spacing w:after="16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EA">
      <w:pPr>
        <w:spacing w:after="160" w:lineRule="auto"/>
        <w:jc w:val="both"/>
        <w:rPr>
          <w:b w:val="1"/>
          <w:bCs w:val="1"/>
          <w:sz w:val="20"/>
          <w:szCs w:val="20"/>
        </w:rPr>
      </w:pPr>
      <w:r w:rsidDel="00000000" w:rsidR="00000000" w:rsidRPr="00000000">
        <w:rPr>
          <w:b w:val="1"/>
          <w:bCs w:val="1"/>
          <w:sz w:val="20"/>
          <w:szCs w:val="20"/>
          <w:rtl w:val="0"/>
        </w:rPr>
        <w:t xml:space="preserve">Step 6. Measure the Sample</w:t>
      </w:r>
    </w:p>
    <w:p w:rsidR="00000000" w:rsidDel="00000000" w:rsidP="00000000" w:rsidRDefault="00000000" w:rsidRPr="00000000" w14:paraId="000000EB">
      <w:pPr>
        <w:spacing w:after="160" w:lineRule="auto"/>
        <w:ind w:left="720" w:firstLine="0"/>
        <w:jc w:val="both"/>
        <w:rPr>
          <w:sz w:val="20"/>
          <w:szCs w:val="20"/>
        </w:rPr>
      </w:pPr>
      <w:r w:rsidDel="00000000" w:rsidR="00000000" w:rsidRPr="00000000">
        <w:rPr>
          <w:sz w:val="20"/>
          <w:szCs w:val="20"/>
          <w:rtl w:val="0"/>
        </w:rPr>
        <w:t xml:space="preserve">After selecting the ROI:</w:t>
      </w:r>
    </w:p>
    <w:p w:rsidR="00000000" w:rsidDel="00000000" w:rsidP="00000000" w:rsidRDefault="00000000" w:rsidRPr="00000000" w14:paraId="000000EC">
      <w:pPr>
        <w:spacing w:after="160" w:lineRule="auto"/>
        <w:ind w:left="1440" w:firstLine="0"/>
        <w:jc w:val="both"/>
        <w:rPr>
          <w:sz w:val="20"/>
          <w:szCs w:val="20"/>
        </w:rPr>
      </w:pPr>
      <w:r w:rsidDel="00000000" w:rsidR="00000000" w:rsidRPr="00000000">
        <w:rPr>
          <w:rFonts w:ascii="Arial Unicode MS" w:cs="Arial Unicode MS" w:eastAsia="Arial Unicode MS" w:hAnsi="Arial Unicode MS"/>
          <w:sz w:val="20"/>
          <w:szCs w:val="20"/>
          <w:rtl w:val="0"/>
        </w:rPr>
        <w:t xml:space="preserve">Analyze → Measure</w:t>
      </w:r>
    </w:p>
    <w:p w:rsidR="00000000" w:rsidDel="00000000" w:rsidP="00000000" w:rsidRDefault="00000000" w:rsidRPr="00000000" w14:paraId="000000ED">
      <w:pPr>
        <w:spacing w:after="160" w:lineRule="auto"/>
        <w:ind w:left="720" w:firstLine="0"/>
        <w:jc w:val="both"/>
        <w:rPr>
          <w:sz w:val="20"/>
          <w:szCs w:val="20"/>
        </w:rPr>
      </w:pPr>
      <w:r w:rsidDel="00000000" w:rsidR="00000000" w:rsidRPr="00000000">
        <w:rPr>
          <w:sz w:val="20"/>
          <w:szCs w:val="20"/>
          <w:rtl w:val="0"/>
        </w:rPr>
        <w:t xml:space="preserve">or press:</w:t>
      </w:r>
    </w:p>
    <w:p w:rsidR="00000000" w:rsidDel="00000000" w:rsidP="00000000" w:rsidRDefault="00000000" w:rsidRPr="00000000" w14:paraId="000000EE">
      <w:pPr>
        <w:spacing w:after="160" w:lineRule="auto"/>
        <w:ind w:left="1440" w:firstLine="0"/>
        <w:jc w:val="both"/>
        <w:rPr>
          <w:sz w:val="20"/>
          <w:szCs w:val="20"/>
        </w:rPr>
      </w:pPr>
      <w:r w:rsidDel="00000000" w:rsidR="00000000" w:rsidRPr="00000000">
        <w:rPr>
          <w:sz w:val="20"/>
          <w:szCs w:val="20"/>
          <w:rtl w:val="0"/>
        </w:rPr>
        <w:t xml:space="preserve">M</w:t>
      </w:r>
    </w:p>
    <w:p w:rsidR="00000000" w:rsidDel="00000000" w:rsidP="00000000" w:rsidRDefault="00000000" w:rsidRPr="00000000" w14:paraId="000000EF">
      <w:pPr>
        <w:spacing w:after="160" w:lineRule="auto"/>
        <w:ind w:left="720" w:firstLine="0"/>
        <w:jc w:val="both"/>
        <w:rPr>
          <w:sz w:val="20"/>
          <w:szCs w:val="20"/>
        </w:rPr>
      </w:pPr>
      <w:r w:rsidDel="00000000" w:rsidR="00000000" w:rsidRPr="00000000">
        <w:rPr>
          <w:sz w:val="20"/>
          <w:szCs w:val="20"/>
          <w:rtl w:val="0"/>
        </w:rPr>
        <w:t xml:space="preserve">Record your results in the data table.</w:t>
      </w:r>
    </w:p>
    <w:p w:rsidR="00000000" w:rsidDel="00000000" w:rsidP="00000000" w:rsidRDefault="00000000" w:rsidRPr="00000000" w14:paraId="000000F0">
      <w:pPr>
        <w:spacing w:after="16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F1">
      <w:pPr>
        <w:spacing w:after="160" w:lineRule="auto"/>
        <w:jc w:val="both"/>
        <w:rPr>
          <w:b w:val="1"/>
          <w:bCs w:val="1"/>
          <w:sz w:val="20"/>
          <w:szCs w:val="20"/>
        </w:rPr>
      </w:pPr>
      <w:r w:rsidDel="00000000" w:rsidR="00000000" w:rsidRPr="00000000">
        <w:rPr>
          <w:b w:val="1"/>
          <w:bCs w:val="1"/>
          <w:sz w:val="20"/>
          <w:szCs w:val="20"/>
          <w:rtl w:val="0"/>
        </w:rPr>
        <w:t xml:space="preserve">Step 7. Measure the Background</w:t>
      </w:r>
    </w:p>
    <w:p w:rsidR="00000000" w:rsidDel="00000000" w:rsidP="00000000" w:rsidRDefault="00000000" w:rsidRPr="00000000" w14:paraId="000000F2">
      <w:pPr>
        <w:spacing w:after="160" w:lineRule="auto"/>
        <w:ind w:left="720" w:firstLine="0"/>
        <w:jc w:val="both"/>
        <w:rPr>
          <w:sz w:val="20"/>
          <w:szCs w:val="20"/>
        </w:rPr>
      </w:pPr>
      <w:r w:rsidDel="00000000" w:rsidR="00000000" w:rsidRPr="00000000">
        <w:rPr>
          <w:sz w:val="20"/>
          <w:szCs w:val="20"/>
          <w:rtl w:val="0"/>
        </w:rPr>
        <w:t xml:space="preserve">Background correction is important when lighting or staining is uneven.</w:t>
      </w:r>
    </w:p>
    <w:p w:rsidR="00000000" w:rsidDel="00000000" w:rsidP="00000000" w:rsidRDefault="00000000" w:rsidRPr="00000000" w14:paraId="000000F3">
      <w:pPr>
        <w:spacing w:after="160" w:lineRule="auto"/>
        <w:ind w:left="720" w:firstLine="0"/>
        <w:jc w:val="both"/>
        <w:rPr>
          <w:sz w:val="20"/>
          <w:szCs w:val="20"/>
        </w:rPr>
      </w:pPr>
      <w:r w:rsidDel="00000000" w:rsidR="00000000" w:rsidRPr="00000000">
        <w:rPr>
          <w:sz w:val="20"/>
          <w:szCs w:val="20"/>
          <w:rtl w:val="0"/>
        </w:rPr>
        <w:t xml:space="preserve">Choose a background area that does not contain the biological signal.</w:t>
      </w:r>
    </w:p>
    <w:p w:rsidR="00000000" w:rsidDel="00000000" w:rsidP="00000000" w:rsidRDefault="00000000" w:rsidRPr="00000000" w14:paraId="000000F4">
      <w:pPr>
        <w:spacing w:after="160" w:lineRule="auto"/>
        <w:ind w:left="720" w:firstLine="0"/>
        <w:jc w:val="both"/>
        <w:rPr>
          <w:sz w:val="20"/>
          <w:szCs w:val="20"/>
        </w:rPr>
      </w:pPr>
      <w:r w:rsidDel="00000000" w:rsidR="00000000" w:rsidRPr="00000000">
        <w:rPr>
          <w:sz w:val="20"/>
          <w:szCs w:val="20"/>
          <w:rtl w:val="0"/>
        </w:rPr>
        <w:t xml:space="preserve">Examples:</w:t>
      </w:r>
    </w:p>
    <w:p w:rsidR="00000000" w:rsidDel="00000000" w:rsidP="00000000" w:rsidRDefault="00000000" w:rsidRPr="00000000" w14:paraId="000000F5">
      <w:pPr>
        <w:ind w:left="180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blank area beside tissue</w:t>
      </w:r>
    </w:p>
    <w:p w:rsidR="00000000" w:rsidDel="00000000" w:rsidP="00000000" w:rsidRDefault="00000000" w:rsidRPr="00000000" w14:paraId="000000F6">
      <w:pPr>
        <w:ind w:left="180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blank well in a titer plate</w:t>
      </w:r>
    </w:p>
    <w:p w:rsidR="00000000" w:rsidDel="00000000" w:rsidP="00000000" w:rsidRDefault="00000000" w:rsidRPr="00000000" w14:paraId="000000F7">
      <w:pPr>
        <w:ind w:left="180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unstained region of a slide</w:t>
      </w:r>
    </w:p>
    <w:p w:rsidR="00000000" w:rsidDel="00000000" w:rsidP="00000000" w:rsidRDefault="00000000" w:rsidRPr="00000000" w14:paraId="000000F8">
      <w:pPr>
        <w:ind w:left="180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empty agar region</w:t>
      </w:r>
    </w:p>
    <w:p w:rsidR="00000000" w:rsidDel="00000000" w:rsidP="00000000" w:rsidRDefault="00000000" w:rsidRPr="00000000" w14:paraId="000000F9">
      <w:pPr>
        <w:spacing w:after="160" w:lineRule="auto"/>
        <w:ind w:left="180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area beside a gel band</w:t>
      </w:r>
    </w:p>
    <w:p w:rsidR="00000000" w:rsidDel="00000000" w:rsidP="00000000" w:rsidRDefault="00000000" w:rsidRPr="00000000" w14:paraId="000000FA">
      <w:pPr>
        <w:spacing w:after="16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FB">
      <w:pPr>
        <w:spacing w:after="160" w:lineRule="auto"/>
        <w:jc w:val="both"/>
        <w:rPr>
          <w:b w:val="1"/>
          <w:bCs w:val="1"/>
          <w:sz w:val="20"/>
          <w:szCs w:val="20"/>
        </w:rPr>
      </w:pPr>
      <w:r w:rsidDel="00000000" w:rsidR="00000000" w:rsidRPr="00000000">
        <w:rPr>
          <w:b w:val="1"/>
          <w:bCs w:val="1"/>
          <w:sz w:val="20"/>
          <w:szCs w:val="20"/>
          <w:rtl w:val="0"/>
        </w:rPr>
        <w:t xml:space="preserve">Step 8. Calculate the Corrected Value</w:t>
      </w:r>
    </w:p>
    <w:p w:rsidR="00000000" w:rsidDel="00000000" w:rsidP="00000000" w:rsidRDefault="00000000" w:rsidRPr="00000000" w14:paraId="000000FC">
      <w:pPr>
        <w:spacing w:after="160" w:lineRule="auto"/>
        <w:ind w:left="720" w:firstLine="0"/>
        <w:jc w:val="both"/>
        <w:rPr>
          <w:sz w:val="20"/>
          <w:szCs w:val="20"/>
        </w:rPr>
      </w:pPr>
      <w:r w:rsidDel="00000000" w:rsidR="00000000" w:rsidRPr="00000000">
        <w:rPr>
          <w:sz w:val="20"/>
          <w:szCs w:val="20"/>
          <w:rtl w:val="0"/>
        </w:rPr>
        <w:t xml:space="preserve">Different experiments require different formulas.</w:t>
      </w:r>
    </w:p>
    <w:p w:rsidR="00000000" w:rsidDel="00000000" w:rsidP="00000000" w:rsidRDefault="00000000" w:rsidRPr="00000000" w14:paraId="000000FD">
      <w:pPr>
        <w:spacing w:after="160" w:line="256.8" w:lineRule="auto"/>
        <w:jc w:val="both"/>
        <w:rPr>
          <w:sz w:val="20"/>
          <w:szCs w:val="20"/>
        </w:rPr>
      </w:pPr>
      <w:r w:rsidDel="00000000" w:rsidR="00000000" w:rsidRPr="00000000">
        <w:rPr>
          <w:rtl w:val="0"/>
        </w:rPr>
      </w:r>
    </w:p>
    <w:p w:rsidR="00000000" w:rsidDel="00000000" w:rsidP="00000000" w:rsidRDefault="00000000" w:rsidRPr="00000000" w14:paraId="000000FE">
      <w:pPr>
        <w:spacing w:after="16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0FF">
      <w:pPr>
        <w:spacing w:after="160" w:lineRule="auto"/>
        <w:jc w:val="both"/>
        <w:rPr>
          <w:b w:val="1"/>
          <w:bCs w:val="1"/>
          <w:sz w:val="20"/>
          <w:szCs w:val="20"/>
        </w:rPr>
      </w:pPr>
      <w:r w:rsidDel="00000000" w:rsidR="00000000" w:rsidRPr="00000000">
        <w:rPr>
          <w:b w:val="1"/>
          <w:bCs w:val="1"/>
          <w:sz w:val="20"/>
          <w:szCs w:val="20"/>
          <w:rtl w:val="0"/>
        </w:rPr>
        <w:t xml:space="preserve">Part 3. Important Formulas</w:t>
      </w:r>
    </w:p>
    <w:p w:rsidR="00000000" w:rsidDel="00000000" w:rsidP="00000000" w:rsidRDefault="00000000" w:rsidRPr="00000000" w14:paraId="00000100">
      <w:pPr>
        <w:spacing w:after="160" w:lineRule="auto"/>
        <w:jc w:val="both"/>
        <w:rPr>
          <w:b w:val="1"/>
          <w:bCs w:val="1"/>
          <w:sz w:val="20"/>
          <w:szCs w:val="20"/>
        </w:rPr>
      </w:pPr>
      <w:r w:rsidDel="00000000" w:rsidR="00000000" w:rsidRPr="00000000">
        <w:rPr>
          <w:b w:val="1"/>
          <w:bCs w:val="1"/>
          <w:sz w:val="20"/>
          <w:szCs w:val="20"/>
          <w:rtl w:val="0"/>
        </w:rPr>
        <w:t xml:space="preserve">3.1 Corrected Dark Signal</w:t>
      </w:r>
    </w:p>
    <w:p w:rsidR="00000000" w:rsidDel="00000000" w:rsidP="00000000" w:rsidRDefault="00000000" w:rsidRPr="00000000" w14:paraId="00000101">
      <w:pPr>
        <w:spacing w:after="160" w:lineRule="auto"/>
        <w:ind w:left="720" w:firstLine="0"/>
        <w:jc w:val="both"/>
        <w:rPr>
          <w:sz w:val="20"/>
          <w:szCs w:val="20"/>
        </w:rPr>
      </w:pPr>
      <w:r w:rsidDel="00000000" w:rsidR="00000000" w:rsidRPr="00000000">
        <w:rPr>
          <w:sz w:val="20"/>
          <w:szCs w:val="20"/>
          <w:rtl w:val="0"/>
        </w:rPr>
        <w:t xml:space="preserve">Use this when the sample becomes darker than the background.</w:t>
      </w:r>
    </w:p>
    <w:p w:rsidR="00000000" w:rsidDel="00000000" w:rsidP="00000000" w:rsidRDefault="00000000" w:rsidRPr="00000000" w14:paraId="00000102">
      <w:pPr>
        <w:spacing w:after="160" w:lineRule="auto"/>
        <w:ind w:left="720" w:firstLine="0"/>
        <w:jc w:val="both"/>
        <w:rPr>
          <w:b w:val="1"/>
          <w:bCs w:val="1"/>
          <w:i w:val="1"/>
          <w:iCs w:val="1"/>
          <w:sz w:val="20"/>
          <w:szCs w:val="20"/>
        </w:rPr>
      </w:pPr>
      <w:r w:rsidDel="00000000" w:rsidR="00000000" w:rsidRPr="00000000">
        <w:rPr>
          <w:b w:val="1"/>
          <w:bCs w:val="1"/>
          <w:i w:val="1"/>
          <w:iCs w:val="1"/>
          <w:sz w:val="20"/>
          <w:szCs w:val="20"/>
          <w:rtl w:val="0"/>
        </w:rPr>
        <w:t xml:space="preserve">Corrected dark signal = Background mean gray value - Sample mean gray value</w:t>
      </w:r>
    </w:p>
    <w:p w:rsidR="00000000" w:rsidDel="00000000" w:rsidP="00000000" w:rsidRDefault="00000000" w:rsidRPr="00000000" w14:paraId="00000103">
      <w:pPr>
        <w:spacing w:after="160" w:lineRule="auto"/>
        <w:ind w:left="720" w:firstLine="0"/>
        <w:jc w:val="both"/>
        <w:rPr>
          <w:sz w:val="20"/>
          <w:szCs w:val="20"/>
        </w:rPr>
      </w:pPr>
      <w:r w:rsidDel="00000000" w:rsidR="00000000" w:rsidRPr="00000000">
        <w:rPr>
          <w:sz w:val="20"/>
          <w:szCs w:val="20"/>
          <w:rtl w:val="0"/>
        </w:rPr>
        <w:t xml:space="preserve">Examples:</w:t>
      </w:r>
    </w:p>
    <w:p w:rsidR="00000000" w:rsidDel="00000000" w:rsidP="00000000" w:rsidRDefault="00000000" w:rsidRPr="00000000" w14:paraId="00000104">
      <w:pPr>
        <w:ind w:left="180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fruit browning</w:t>
      </w:r>
    </w:p>
    <w:p w:rsidR="00000000" w:rsidDel="00000000" w:rsidP="00000000" w:rsidRDefault="00000000" w:rsidRPr="00000000" w14:paraId="00000105">
      <w:pPr>
        <w:ind w:left="180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dark titer plate color</w:t>
      </w:r>
    </w:p>
    <w:p w:rsidR="00000000" w:rsidDel="00000000" w:rsidP="00000000" w:rsidRDefault="00000000" w:rsidRPr="00000000" w14:paraId="00000106">
      <w:pPr>
        <w:ind w:left="180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dark staining</w:t>
      </w:r>
    </w:p>
    <w:p w:rsidR="00000000" w:rsidDel="00000000" w:rsidP="00000000" w:rsidRDefault="00000000" w:rsidRPr="00000000" w14:paraId="00000107">
      <w:pPr>
        <w:spacing w:after="160" w:lineRule="auto"/>
        <w:ind w:left="180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dark gel bands</w:t>
      </w:r>
    </w:p>
    <w:p w:rsidR="00000000" w:rsidDel="00000000" w:rsidP="00000000" w:rsidRDefault="00000000" w:rsidRPr="00000000" w14:paraId="00000108">
      <w:pPr>
        <w:spacing w:after="16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109">
      <w:pPr>
        <w:spacing w:after="160" w:lineRule="auto"/>
        <w:jc w:val="both"/>
        <w:rPr>
          <w:b w:val="1"/>
          <w:bCs w:val="1"/>
          <w:sz w:val="20"/>
          <w:szCs w:val="20"/>
        </w:rPr>
      </w:pPr>
      <w:r w:rsidDel="00000000" w:rsidR="00000000" w:rsidRPr="00000000">
        <w:rPr>
          <w:b w:val="1"/>
          <w:bCs w:val="1"/>
          <w:sz w:val="20"/>
          <w:szCs w:val="20"/>
          <w:rtl w:val="0"/>
        </w:rPr>
        <w:t xml:space="preserve">3.2 Corrected Bright Signal</w:t>
      </w:r>
    </w:p>
    <w:p w:rsidR="00000000" w:rsidDel="00000000" w:rsidP="00000000" w:rsidRDefault="00000000" w:rsidRPr="00000000" w14:paraId="0000010A">
      <w:pPr>
        <w:spacing w:after="160" w:lineRule="auto"/>
        <w:ind w:left="720" w:firstLine="0"/>
        <w:jc w:val="both"/>
        <w:rPr>
          <w:sz w:val="20"/>
          <w:szCs w:val="20"/>
        </w:rPr>
      </w:pPr>
      <w:r w:rsidDel="00000000" w:rsidR="00000000" w:rsidRPr="00000000">
        <w:rPr>
          <w:sz w:val="20"/>
          <w:szCs w:val="20"/>
          <w:rtl w:val="0"/>
        </w:rPr>
        <w:t xml:space="preserve">Use this when the sample becomes brighter than the background.</w:t>
      </w:r>
    </w:p>
    <w:p w:rsidR="00000000" w:rsidDel="00000000" w:rsidP="00000000" w:rsidRDefault="00000000" w:rsidRPr="00000000" w14:paraId="0000010B">
      <w:pPr>
        <w:spacing w:after="160" w:lineRule="auto"/>
        <w:ind w:left="720" w:firstLine="0"/>
        <w:jc w:val="both"/>
        <w:rPr>
          <w:b w:val="1"/>
          <w:bCs w:val="1"/>
          <w:i w:val="1"/>
          <w:iCs w:val="1"/>
          <w:sz w:val="20"/>
          <w:szCs w:val="20"/>
        </w:rPr>
      </w:pPr>
      <w:r w:rsidDel="00000000" w:rsidR="00000000" w:rsidRPr="00000000">
        <w:rPr>
          <w:b w:val="1"/>
          <w:bCs w:val="1"/>
          <w:i w:val="1"/>
          <w:iCs w:val="1"/>
          <w:sz w:val="20"/>
          <w:szCs w:val="20"/>
          <w:rtl w:val="0"/>
        </w:rPr>
        <w:t xml:space="preserve">Corrected bright signal = Sample mean gray value - Background mean gray value</w:t>
      </w:r>
    </w:p>
    <w:p w:rsidR="00000000" w:rsidDel="00000000" w:rsidP="00000000" w:rsidRDefault="00000000" w:rsidRPr="00000000" w14:paraId="0000010C">
      <w:pPr>
        <w:spacing w:after="160" w:lineRule="auto"/>
        <w:ind w:left="720" w:firstLine="0"/>
        <w:jc w:val="both"/>
        <w:rPr>
          <w:sz w:val="20"/>
          <w:szCs w:val="20"/>
        </w:rPr>
      </w:pPr>
      <w:r w:rsidDel="00000000" w:rsidR="00000000" w:rsidRPr="00000000">
        <w:rPr>
          <w:sz w:val="20"/>
          <w:szCs w:val="20"/>
          <w:rtl w:val="0"/>
        </w:rPr>
        <w:t xml:space="preserve">Examples:</w:t>
      </w:r>
    </w:p>
    <w:p w:rsidR="00000000" w:rsidDel="00000000" w:rsidP="00000000" w:rsidRDefault="00000000" w:rsidRPr="00000000" w14:paraId="0000010D">
      <w:pPr>
        <w:ind w:left="180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fluorescence microscopy</w:t>
      </w:r>
    </w:p>
    <w:p w:rsidR="00000000" w:rsidDel="00000000" w:rsidP="00000000" w:rsidRDefault="00000000" w:rsidRPr="00000000" w14:paraId="0000010E">
      <w:pPr>
        <w:ind w:left="180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bright staining</w:t>
      </w:r>
    </w:p>
    <w:p w:rsidR="00000000" w:rsidDel="00000000" w:rsidP="00000000" w:rsidRDefault="00000000" w:rsidRPr="00000000" w14:paraId="0000010F">
      <w:pPr>
        <w:ind w:left="180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bright gel bands on dark background</w:t>
      </w:r>
    </w:p>
    <w:p w:rsidR="00000000" w:rsidDel="00000000" w:rsidP="00000000" w:rsidRDefault="00000000" w:rsidRPr="00000000" w14:paraId="00000110">
      <w:pPr>
        <w:spacing w:after="160" w:lineRule="auto"/>
        <w:ind w:left="180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luminescence images</w:t>
      </w:r>
    </w:p>
    <w:p w:rsidR="00000000" w:rsidDel="00000000" w:rsidP="00000000" w:rsidRDefault="00000000" w:rsidRPr="00000000" w14:paraId="00000111">
      <w:pPr>
        <w:spacing w:after="16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112">
      <w:pPr>
        <w:spacing w:after="160" w:lineRule="auto"/>
        <w:jc w:val="both"/>
        <w:rPr>
          <w:b w:val="1"/>
          <w:bCs w:val="1"/>
          <w:sz w:val="20"/>
          <w:szCs w:val="20"/>
        </w:rPr>
      </w:pPr>
      <w:r w:rsidDel="00000000" w:rsidR="00000000" w:rsidRPr="00000000">
        <w:rPr>
          <w:b w:val="1"/>
          <w:bCs w:val="1"/>
          <w:sz w:val="20"/>
          <w:szCs w:val="20"/>
          <w:rtl w:val="0"/>
        </w:rPr>
        <w:t xml:space="preserve">3.3 Corrected Total Fluorescence</w:t>
      </w:r>
    </w:p>
    <w:p w:rsidR="00000000" w:rsidDel="00000000" w:rsidP="00000000" w:rsidRDefault="00000000" w:rsidRPr="00000000" w14:paraId="00000113">
      <w:pPr>
        <w:spacing w:after="160" w:lineRule="auto"/>
        <w:ind w:left="720" w:firstLine="0"/>
        <w:jc w:val="both"/>
        <w:rPr>
          <w:sz w:val="20"/>
          <w:szCs w:val="20"/>
        </w:rPr>
      </w:pPr>
      <w:r w:rsidDel="00000000" w:rsidR="00000000" w:rsidRPr="00000000">
        <w:rPr>
          <w:sz w:val="20"/>
          <w:szCs w:val="20"/>
          <w:rtl w:val="0"/>
        </w:rPr>
        <w:t xml:space="preserve">Use this when comparing fluorescent objects with different sizes.</w:t>
      </w:r>
    </w:p>
    <w:p w:rsidR="00000000" w:rsidDel="00000000" w:rsidP="00000000" w:rsidRDefault="00000000" w:rsidRPr="00000000" w14:paraId="00000114">
      <w:pPr>
        <w:spacing w:after="160" w:lineRule="auto"/>
        <w:ind w:left="720" w:firstLine="0"/>
        <w:jc w:val="both"/>
        <w:rPr>
          <w:b w:val="1"/>
          <w:bCs w:val="1"/>
          <w:i w:val="1"/>
          <w:iCs w:val="1"/>
          <w:sz w:val="20"/>
          <w:szCs w:val="20"/>
        </w:rPr>
      </w:pPr>
      <w:r w:rsidDel="00000000" w:rsidR="00000000" w:rsidRPr="00000000">
        <w:rPr>
          <w:b w:val="1"/>
          <w:bCs w:val="1"/>
          <w:i w:val="1"/>
          <w:iCs w:val="1"/>
          <w:sz w:val="20"/>
          <w:szCs w:val="20"/>
          <w:rtl w:val="0"/>
        </w:rPr>
        <w:t xml:space="preserve">Corrected total fluorescence =</w:t>
      </w:r>
    </w:p>
    <w:p w:rsidR="00000000" w:rsidDel="00000000" w:rsidP="00000000" w:rsidRDefault="00000000" w:rsidRPr="00000000" w14:paraId="00000115">
      <w:pPr>
        <w:spacing w:after="160" w:lineRule="auto"/>
        <w:ind w:left="720" w:firstLine="0"/>
        <w:jc w:val="both"/>
        <w:rPr>
          <w:b w:val="1"/>
          <w:bCs w:val="1"/>
          <w:i w:val="1"/>
          <w:iCs w:val="1"/>
          <w:sz w:val="20"/>
          <w:szCs w:val="20"/>
        </w:rPr>
      </w:pPr>
      <w:r w:rsidDel="00000000" w:rsidR="00000000" w:rsidRPr="00000000">
        <w:rPr>
          <w:b w:val="1"/>
          <w:bCs w:val="1"/>
          <w:i w:val="1"/>
          <w:iCs w:val="1"/>
          <w:sz w:val="20"/>
          <w:szCs w:val="20"/>
          <w:rtl w:val="0"/>
        </w:rPr>
        <w:t xml:space="preserve">Integrated density - (Area × Mean background fluorescence)</w:t>
      </w:r>
    </w:p>
    <w:p w:rsidR="00000000" w:rsidDel="00000000" w:rsidP="00000000" w:rsidRDefault="00000000" w:rsidRPr="00000000" w14:paraId="00000116">
      <w:pPr>
        <w:spacing w:after="160" w:lineRule="auto"/>
        <w:jc w:val="both"/>
        <w:rPr>
          <w:sz w:val="20"/>
          <w:szCs w:val="20"/>
        </w:rPr>
      </w:pPr>
      <w:r w:rsidDel="00000000" w:rsidR="00000000" w:rsidRPr="00000000">
        <w:rPr>
          <w:sz w:val="20"/>
          <w:szCs w:val="20"/>
          <w:rtl w:val="0"/>
        </w:rPr>
        <w:t xml:space="preserve"> </w:t>
      </w:r>
    </w:p>
    <w:p w:rsidR="00000000" w:rsidDel="00000000" w:rsidP="00000000" w:rsidRDefault="00000000" w:rsidRPr="00000000" w14:paraId="00000117">
      <w:pPr>
        <w:spacing w:after="160" w:lineRule="auto"/>
        <w:jc w:val="both"/>
        <w:rPr>
          <w:b w:val="1"/>
          <w:bCs w:val="1"/>
          <w:sz w:val="20"/>
          <w:szCs w:val="20"/>
        </w:rPr>
      </w:pPr>
      <w:r w:rsidDel="00000000" w:rsidR="00000000" w:rsidRPr="00000000">
        <w:rPr>
          <w:b w:val="1"/>
          <w:bCs w:val="1"/>
          <w:sz w:val="20"/>
          <w:szCs w:val="20"/>
          <w:rtl w:val="0"/>
        </w:rPr>
        <w:t xml:space="preserve">3.4 Percent Area</w:t>
      </w:r>
    </w:p>
    <w:p w:rsidR="00000000" w:rsidDel="00000000" w:rsidP="00000000" w:rsidRDefault="00000000" w:rsidRPr="00000000" w14:paraId="00000118">
      <w:pPr>
        <w:spacing w:after="160" w:lineRule="auto"/>
        <w:ind w:left="720" w:firstLine="0"/>
        <w:jc w:val="both"/>
        <w:rPr>
          <w:sz w:val="20"/>
          <w:szCs w:val="20"/>
        </w:rPr>
      </w:pPr>
      <w:r w:rsidDel="00000000" w:rsidR="00000000" w:rsidRPr="00000000">
        <w:rPr>
          <w:sz w:val="20"/>
          <w:szCs w:val="20"/>
          <w:rtl w:val="0"/>
        </w:rPr>
        <w:t xml:space="preserve">Use this when measuring how much of a region is affected, stained, or covered.</w:t>
      </w:r>
    </w:p>
    <w:p w:rsidR="00000000" w:rsidDel="00000000" w:rsidP="00000000" w:rsidRDefault="00000000" w:rsidRPr="00000000" w14:paraId="00000119">
      <w:pPr>
        <w:spacing w:after="160" w:lineRule="auto"/>
        <w:ind w:left="720" w:firstLine="0"/>
        <w:jc w:val="both"/>
        <w:rPr>
          <w:sz w:val="20"/>
          <w:szCs w:val="20"/>
        </w:rPr>
      </w:pPr>
      <w:r w:rsidDel="00000000" w:rsidR="00000000" w:rsidRPr="00000000">
        <w:rPr>
          <w:sz w:val="20"/>
          <w:szCs w:val="20"/>
          <w:rtl w:val="0"/>
        </w:rPr>
        <w:t xml:space="preserve">Percent area = (Positive area ÷ Total area) × 100</w:t>
      </w:r>
    </w:p>
    <w:p w:rsidR="00000000" w:rsidDel="00000000" w:rsidP="00000000" w:rsidRDefault="00000000" w:rsidRPr="00000000" w14:paraId="0000011A">
      <w:pPr>
        <w:spacing w:after="160" w:lineRule="auto"/>
        <w:ind w:left="720" w:firstLine="0"/>
        <w:jc w:val="both"/>
        <w:rPr>
          <w:sz w:val="20"/>
          <w:szCs w:val="20"/>
        </w:rPr>
      </w:pPr>
      <w:r w:rsidDel="00000000" w:rsidR="00000000" w:rsidRPr="00000000">
        <w:rPr>
          <w:sz w:val="20"/>
          <w:szCs w:val="20"/>
          <w:rtl w:val="0"/>
        </w:rPr>
        <w:t xml:space="preserve">Examples:</w:t>
      </w:r>
    </w:p>
    <w:p w:rsidR="00000000" w:rsidDel="00000000" w:rsidP="00000000" w:rsidRDefault="00000000" w:rsidRPr="00000000" w14:paraId="0000011B">
      <w:pPr>
        <w:ind w:left="180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leaf disease severity</w:t>
      </w:r>
    </w:p>
    <w:p w:rsidR="00000000" w:rsidDel="00000000" w:rsidP="00000000" w:rsidRDefault="00000000" w:rsidRPr="00000000" w14:paraId="0000011C">
      <w:pPr>
        <w:ind w:left="180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stained tissue coverage</w:t>
      </w:r>
    </w:p>
    <w:p w:rsidR="00000000" w:rsidDel="00000000" w:rsidP="00000000" w:rsidRDefault="00000000" w:rsidRPr="00000000" w14:paraId="0000011D">
      <w:pPr>
        <w:ind w:left="180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biofilm coverage</w:t>
      </w:r>
    </w:p>
    <w:p w:rsidR="00000000" w:rsidDel="00000000" w:rsidP="00000000" w:rsidRDefault="00000000" w:rsidRPr="00000000" w14:paraId="0000011E">
      <w:pPr>
        <w:spacing w:after="160" w:lineRule="auto"/>
        <w:ind w:left="180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cell confluency</w:t>
      </w:r>
    </w:p>
    <w:p w:rsidR="00000000" w:rsidDel="00000000" w:rsidP="00000000" w:rsidRDefault="00000000" w:rsidRPr="00000000" w14:paraId="0000011F">
      <w:pPr>
        <w:spacing w:after="160" w:lineRule="auto"/>
        <w:jc w:val="both"/>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3.5 Object Density</w:t>
      </w:r>
    </w:p>
    <w:p w:rsidR="00000000" w:rsidDel="00000000" w:rsidP="00000000" w:rsidRDefault="00000000" w:rsidRPr="00000000" w14:paraId="00000120">
      <w:pPr>
        <w:spacing w:after="160" w:lineRule="auto"/>
        <w:ind w:left="720" w:firstLine="0"/>
        <w:jc w:val="both"/>
        <w:rPr>
          <w:sz w:val="20"/>
          <w:szCs w:val="20"/>
        </w:rPr>
      </w:pPr>
      <w:r w:rsidDel="00000000" w:rsidR="00000000" w:rsidRPr="00000000">
        <w:rPr>
          <w:sz w:val="20"/>
          <w:szCs w:val="20"/>
          <w:rtl w:val="0"/>
        </w:rPr>
        <w:t xml:space="preserve">Use this when counting cells, colonies, or particles in a known area.</w:t>
      </w:r>
    </w:p>
    <w:p w:rsidR="00000000" w:rsidDel="00000000" w:rsidP="00000000" w:rsidRDefault="00000000" w:rsidRPr="00000000" w14:paraId="00000121">
      <w:pPr>
        <w:spacing w:after="160" w:lineRule="auto"/>
        <w:ind w:left="720" w:firstLine="0"/>
        <w:jc w:val="both"/>
        <w:rPr>
          <w:sz w:val="20"/>
          <w:szCs w:val="20"/>
        </w:rPr>
      </w:pPr>
      <w:r w:rsidDel="00000000" w:rsidR="00000000" w:rsidRPr="00000000">
        <w:rPr>
          <w:sz w:val="20"/>
          <w:szCs w:val="20"/>
          <w:rtl w:val="0"/>
        </w:rPr>
        <w:t xml:space="preserve">Object density = Object count ÷ Measured area</w:t>
      </w:r>
    </w:p>
    <w:p w:rsidR="00000000" w:rsidDel="00000000" w:rsidP="00000000" w:rsidRDefault="00000000" w:rsidRPr="00000000" w14:paraId="00000122">
      <w:pPr>
        <w:spacing w:after="160" w:lineRule="auto"/>
        <w:ind w:left="720" w:firstLine="0"/>
        <w:jc w:val="both"/>
        <w:rPr>
          <w:sz w:val="20"/>
          <w:szCs w:val="20"/>
        </w:rPr>
      </w:pPr>
      <w:r w:rsidDel="00000000" w:rsidR="00000000" w:rsidRPr="00000000">
        <w:rPr>
          <w:sz w:val="20"/>
          <w:szCs w:val="20"/>
          <w:rtl w:val="0"/>
        </w:rPr>
        <w:t xml:space="preserve">Examples:</w:t>
      </w:r>
    </w:p>
    <w:p w:rsidR="00000000" w:rsidDel="00000000" w:rsidP="00000000" w:rsidRDefault="00000000" w:rsidRPr="00000000" w14:paraId="00000123">
      <w:pPr>
        <w:ind w:left="180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cells/mm²</w:t>
      </w:r>
    </w:p>
    <w:p w:rsidR="00000000" w:rsidDel="00000000" w:rsidP="00000000" w:rsidRDefault="00000000" w:rsidRPr="00000000" w14:paraId="00000124">
      <w:pPr>
        <w:ind w:left="180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colonies/cm²</w:t>
      </w:r>
    </w:p>
    <w:p w:rsidR="00000000" w:rsidDel="00000000" w:rsidP="00000000" w:rsidRDefault="00000000" w:rsidRPr="00000000" w14:paraId="00000125">
      <w:pPr>
        <w:ind w:left="180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stomata/mm²</w:t>
      </w:r>
    </w:p>
    <w:p w:rsidR="00000000" w:rsidDel="00000000" w:rsidP="00000000" w:rsidRDefault="00000000" w:rsidRPr="00000000" w14:paraId="00000126">
      <w:pPr>
        <w:spacing w:after="160" w:lineRule="auto"/>
        <w:ind w:left="180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particles/field</w:t>
      </w:r>
    </w:p>
    <w:p w:rsidR="00000000" w:rsidDel="00000000" w:rsidP="00000000" w:rsidRDefault="00000000" w:rsidRPr="00000000" w14:paraId="00000127">
      <w:pPr>
        <w:spacing w:after="160" w:lineRule="auto"/>
        <w:jc w:val="both"/>
        <w:rPr>
          <w:b w:val="1"/>
          <w:bCs w:val="1"/>
          <w:sz w:val="20"/>
          <w:szCs w:val="20"/>
        </w:rPr>
      </w:pPr>
      <w:r w:rsidDel="00000000" w:rsidR="00000000" w:rsidRPr="00000000">
        <w:rPr>
          <w:sz w:val="20"/>
          <w:szCs w:val="20"/>
          <w:rtl w:val="0"/>
        </w:rPr>
        <w:t xml:space="preserve"> </w:t>
      </w:r>
      <w:r w:rsidDel="00000000" w:rsidR="00000000" w:rsidRPr="00000000">
        <w:rPr>
          <w:b w:val="1"/>
          <w:bCs w:val="1"/>
          <w:sz w:val="20"/>
          <w:szCs w:val="20"/>
          <w:rtl w:val="0"/>
        </w:rPr>
        <w:t xml:space="preserve">3.6 Average Diameter</w:t>
      </w:r>
    </w:p>
    <w:p w:rsidR="00000000" w:rsidDel="00000000" w:rsidP="00000000" w:rsidRDefault="00000000" w:rsidRPr="00000000" w14:paraId="00000128">
      <w:pPr>
        <w:spacing w:after="160" w:lineRule="auto"/>
        <w:ind w:left="720" w:firstLine="0"/>
        <w:jc w:val="both"/>
        <w:rPr>
          <w:sz w:val="20"/>
          <w:szCs w:val="20"/>
        </w:rPr>
      </w:pPr>
      <w:r w:rsidDel="00000000" w:rsidR="00000000" w:rsidRPr="00000000">
        <w:rPr>
          <w:sz w:val="20"/>
          <w:szCs w:val="20"/>
          <w:rtl w:val="0"/>
        </w:rPr>
        <w:t xml:space="preserve">Use this when measuring circular or irregular zones.</w:t>
      </w:r>
    </w:p>
    <w:p w:rsidR="00000000" w:rsidDel="00000000" w:rsidP="00000000" w:rsidRDefault="00000000" w:rsidRPr="00000000" w14:paraId="00000129">
      <w:pPr>
        <w:spacing w:after="160" w:lineRule="auto"/>
        <w:ind w:left="720" w:firstLine="0"/>
        <w:jc w:val="both"/>
        <w:rPr>
          <w:sz w:val="20"/>
          <w:szCs w:val="20"/>
        </w:rPr>
      </w:pPr>
      <w:r w:rsidDel="00000000" w:rsidR="00000000" w:rsidRPr="00000000">
        <w:rPr>
          <w:sz w:val="20"/>
          <w:szCs w:val="20"/>
          <w:rtl w:val="0"/>
        </w:rPr>
        <w:t xml:space="preserve">Average diameter = (Diameter 1 + Diameter 2) ÷ 2</w:t>
      </w:r>
    </w:p>
    <w:p w:rsidR="00000000" w:rsidDel="00000000" w:rsidP="00000000" w:rsidRDefault="00000000" w:rsidRPr="00000000" w14:paraId="0000012A">
      <w:pPr>
        <w:spacing w:after="160" w:lineRule="auto"/>
        <w:ind w:left="720" w:firstLine="0"/>
        <w:jc w:val="both"/>
        <w:rPr>
          <w:sz w:val="20"/>
          <w:szCs w:val="20"/>
        </w:rPr>
      </w:pPr>
      <w:r w:rsidDel="00000000" w:rsidR="00000000" w:rsidRPr="00000000">
        <w:rPr>
          <w:sz w:val="20"/>
          <w:szCs w:val="20"/>
          <w:rtl w:val="0"/>
        </w:rPr>
        <w:t xml:space="preserve">Example:</w:t>
      </w:r>
    </w:p>
    <w:p w:rsidR="00000000" w:rsidDel="00000000" w:rsidP="00000000" w:rsidRDefault="00000000" w:rsidRPr="00000000" w14:paraId="0000012B">
      <w:pPr>
        <w:ind w:left="180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zone of inhibition</w:t>
      </w:r>
    </w:p>
    <w:p w:rsidR="00000000" w:rsidDel="00000000" w:rsidP="00000000" w:rsidRDefault="00000000" w:rsidRPr="00000000" w14:paraId="0000012C">
      <w:pPr>
        <w:ind w:left="180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colony diameter</w:t>
      </w:r>
    </w:p>
    <w:p w:rsidR="00000000" w:rsidDel="00000000" w:rsidP="00000000" w:rsidRDefault="00000000" w:rsidRPr="00000000" w14:paraId="0000012D">
      <w:pPr>
        <w:spacing w:after="160" w:lineRule="auto"/>
        <w:ind w:left="1800" w:hanging="360"/>
        <w:jc w:val="both"/>
        <w:rPr>
          <w:sz w:val="20"/>
          <w:szCs w:val="2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lesion diameter</w:t>
      </w:r>
    </w:p>
    <w:p w:rsidR="00000000" w:rsidDel="00000000" w:rsidP="00000000" w:rsidRDefault="00000000" w:rsidRPr="00000000" w14:paraId="0000012E">
      <w:pPr>
        <w:spacing w:after="160" w:lineRule="auto"/>
        <w:jc w:val="both"/>
        <w:rPr>
          <w:b w:val="1"/>
          <w:bCs w:val="1"/>
          <w:i w:val="1"/>
          <w:iCs w:val="1"/>
          <w:sz w:val="20"/>
          <w:szCs w:val="20"/>
          <w:u w:val="single"/>
        </w:rPr>
      </w:pPr>
      <w:r w:rsidDel="00000000" w:rsidR="00000000" w:rsidRPr="00000000">
        <w:rPr>
          <w:rtl w:val="0"/>
        </w:rPr>
      </w:r>
    </w:p>
    <w:p w:rsidR="00000000" w:rsidDel="00000000" w:rsidP="00000000" w:rsidRDefault="00000000" w:rsidRPr="00000000" w14:paraId="0000012F">
      <w:pPr>
        <w:spacing w:after="160" w:lineRule="auto"/>
        <w:jc w:val="both"/>
        <w:rPr>
          <w:b w:val="1"/>
          <w:bCs w:val="1"/>
          <w:i w:val="1"/>
          <w:iCs w:val="1"/>
          <w:sz w:val="20"/>
          <w:szCs w:val="20"/>
          <w:u w:val="single"/>
        </w:rPr>
      </w:pPr>
      <w:r w:rsidDel="00000000" w:rsidR="00000000" w:rsidRPr="00000000">
        <w:rPr>
          <w:rtl w:val="0"/>
        </w:rPr>
      </w:r>
    </w:p>
    <w:p w:rsidR="00000000" w:rsidDel="00000000" w:rsidP="00000000" w:rsidRDefault="00000000" w:rsidRPr="00000000" w14:paraId="00000130">
      <w:pPr>
        <w:spacing w:after="160" w:lineRule="auto"/>
        <w:jc w:val="both"/>
        <w:rPr>
          <w:b w:val="1"/>
          <w:bCs w:val="1"/>
          <w:i w:val="1"/>
          <w:iCs w:val="1"/>
          <w:sz w:val="20"/>
          <w:szCs w:val="20"/>
          <w:u w:val="single"/>
        </w:rPr>
      </w:pPr>
      <w:r w:rsidDel="00000000" w:rsidR="00000000" w:rsidRPr="00000000">
        <w:rPr>
          <w:rtl w:val="0"/>
        </w:rPr>
      </w:r>
    </w:p>
    <w:p w:rsidR="00000000" w:rsidDel="00000000" w:rsidP="00000000" w:rsidRDefault="00000000" w:rsidRPr="00000000" w14:paraId="00000131">
      <w:pPr>
        <w:rPr>
          <w:sz w:val="20"/>
          <w:szCs w:val="20"/>
        </w:rPr>
      </w:pPr>
      <w:r w:rsidDel="00000000" w:rsidR="00000000" w:rsidRPr="00000000">
        <w:rPr>
          <w:b w:val="1"/>
          <w:bCs w:val="1"/>
          <w:sz w:val="20"/>
          <w:szCs w:val="20"/>
          <w:rtl w:val="0"/>
        </w:rPr>
        <w:t xml:space="preserve">Question 1: </w:t>
      </w:r>
      <w:r w:rsidDel="00000000" w:rsidR="00000000" w:rsidRPr="00000000">
        <w:rPr>
          <w:sz w:val="20"/>
          <w:szCs w:val="20"/>
          <w:rtl w:val="0"/>
        </w:rPr>
        <w:t xml:space="preserve">What is the main purpose of ImageJ in biological image analysis?</w:t>
      </w:r>
    </w:p>
    <w:p w:rsidR="00000000" w:rsidDel="00000000" w:rsidP="00000000" w:rsidRDefault="00000000" w:rsidRPr="00000000" w14:paraId="00000132">
      <w:pPr>
        <w:spacing w:after="160" w:lineRule="auto"/>
        <w:rPr>
          <w:sz w:val="20"/>
          <w:szCs w:val="20"/>
        </w:rPr>
      </w:pPr>
      <w:r w:rsidDel="00000000" w:rsidR="00000000" w:rsidRPr="00000000">
        <w:rPr>
          <w:sz w:val="20"/>
          <w:szCs w:val="20"/>
          <w:rtl w:val="0"/>
        </w:rPr>
        <w:t xml:space="preserve">A. To make images look artistic</w:t>
        <w:br w:type="textWrapping"/>
        <w:t xml:space="preserve">B. To convert visual biological information into measurable data</w:t>
        <w:br w:type="textWrapping"/>
        <w:t xml:space="preserve">C. To replace all laboratory experiments</w:t>
        <w:br w:type="textWrapping"/>
        <w:t xml:space="preserve">D. To identify species automatically in all cases</w:t>
      </w:r>
    </w:p>
    <w:p w:rsidR="00000000" w:rsidDel="00000000" w:rsidP="00000000" w:rsidRDefault="00000000" w:rsidRPr="00000000" w14:paraId="00000133">
      <w:pPr>
        <w:spacing w:after="160" w:lineRule="auto"/>
        <w:rPr>
          <w:sz w:val="20"/>
          <w:szCs w:val="20"/>
        </w:rPr>
      </w:pPr>
      <w:r w:rsidDel="00000000" w:rsidR="00000000" w:rsidRPr="00000000">
        <w:rPr>
          <w:b w:val="1"/>
          <w:bCs w:val="1"/>
          <w:sz w:val="20"/>
          <w:szCs w:val="20"/>
          <w:rtl w:val="0"/>
        </w:rPr>
        <w:t xml:space="preserve">Question 2: </w:t>
      </w:r>
      <w:r w:rsidDel="00000000" w:rsidR="00000000" w:rsidRPr="00000000">
        <w:rPr>
          <w:sz w:val="20"/>
          <w:szCs w:val="20"/>
          <w:rtl w:val="0"/>
        </w:rPr>
        <w:t xml:space="preserve">A dark-colored assay well has a mean gray value of 120. The blank well has a mean gray value of 230.</w:t>
      </w:r>
    </w:p>
    <w:p w:rsidR="00000000" w:rsidDel="00000000" w:rsidP="00000000" w:rsidRDefault="00000000" w:rsidRPr="00000000" w14:paraId="00000134">
      <w:pPr>
        <w:spacing w:after="160" w:lineRule="auto"/>
        <w:rPr>
          <w:sz w:val="20"/>
          <w:szCs w:val="20"/>
        </w:rPr>
      </w:pPr>
      <w:r w:rsidDel="00000000" w:rsidR="00000000" w:rsidRPr="00000000">
        <w:rPr>
          <w:sz w:val="20"/>
          <w:szCs w:val="20"/>
          <w:rtl w:val="0"/>
        </w:rPr>
        <w:t xml:space="preserve">What is the corrected dark color intensity?</w:t>
      </w:r>
    </w:p>
    <w:p w:rsidR="00000000" w:rsidDel="00000000" w:rsidP="00000000" w:rsidRDefault="00000000" w:rsidRPr="00000000" w14:paraId="00000135">
      <w:pPr>
        <w:spacing w:after="160" w:lineRule="auto"/>
        <w:rPr>
          <w:sz w:val="20"/>
          <w:szCs w:val="20"/>
        </w:rPr>
      </w:pPr>
      <w:r w:rsidDel="00000000" w:rsidR="00000000" w:rsidRPr="00000000">
        <w:rPr>
          <w:sz w:val="20"/>
          <w:szCs w:val="20"/>
          <w:rtl w:val="0"/>
        </w:rPr>
        <w:t xml:space="preserve">A. 110</w:t>
        <w:br w:type="textWrapping"/>
        <w:t xml:space="preserve">B. 120</w:t>
        <w:br w:type="textWrapping"/>
        <w:t xml:space="preserve">C. 230</w:t>
        <w:br w:type="textWrapping"/>
        <w:t xml:space="preserve">D. 350</w:t>
      </w:r>
    </w:p>
    <w:p w:rsidR="00000000" w:rsidDel="00000000" w:rsidP="00000000" w:rsidRDefault="00000000" w:rsidRPr="00000000" w14:paraId="00000136">
      <w:pPr>
        <w:spacing w:after="160" w:lineRule="auto"/>
        <w:rPr>
          <w:sz w:val="20"/>
          <w:szCs w:val="20"/>
        </w:rPr>
      </w:pPr>
      <w:r w:rsidDel="00000000" w:rsidR="00000000" w:rsidRPr="00000000">
        <w:rPr>
          <w:b w:val="1"/>
          <w:bCs w:val="1"/>
          <w:sz w:val="20"/>
          <w:szCs w:val="20"/>
          <w:rtl w:val="0"/>
        </w:rPr>
        <w:t xml:space="preserve">Question 3: </w:t>
      </w:r>
      <w:r w:rsidDel="00000000" w:rsidR="00000000" w:rsidRPr="00000000">
        <w:rPr>
          <w:sz w:val="20"/>
          <w:szCs w:val="20"/>
          <w:rtl w:val="0"/>
        </w:rPr>
        <w:t xml:space="preserve">Which ImageJ function is most useful for counting cells or colonies after thresholding?</w:t>
      </w:r>
    </w:p>
    <w:p w:rsidR="00000000" w:rsidDel="00000000" w:rsidP="00000000" w:rsidRDefault="00000000" w:rsidRPr="00000000" w14:paraId="00000137">
      <w:pPr>
        <w:spacing w:after="160" w:lineRule="auto"/>
        <w:rPr>
          <w:sz w:val="20"/>
          <w:szCs w:val="20"/>
        </w:rPr>
      </w:pPr>
      <w:r w:rsidDel="00000000" w:rsidR="00000000" w:rsidRPr="00000000">
        <w:rPr>
          <w:sz w:val="20"/>
          <w:szCs w:val="20"/>
          <w:rtl w:val="0"/>
        </w:rPr>
        <w:t xml:space="preserve">A. Set Scale</w:t>
        <w:br w:type="textWrapping"/>
        <w:t xml:space="preserve">B. Analyze Particles</w:t>
        <w:br w:type="textWrapping"/>
        <w:t xml:space="preserve">C. Save As</w:t>
        <w:br w:type="textWrapping"/>
        <w:t xml:space="preserve">D. Image Crop only</w:t>
      </w:r>
    </w:p>
    <w:p w:rsidR="00000000" w:rsidDel="00000000" w:rsidP="00000000" w:rsidRDefault="00000000" w:rsidRPr="00000000" w14:paraId="00000138">
      <w:pPr>
        <w:spacing w:after="160" w:lineRule="auto"/>
        <w:rPr>
          <w:sz w:val="20"/>
          <w:szCs w:val="20"/>
        </w:rPr>
      </w:pPr>
      <w:r w:rsidDel="00000000" w:rsidR="00000000" w:rsidRPr="00000000">
        <w:rPr>
          <w:b w:val="1"/>
          <w:bCs w:val="1"/>
          <w:sz w:val="20"/>
          <w:szCs w:val="20"/>
          <w:rtl w:val="0"/>
        </w:rPr>
        <w:t xml:space="preserve">Question 4: </w:t>
      </w:r>
      <w:r w:rsidDel="00000000" w:rsidR="00000000" w:rsidRPr="00000000">
        <w:rPr>
          <w:sz w:val="20"/>
          <w:szCs w:val="20"/>
          <w:rtl w:val="0"/>
        </w:rPr>
        <w:t xml:space="preserve">Why is background correction important?</w:t>
      </w:r>
    </w:p>
    <w:p w:rsidR="00000000" w:rsidDel="00000000" w:rsidP="00000000" w:rsidRDefault="00000000" w:rsidRPr="00000000" w14:paraId="00000139">
      <w:pPr>
        <w:spacing w:after="160" w:lineRule="auto"/>
        <w:rPr>
          <w:sz w:val="20"/>
          <w:szCs w:val="20"/>
        </w:rPr>
      </w:pPr>
      <w:r w:rsidDel="00000000" w:rsidR="00000000" w:rsidRPr="00000000">
        <w:rPr>
          <w:sz w:val="20"/>
          <w:szCs w:val="20"/>
          <w:rtl w:val="0"/>
        </w:rPr>
        <w:t xml:space="preserve">A. It changes the biological sample.</w:t>
        <w:br w:type="textWrapping"/>
        <w:t xml:space="preserve">B. It removes the need for controls.</w:t>
        <w:br w:type="textWrapping"/>
        <w:t xml:space="preserve">C. It reduces error caused by lighting, staining, or camera exposure.</w:t>
        <w:br w:type="textWrapping"/>
        <w:t xml:space="preserve">D. It makes all images identical.</w:t>
      </w:r>
    </w:p>
    <w:p w:rsidR="00000000" w:rsidDel="00000000" w:rsidP="00000000" w:rsidRDefault="00000000" w:rsidRPr="00000000" w14:paraId="0000013A">
      <w:pPr>
        <w:spacing w:after="160" w:lineRule="auto"/>
        <w:rPr>
          <w:i w:val="1"/>
          <w:iCs w:val="1"/>
          <w:sz w:val="20"/>
          <w:szCs w:val="20"/>
        </w:rPr>
      </w:pPr>
      <w:r w:rsidDel="00000000" w:rsidR="00000000" w:rsidRPr="00000000">
        <w:rPr>
          <w:b w:val="1"/>
          <w:bCs w:val="1"/>
          <w:sz w:val="20"/>
          <w:szCs w:val="20"/>
          <w:rtl w:val="0"/>
        </w:rPr>
        <w:t xml:space="preserve">Question 5: </w:t>
      </w:r>
      <w:r w:rsidDel="00000000" w:rsidR="00000000" w:rsidRPr="00000000">
        <w:rPr>
          <w:sz w:val="20"/>
          <w:szCs w:val="20"/>
          <w:rtl w:val="0"/>
        </w:rPr>
        <w:t xml:space="preserve">Why should ImageJ data be interpreted together with biological controls?</w:t>
      </w:r>
      <w:r w:rsidDel="00000000" w:rsidR="00000000" w:rsidRPr="00000000">
        <w:rPr>
          <w:rtl w:val="0"/>
        </w:rPr>
      </w:r>
    </w:p>
    <w:p w:rsidR="00000000" w:rsidDel="00000000" w:rsidP="00000000" w:rsidRDefault="00000000" w:rsidRPr="00000000" w14:paraId="0000013B">
      <w:pPr>
        <w:spacing w:after="160" w:lineRule="auto"/>
        <w:rPr>
          <w:sz w:val="20"/>
          <w:szCs w:val="20"/>
        </w:rPr>
      </w:pPr>
      <w:r w:rsidDel="00000000" w:rsidR="00000000" w:rsidRPr="00000000">
        <w:rPr>
          <w:rtl w:val="0"/>
        </w:rPr>
      </w:r>
    </w:p>
    <w:p w:rsidR="00000000" w:rsidDel="00000000" w:rsidP="00000000" w:rsidRDefault="00000000" w:rsidRPr="00000000" w14:paraId="0000013C">
      <w:pPr>
        <w:spacing w:after="160" w:lineRule="auto"/>
        <w:rPr>
          <w:sz w:val="20"/>
          <w:szCs w:val="20"/>
        </w:rPr>
      </w:pPr>
      <w:r w:rsidDel="00000000" w:rsidR="00000000" w:rsidRPr="00000000">
        <w:rPr>
          <w:b w:val="1"/>
          <w:bCs w:val="1"/>
          <w:sz w:val="20"/>
          <w:szCs w:val="20"/>
          <w:rtl w:val="0"/>
        </w:rPr>
        <w:t xml:space="preserve">Question 6:</w:t>
      </w:r>
      <w:r w:rsidDel="00000000" w:rsidR="00000000" w:rsidRPr="00000000">
        <w:rPr>
          <w:sz w:val="20"/>
          <w:szCs w:val="20"/>
          <w:rtl w:val="0"/>
        </w:rPr>
        <w:t xml:space="preserve"> A student measures a dark colorimetric titer plate assay.</w:t>
      </w:r>
    </w:p>
    <w:tbl>
      <w:tblPr>
        <w:tblStyle w:val="Table4"/>
        <w:tblW w:w="52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55"/>
        <w:gridCol w:w="1920"/>
        <w:gridCol w:w="2475"/>
        <w:tblGridChange w:id="0">
          <w:tblGrid>
            <w:gridCol w:w="855"/>
            <w:gridCol w:w="1920"/>
            <w:gridCol w:w="2475"/>
          </w:tblGrid>
        </w:tblGridChange>
      </w:tblGrid>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3D">
            <w:pPr>
              <w:spacing w:after="160" w:lineRule="auto"/>
              <w:jc w:val="center"/>
              <w:rPr>
                <w:sz w:val="20"/>
                <w:szCs w:val="20"/>
              </w:rPr>
            </w:pPr>
            <w:r w:rsidDel="00000000" w:rsidR="00000000" w:rsidRPr="00000000">
              <w:rPr>
                <w:sz w:val="20"/>
                <w:szCs w:val="20"/>
                <w:rtl w:val="0"/>
              </w:rPr>
              <w:t xml:space="preserve">Well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3E">
            <w:pPr>
              <w:spacing w:after="160" w:lineRule="auto"/>
              <w:jc w:val="center"/>
              <w:rPr>
                <w:sz w:val="20"/>
                <w:szCs w:val="20"/>
              </w:rPr>
            </w:pPr>
            <w:r w:rsidDel="00000000" w:rsidR="00000000" w:rsidRPr="00000000">
              <w:rPr>
                <w:sz w:val="20"/>
                <w:szCs w:val="20"/>
                <w:rtl w:val="0"/>
              </w:rPr>
              <w:t xml:space="preserve">Mean Gray Value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3F">
            <w:pPr>
              <w:spacing w:after="160" w:lineRule="auto"/>
              <w:jc w:val="center"/>
              <w:rPr>
                <w:sz w:val="20"/>
                <w:szCs w:val="20"/>
              </w:rPr>
            </w:pPr>
            <w:r w:rsidDel="00000000" w:rsidR="00000000" w:rsidRPr="00000000">
              <w:rPr>
                <w:sz w:val="20"/>
                <w:szCs w:val="20"/>
                <w:rtl w:val="0"/>
              </w:rPr>
              <w:t xml:space="preserve">Blank Mean Gray Value</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40">
            <w:pPr>
              <w:spacing w:after="160" w:lineRule="auto"/>
              <w:jc w:val="center"/>
              <w:rPr>
                <w:sz w:val="20"/>
                <w:szCs w:val="20"/>
              </w:rPr>
            </w:pPr>
            <w:r w:rsidDel="00000000" w:rsidR="00000000" w:rsidRPr="00000000">
              <w:rPr>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41">
            <w:pPr>
              <w:spacing w:after="160" w:lineRule="auto"/>
              <w:jc w:val="center"/>
              <w:rPr>
                <w:sz w:val="20"/>
                <w:szCs w:val="20"/>
              </w:rPr>
            </w:pPr>
            <w:r w:rsidDel="00000000" w:rsidR="00000000" w:rsidRPr="00000000">
              <w:rPr>
                <w:sz w:val="20"/>
                <w:szCs w:val="20"/>
                <w:rtl w:val="0"/>
              </w:rPr>
              <w:t xml:space="preserve">210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42">
            <w:pPr>
              <w:spacing w:after="160" w:lineRule="auto"/>
              <w:jc w:val="center"/>
              <w:rPr>
                <w:sz w:val="20"/>
                <w:szCs w:val="20"/>
              </w:rPr>
            </w:pPr>
            <w:r w:rsidDel="00000000" w:rsidR="00000000" w:rsidRPr="00000000">
              <w:rPr>
                <w:sz w:val="20"/>
                <w:szCs w:val="20"/>
                <w:rtl w:val="0"/>
              </w:rPr>
              <w:t xml:space="preserve">240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43">
            <w:pPr>
              <w:spacing w:after="160" w:lineRule="auto"/>
              <w:jc w:val="center"/>
              <w:rPr>
                <w:sz w:val="20"/>
                <w:szCs w:val="20"/>
              </w:rPr>
            </w:pPr>
            <w:r w:rsidDel="00000000" w:rsidR="00000000" w:rsidRPr="00000000">
              <w:rPr>
                <w:sz w:val="20"/>
                <w:szCs w:val="20"/>
                <w:rtl w:val="0"/>
              </w:rPr>
              <w:t xml:space="preserve">B</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44">
            <w:pPr>
              <w:spacing w:after="160" w:lineRule="auto"/>
              <w:jc w:val="center"/>
              <w:rPr>
                <w:sz w:val="20"/>
                <w:szCs w:val="20"/>
              </w:rPr>
            </w:pPr>
            <w:r w:rsidDel="00000000" w:rsidR="00000000" w:rsidRPr="00000000">
              <w:rPr>
                <w:sz w:val="20"/>
                <w:szCs w:val="20"/>
                <w:rtl w:val="0"/>
              </w:rPr>
              <w:t xml:space="preserve">180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45">
            <w:pPr>
              <w:spacing w:after="160" w:lineRule="auto"/>
              <w:jc w:val="center"/>
              <w:rPr>
                <w:sz w:val="20"/>
                <w:szCs w:val="20"/>
              </w:rPr>
            </w:pPr>
            <w:r w:rsidDel="00000000" w:rsidR="00000000" w:rsidRPr="00000000">
              <w:rPr>
                <w:sz w:val="20"/>
                <w:szCs w:val="20"/>
                <w:rtl w:val="0"/>
              </w:rPr>
              <w:t xml:space="preserve">240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46">
            <w:pPr>
              <w:spacing w:after="160" w:lineRule="auto"/>
              <w:jc w:val="center"/>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47">
            <w:pPr>
              <w:spacing w:after="160" w:lineRule="auto"/>
              <w:jc w:val="center"/>
              <w:rPr>
                <w:sz w:val="20"/>
                <w:szCs w:val="20"/>
              </w:rPr>
            </w:pPr>
            <w:r w:rsidDel="00000000" w:rsidR="00000000" w:rsidRPr="00000000">
              <w:rPr>
                <w:sz w:val="20"/>
                <w:szCs w:val="20"/>
                <w:rtl w:val="0"/>
              </w:rPr>
              <w:t xml:space="preserve">130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48">
            <w:pPr>
              <w:spacing w:after="160" w:lineRule="auto"/>
              <w:jc w:val="center"/>
              <w:rPr>
                <w:sz w:val="20"/>
                <w:szCs w:val="20"/>
              </w:rPr>
            </w:pPr>
            <w:r w:rsidDel="00000000" w:rsidR="00000000" w:rsidRPr="00000000">
              <w:rPr>
                <w:sz w:val="20"/>
                <w:szCs w:val="20"/>
                <w:rtl w:val="0"/>
              </w:rPr>
              <w:t xml:space="preserve">240</w:t>
            </w:r>
          </w:p>
        </w:tc>
      </w:tr>
    </w:tbl>
    <w:p w:rsidR="00000000" w:rsidDel="00000000" w:rsidP="00000000" w:rsidRDefault="00000000" w:rsidRPr="00000000" w14:paraId="00000149">
      <w:pPr>
        <w:spacing w:after="160" w:lineRule="auto"/>
        <w:rPr>
          <w:i w:val="1"/>
          <w:iCs w:val="1"/>
          <w:sz w:val="20"/>
          <w:szCs w:val="20"/>
        </w:rPr>
      </w:pPr>
      <w:r w:rsidDel="00000000" w:rsidR="00000000" w:rsidRPr="00000000">
        <w:rPr>
          <w:sz w:val="20"/>
          <w:szCs w:val="20"/>
          <w:rtl w:val="0"/>
        </w:rPr>
        <w:t xml:space="preserve">Calculate corrected intensity and rank from weakest to strongest reaction.</w:t>
      </w:r>
      <w:r w:rsidDel="00000000" w:rsidR="00000000" w:rsidRPr="00000000">
        <w:rPr>
          <w:rtl w:val="0"/>
        </w:rPr>
      </w:r>
    </w:p>
    <w:p w:rsidR="00000000" w:rsidDel="00000000" w:rsidP="00000000" w:rsidRDefault="00000000" w:rsidRPr="00000000" w14:paraId="0000014A">
      <w:pPr>
        <w:spacing w:line="240" w:lineRule="auto"/>
        <w:rPr>
          <w:sz w:val="20"/>
          <w:szCs w:val="20"/>
        </w:rPr>
      </w:pPr>
      <w:r w:rsidDel="00000000" w:rsidR="00000000" w:rsidRPr="00000000">
        <w:rPr>
          <w:sz w:val="20"/>
          <w:szCs w:val="20"/>
          <w:rtl w:val="0"/>
        </w:rPr>
        <w:t xml:space="preserve">Answer Key:</w:t>
        <w:br w:type="textWrapping"/>
        <w:br w:type="textWrapping"/>
      </w:r>
      <w:r w:rsidDel="00000000" w:rsidR="00000000" w:rsidRPr="00000000">
        <w:rPr>
          <w:b w:val="1"/>
          <w:bCs w:val="1"/>
          <w:sz w:val="20"/>
          <w:szCs w:val="20"/>
          <w:rtl w:val="0"/>
        </w:rPr>
        <w:t xml:space="preserve">Question 1: </w:t>
      </w:r>
      <w:r w:rsidDel="00000000" w:rsidR="00000000" w:rsidRPr="00000000">
        <w:rPr>
          <w:sz w:val="20"/>
          <w:szCs w:val="20"/>
          <w:rtl w:val="0"/>
        </w:rPr>
        <w:t xml:space="preserve">What is the main purpose of ImageJ in biological image analysis?</w:t>
      </w:r>
    </w:p>
    <w:p w:rsidR="00000000" w:rsidDel="00000000" w:rsidP="00000000" w:rsidRDefault="00000000" w:rsidRPr="00000000" w14:paraId="0000014B">
      <w:pPr>
        <w:spacing w:line="240" w:lineRule="auto"/>
        <w:rPr>
          <w:i w:val="1"/>
          <w:iCs w:val="1"/>
          <w:sz w:val="20"/>
          <w:szCs w:val="20"/>
        </w:rPr>
      </w:pPr>
      <w:r w:rsidDel="00000000" w:rsidR="00000000" w:rsidRPr="00000000">
        <w:rPr>
          <w:i w:val="1"/>
          <w:iCs w:val="1"/>
          <w:sz w:val="20"/>
          <w:szCs w:val="20"/>
          <w:rtl w:val="0"/>
        </w:rPr>
        <w:t xml:space="preserve">Answer: B. To convert visual biological information into measurable data.</w:t>
      </w:r>
    </w:p>
    <w:p w:rsidR="00000000" w:rsidDel="00000000" w:rsidP="00000000" w:rsidRDefault="00000000" w:rsidRPr="00000000" w14:paraId="0000014C">
      <w:pPr>
        <w:spacing w:after="160" w:line="240" w:lineRule="auto"/>
        <w:rPr>
          <w:i w:val="1"/>
          <w:iCs w:val="1"/>
          <w:sz w:val="20"/>
          <w:szCs w:val="20"/>
        </w:rPr>
      </w:pPr>
      <w:r w:rsidDel="00000000" w:rsidR="00000000" w:rsidRPr="00000000">
        <w:rPr>
          <w:i w:val="1"/>
          <w:iCs w:val="1"/>
          <w:sz w:val="20"/>
          <w:szCs w:val="20"/>
          <w:rtl w:val="0"/>
        </w:rPr>
        <w:t xml:space="preserve">Explanation: ImageJ helps quantify features such as intensity, area, length, and object number.</w:t>
      </w:r>
    </w:p>
    <w:p w:rsidR="00000000" w:rsidDel="00000000" w:rsidP="00000000" w:rsidRDefault="00000000" w:rsidRPr="00000000" w14:paraId="0000014D">
      <w:pPr>
        <w:spacing w:after="160" w:line="240" w:lineRule="auto"/>
        <w:rPr>
          <w:b w:val="1"/>
          <w:bCs w:val="1"/>
          <w:sz w:val="20"/>
          <w:szCs w:val="20"/>
        </w:rPr>
      </w:pPr>
      <w:r w:rsidDel="00000000" w:rsidR="00000000" w:rsidRPr="00000000">
        <w:rPr>
          <w:rtl w:val="0"/>
        </w:rPr>
      </w:r>
    </w:p>
    <w:p w:rsidR="00000000" w:rsidDel="00000000" w:rsidP="00000000" w:rsidRDefault="00000000" w:rsidRPr="00000000" w14:paraId="0000014E">
      <w:pPr>
        <w:spacing w:after="160" w:line="240" w:lineRule="auto"/>
        <w:rPr>
          <w:sz w:val="20"/>
          <w:szCs w:val="20"/>
        </w:rPr>
      </w:pPr>
      <w:r w:rsidDel="00000000" w:rsidR="00000000" w:rsidRPr="00000000">
        <w:rPr>
          <w:b w:val="1"/>
          <w:bCs w:val="1"/>
          <w:sz w:val="20"/>
          <w:szCs w:val="20"/>
          <w:rtl w:val="0"/>
        </w:rPr>
        <w:t xml:space="preserve">Question 2: </w:t>
      </w:r>
      <w:r w:rsidDel="00000000" w:rsidR="00000000" w:rsidRPr="00000000">
        <w:rPr>
          <w:sz w:val="20"/>
          <w:szCs w:val="20"/>
          <w:rtl w:val="0"/>
        </w:rPr>
        <w:t xml:space="preserve">A dark-colored assay well has a mean gray value of 120. The blank well has a mean gray value of 230.</w:t>
      </w:r>
    </w:p>
    <w:p w:rsidR="00000000" w:rsidDel="00000000" w:rsidP="00000000" w:rsidRDefault="00000000" w:rsidRPr="00000000" w14:paraId="0000014F">
      <w:pPr>
        <w:spacing w:after="160" w:line="240" w:lineRule="auto"/>
        <w:rPr>
          <w:sz w:val="20"/>
          <w:szCs w:val="20"/>
        </w:rPr>
      </w:pPr>
      <w:r w:rsidDel="00000000" w:rsidR="00000000" w:rsidRPr="00000000">
        <w:rPr>
          <w:sz w:val="20"/>
          <w:szCs w:val="20"/>
          <w:rtl w:val="0"/>
        </w:rPr>
        <w:t xml:space="preserve">What is the corrected dark color intensity?</w:t>
      </w:r>
    </w:p>
    <w:p w:rsidR="00000000" w:rsidDel="00000000" w:rsidP="00000000" w:rsidRDefault="00000000" w:rsidRPr="00000000" w14:paraId="00000150">
      <w:pPr>
        <w:keepNext w:val="1"/>
        <w:spacing w:after="160" w:line="240" w:lineRule="auto"/>
        <w:rPr>
          <w:i w:val="1"/>
          <w:iCs w:val="1"/>
          <w:sz w:val="20"/>
          <w:szCs w:val="20"/>
        </w:rPr>
      </w:pPr>
      <w:r w:rsidDel="00000000" w:rsidR="00000000" w:rsidRPr="00000000">
        <w:rPr>
          <w:i w:val="1"/>
          <w:iCs w:val="1"/>
          <w:sz w:val="20"/>
          <w:szCs w:val="20"/>
          <w:rtl w:val="0"/>
        </w:rPr>
        <w:t xml:space="preserve">Answer: A. 110</w:t>
      </w:r>
    </w:p>
    <w:p w:rsidR="00000000" w:rsidDel="00000000" w:rsidP="00000000" w:rsidRDefault="00000000" w:rsidRPr="00000000" w14:paraId="00000151">
      <w:pPr>
        <w:keepNext w:val="1"/>
        <w:spacing w:after="160" w:line="240" w:lineRule="auto"/>
        <w:rPr>
          <w:i w:val="1"/>
          <w:iCs w:val="1"/>
          <w:sz w:val="20"/>
          <w:szCs w:val="20"/>
        </w:rPr>
      </w:pPr>
      <w:r w:rsidDel="00000000" w:rsidR="00000000" w:rsidRPr="00000000">
        <w:rPr>
          <w:i w:val="1"/>
          <w:iCs w:val="1"/>
          <w:sz w:val="20"/>
          <w:szCs w:val="20"/>
          <w:rtl w:val="0"/>
        </w:rPr>
        <w:t xml:space="preserve">Calculation: Corrected intensity = 230 - 120 = 110</w:t>
      </w:r>
    </w:p>
    <w:p w:rsidR="00000000" w:rsidDel="00000000" w:rsidP="00000000" w:rsidRDefault="00000000" w:rsidRPr="00000000" w14:paraId="00000152">
      <w:pPr>
        <w:spacing w:after="160" w:line="240" w:lineRule="auto"/>
        <w:rPr>
          <w:sz w:val="20"/>
          <w:szCs w:val="20"/>
        </w:rPr>
      </w:pPr>
      <w:r w:rsidDel="00000000" w:rsidR="00000000" w:rsidRPr="00000000">
        <w:rPr>
          <w:rtl w:val="0"/>
        </w:rPr>
      </w:r>
    </w:p>
    <w:p w:rsidR="00000000" w:rsidDel="00000000" w:rsidP="00000000" w:rsidRDefault="00000000" w:rsidRPr="00000000" w14:paraId="00000153">
      <w:pPr>
        <w:spacing w:after="160" w:line="240" w:lineRule="auto"/>
        <w:rPr>
          <w:sz w:val="20"/>
          <w:szCs w:val="20"/>
        </w:rPr>
      </w:pPr>
      <w:r w:rsidDel="00000000" w:rsidR="00000000" w:rsidRPr="00000000">
        <w:rPr>
          <w:b w:val="1"/>
          <w:bCs w:val="1"/>
          <w:sz w:val="20"/>
          <w:szCs w:val="20"/>
          <w:rtl w:val="0"/>
        </w:rPr>
        <w:t xml:space="preserve">Question 3: </w:t>
      </w:r>
      <w:r w:rsidDel="00000000" w:rsidR="00000000" w:rsidRPr="00000000">
        <w:rPr>
          <w:sz w:val="20"/>
          <w:szCs w:val="20"/>
          <w:rtl w:val="0"/>
        </w:rPr>
        <w:t xml:space="preserve">Which ImageJ function is most useful for counting cells or colonies after thresholding?</w:t>
      </w:r>
    </w:p>
    <w:p w:rsidR="00000000" w:rsidDel="00000000" w:rsidP="00000000" w:rsidRDefault="00000000" w:rsidRPr="00000000" w14:paraId="00000154">
      <w:pPr>
        <w:spacing w:after="160" w:line="240" w:lineRule="auto"/>
        <w:rPr>
          <w:i w:val="1"/>
          <w:iCs w:val="1"/>
          <w:sz w:val="20"/>
          <w:szCs w:val="20"/>
        </w:rPr>
      </w:pPr>
      <w:r w:rsidDel="00000000" w:rsidR="00000000" w:rsidRPr="00000000">
        <w:rPr>
          <w:i w:val="1"/>
          <w:iCs w:val="1"/>
          <w:sz w:val="20"/>
          <w:szCs w:val="20"/>
          <w:rtl w:val="0"/>
        </w:rPr>
        <w:t xml:space="preserve">Answer: B. Analyze Particles</w:t>
      </w:r>
    </w:p>
    <w:p w:rsidR="00000000" w:rsidDel="00000000" w:rsidP="00000000" w:rsidRDefault="00000000" w:rsidRPr="00000000" w14:paraId="00000155">
      <w:pPr>
        <w:spacing w:after="160" w:line="240" w:lineRule="auto"/>
        <w:rPr>
          <w:i w:val="1"/>
          <w:iCs w:val="1"/>
          <w:sz w:val="20"/>
          <w:szCs w:val="20"/>
        </w:rPr>
      </w:pPr>
      <w:r w:rsidDel="00000000" w:rsidR="00000000" w:rsidRPr="00000000">
        <w:rPr>
          <w:i w:val="1"/>
          <w:iCs w:val="1"/>
          <w:sz w:val="20"/>
          <w:szCs w:val="20"/>
          <w:rtl w:val="0"/>
        </w:rPr>
        <w:t xml:space="preserve">Explanation: Analyze Particles counts objects that have been separated from the background by thresholding.</w:t>
      </w:r>
    </w:p>
    <w:p w:rsidR="00000000" w:rsidDel="00000000" w:rsidP="00000000" w:rsidRDefault="00000000" w:rsidRPr="00000000" w14:paraId="00000156">
      <w:pPr>
        <w:spacing w:after="160" w:line="240" w:lineRule="auto"/>
        <w:rPr>
          <w:sz w:val="20"/>
          <w:szCs w:val="20"/>
        </w:rPr>
      </w:pPr>
      <w:r w:rsidDel="00000000" w:rsidR="00000000" w:rsidRPr="00000000">
        <w:rPr>
          <w:rtl w:val="0"/>
        </w:rPr>
      </w:r>
    </w:p>
    <w:p w:rsidR="00000000" w:rsidDel="00000000" w:rsidP="00000000" w:rsidRDefault="00000000" w:rsidRPr="00000000" w14:paraId="00000157">
      <w:pPr>
        <w:spacing w:after="160" w:line="240" w:lineRule="auto"/>
        <w:rPr>
          <w:sz w:val="20"/>
          <w:szCs w:val="20"/>
        </w:rPr>
      </w:pPr>
      <w:r w:rsidDel="00000000" w:rsidR="00000000" w:rsidRPr="00000000">
        <w:rPr>
          <w:b w:val="1"/>
          <w:bCs w:val="1"/>
          <w:sz w:val="20"/>
          <w:szCs w:val="20"/>
          <w:rtl w:val="0"/>
        </w:rPr>
        <w:t xml:space="preserve">Question 4: </w:t>
      </w:r>
      <w:r w:rsidDel="00000000" w:rsidR="00000000" w:rsidRPr="00000000">
        <w:rPr>
          <w:sz w:val="20"/>
          <w:szCs w:val="20"/>
          <w:rtl w:val="0"/>
        </w:rPr>
        <w:t xml:space="preserve">Why is background correction important?</w:t>
      </w:r>
    </w:p>
    <w:p w:rsidR="00000000" w:rsidDel="00000000" w:rsidP="00000000" w:rsidRDefault="00000000" w:rsidRPr="00000000" w14:paraId="00000158">
      <w:pPr>
        <w:spacing w:after="160" w:line="240" w:lineRule="auto"/>
        <w:rPr>
          <w:i w:val="1"/>
          <w:iCs w:val="1"/>
          <w:sz w:val="20"/>
          <w:szCs w:val="20"/>
        </w:rPr>
      </w:pPr>
      <w:r w:rsidDel="00000000" w:rsidR="00000000" w:rsidRPr="00000000">
        <w:rPr>
          <w:i w:val="1"/>
          <w:iCs w:val="1"/>
          <w:sz w:val="20"/>
          <w:szCs w:val="20"/>
          <w:rtl w:val="0"/>
        </w:rPr>
        <w:t xml:space="preserve">Answer: C. It reduces error caused by lighting, staining, or camera exposure.</w:t>
      </w:r>
    </w:p>
    <w:p w:rsidR="00000000" w:rsidDel="00000000" w:rsidP="00000000" w:rsidRDefault="00000000" w:rsidRPr="00000000" w14:paraId="00000159">
      <w:pPr>
        <w:spacing w:after="160" w:line="240" w:lineRule="auto"/>
        <w:rPr>
          <w:sz w:val="20"/>
          <w:szCs w:val="20"/>
        </w:rPr>
      </w:pPr>
      <w:r w:rsidDel="00000000" w:rsidR="00000000" w:rsidRPr="00000000">
        <w:rPr>
          <w:rtl w:val="0"/>
        </w:rPr>
      </w:r>
    </w:p>
    <w:p w:rsidR="00000000" w:rsidDel="00000000" w:rsidP="00000000" w:rsidRDefault="00000000" w:rsidRPr="00000000" w14:paraId="0000015A">
      <w:pPr>
        <w:spacing w:after="160" w:line="240" w:lineRule="auto"/>
        <w:rPr>
          <w:sz w:val="20"/>
          <w:szCs w:val="20"/>
        </w:rPr>
      </w:pPr>
      <w:r w:rsidDel="00000000" w:rsidR="00000000" w:rsidRPr="00000000">
        <w:rPr>
          <w:b w:val="1"/>
          <w:bCs w:val="1"/>
          <w:sz w:val="20"/>
          <w:szCs w:val="20"/>
          <w:rtl w:val="0"/>
        </w:rPr>
        <w:t xml:space="preserve">Question 5: </w:t>
      </w:r>
      <w:r w:rsidDel="00000000" w:rsidR="00000000" w:rsidRPr="00000000">
        <w:rPr>
          <w:sz w:val="20"/>
          <w:szCs w:val="20"/>
          <w:rtl w:val="0"/>
        </w:rPr>
        <w:t xml:space="preserve">Why should ImageJ data be interpreted together with biological controls?</w:t>
      </w:r>
    </w:p>
    <w:p w:rsidR="00000000" w:rsidDel="00000000" w:rsidP="00000000" w:rsidRDefault="00000000" w:rsidRPr="00000000" w14:paraId="0000015B">
      <w:pPr>
        <w:spacing w:after="160" w:line="240" w:lineRule="auto"/>
        <w:rPr>
          <w:i w:val="1"/>
          <w:iCs w:val="1"/>
          <w:sz w:val="20"/>
          <w:szCs w:val="20"/>
        </w:rPr>
      </w:pPr>
      <w:r w:rsidDel="00000000" w:rsidR="00000000" w:rsidRPr="00000000">
        <w:rPr>
          <w:i w:val="1"/>
          <w:iCs w:val="1"/>
          <w:sz w:val="20"/>
          <w:szCs w:val="20"/>
          <w:rtl w:val="0"/>
        </w:rPr>
        <w:t xml:space="preserve">Answer: ImageJ data should be interpreted with biological controls because image measurements show visual patterns, not the mechanism by themselves. Controls help determine whether the observed pattern is biologically meaningful.</w:t>
      </w:r>
    </w:p>
    <w:p w:rsidR="00000000" w:rsidDel="00000000" w:rsidP="00000000" w:rsidRDefault="00000000" w:rsidRPr="00000000" w14:paraId="0000015C">
      <w:pPr>
        <w:spacing w:after="160" w:line="240" w:lineRule="auto"/>
        <w:rPr>
          <w:sz w:val="20"/>
          <w:szCs w:val="20"/>
        </w:rPr>
      </w:pPr>
      <w:r w:rsidDel="00000000" w:rsidR="00000000" w:rsidRPr="00000000">
        <w:rPr>
          <w:rtl w:val="0"/>
        </w:rPr>
      </w:r>
    </w:p>
    <w:p w:rsidR="00000000" w:rsidDel="00000000" w:rsidP="00000000" w:rsidRDefault="00000000" w:rsidRPr="00000000" w14:paraId="0000015D">
      <w:pPr>
        <w:spacing w:after="160" w:line="240" w:lineRule="auto"/>
        <w:rPr>
          <w:sz w:val="20"/>
          <w:szCs w:val="20"/>
        </w:rPr>
      </w:pPr>
      <w:r w:rsidDel="00000000" w:rsidR="00000000" w:rsidRPr="00000000">
        <w:rPr>
          <w:b w:val="1"/>
          <w:bCs w:val="1"/>
          <w:sz w:val="20"/>
          <w:szCs w:val="20"/>
          <w:rtl w:val="0"/>
        </w:rPr>
        <w:t xml:space="preserve">Question 6:</w:t>
      </w:r>
      <w:r w:rsidDel="00000000" w:rsidR="00000000" w:rsidRPr="00000000">
        <w:rPr>
          <w:sz w:val="20"/>
          <w:szCs w:val="20"/>
          <w:rtl w:val="0"/>
        </w:rPr>
        <w:t xml:space="preserve"> A student measures a dark colorimetric titer plate assay.</w:t>
      </w:r>
    </w:p>
    <w:tbl>
      <w:tblPr>
        <w:tblStyle w:val="Table5"/>
        <w:tblW w:w="52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55"/>
        <w:gridCol w:w="1920"/>
        <w:gridCol w:w="2475"/>
        <w:tblGridChange w:id="0">
          <w:tblGrid>
            <w:gridCol w:w="855"/>
            <w:gridCol w:w="1920"/>
            <w:gridCol w:w="2475"/>
          </w:tblGrid>
        </w:tblGridChange>
      </w:tblGrid>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E">
            <w:pPr>
              <w:spacing w:after="160" w:line="240" w:lineRule="auto"/>
              <w:jc w:val="center"/>
              <w:rPr>
                <w:sz w:val="20"/>
                <w:szCs w:val="20"/>
              </w:rPr>
            </w:pPr>
            <w:r w:rsidDel="00000000" w:rsidR="00000000" w:rsidRPr="00000000">
              <w:rPr>
                <w:sz w:val="20"/>
                <w:szCs w:val="20"/>
                <w:rtl w:val="0"/>
              </w:rPr>
              <w:t xml:space="preserve">Well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5F">
            <w:pPr>
              <w:spacing w:after="160" w:line="240" w:lineRule="auto"/>
              <w:jc w:val="center"/>
              <w:rPr>
                <w:sz w:val="20"/>
                <w:szCs w:val="20"/>
              </w:rPr>
            </w:pPr>
            <w:r w:rsidDel="00000000" w:rsidR="00000000" w:rsidRPr="00000000">
              <w:rPr>
                <w:sz w:val="20"/>
                <w:szCs w:val="20"/>
                <w:rtl w:val="0"/>
              </w:rPr>
              <w:t xml:space="preserve">Mean Gray Value</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top"/>
          </w:tcPr>
          <w:p w:rsidR="00000000" w:rsidDel="00000000" w:rsidP="00000000" w:rsidRDefault="00000000" w:rsidRPr="00000000" w14:paraId="00000160">
            <w:pPr>
              <w:spacing w:after="160" w:line="240" w:lineRule="auto"/>
              <w:jc w:val="center"/>
              <w:rPr>
                <w:sz w:val="20"/>
                <w:szCs w:val="20"/>
              </w:rPr>
            </w:pPr>
            <w:r w:rsidDel="00000000" w:rsidR="00000000" w:rsidRPr="00000000">
              <w:rPr>
                <w:sz w:val="20"/>
                <w:szCs w:val="20"/>
                <w:rtl w:val="0"/>
              </w:rPr>
              <w:t xml:space="preserve">Blank Mean Gray Value</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61">
            <w:pPr>
              <w:spacing w:after="160" w:line="240" w:lineRule="auto"/>
              <w:jc w:val="center"/>
              <w:rPr>
                <w:sz w:val="20"/>
                <w:szCs w:val="20"/>
              </w:rPr>
            </w:pPr>
            <w:r w:rsidDel="00000000" w:rsidR="00000000" w:rsidRPr="00000000">
              <w:rPr>
                <w:sz w:val="20"/>
                <w:szCs w:val="20"/>
                <w:rtl w:val="0"/>
              </w:rPr>
              <w:t xml:space="preserve">A</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62">
            <w:pPr>
              <w:spacing w:after="160" w:line="240" w:lineRule="auto"/>
              <w:jc w:val="center"/>
              <w:rPr>
                <w:sz w:val="20"/>
                <w:szCs w:val="20"/>
              </w:rPr>
            </w:pPr>
            <w:r w:rsidDel="00000000" w:rsidR="00000000" w:rsidRPr="00000000">
              <w:rPr>
                <w:sz w:val="20"/>
                <w:szCs w:val="20"/>
                <w:rtl w:val="0"/>
              </w:rPr>
              <w:t xml:space="preserve">210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63">
            <w:pPr>
              <w:spacing w:after="160" w:line="240" w:lineRule="auto"/>
              <w:jc w:val="center"/>
              <w:rPr>
                <w:sz w:val="20"/>
                <w:szCs w:val="20"/>
              </w:rPr>
            </w:pPr>
            <w:r w:rsidDel="00000000" w:rsidR="00000000" w:rsidRPr="00000000">
              <w:rPr>
                <w:sz w:val="20"/>
                <w:szCs w:val="20"/>
                <w:rtl w:val="0"/>
              </w:rPr>
              <w:t xml:space="preserve">240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64">
            <w:pPr>
              <w:spacing w:after="160" w:line="240" w:lineRule="auto"/>
              <w:jc w:val="center"/>
              <w:rPr>
                <w:sz w:val="20"/>
                <w:szCs w:val="20"/>
              </w:rPr>
            </w:pPr>
            <w:r w:rsidDel="00000000" w:rsidR="00000000" w:rsidRPr="00000000">
              <w:rPr>
                <w:sz w:val="20"/>
                <w:szCs w:val="20"/>
                <w:rtl w:val="0"/>
              </w:rPr>
              <w:t xml:space="preserve">B</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65">
            <w:pPr>
              <w:spacing w:after="160" w:line="240" w:lineRule="auto"/>
              <w:jc w:val="center"/>
              <w:rPr>
                <w:sz w:val="20"/>
                <w:szCs w:val="20"/>
              </w:rPr>
            </w:pPr>
            <w:r w:rsidDel="00000000" w:rsidR="00000000" w:rsidRPr="00000000">
              <w:rPr>
                <w:sz w:val="20"/>
                <w:szCs w:val="20"/>
                <w:rtl w:val="0"/>
              </w:rPr>
              <w:t xml:space="preserve">180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66">
            <w:pPr>
              <w:spacing w:after="160" w:line="240" w:lineRule="auto"/>
              <w:jc w:val="center"/>
              <w:rPr>
                <w:sz w:val="20"/>
                <w:szCs w:val="20"/>
              </w:rPr>
            </w:pPr>
            <w:r w:rsidDel="00000000" w:rsidR="00000000" w:rsidRPr="00000000">
              <w:rPr>
                <w:sz w:val="20"/>
                <w:szCs w:val="20"/>
                <w:rtl w:val="0"/>
              </w:rPr>
              <w:t xml:space="preserve">240</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67">
            <w:pPr>
              <w:spacing w:after="160" w:line="240" w:lineRule="auto"/>
              <w:jc w:val="center"/>
              <w:rPr>
                <w:sz w:val="20"/>
                <w:szCs w:val="20"/>
              </w:rPr>
            </w:pPr>
            <w:r w:rsidDel="00000000" w:rsidR="00000000" w:rsidRPr="00000000">
              <w:rPr>
                <w:sz w:val="20"/>
                <w:szCs w:val="20"/>
                <w:rtl w:val="0"/>
              </w:rPr>
              <w:t xml:space="preserve">C</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68">
            <w:pPr>
              <w:spacing w:after="160" w:line="240" w:lineRule="auto"/>
              <w:jc w:val="center"/>
              <w:rPr>
                <w:sz w:val="20"/>
                <w:szCs w:val="20"/>
              </w:rPr>
            </w:pPr>
            <w:r w:rsidDel="00000000" w:rsidR="00000000" w:rsidRPr="00000000">
              <w:rPr>
                <w:sz w:val="20"/>
                <w:szCs w:val="20"/>
                <w:rtl w:val="0"/>
              </w:rPr>
              <w:t xml:space="preserve">130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169">
            <w:pPr>
              <w:spacing w:after="160" w:line="240" w:lineRule="auto"/>
              <w:jc w:val="center"/>
              <w:rPr>
                <w:sz w:val="20"/>
                <w:szCs w:val="20"/>
              </w:rPr>
            </w:pPr>
            <w:r w:rsidDel="00000000" w:rsidR="00000000" w:rsidRPr="00000000">
              <w:rPr>
                <w:sz w:val="20"/>
                <w:szCs w:val="20"/>
                <w:rtl w:val="0"/>
              </w:rPr>
              <w:t xml:space="preserve">240</w:t>
            </w:r>
          </w:p>
        </w:tc>
      </w:tr>
    </w:tbl>
    <w:p w:rsidR="00000000" w:rsidDel="00000000" w:rsidP="00000000" w:rsidRDefault="00000000" w:rsidRPr="00000000" w14:paraId="0000016A">
      <w:pPr>
        <w:spacing w:after="160" w:line="240" w:lineRule="auto"/>
        <w:rPr>
          <w:sz w:val="20"/>
          <w:szCs w:val="20"/>
        </w:rPr>
      </w:pPr>
      <w:r w:rsidDel="00000000" w:rsidR="00000000" w:rsidRPr="00000000">
        <w:rPr>
          <w:sz w:val="20"/>
          <w:szCs w:val="20"/>
          <w:rtl w:val="0"/>
        </w:rPr>
        <w:t xml:space="preserve">Calculate corrected intensity and rank from weakest to strongest reaction.</w:t>
      </w:r>
    </w:p>
    <w:p w:rsidR="00000000" w:rsidDel="00000000" w:rsidP="00000000" w:rsidRDefault="00000000" w:rsidRPr="00000000" w14:paraId="0000016B">
      <w:pPr>
        <w:spacing w:after="160" w:line="240" w:lineRule="auto"/>
        <w:rPr>
          <w:i w:val="1"/>
          <w:iCs w:val="1"/>
          <w:sz w:val="20"/>
          <w:szCs w:val="20"/>
        </w:rPr>
      </w:pPr>
      <w:r w:rsidDel="00000000" w:rsidR="00000000" w:rsidRPr="00000000">
        <w:rPr>
          <w:i w:val="1"/>
          <w:iCs w:val="1"/>
          <w:sz w:val="20"/>
          <w:szCs w:val="20"/>
          <w:rtl w:val="0"/>
        </w:rPr>
        <w:t xml:space="preserve">Answer</w:t>
      </w:r>
    </w:p>
    <w:tbl>
      <w:tblPr>
        <w:tblStyle w:val="Table6"/>
        <w:tblW w:w="2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0"/>
        <w:gridCol w:w="2040"/>
        <w:tblGridChange w:id="0">
          <w:tblGrid>
            <w:gridCol w:w="480"/>
            <w:gridCol w:w="2040"/>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6C">
            <w:pPr>
              <w:spacing w:after="160" w:line="240" w:lineRule="auto"/>
              <w:rPr>
                <w:i w:val="1"/>
                <w:iCs w:val="1"/>
                <w:sz w:val="20"/>
                <w:szCs w:val="20"/>
              </w:rPr>
            </w:pPr>
            <w:r w:rsidDel="00000000" w:rsidR="00000000" w:rsidRPr="00000000">
              <w:rPr>
                <w:i w:val="1"/>
                <w:iCs w:val="1"/>
                <w:sz w:val="20"/>
                <w:szCs w:val="20"/>
                <w:rtl w:val="0"/>
              </w:rPr>
              <w:t xml:space="preserve">Well</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6D">
            <w:pPr>
              <w:spacing w:after="160" w:line="240" w:lineRule="auto"/>
              <w:rPr>
                <w:i w:val="1"/>
                <w:iCs w:val="1"/>
                <w:sz w:val="20"/>
                <w:szCs w:val="20"/>
              </w:rPr>
            </w:pPr>
            <w:r w:rsidDel="00000000" w:rsidR="00000000" w:rsidRPr="00000000">
              <w:rPr>
                <w:i w:val="1"/>
                <w:iCs w:val="1"/>
                <w:sz w:val="20"/>
                <w:szCs w:val="20"/>
                <w:rtl w:val="0"/>
              </w:rPr>
              <w:t xml:space="preserve">Corrected Intensity</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6E">
            <w:pPr>
              <w:spacing w:after="160" w:line="240" w:lineRule="auto"/>
              <w:rPr>
                <w:i w:val="1"/>
                <w:iCs w:val="1"/>
                <w:sz w:val="20"/>
                <w:szCs w:val="20"/>
              </w:rPr>
            </w:pPr>
            <w:r w:rsidDel="00000000" w:rsidR="00000000" w:rsidRPr="00000000">
              <w:rPr>
                <w:i w:val="1"/>
                <w:iCs w:val="1"/>
                <w:sz w:val="20"/>
                <w:szCs w:val="20"/>
                <w:rtl w:val="0"/>
              </w:rPr>
              <w:t xml:space="preserve">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6F">
            <w:pPr>
              <w:spacing w:after="160" w:line="240" w:lineRule="auto"/>
              <w:rPr>
                <w:i w:val="1"/>
                <w:iCs w:val="1"/>
                <w:sz w:val="20"/>
                <w:szCs w:val="20"/>
              </w:rPr>
            </w:pPr>
            <w:r w:rsidDel="00000000" w:rsidR="00000000" w:rsidRPr="00000000">
              <w:rPr>
                <w:i w:val="1"/>
                <w:iCs w:val="1"/>
                <w:sz w:val="20"/>
                <w:szCs w:val="20"/>
                <w:rtl w:val="0"/>
              </w:rPr>
              <w:t xml:space="preserve">30</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0">
            <w:pPr>
              <w:spacing w:after="160" w:line="240" w:lineRule="auto"/>
              <w:rPr>
                <w:i w:val="1"/>
                <w:iCs w:val="1"/>
                <w:sz w:val="20"/>
                <w:szCs w:val="20"/>
              </w:rPr>
            </w:pPr>
            <w:r w:rsidDel="00000000" w:rsidR="00000000" w:rsidRPr="00000000">
              <w:rPr>
                <w:i w:val="1"/>
                <w:iCs w:val="1"/>
                <w:sz w:val="20"/>
                <w:szCs w:val="20"/>
                <w:rtl w:val="0"/>
              </w:rPr>
              <w:t xml:space="preserve">B</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1">
            <w:pPr>
              <w:spacing w:after="160" w:line="240" w:lineRule="auto"/>
              <w:rPr>
                <w:i w:val="1"/>
                <w:iCs w:val="1"/>
                <w:sz w:val="20"/>
                <w:szCs w:val="20"/>
              </w:rPr>
            </w:pPr>
            <w:r w:rsidDel="00000000" w:rsidR="00000000" w:rsidRPr="00000000">
              <w:rPr>
                <w:i w:val="1"/>
                <w:iCs w:val="1"/>
                <w:sz w:val="20"/>
                <w:szCs w:val="20"/>
                <w:rtl w:val="0"/>
              </w:rPr>
              <w:t xml:space="preserve">60</w:t>
            </w:r>
          </w:p>
        </w:tc>
      </w:tr>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2">
            <w:pPr>
              <w:spacing w:after="160" w:line="240" w:lineRule="auto"/>
              <w:rPr>
                <w:i w:val="1"/>
                <w:iCs w:val="1"/>
                <w:sz w:val="20"/>
                <w:szCs w:val="20"/>
              </w:rPr>
            </w:pPr>
            <w:r w:rsidDel="00000000" w:rsidR="00000000" w:rsidRPr="00000000">
              <w:rPr>
                <w:i w:val="1"/>
                <w:iCs w:val="1"/>
                <w:sz w:val="20"/>
                <w:szCs w:val="20"/>
                <w:rtl w:val="0"/>
              </w:rPr>
              <w:t xml:space="preserve">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3">
            <w:pPr>
              <w:spacing w:after="160" w:line="240" w:lineRule="auto"/>
              <w:rPr>
                <w:i w:val="1"/>
                <w:iCs w:val="1"/>
                <w:sz w:val="20"/>
                <w:szCs w:val="20"/>
              </w:rPr>
            </w:pPr>
            <w:r w:rsidDel="00000000" w:rsidR="00000000" w:rsidRPr="00000000">
              <w:rPr>
                <w:i w:val="1"/>
                <w:iCs w:val="1"/>
                <w:sz w:val="20"/>
                <w:szCs w:val="20"/>
                <w:rtl w:val="0"/>
              </w:rPr>
              <w:t xml:space="preserve">110</w:t>
            </w:r>
          </w:p>
        </w:tc>
      </w:tr>
    </w:tbl>
    <w:p w:rsidR="00000000" w:rsidDel="00000000" w:rsidP="00000000" w:rsidRDefault="00000000" w:rsidRPr="00000000" w14:paraId="00000174">
      <w:pPr>
        <w:spacing w:after="160" w:line="240" w:lineRule="auto"/>
        <w:rPr>
          <w:i w:val="1"/>
          <w:iCs w:val="1"/>
          <w:sz w:val="20"/>
          <w:szCs w:val="20"/>
        </w:rPr>
      </w:pPr>
      <w:r w:rsidDel="00000000" w:rsidR="00000000" w:rsidRPr="00000000">
        <w:rPr>
          <w:i w:val="1"/>
          <w:iCs w:val="1"/>
          <w:sz w:val="20"/>
          <w:szCs w:val="20"/>
          <w:rtl w:val="0"/>
        </w:rPr>
        <w:t xml:space="preserve">Ranking:</w:t>
      </w:r>
    </w:p>
    <w:p w:rsidR="00000000" w:rsidDel="00000000" w:rsidP="00000000" w:rsidRDefault="00000000" w:rsidRPr="00000000" w14:paraId="00000175">
      <w:pPr>
        <w:spacing w:after="160" w:line="240" w:lineRule="auto"/>
        <w:rPr>
          <w:i w:val="1"/>
          <w:iCs w:val="1"/>
          <w:sz w:val="20"/>
          <w:szCs w:val="20"/>
        </w:rPr>
      </w:pPr>
      <w:r w:rsidDel="00000000" w:rsidR="00000000" w:rsidRPr="00000000">
        <w:rPr>
          <w:i w:val="1"/>
          <w:iCs w:val="1"/>
          <w:sz w:val="20"/>
          <w:szCs w:val="20"/>
          <w:rtl w:val="0"/>
        </w:rPr>
        <w:t xml:space="preserve">Weakest: A</w:t>
      </w:r>
    </w:p>
    <w:p w:rsidR="00000000" w:rsidDel="00000000" w:rsidP="00000000" w:rsidRDefault="00000000" w:rsidRPr="00000000" w14:paraId="00000176">
      <w:pPr>
        <w:spacing w:after="160" w:line="240" w:lineRule="auto"/>
        <w:rPr>
          <w:i w:val="1"/>
          <w:iCs w:val="1"/>
          <w:sz w:val="20"/>
          <w:szCs w:val="20"/>
        </w:rPr>
      </w:pPr>
      <w:r w:rsidDel="00000000" w:rsidR="00000000" w:rsidRPr="00000000">
        <w:rPr>
          <w:i w:val="1"/>
          <w:iCs w:val="1"/>
          <w:sz w:val="20"/>
          <w:szCs w:val="20"/>
          <w:rtl w:val="0"/>
        </w:rPr>
        <w:t xml:space="preserve">Intermediate: B</w:t>
      </w:r>
    </w:p>
    <w:p w:rsidR="00000000" w:rsidDel="00000000" w:rsidP="00000000" w:rsidRDefault="00000000" w:rsidRPr="00000000" w14:paraId="00000177">
      <w:pPr>
        <w:spacing w:after="160" w:line="240" w:lineRule="auto"/>
        <w:rPr>
          <w:i w:val="1"/>
          <w:iCs w:val="1"/>
          <w:sz w:val="20"/>
          <w:szCs w:val="20"/>
        </w:rPr>
      </w:pPr>
      <w:r w:rsidDel="00000000" w:rsidR="00000000" w:rsidRPr="00000000">
        <w:rPr>
          <w:i w:val="1"/>
          <w:iCs w:val="1"/>
          <w:sz w:val="20"/>
          <w:szCs w:val="20"/>
          <w:rtl w:val="0"/>
        </w:rPr>
        <w:t xml:space="preserve">Strongest: C</w:t>
      </w:r>
    </w:p>
    <w:p w:rsidR="00000000" w:rsidDel="00000000" w:rsidP="00000000" w:rsidRDefault="00000000" w:rsidRPr="00000000" w14:paraId="00000178">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hyperlink" Target="https://imagej.net/ij/docs/guide/user-guide.pdf" TargetMode="External"/><Relationship Id="rId12" Type="http://schemas.openxmlformats.org/officeDocument/2006/relationships/image" Target="media/image1.png"/><Relationship Id="rId9" Type="http://schemas.openxmlformats.org/officeDocument/2006/relationships/hyperlink" Target="https://imagej.net/ij/docs/guide/user-guide.pdf"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yperlink" Target="https://imagej.net/software/fiji/downloa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